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75" w:rsidRPr="00A6299E" w:rsidRDefault="00765775" w:rsidP="000539EB">
      <w:pPr>
        <w:spacing w:after="0" w:line="240" w:lineRule="auto"/>
        <w:jc w:val="center"/>
        <w:rPr>
          <w:rFonts w:ascii="Times New Roman" w:eastAsia="Times New Roman" w:hAnsi="Times New Roman" w:cs="Times New Roman"/>
          <w:b/>
          <w:caps/>
          <w:sz w:val="40"/>
          <w:szCs w:val="40"/>
          <w:lang w:eastAsia="hu-HU"/>
        </w:rPr>
      </w:pPr>
      <w:r w:rsidRPr="00A6299E">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765775" w:rsidRPr="000539EB" w:rsidRDefault="00765775" w:rsidP="000539EB">
      <w:pPr>
        <w:spacing w:after="0" w:line="240" w:lineRule="auto"/>
        <w:jc w:val="center"/>
        <w:rPr>
          <w:rFonts w:ascii="Times New Roman" w:eastAsia="Times New Roman" w:hAnsi="Times New Roman" w:cs="Times New Roman"/>
          <w:sz w:val="24"/>
          <w:szCs w:val="24"/>
          <w:lang w:eastAsia="hu-HU"/>
        </w:rPr>
      </w:pPr>
      <w:r w:rsidRPr="000539EB">
        <w:rPr>
          <w:rFonts w:ascii="Times New Roman" w:eastAsia="Times New Roman" w:hAnsi="Times New Roman" w:cs="Times New Roman"/>
          <w:sz w:val="24"/>
          <w:szCs w:val="24"/>
          <w:lang w:eastAsia="hu-HU"/>
        </w:rPr>
        <w:t>4440 Tiszavasvári Városháza tér 4.</w:t>
      </w:r>
    </w:p>
    <w:p w:rsidR="00765775" w:rsidRPr="000539EB" w:rsidRDefault="00765775" w:rsidP="000539EB">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0539EB">
        <w:rPr>
          <w:rFonts w:ascii="Times New Roman" w:eastAsia="Times New Roman" w:hAnsi="Times New Roman" w:cs="Times New Roman"/>
          <w:sz w:val="24"/>
          <w:szCs w:val="24"/>
          <w:lang w:val="en-US" w:eastAsia="hu-HU"/>
        </w:rPr>
        <w:t>Tel.: 42/520-500,</w:t>
      </w:r>
      <w:r w:rsidRPr="000539EB">
        <w:rPr>
          <w:rFonts w:ascii="Times New Roman" w:eastAsia="Times New Roman" w:hAnsi="Times New Roman" w:cs="Times New Roman"/>
          <w:sz w:val="24"/>
          <w:szCs w:val="24"/>
          <w:lang w:val="en-US" w:eastAsia="hu-HU"/>
        </w:rPr>
        <w:tab/>
        <w:t>Fax: 42/275-000,</w:t>
      </w:r>
      <w:r w:rsidRPr="000539EB">
        <w:rPr>
          <w:rFonts w:ascii="Times New Roman" w:eastAsia="Times New Roman" w:hAnsi="Times New Roman" w:cs="Times New Roman"/>
          <w:sz w:val="24"/>
          <w:szCs w:val="24"/>
          <w:lang w:val="en-US" w:eastAsia="hu-HU"/>
        </w:rPr>
        <w:tab/>
        <w:t xml:space="preserve">e-mail: </w:t>
      </w:r>
      <w:hyperlink r:id="rId9" w:history="1">
        <w:r w:rsidRPr="000539EB">
          <w:rPr>
            <w:rFonts w:ascii="Times New Roman" w:eastAsia="Times New Roman" w:hAnsi="Times New Roman" w:cs="Times New Roman"/>
            <w:color w:val="0000FF"/>
            <w:sz w:val="24"/>
            <w:szCs w:val="24"/>
            <w:u w:val="single"/>
            <w:lang w:val="en-US" w:eastAsia="hu-HU"/>
          </w:rPr>
          <w:t>tvonkph@tiszavasvari.hu</w:t>
        </w:r>
      </w:hyperlink>
    </w:p>
    <w:p w:rsidR="00765775" w:rsidRPr="000539EB" w:rsidRDefault="00F76494" w:rsidP="000539EB">
      <w:pPr>
        <w:spacing w:after="0" w:line="240" w:lineRule="auto"/>
        <w:jc w:val="both"/>
        <w:rPr>
          <w:rFonts w:ascii="Times New Roman" w:hAnsi="Times New Roman" w:cs="Times New Roman"/>
          <w:sz w:val="24"/>
          <w:szCs w:val="24"/>
        </w:rPr>
      </w:pPr>
      <w:r w:rsidRPr="000539EB">
        <w:rPr>
          <w:rFonts w:ascii="Times New Roman" w:hAnsi="Times New Roman" w:cs="Times New Roman"/>
          <w:sz w:val="24"/>
          <w:szCs w:val="24"/>
        </w:rPr>
        <w:t>TPH/</w:t>
      </w:r>
      <w:r w:rsidR="00BE3C1B">
        <w:rPr>
          <w:rFonts w:ascii="Times New Roman" w:hAnsi="Times New Roman" w:cs="Times New Roman"/>
          <w:sz w:val="24"/>
          <w:szCs w:val="24"/>
        </w:rPr>
        <w:t>598</w:t>
      </w:r>
      <w:r w:rsidR="00900D35">
        <w:rPr>
          <w:rFonts w:ascii="Times New Roman" w:hAnsi="Times New Roman" w:cs="Times New Roman"/>
          <w:sz w:val="24"/>
          <w:szCs w:val="24"/>
        </w:rPr>
        <w:t>-</w:t>
      </w:r>
      <w:r w:rsidR="0075008B">
        <w:rPr>
          <w:rFonts w:ascii="Times New Roman" w:hAnsi="Times New Roman" w:cs="Times New Roman"/>
          <w:sz w:val="24"/>
          <w:szCs w:val="24"/>
        </w:rPr>
        <w:t>63</w:t>
      </w:r>
      <w:r w:rsidR="00765775" w:rsidRPr="000539EB">
        <w:rPr>
          <w:rFonts w:ascii="Times New Roman" w:hAnsi="Times New Roman" w:cs="Times New Roman"/>
          <w:sz w:val="24"/>
          <w:szCs w:val="24"/>
        </w:rPr>
        <w:t>/2020.</w:t>
      </w:r>
    </w:p>
    <w:p w:rsidR="00F76494" w:rsidRPr="000539EB" w:rsidRDefault="006C7F29" w:rsidP="000539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w:t>
      </w:r>
      <w:r w:rsidR="00F76494" w:rsidRPr="000539EB">
        <w:rPr>
          <w:rFonts w:ascii="Times New Roman" w:hAnsi="Times New Roman" w:cs="Times New Roman"/>
          <w:b/>
          <w:sz w:val="24"/>
          <w:szCs w:val="24"/>
        </w:rPr>
        <w:t xml:space="preserve">/2020. </w:t>
      </w:r>
    </w:p>
    <w:p w:rsidR="00765775" w:rsidRPr="000539EB" w:rsidRDefault="00765775" w:rsidP="00A04637">
      <w:pPr>
        <w:spacing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HATÁROZAT</w:t>
      </w:r>
    </w:p>
    <w:p w:rsidR="00765775" w:rsidRPr="000539EB" w:rsidRDefault="00765775" w:rsidP="000539EB">
      <w:pPr>
        <w:pStyle w:val="Listaszerbekezds"/>
        <w:numPr>
          <w:ilvl w:val="0"/>
          <w:numId w:val="1"/>
        </w:num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 xml:space="preserve">veszélyhelyzetben átruházott hatáskörben meghozott döntésről </w:t>
      </w:r>
      <w:r w:rsidRPr="000539EB">
        <w:rPr>
          <w:rFonts w:ascii="Times New Roman" w:hAnsi="Times New Roman" w:cs="Times New Roman"/>
          <w:sz w:val="24"/>
          <w:szCs w:val="24"/>
        </w:rPr>
        <w:t xml:space="preserve">- </w:t>
      </w:r>
    </w:p>
    <w:p w:rsidR="00765775" w:rsidRPr="000539EB" w:rsidRDefault="00BE3C1B" w:rsidP="00A04637">
      <w:pPr>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hu-HU"/>
        </w:rPr>
        <w:t xml:space="preserve">Az Esély és Otthon – Mindkettő lehetséges című EFOP-1.2.11-16-2017-00009 kódszámú pályázatból nyújtható </w:t>
      </w:r>
      <w:r w:rsidR="005968D5">
        <w:rPr>
          <w:rFonts w:ascii="Times New Roman" w:eastAsia="Times New Roman" w:hAnsi="Times New Roman" w:cs="Times New Roman"/>
          <w:b/>
          <w:sz w:val="24"/>
          <w:szCs w:val="24"/>
          <w:lang w:eastAsia="hu-HU"/>
        </w:rPr>
        <w:t>lakhatási</w:t>
      </w:r>
      <w:r>
        <w:rPr>
          <w:rFonts w:ascii="Times New Roman" w:eastAsia="Times New Roman" w:hAnsi="Times New Roman" w:cs="Times New Roman"/>
          <w:b/>
          <w:sz w:val="24"/>
          <w:szCs w:val="24"/>
          <w:lang w:eastAsia="hu-HU"/>
        </w:rPr>
        <w:t xml:space="preserve"> támogatások igénylésének pályázati felhívásáról</w:t>
      </w:r>
    </w:p>
    <w:p w:rsidR="006C7F29" w:rsidRDefault="00765775" w:rsidP="00AF6AAC">
      <w:pPr>
        <w:spacing w:after="100" w:line="240" w:lineRule="auto"/>
        <w:jc w:val="both"/>
        <w:rPr>
          <w:rFonts w:ascii="Times New Roman" w:hAnsi="Times New Roman" w:cs="Times New Roman"/>
          <w:sz w:val="24"/>
          <w:szCs w:val="24"/>
        </w:rPr>
      </w:pPr>
      <w:r w:rsidRPr="000539EB">
        <w:rPr>
          <w:rFonts w:ascii="Times New Roman" w:hAnsi="Times New Roman" w:cs="Times New Roman"/>
          <w:sz w:val="24"/>
          <w:szCs w:val="24"/>
        </w:rPr>
        <w:t xml:space="preserve">A katasztrófavédelemről és a hozzá kapcsolódó egyes törvények módosításáról szóló </w:t>
      </w:r>
      <w:r w:rsidRPr="000539EB">
        <w:rPr>
          <w:rFonts w:ascii="Times New Roman" w:hAnsi="Times New Roman" w:cs="Times New Roman"/>
          <w:i/>
          <w:sz w:val="24"/>
          <w:szCs w:val="24"/>
        </w:rPr>
        <w:t>2011. évi CXXVIII. törvény 46. § (4) bekezdésében</w:t>
      </w:r>
      <w:r w:rsidRPr="000539EB">
        <w:rPr>
          <w:rFonts w:ascii="Times New Roman" w:hAnsi="Times New Roman" w:cs="Times New Roman"/>
          <w:sz w:val="24"/>
          <w:szCs w:val="24"/>
        </w:rPr>
        <w:t xml:space="preserve"> biztosított jogkörömben, </w:t>
      </w:r>
      <w:r w:rsidRPr="000539EB">
        <w:rPr>
          <w:rFonts w:ascii="Times New Roman" w:hAnsi="Times New Roman" w:cs="Times New Roman"/>
          <w:b/>
          <w:sz w:val="24"/>
          <w:szCs w:val="24"/>
        </w:rPr>
        <w:t xml:space="preserve">Tiszavasvári Város Önkormányzata Képviselő-testülete helyett </w:t>
      </w:r>
      <w:r w:rsidR="00083BB5">
        <w:rPr>
          <w:rFonts w:ascii="Times New Roman" w:hAnsi="Times New Roman" w:cs="Times New Roman"/>
          <w:b/>
          <w:sz w:val="24"/>
          <w:szCs w:val="24"/>
        </w:rPr>
        <w:t xml:space="preserve">átruházott hatáskörben eljárva </w:t>
      </w:r>
      <w:r w:rsidRPr="000539EB">
        <w:rPr>
          <w:rFonts w:ascii="Times New Roman" w:hAnsi="Times New Roman" w:cs="Times New Roman"/>
          <w:sz w:val="24"/>
          <w:szCs w:val="24"/>
        </w:rPr>
        <w:t xml:space="preserve">az alábbi határozatot hozom: </w:t>
      </w:r>
    </w:p>
    <w:p w:rsidR="00C53D07" w:rsidRDefault="00AF6AAC" w:rsidP="00AF6AAC">
      <w:pPr>
        <w:spacing w:after="10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Döntök arról, hogy </w:t>
      </w:r>
      <w:r w:rsidR="00DD4FFE" w:rsidRPr="00DD4FFE">
        <w:rPr>
          <w:rFonts w:ascii="Times New Roman" w:hAnsi="Times New Roman" w:cs="Times New Roman"/>
          <w:bCs/>
          <w:sz w:val="24"/>
          <w:szCs w:val="24"/>
        </w:rPr>
        <w:t xml:space="preserve">a fiatalok ösztönző és lakhatási támogatásáról szóló </w:t>
      </w:r>
      <w:r w:rsidR="00DD4FFE">
        <w:rPr>
          <w:rFonts w:ascii="Times New Roman" w:hAnsi="Times New Roman" w:cs="Times New Roman"/>
          <w:bCs/>
          <w:sz w:val="24"/>
          <w:szCs w:val="24"/>
        </w:rPr>
        <w:t>5</w:t>
      </w:r>
      <w:r w:rsidR="00DD4FFE" w:rsidRPr="00DD4FFE">
        <w:rPr>
          <w:rFonts w:ascii="Times New Roman" w:hAnsi="Times New Roman" w:cs="Times New Roman"/>
          <w:bCs/>
          <w:sz w:val="24"/>
          <w:szCs w:val="24"/>
        </w:rPr>
        <w:t>/</w:t>
      </w:r>
      <w:r w:rsidR="00DD4FFE">
        <w:rPr>
          <w:rFonts w:ascii="Times New Roman" w:hAnsi="Times New Roman" w:cs="Times New Roman"/>
          <w:bCs/>
          <w:sz w:val="24"/>
          <w:szCs w:val="24"/>
        </w:rPr>
        <w:t>2020</w:t>
      </w:r>
      <w:r w:rsidR="00DD4FFE" w:rsidRPr="00DD4FFE">
        <w:rPr>
          <w:rFonts w:ascii="Times New Roman" w:hAnsi="Times New Roman" w:cs="Times New Roman"/>
          <w:bCs/>
          <w:sz w:val="24"/>
          <w:szCs w:val="24"/>
        </w:rPr>
        <w:t>.(</w:t>
      </w:r>
      <w:r w:rsidR="00DD4FFE">
        <w:rPr>
          <w:rFonts w:ascii="Times New Roman" w:hAnsi="Times New Roman" w:cs="Times New Roman"/>
          <w:bCs/>
          <w:sz w:val="24"/>
          <w:szCs w:val="24"/>
        </w:rPr>
        <w:t>II</w:t>
      </w:r>
      <w:r w:rsidR="00DD4FFE" w:rsidRPr="00DD4FFE">
        <w:rPr>
          <w:rFonts w:ascii="Times New Roman" w:hAnsi="Times New Roman" w:cs="Times New Roman"/>
          <w:bCs/>
          <w:sz w:val="24"/>
          <w:szCs w:val="24"/>
        </w:rPr>
        <w:t>.</w:t>
      </w:r>
      <w:r w:rsidR="00DD4FFE">
        <w:rPr>
          <w:rFonts w:ascii="Times New Roman" w:hAnsi="Times New Roman" w:cs="Times New Roman"/>
          <w:bCs/>
          <w:sz w:val="24"/>
          <w:szCs w:val="24"/>
        </w:rPr>
        <w:t>28</w:t>
      </w:r>
      <w:r w:rsidR="00DD4FFE" w:rsidRPr="00DD4FFE">
        <w:rPr>
          <w:rFonts w:ascii="Times New Roman" w:hAnsi="Times New Roman" w:cs="Times New Roman"/>
          <w:bCs/>
          <w:sz w:val="24"/>
          <w:szCs w:val="24"/>
        </w:rPr>
        <w:t>.) számú rendelet</w:t>
      </w:r>
      <w:r w:rsidR="00C53D07">
        <w:rPr>
          <w:rFonts w:ascii="Times New Roman" w:hAnsi="Times New Roman" w:cs="Times New Roman"/>
          <w:bCs/>
          <w:sz w:val="24"/>
          <w:szCs w:val="24"/>
        </w:rPr>
        <w:t xml:space="preserve"> alapján pályázati felhívást teszek közzé jelen határozat 1. mellékletében foglalt tartalommal</w:t>
      </w:r>
      <w:r w:rsidR="006C7F29">
        <w:rPr>
          <w:rFonts w:ascii="Times New Roman" w:hAnsi="Times New Roman" w:cs="Times New Roman"/>
          <w:bCs/>
          <w:sz w:val="24"/>
          <w:szCs w:val="24"/>
        </w:rPr>
        <w:t>.</w:t>
      </w:r>
    </w:p>
    <w:p w:rsidR="006C7F29" w:rsidRDefault="00765775" w:rsidP="006C7F29">
      <w:pPr>
        <w:pStyle w:val="Listaszerbekezds"/>
        <w:spacing w:after="300" w:line="240" w:lineRule="auto"/>
        <w:ind w:left="0"/>
        <w:jc w:val="center"/>
        <w:rPr>
          <w:rFonts w:ascii="Times New Roman" w:hAnsi="Times New Roman" w:cs="Times New Roman"/>
          <w:b/>
          <w:sz w:val="24"/>
          <w:szCs w:val="24"/>
        </w:rPr>
      </w:pPr>
      <w:r w:rsidRPr="000539EB">
        <w:rPr>
          <w:rFonts w:ascii="Times New Roman" w:hAnsi="Times New Roman" w:cs="Times New Roman"/>
          <w:b/>
          <w:sz w:val="24"/>
          <w:szCs w:val="24"/>
        </w:rPr>
        <w:t>INDOKOLÁS</w:t>
      </w:r>
    </w:p>
    <w:p w:rsidR="00C56413" w:rsidRDefault="00C56413" w:rsidP="006C7F29">
      <w:pPr>
        <w:pStyle w:val="Listaszerbekezds"/>
        <w:spacing w:after="300" w:line="240" w:lineRule="auto"/>
        <w:ind w:left="0"/>
        <w:jc w:val="center"/>
        <w:rPr>
          <w:rFonts w:ascii="Times New Roman" w:hAnsi="Times New Roman" w:cs="Times New Roman"/>
          <w:b/>
          <w:sz w:val="24"/>
          <w:szCs w:val="24"/>
        </w:rPr>
      </w:pPr>
    </w:p>
    <w:p w:rsidR="006C7F29" w:rsidRDefault="00DD4FFE" w:rsidP="00C56413">
      <w:pPr>
        <w:pStyle w:val="Listaszerbekezds"/>
        <w:spacing w:before="100" w:after="100" w:line="240" w:lineRule="auto"/>
        <w:ind w:left="0"/>
        <w:jc w:val="both"/>
        <w:rPr>
          <w:rFonts w:ascii="Times New Roman" w:eastAsia="Times New Roman" w:hAnsi="Times New Roman" w:cs="Times New Roman"/>
          <w:sz w:val="24"/>
          <w:szCs w:val="24"/>
        </w:rPr>
      </w:pPr>
      <w:r w:rsidRPr="00DD4FFE">
        <w:rPr>
          <w:rFonts w:ascii="Times New Roman" w:eastAsia="Times New Roman" w:hAnsi="Times New Roman" w:cs="Times New Roman"/>
          <w:sz w:val="24"/>
          <w:szCs w:val="24"/>
        </w:rPr>
        <w:t xml:space="preserve">A Képviselő-testület </w:t>
      </w:r>
      <w:r>
        <w:rPr>
          <w:rFonts w:ascii="Times New Roman" w:eastAsia="Times New Roman" w:hAnsi="Times New Roman" w:cs="Times New Roman"/>
          <w:sz w:val="24"/>
          <w:szCs w:val="24"/>
        </w:rPr>
        <w:t>2020</w:t>
      </w:r>
      <w:r w:rsidRPr="00DD4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február 27. napján megtartott</w:t>
      </w:r>
      <w:r w:rsidRPr="00DD4FFE">
        <w:rPr>
          <w:rFonts w:ascii="Times New Roman" w:eastAsia="Times New Roman" w:hAnsi="Times New Roman" w:cs="Times New Roman"/>
          <w:sz w:val="24"/>
          <w:szCs w:val="24"/>
        </w:rPr>
        <w:t xml:space="preserve"> ülésén elfogadta a</w:t>
      </w:r>
      <w:r>
        <w:rPr>
          <w:rFonts w:ascii="Times New Roman" w:eastAsia="Times New Roman" w:hAnsi="Times New Roman" w:cs="Times New Roman"/>
          <w:sz w:val="24"/>
          <w:szCs w:val="24"/>
        </w:rPr>
        <w:t>z</w:t>
      </w:r>
      <w:r w:rsidRPr="00DD4FFE">
        <w:rPr>
          <w:rFonts w:ascii="Times New Roman" w:eastAsia="Times New Roman" w:hAnsi="Times New Roman" w:cs="Times New Roman"/>
          <w:sz w:val="24"/>
          <w:szCs w:val="24"/>
        </w:rPr>
        <w:t xml:space="preserve"> EFOP-1.2.1-16-2017-00009 kódszámú</w:t>
      </w:r>
      <w:proofErr w:type="gramStart"/>
      <w:r>
        <w:rPr>
          <w:rFonts w:ascii="Times New Roman" w:eastAsia="Times New Roman" w:hAnsi="Times New Roman" w:cs="Times New Roman"/>
          <w:sz w:val="24"/>
          <w:szCs w:val="24"/>
        </w:rPr>
        <w:t>,</w:t>
      </w:r>
      <w:r w:rsidRPr="00DD4FFE">
        <w:rPr>
          <w:rFonts w:ascii="Times New Roman" w:eastAsia="Times New Roman" w:hAnsi="Times New Roman" w:cs="Times New Roman"/>
          <w:sz w:val="24"/>
          <w:szCs w:val="24"/>
        </w:rPr>
        <w:t xml:space="preserve"> ,</w:t>
      </w:r>
      <w:proofErr w:type="gramEnd"/>
      <w:r w:rsidRPr="00DD4FFE">
        <w:rPr>
          <w:rFonts w:ascii="Times New Roman" w:eastAsia="Times New Roman" w:hAnsi="Times New Roman" w:cs="Times New Roman"/>
          <w:sz w:val="24"/>
          <w:szCs w:val="24"/>
        </w:rPr>
        <w:t xml:space="preserve">,Esély és Otthon – Mindkettő lehetséges!” </w:t>
      </w:r>
      <w:proofErr w:type="gramStart"/>
      <w:r>
        <w:rPr>
          <w:rFonts w:ascii="Times New Roman" w:eastAsia="Times New Roman" w:hAnsi="Times New Roman" w:cs="Times New Roman"/>
          <w:sz w:val="24"/>
          <w:szCs w:val="24"/>
        </w:rPr>
        <w:t>elnevezésű</w:t>
      </w:r>
      <w:proofErr w:type="gramEnd"/>
      <w:r w:rsidRPr="00DD4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pályázat </w:t>
      </w:r>
      <w:r w:rsidRPr="00DD4FFE">
        <w:rPr>
          <w:rFonts w:ascii="Times New Roman" w:eastAsia="Times New Roman" w:hAnsi="Times New Roman" w:cs="Times New Roman"/>
          <w:sz w:val="24"/>
          <w:szCs w:val="24"/>
        </w:rPr>
        <w:t>keretében elkészült</w:t>
      </w:r>
      <w:r>
        <w:rPr>
          <w:rFonts w:ascii="Times New Roman" w:eastAsia="Times New Roman" w:hAnsi="Times New Roman" w:cs="Times New Roman"/>
          <w:sz w:val="24"/>
          <w:szCs w:val="24"/>
        </w:rPr>
        <w:t>,</w:t>
      </w:r>
      <w:r w:rsidRPr="00DD4FFE">
        <w:rPr>
          <w:rFonts w:ascii="Times New Roman" w:eastAsia="Times New Roman" w:hAnsi="Times New Roman" w:cs="Times New Roman"/>
          <w:sz w:val="24"/>
          <w:szCs w:val="24"/>
        </w:rPr>
        <w:t xml:space="preserve"> a fiatalok ösztönző támogatásáról és lakhatásáról szóló </w:t>
      </w:r>
      <w:r>
        <w:rPr>
          <w:rFonts w:ascii="Times New Roman" w:eastAsia="Times New Roman" w:hAnsi="Times New Roman" w:cs="Times New Roman"/>
          <w:sz w:val="24"/>
          <w:szCs w:val="24"/>
        </w:rPr>
        <w:t>5</w:t>
      </w:r>
      <w:r w:rsidRPr="00DD4FFE">
        <w:rPr>
          <w:rFonts w:ascii="Times New Roman" w:eastAsia="Times New Roman" w:hAnsi="Times New Roman" w:cs="Times New Roman"/>
          <w:sz w:val="24"/>
          <w:szCs w:val="24"/>
        </w:rPr>
        <w:t>/</w:t>
      </w:r>
      <w:r>
        <w:rPr>
          <w:rFonts w:ascii="Times New Roman" w:eastAsia="Times New Roman" w:hAnsi="Times New Roman" w:cs="Times New Roman"/>
          <w:sz w:val="24"/>
          <w:szCs w:val="24"/>
        </w:rPr>
        <w:t>2020</w:t>
      </w:r>
      <w:r w:rsidRPr="00DD4FFE">
        <w:rPr>
          <w:rFonts w:ascii="Times New Roman" w:eastAsia="Times New Roman" w:hAnsi="Times New Roman" w:cs="Times New Roman"/>
          <w:sz w:val="24"/>
          <w:szCs w:val="24"/>
        </w:rPr>
        <w:t>.(</w:t>
      </w:r>
      <w:r>
        <w:rPr>
          <w:rFonts w:ascii="Times New Roman" w:eastAsia="Times New Roman" w:hAnsi="Times New Roman" w:cs="Times New Roman"/>
          <w:sz w:val="24"/>
          <w:szCs w:val="24"/>
        </w:rPr>
        <w:t>II</w:t>
      </w:r>
      <w:r w:rsidRPr="00DD4FFE">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r w:rsidRPr="00DD4FFE">
        <w:rPr>
          <w:rFonts w:ascii="Times New Roman" w:eastAsia="Times New Roman" w:hAnsi="Times New Roman" w:cs="Times New Roman"/>
          <w:sz w:val="24"/>
          <w:szCs w:val="24"/>
        </w:rPr>
        <w:t xml:space="preserve">.) számú önkormányzati rendeletet (továbbiakban: Rendelet), </w:t>
      </w:r>
      <w:r>
        <w:rPr>
          <w:rFonts w:ascii="Times New Roman" w:eastAsia="Times New Roman" w:hAnsi="Times New Roman" w:cs="Times New Roman"/>
          <w:sz w:val="24"/>
          <w:szCs w:val="24"/>
        </w:rPr>
        <w:t>aminek célja</w:t>
      </w:r>
      <w:r w:rsidRPr="00DD4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Tiszavasváriban lakóhellyel rendelkező fiatalok </w:t>
      </w:r>
      <w:r w:rsidR="007C1DBD">
        <w:rPr>
          <w:rFonts w:ascii="Times New Roman" w:eastAsia="Times New Roman" w:hAnsi="Times New Roman" w:cs="Times New Roman"/>
          <w:sz w:val="24"/>
          <w:szCs w:val="24"/>
        </w:rPr>
        <w:t>támogatása</w:t>
      </w:r>
      <w:r>
        <w:rPr>
          <w:rFonts w:ascii="Times New Roman" w:eastAsia="Times New Roman" w:hAnsi="Times New Roman" w:cs="Times New Roman"/>
          <w:sz w:val="24"/>
          <w:szCs w:val="24"/>
        </w:rPr>
        <w:t>.</w:t>
      </w:r>
    </w:p>
    <w:p w:rsidR="00C56413" w:rsidRDefault="00C56413" w:rsidP="00C56413">
      <w:pPr>
        <w:pStyle w:val="Listaszerbekezds"/>
        <w:spacing w:before="100" w:after="100" w:line="240" w:lineRule="auto"/>
        <w:ind w:left="0"/>
        <w:jc w:val="both"/>
        <w:rPr>
          <w:rFonts w:ascii="Times New Roman" w:eastAsia="Times New Roman" w:hAnsi="Times New Roman" w:cs="Times New Roman"/>
          <w:sz w:val="24"/>
          <w:szCs w:val="24"/>
        </w:rPr>
      </w:pPr>
    </w:p>
    <w:p w:rsidR="005968D5" w:rsidRDefault="005968D5" w:rsidP="00C56413">
      <w:pPr>
        <w:pStyle w:val="Listaszerbekezds"/>
        <w:spacing w:before="100" w:after="10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Rendelet alapján a lakhatási támogatás keretében 7 lakás kerülhet használatba adásra. Az elmúlt pályáztatás eredményeként </w:t>
      </w:r>
      <w:r w:rsidR="002834AA">
        <w:rPr>
          <w:rFonts w:ascii="Times New Roman" w:eastAsia="Times New Roman" w:hAnsi="Times New Roman" w:cs="Times New Roman"/>
          <w:sz w:val="24"/>
          <w:szCs w:val="24"/>
        </w:rPr>
        <w:t>4</w:t>
      </w:r>
      <w:bookmarkStart w:id="0" w:name="_GoBack"/>
      <w:bookmarkEnd w:id="0"/>
      <w:r>
        <w:rPr>
          <w:rFonts w:ascii="Times New Roman" w:eastAsia="Times New Roman" w:hAnsi="Times New Roman" w:cs="Times New Roman"/>
          <w:sz w:val="24"/>
          <w:szCs w:val="24"/>
        </w:rPr>
        <w:t xml:space="preserve"> lakás használatára nyertes pályázat került benyújtásra, így a fennmaradó </w:t>
      </w:r>
      <w:r w:rsidR="00243F6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lakás még kiadható.</w:t>
      </w:r>
    </w:p>
    <w:p w:rsidR="005968D5" w:rsidRDefault="005968D5" w:rsidP="00C56413">
      <w:pPr>
        <w:pStyle w:val="Listaszerbekezds"/>
        <w:spacing w:before="100" w:after="100" w:line="240" w:lineRule="auto"/>
        <w:ind w:left="0"/>
        <w:jc w:val="both"/>
        <w:rPr>
          <w:rFonts w:ascii="Times New Roman" w:eastAsia="Times New Roman" w:hAnsi="Times New Roman" w:cs="Times New Roman"/>
          <w:sz w:val="24"/>
          <w:szCs w:val="24"/>
        </w:rPr>
      </w:pPr>
    </w:p>
    <w:p w:rsidR="00C56413" w:rsidRDefault="007C1DBD" w:rsidP="00C56413">
      <w:pPr>
        <w:pStyle w:val="Listaszerbekezds"/>
        <w:spacing w:before="100" w:after="10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Rendelet 6. § (</w:t>
      </w:r>
      <w:r w:rsidR="006F6FF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bekezdése </w:t>
      </w:r>
      <w:proofErr w:type="gramStart"/>
      <w:r>
        <w:rPr>
          <w:rFonts w:ascii="Times New Roman" w:eastAsia="Times New Roman" w:hAnsi="Times New Roman" w:cs="Times New Roman"/>
          <w:sz w:val="24"/>
          <w:szCs w:val="24"/>
        </w:rPr>
        <w:t xml:space="preserve">alapján </w:t>
      </w:r>
      <w:r w:rsidR="006C7F29" w:rsidRPr="006C7F29">
        <w:rPr>
          <w:rFonts w:ascii="Times New Roman" w:eastAsia="Times New Roman" w:hAnsi="Times New Roman" w:cs="Times New Roman"/>
          <w:sz w:val="24"/>
          <w:szCs w:val="24"/>
        </w:rPr>
        <w:t xml:space="preserve"> lakhatási</w:t>
      </w:r>
      <w:proofErr w:type="gramEnd"/>
      <w:r w:rsidR="006C7F29" w:rsidRPr="006C7F29">
        <w:rPr>
          <w:rFonts w:ascii="Times New Roman" w:eastAsia="Times New Roman" w:hAnsi="Times New Roman" w:cs="Times New Roman"/>
          <w:sz w:val="24"/>
          <w:szCs w:val="24"/>
        </w:rPr>
        <w:t xml:space="preserve"> támogatásra vonatkozó pályázati felhívásokat az önkormányzat kétévente legalább egy alkalommal, </w:t>
      </w:r>
      <w:r w:rsidR="006C7F29" w:rsidRPr="005968D5">
        <w:rPr>
          <w:rFonts w:ascii="Times New Roman" w:eastAsia="Times New Roman" w:hAnsi="Times New Roman" w:cs="Times New Roman"/>
          <w:b/>
          <w:sz w:val="24"/>
          <w:szCs w:val="24"/>
          <w:u w:val="single"/>
        </w:rPr>
        <w:t>de a pályázók létszámától függően szükség szerinti számban hirdeti meg legfeljebb a pályázati keretösszeg erejéig</w:t>
      </w:r>
      <w:r w:rsidR="006C7F29" w:rsidRPr="006C7F29">
        <w:rPr>
          <w:rFonts w:ascii="Times New Roman" w:eastAsia="Times New Roman" w:hAnsi="Times New Roman" w:cs="Times New Roman"/>
          <w:sz w:val="24"/>
          <w:szCs w:val="24"/>
        </w:rPr>
        <w:t xml:space="preserve">, az önkormányzat honlapján. </w:t>
      </w:r>
    </w:p>
    <w:p w:rsidR="005968D5" w:rsidRDefault="005968D5" w:rsidP="00C56413">
      <w:pPr>
        <w:pStyle w:val="Listaszerbekezds"/>
        <w:spacing w:before="100" w:after="100" w:line="240" w:lineRule="auto"/>
        <w:ind w:left="0"/>
        <w:jc w:val="both"/>
        <w:rPr>
          <w:rFonts w:ascii="Times New Roman" w:eastAsia="Times New Roman" w:hAnsi="Times New Roman" w:cs="Times New Roman"/>
          <w:sz w:val="24"/>
          <w:szCs w:val="24"/>
        </w:rPr>
      </w:pPr>
    </w:p>
    <w:p w:rsidR="006C7F29" w:rsidRDefault="00A04637" w:rsidP="00C56413">
      <w:pPr>
        <w:pStyle w:val="Listaszerbekezds"/>
        <w:spacing w:before="100" w:after="10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Fentiek alapján a pályázati felhívást az Önkormányzat holnapján szükséges közzétenni.</w:t>
      </w:r>
    </w:p>
    <w:p w:rsidR="00C56413" w:rsidRDefault="00C56413" w:rsidP="00C56413">
      <w:pPr>
        <w:pStyle w:val="Listaszerbekezds"/>
        <w:spacing w:before="100" w:after="100" w:line="240" w:lineRule="auto"/>
        <w:ind w:left="0"/>
        <w:jc w:val="both"/>
        <w:rPr>
          <w:rFonts w:ascii="Times New Roman" w:eastAsia="Times New Roman" w:hAnsi="Times New Roman" w:cs="Times New Roman"/>
          <w:sz w:val="24"/>
          <w:szCs w:val="24"/>
        </w:rPr>
      </w:pPr>
    </w:p>
    <w:p w:rsidR="006C7F29" w:rsidRDefault="000539EB" w:rsidP="00C56413">
      <w:pPr>
        <w:pStyle w:val="Listaszerbekezds"/>
        <w:spacing w:before="100" w:after="100" w:line="240" w:lineRule="auto"/>
        <w:ind w:left="0"/>
        <w:jc w:val="both"/>
        <w:rPr>
          <w:rFonts w:ascii="Times New Roman" w:hAnsi="Times New Roman" w:cs="Times New Roman"/>
          <w:b/>
          <w:sz w:val="24"/>
          <w:szCs w:val="24"/>
        </w:rPr>
      </w:pPr>
      <w:r w:rsidRPr="000539EB">
        <w:rPr>
          <w:rFonts w:ascii="Times New Roman" w:hAnsi="Times New Roman" w:cs="Times New Roman"/>
          <w:sz w:val="24"/>
          <w:szCs w:val="24"/>
        </w:rPr>
        <w:t xml:space="preserve">Magyarország Kormánya a veszélyhelyzet kihirdetéséről szóló </w:t>
      </w:r>
      <w:r w:rsidRPr="000539EB">
        <w:rPr>
          <w:rFonts w:ascii="Times New Roman" w:hAnsi="Times New Roman" w:cs="Times New Roman"/>
          <w:b/>
          <w:sz w:val="24"/>
          <w:szCs w:val="24"/>
        </w:rPr>
        <w:t>40/2020. (III.11.) Korm. rendeletével</w:t>
      </w:r>
      <w:r w:rsidRPr="000539EB">
        <w:rPr>
          <w:rFonts w:ascii="Times New Roman" w:hAnsi="Times New Roman" w:cs="Times New Roman"/>
          <w:sz w:val="24"/>
          <w:szCs w:val="24"/>
        </w:rPr>
        <w:t xml:space="preserve"> az élet- és vagyonbiztonságot veszélyeztető tömeges megbetegedést okozó humánjárvány következményeinek elhárítása, a magyar állampolgárok egészségének és életének megóvása érdekében </w:t>
      </w:r>
      <w:r w:rsidRPr="000539EB">
        <w:rPr>
          <w:rFonts w:ascii="Times New Roman" w:hAnsi="Times New Roman" w:cs="Times New Roman"/>
          <w:b/>
          <w:sz w:val="24"/>
          <w:szCs w:val="24"/>
        </w:rPr>
        <w:t>Magyarország egész területére veszélyhelyzetet hirdetett ki.</w:t>
      </w:r>
    </w:p>
    <w:p w:rsidR="00C56413" w:rsidRDefault="00C56413" w:rsidP="00C56413">
      <w:pPr>
        <w:pStyle w:val="Listaszerbekezds"/>
        <w:spacing w:before="100" w:after="100" w:line="240" w:lineRule="auto"/>
        <w:ind w:left="0"/>
        <w:jc w:val="both"/>
        <w:rPr>
          <w:rFonts w:ascii="Times New Roman" w:hAnsi="Times New Roman" w:cs="Times New Roman"/>
          <w:b/>
          <w:sz w:val="24"/>
          <w:szCs w:val="24"/>
        </w:rPr>
      </w:pPr>
    </w:p>
    <w:p w:rsidR="006C7F29" w:rsidRDefault="00765775" w:rsidP="00C56413">
      <w:pPr>
        <w:pStyle w:val="Listaszerbekezds"/>
        <w:spacing w:before="100" w:after="100" w:line="240" w:lineRule="auto"/>
        <w:ind w:left="0"/>
        <w:jc w:val="both"/>
        <w:rPr>
          <w:rFonts w:ascii="Times New Roman" w:hAnsi="Times New Roman" w:cs="Times New Roman"/>
          <w:sz w:val="24"/>
          <w:szCs w:val="24"/>
        </w:rPr>
      </w:pPr>
      <w:r w:rsidRPr="000539EB">
        <w:rPr>
          <w:rFonts w:ascii="Times New Roman" w:hAnsi="Times New Roman" w:cs="Times New Roman"/>
          <w:i/>
          <w:sz w:val="24"/>
          <w:szCs w:val="24"/>
        </w:rPr>
        <w:t xml:space="preserve">A katasztrófavédelemről és a hozzá kapcsolódó egyes törvények módosításáról szóló 2011. évi CXXVIII. törvény 46. § (4) bekezdés értelmében: </w:t>
      </w:r>
      <w:r w:rsidRPr="000539EB">
        <w:rPr>
          <w:rFonts w:ascii="Times New Roman" w:hAnsi="Times New Roman" w:cs="Times New Roman"/>
          <w:b/>
          <w:sz w:val="24"/>
          <w:szCs w:val="24"/>
        </w:rPr>
        <w:t xml:space="preserve">Veszélyhelyzetben a települési önkormányzat képviselő-testületének, </w:t>
      </w:r>
      <w:r w:rsidRPr="000539EB">
        <w:rPr>
          <w:rFonts w:ascii="Times New Roman" w:hAnsi="Times New Roman" w:cs="Times New Roman"/>
          <w:sz w:val="24"/>
          <w:szCs w:val="24"/>
        </w:rPr>
        <w:t xml:space="preserve">a fővárosi, megyei közgyűlésnek </w:t>
      </w:r>
      <w:r w:rsidRPr="000539EB">
        <w:rPr>
          <w:rFonts w:ascii="Times New Roman" w:hAnsi="Times New Roman" w:cs="Times New Roman"/>
          <w:b/>
          <w:sz w:val="24"/>
          <w:szCs w:val="24"/>
        </w:rPr>
        <w:t>feladat- és hatáskörét a polgármester</w:t>
      </w:r>
      <w:r w:rsidRPr="000539EB">
        <w:rPr>
          <w:rFonts w:ascii="Times New Roman" w:hAnsi="Times New Roman" w:cs="Times New Roman"/>
          <w:sz w:val="24"/>
          <w:szCs w:val="24"/>
        </w:rPr>
        <w:t xml:space="preserve">, illetve a főpolgármester, a megyei közgyűlés elnöke </w:t>
      </w:r>
      <w:r w:rsidRPr="000539EB">
        <w:rPr>
          <w:rFonts w:ascii="Times New Roman" w:hAnsi="Times New Roman" w:cs="Times New Roman"/>
          <w:b/>
          <w:sz w:val="24"/>
          <w:szCs w:val="24"/>
        </w:rPr>
        <w:t>gyakorolja.</w:t>
      </w:r>
      <w:r w:rsidRPr="000539EB">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C56413" w:rsidRDefault="00C56413" w:rsidP="00C56413">
      <w:pPr>
        <w:pStyle w:val="Listaszerbekezds"/>
        <w:spacing w:before="100" w:after="100" w:line="240" w:lineRule="auto"/>
        <w:ind w:left="0"/>
        <w:jc w:val="both"/>
        <w:rPr>
          <w:rFonts w:ascii="Times New Roman" w:hAnsi="Times New Roman" w:cs="Times New Roman"/>
          <w:sz w:val="24"/>
          <w:szCs w:val="24"/>
        </w:rPr>
      </w:pPr>
    </w:p>
    <w:p w:rsidR="006C7F29" w:rsidRDefault="00F76494" w:rsidP="00C56413">
      <w:pPr>
        <w:pStyle w:val="Listaszerbekezds"/>
        <w:spacing w:before="100" w:after="100" w:line="240" w:lineRule="auto"/>
        <w:ind w:left="0"/>
        <w:jc w:val="both"/>
        <w:rPr>
          <w:rFonts w:ascii="Times New Roman" w:hAnsi="Times New Roman" w:cs="Times New Roman"/>
          <w:b/>
          <w:sz w:val="24"/>
          <w:szCs w:val="24"/>
        </w:rPr>
      </w:pPr>
      <w:r w:rsidRPr="000539EB">
        <w:rPr>
          <w:rFonts w:ascii="Times New Roman" w:hAnsi="Times New Roman" w:cs="Times New Roman"/>
          <w:b/>
          <w:sz w:val="24"/>
          <w:szCs w:val="24"/>
        </w:rPr>
        <w:lastRenderedPageBreak/>
        <w:t>A katasztrófavédelmi törvény hivatkozott rendelkezései szerinti jogkör alapján a polgármester veszélyhelyzet esetében jogosult az önkormányzat zökkenőmentes működése érdekében intézkedni.</w:t>
      </w:r>
    </w:p>
    <w:p w:rsidR="005968D5" w:rsidRDefault="005968D5" w:rsidP="00C56413">
      <w:pPr>
        <w:pStyle w:val="Listaszerbekezds"/>
        <w:spacing w:before="100" w:after="100" w:line="240" w:lineRule="auto"/>
        <w:ind w:left="0"/>
        <w:jc w:val="both"/>
        <w:rPr>
          <w:rFonts w:ascii="Times New Roman" w:hAnsi="Times New Roman" w:cs="Times New Roman"/>
          <w:b/>
          <w:sz w:val="24"/>
          <w:szCs w:val="24"/>
        </w:rPr>
      </w:pPr>
    </w:p>
    <w:p w:rsidR="00C56413" w:rsidRDefault="00765775" w:rsidP="00C56413">
      <w:pPr>
        <w:pStyle w:val="Listaszerbekezds"/>
        <w:spacing w:before="100" w:after="100" w:line="240" w:lineRule="auto"/>
        <w:ind w:left="0"/>
        <w:jc w:val="both"/>
        <w:rPr>
          <w:rFonts w:ascii="Times New Roman" w:hAnsi="Times New Roman" w:cs="Times New Roman"/>
          <w:b/>
          <w:sz w:val="24"/>
          <w:szCs w:val="24"/>
        </w:rPr>
      </w:pPr>
      <w:r w:rsidRPr="000539EB">
        <w:rPr>
          <w:rFonts w:ascii="Times New Roman" w:hAnsi="Times New Roman" w:cs="Times New Roman"/>
          <w:b/>
          <w:sz w:val="24"/>
          <w:szCs w:val="24"/>
        </w:rPr>
        <w:t>Fentiek alapján a kialakult járványügyi helyzetre tekintettel a rendelkező részbe</w:t>
      </w:r>
      <w:r w:rsidR="007C1DBD">
        <w:rPr>
          <w:rFonts w:ascii="Times New Roman" w:hAnsi="Times New Roman" w:cs="Times New Roman"/>
          <w:b/>
          <w:sz w:val="24"/>
          <w:szCs w:val="24"/>
        </w:rPr>
        <w:t>n foglaltak szerint döntöttem.</w:t>
      </w:r>
    </w:p>
    <w:p w:rsidR="00765775" w:rsidRPr="000539EB" w:rsidRDefault="007C1DBD" w:rsidP="00C56413">
      <w:pPr>
        <w:pStyle w:val="Listaszerbekezds"/>
        <w:spacing w:before="100" w:after="10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p>
    <w:p w:rsidR="00765775" w:rsidRDefault="00F76494" w:rsidP="00A04637">
      <w:pPr>
        <w:spacing w:after="300" w:line="240" w:lineRule="auto"/>
        <w:jc w:val="both"/>
        <w:rPr>
          <w:rFonts w:ascii="Times New Roman" w:hAnsi="Times New Roman" w:cs="Times New Roman"/>
          <w:sz w:val="24"/>
          <w:szCs w:val="24"/>
        </w:rPr>
      </w:pPr>
      <w:r w:rsidRPr="000539EB">
        <w:rPr>
          <w:rFonts w:ascii="Times New Roman" w:hAnsi="Times New Roman" w:cs="Times New Roman"/>
          <w:sz w:val="24"/>
          <w:szCs w:val="24"/>
        </w:rPr>
        <w:t xml:space="preserve">Tiszavasvári, 2020. </w:t>
      </w:r>
      <w:r w:rsidR="006C7F29">
        <w:rPr>
          <w:rFonts w:ascii="Times New Roman" w:hAnsi="Times New Roman" w:cs="Times New Roman"/>
          <w:sz w:val="24"/>
          <w:szCs w:val="24"/>
        </w:rPr>
        <w:t>május 28</w:t>
      </w:r>
      <w:r w:rsidRPr="000539EB">
        <w:rPr>
          <w:rFonts w:ascii="Times New Roman" w:hAnsi="Times New Roman" w:cs="Times New Roman"/>
          <w:sz w:val="24"/>
          <w:szCs w:val="24"/>
        </w:rPr>
        <w:t>.</w:t>
      </w:r>
    </w:p>
    <w:p w:rsidR="00A04637" w:rsidRPr="00A04637" w:rsidRDefault="00A04637" w:rsidP="00A04637">
      <w:pPr>
        <w:tabs>
          <w:tab w:val="center" w:pos="680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A04637">
        <w:rPr>
          <w:rFonts w:ascii="Times New Roman" w:hAnsi="Times New Roman" w:cs="Times New Roman"/>
          <w:b/>
          <w:sz w:val="24"/>
          <w:szCs w:val="24"/>
        </w:rPr>
        <w:t>Szőke Zoltán</w:t>
      </w:r>
    </w:p>
    <w:p w:rsidR="00C56413" w:rsidRDefault="00A04637" w:rsidP="006C7F29">
      <w:pPr>
        <w:tabs>
          <w:tab w:val="center" w:pos="6804"/>
        </w:tabs>
        <w:spacing w:after="0" w:line="240" w:lineRule="auto"/>
        <w:jc w:val="both"/>
        <w:rPr>
          <w:rFonts w:ascii="Times New Roman" w:hAnsi="Times New Roman" w:cs="Times New Roman"/>
          <w:b/>
          <w:sz w:val="24"/>
          <w:szCs w:val="24"/>
        </w:rPr>
      </w:pPr>
      <w:r w:rsidRPr="00A04637">
        <w:rPr>
          <w:rFonts w:ascii="Times New Roman" w:hAnsi="Times New Roman" w:cs="Times New Roman"/>
          <w:b/>
          <w:sz w:val="24"/>
          <w:szCs w:val="24"/>
        </w:rPr>
        <w:tab/>
      </w:r>
      <w:proofErr w:type="gramStart"/>
      <w:r w:rsidRPr="00A04637">
        <w:rPr>
          <w:rFonts w:ascii="Times New Roman" w:hAnsi="Times New Roman" w:cs="Times New Roman"/>
          <w:b/>
          <w:sz w:val="24"/>
          <w:szCs w:val="24"/>
        </w:rPr>
        <w:t>polgármester</w:t>
      </w:r>
      <w:proofErr w:type="gramEnd"/>
    </w:p>
    <w:p w:rsidR="00C56413" w:rsidRDefault="00C56413">
      <w:pPr>
        <w:rPr>
          <w:rFonts w:ascii="Times New Roman" w:hAnsi="Times New Roman" w:cs="Times New Roman"/>
          <w:b/>
          <w:sz w:val="24"/>
          <w:szCs w:val="24"/>
        </w:rPr>
      </w:pPr>
      <w:r>
        <w:rPr>
          <w:rFonts w:ascii="Times New Roman" w:hAnsi="Times New Roman" w:cs="Times New Roman"/>
          <w:b/>
          <w:sz w:val="24"/>
          <w:szCs w:val="24"/>
        </w:rPr>
        <w:br w:type="page"/>
      </w:r>
    </w:p>
    <w:p w:rsidR="00A04637" w:rsidRDefault="006C7F29" w:rsidP="00D570C2">
      <w:pPr>
        <w:tabs>
          <w:tab w:val="center" w:pos="6804"/>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lastRenderedPageBreak/>
        <w:t>104</w:t>
      </w:r>
      <w:r w:rsidR="00D570C2">
        <w:rPr>
          <w:rFonts w:ascii="Times New Roman" w:hAnsi="Times New Roman" w:cs="Times New Roman"/>
          <w:i/>
          <w:sz w:val="24"/>
          <w:szCs w:val="24"/>
        </w:rPr>
        <w:t>/2020</w:t>
      </w:r>
      <w:r w:rsidR="00BD6AB8">
        <w:rPr>
          <w:rFonts w:ascii="Times New Roman" w:hAnsi="Times New Roman" w:cs="Times New Roman"/>
          <w:i/>
          <w:sz w:val="24"/>
          <w:szCs w:val="24"/>
        </w:rPr>
        <w:t>.</w:t>
      </w:r>
      <w:r w:rsidR="00D570C2">
        <w:rPr>
          <w:rFonts w:ascii="Times New Roman" w:hAnsi="Times New Roman" w:cs="Times New Roman"/>
          <w:i/>
          <w:sz w:val="24"/>
          <w:szCs w:val="24"/>
        </w:rPr>
        <w:t xml:space="preserve"> PM. határozat 1. sz. melléklete</w:t>
      </w:r>
    </w:p>
    <w:p w:rsidR="00BD6AB8" w:rsidRPr="00BD6AB8" w:rsidRDefault="00BD6AB8" w:rsidP="00BD6AB8">
      <w:pPr>
        <w:spacing w:before="200" w:after="2000" w:line="240" w:lineRule="auto"/>
        <w:jc w:val="center"/>
        <w:rPr>
          <w:rFonts w:asciiTheme="majorHAnsi" w:eastAsia="Times New Roman" w:hAnsiTheme="majorHAnsi" w:cs="Calibri"/>
          <w:sz w:val="28"/>
          <w:szCs w:val="36"/>
          <w:lang w:eastAsia="hu-HU"/>
        </w:rPr>
      </w:pPr>
      <w:r w:rsidRPr="00BD6AB8">
        <w:rPr>
          <w:rFonts w:asciiTheme="majorHAnsi" w:eastAsia="Times New Roman" w:hAnsiTheme="majorHAnsi" w:cs="Calibri"/>
          <w:szCs w:val="36"/>
          <w:lang w:eastAsia="hu-HU"/>
        </w:rPr>
        <w:t xml:space="preserve">Tiszavasvári Város Önkormányzata Képviselő-testülete a fiatalok ösztönző és lakhatási támogatásairól szóló </w:t>
      </w:r>
      <w:r>
        <w:rPr>
          <w:rFonts w:ascii="Times New Roman" w:eastAsia="Times New Roman" w:hAnsi="Times New Roman" w:cs="Times New Roman"/>
          <w:sz w:val="24"/>
          <w:szCs w:val="24"/>
          <w:lang w:eastAsia="hu-HU"/>
        </w:rPr>
        <w:t>5</w:t>
      </w:r>
      <w:r w:rsidRPr="00BD6AB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2020</w:t>
      </w:r>
      <w:r w:rsidRPr="00BD6AB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II</w:t>
      </w:r>
      <w:r w:rsidRPr="00BD6AB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28</w:t>
      </w:r>
      <w:r w:rsidRPr="00BD6AB8">
        <w:rPr>
          <w:rFonts w:ascii="Times New Roman" w:eastAsia="Times New Roman" w:hAnsi="Times New Roman" w:cs="Times New Roman"/>
          <w:sz w:val="24"/>
          <w:szCs w:val="24"/>
          <w:lang w:eastAsia="hu-HU"/>
        </w:rPr>
        <w:t xml:space="preserve">.) </w:t>
      </w:r>
      <w:r w:rsidRPr="00BD6AB8">
        <w:rPr>
          <w:rFonts w:asciiTheme="majorHAnsi" w:eastAsia="Times New Roman" w:hAnsiTheme="majorHAnsi" w:cs="Calibri"/>
          <w:szCs w:val="36"/>
          <w:lang w:eastAsia="hu-HU"/>
        </w:rPr>
        <w:t>önkormányzati rendelete alapján</w:t>
      </w:r>
    </w:p>
    <w:p w:rsidR="00BD6AB8" w:rsidRPr="00BD6AB8" w:rsidRDefault="00BD6AB8" w:rsidP="00BD6AB8">
      <w:pPr>
        <w:spacing w:after="2000" w:line="240" w:lineRule="auto"/>
        <w:jc w:val="center"/>
        <w:rPr>
          <w:rFonts w:ascii="Algerian" w:eastAsia="Times New Roman" w:hAnsi="Algerian" w:cs="Calibri"/>
          <w:b/>
          <w:color w:val="C0504D" w:themeColor="accent2"/>
          <w:sz w:val="48"/>
          <w:szCs w:val="36"/>
          <w:lang w:eastAsia="hu-HU"/>
        </w:rPr>
      </w:pPr>
      <w:r w:rsidRPr="00BD6AB8">
        <w:rPr>
          <w:rFonts w:ascii="Algerian" w:eastAsia="Times New Roman" w:hAnsi="Algerian" w:cs="Calibri"/>
          <w:b/>
          <w:color w:val="C0504D" w:themeColor="accent2"/>
          <w:sz w:val="72"/>
          <w:szCs w:val="36"/>
          <w:lang w:eastAsia="hu-HU"/>
        </w:rPr>
        <w:t>PÁLYÁZATI FELHÍVÁS</w:t>
      </w:r>
    </w:p>
    <w:p w:rsidR="00BD6AB8" w:rsidRDefault="006F6FF6" w:rsidP="00BD6AB8">
      <w:pPr>
        <w:spacing w:before="120" w:after="120" w:line="240" w:lineRule="auto"/>
        <w:jc w:val="center"/>
        <w:rPr>
          <w:rFonts w:ascii="Cambria" w:eastAsia="Times New Roman" w:hAnsi="Cambria" w:cs="Calibri"/>
          <w:sz w:val="36"/>
          <w:lang w:eastAsia="hu-HU"/>
        </w:rPr>
      </w:pPr>
      <w:r>
        <w:rPr>
          <w:rFonts w:ascii="Cambria" w:eastAsia="Times New Roman" w:hAnsi="Cambria" w:cs="Calibri"/>
          <w:sz w:val="36"/>
          <w:lang w:eastAsia="hu-HU"/>
        </w:rPr>
        <w:t>LAKHATÁSI</w:t>
      </w:r>
      <w:r w:rsidR="00BD6AB8" w:rsidRPr="00BD6AB8">
        <w:rPr>
          <w:rFonts w:ascii="Cambria" w:eastAsia="Times New Roman" w:hAnsi="Cambria" w:cs="Calibri"/>
          <w:sz w:val="36"/>
          <w:lang w:eastAsia="hu-HU"/>
        </w:rPr>
        <w:t xml:space="preserve"> TÁMOGATÁSOK IGÉNYLÉSÉHEZ</w:t>
      </w:r>
    </w:p>
    <w:p w:rsidR="00BD6AB8" w:rsidRPr="00BD6AB8" w:rsidRDefault="00BD6AB8" w:rsidP="00BD6AB8">
      <w:pPr>
        <w:spacing w:before="120" w:after="3000" w:line="240" w:lineRule="auto"/>
        <w:jc w:val="center"/>
        <w:rPr>
          <w:rFonts w:ascii="Cambria" w:eastAsia="Times New Roman" w:hAnsi="Cambria" w:cs="Calibri"/>
          <w:lang w:eastAsia="hu-HU"/>
        </w:rPr>
      </w:pPr>
      <w:r w:rsidRPr="00BD6AB8">
        <w:rPr>
          <w:rFonts w:ascii="Cambria" w:eastAsia="Times New Roman" w:hAnsi="Cambria" w:cs="Times New Roman"/>
          <w:sz w:val="36"/>
          <w:lang w:eastAsia="hu-HU"/>
        </w:rPr>
        <w:t>EFOP-1.2.11-16-2017-00009</w:t>
      </w:r>
      <w:bookmarkStart w:id="1" w:name="_Hlk536199839"/>
      <w:bookmarkStart w:id="2" w:name="_Hlk536201721"/>
    </w:p>
    <w:p w:rsidR="00BD6AB8" w:rsidRPr="00BD6AB8" w:rsidRDefault="00BD6AB8" w:rsidP="00BD6AB8">
      <w:pPr>
        <w:spacing w:before="120" w:after="120" w:line="240" w:lineRule="auto"/>
        <w:jc w:val="center"/>
        <w:rPr>
          <w:rFonts w:ascii="Cambria" w:eastAsia="Times New Roman" w:hAnsi="Cambria" w:cs="Calibri"/>
          <w:lang w:eastAsia="hu-HU"/>
        </w:rPr>
      </w:pPr>
      <w:r w:rsidRPr="00BD6AB8">
        <w:rPr>
          <w:rFonts w:ascii="Cambria" w:eastAsia="Times New Roman" w:hAnsi="Cambria" w:cs="Calibri"/>
          <w:lang w:eastAsia="hu-HU"/>
        </w:rPr>
        <w:t xml:space="preserve">Tiszavasvári Város </w:t>
      </w:r>
      <w:bookmarkEnd w:id="1"/>
      <w:r w:rsidRPr="00BD6AB8">
        <w:rPr>
          <w:rFonts w:ascii="Cambria" w:eastAsia="Times New Roman" w:hAnsi="Cambria" w:cs="Calibri"/>
          <w:lang w:eastAsia="hu-HU"/>
        </w:rPr>
        <w:t>Önkormányzata</w:t>
      </w:r>
    </w:p>
    <w:bookmarkEnd w:id="2"/>
    <w:p w:rsidR="00BD6AB8" w:rsidRPr="00BD6AB8" w:rsidRDefault="00BD6AB8" w:rsidP="00BD6AB8">
      <w:pPr>
        <w:spacing w:before="120" w:after="120" w:line="240" w:lineRule="auto"/>
        <w:jc w:val="center"/>
        <w:rPr>
          <w:rFonts w:ascii="Cambria" w:eastAsia="Times New Roman" w:hAnsi="Cambria" w:cs="Calibri"/>
          <w:lang w:eastAsia="hu-HU"/>
        </w:rPr>
      </w:pPr>
      <w:r w:rsidRPr="00BD6AB8">
        <w:rPr>
          <w:rFonts w:ascii="Cambria" w:eastAsia="Times New Roman" w:hAnsi="Cambria" w:cs="Times New Roman"/>
          <w:lang w:eastAsia="hu-HU"/>
        </w:rPr>
        <w:t>EFOP-1.2.11-16-2017-00009</w:t>
      </w:r>
    </w:p>
    <w:p w:rsidR="00BD6AB8" w:rsidRPr="00BD6AB8" w:rsidRDefault="00BD6AB8" w:rsidP="00BD6AB8">
      <w:pPr>
        <w:spacing w:before="120" w:after="120" w:line="240" w:lineRule="auto"/>
        <w:jc w:val="center"/>
        <w:rPr>
          <w:rFonts w:ascii="Cambria" w:eastAsia="Times New Roman" w:hAnsi="Cambria" w:cs="Calibri"/>
          <w:lang w:eastAsia="hu-HU"/>
        </w:rPr>
      </w:pPr>
      <w:r w:rsidRPr="00BD6AB8">
        <w:rPr>
          <w:rFonts w:ascii="Cambria" w:eastAsia="Times New Roman" w:hAnsi="Cambria" w:cs="Calibri"/>
          <w:lang w:eastAsia="hu-HU"/>
        </w:rPr>
        <w:t>20</w:t>
      </w:r>
      <w:r>
        <w:rPr>
          <w:rFonts w:ascii="Cambria" w:eastAsia="Times New Roman" w:hAnsi="Cambria" w:cs="Calibri"/>
          <w:lang w:eastAsia="hu-HU"/>
        </w:rPr>
        <w:t>20</w:t>
      </w:r>
      <w:r w:rsidRPr="00BD6AB8">
        <w:rPr>
          <w:rFonts w:ascii="Cambria" w:eastAsia="Times New Roman" w:hAnsi="Cambria" w:cs="Calibri"/>
          <w:lang w:eastAsia="hu-HU"/>
        </w:rPr>
        <w:t xml:space="preserve">. </w:t>
      </w:r>
    </w:p>
    <w:p w:rsidR="00BD6AB8" w:rsidRPr="00BD6AB8" w:rsidRDefault="00BD6AB8" w:rsidP="00BD6AB8">
      <w:pPr>
        <w:spacing w:line="240" w:lineRule="auto"/>
        <w:rPr>
          <w:rFonts w:ascii="Cambria" w:eastAsia="Times New Roman" w:hAnsi="Cambria" w:cs="Calibri"/>
          <w:lang w:eastAsia="hu-HU"/>
        </w:rPr>
      </w:pPr>
      <w:r w:rsidRPr="00BD6AB8">
        <w:rPr>
          <w:rFonts w:ascii="Cambria" w:hAnsi="Cambria" w:cs="Calibri"/>
        </w:rPr>
        <w:br w:type="page"/>
      </w:r>
    </w:p>
    <w:p w:rsidR="006C7F29" w:rsidRPr="0079048A" w:rsidRDefault="006C7F29" w:rsidP="006C7F29">
      <w:pPr>
        <w:pStyle w:val="Listaszerbekezds"/>
        <w:numPr>
          <w:ilvl w:val="0"/>
          <w:numId w:val="5"/>
        </w:numPr>
        <w:spacing w:before="120" w:after="120" w:line="240" w:lineRule="auto"/>
        <w:ind w:left="357" w:hanging="357"/>
        <w:contextualSpacing w:val="0"/>
        <w:jc w:val="both"/>
        <w:rPr>
          <w:rFonts w:ascii="Cambria" w:hAnsi="Cambria"/>
          <w:b/>
          <w:sz w:val="24"/>
        </w:rPr>
      </w:pPr>
      <w:r w:rsidRPr="0079048A">
        <w:rPr>
          <w:rFonts w:ascii="Cambria" w:hAnsi="Cambria"/>
          <w:b/>
          <w:sz w:val="24"/>
        </w:rPr>
        <w:lastRenderedPageBreak/>
        <w:t>Felhívás célja</w:t>
      </w:r>
    </w:p>
    <w:p w:rsidR="006C7F29" w:rsidRPr="0079048A" w:rsidRDefault="006C7F29" w:rsidP="006C7F29">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közel 150 millió </w:t>
      </w:r>
      <w:proofErr w:type="gramStart"/>
      <w:r w:rsidRPr="0079048A">
        <w:rPr>
          <w:rFonts w:ascii="Cambria" w:hAnsi="Cambria" w:cstheme="minorHAnsi"/>
        </w:rPr>
        <w:t>forint támogatásban</w:t>
      </w:r>
      <w:proofErr w:type="gramEnd"/>
      <w:r w:rsidRPr="0079048A">
        <w:rPr>
          <w:rFonts w:ascii="Cambria" w:hAnsi="Cambria" w:cstheme="minorHAnsi"/>
        </w:rPr>
        <w:t xml:space="preserve"> részesült az EFOP-1.2.11-16-2017-00012 kódszámú </w:t>
      </w:r>
      <w:r w:rsidRPr="0079048A">
        <w:rPr>
          <w:rFonts w:ascii="Cambria" w:hAnsi="Cambria" w:cstheme="minorHAnsi"/>
          <w:i/>
        </w:rPr>
        <w:t xml:space="preserve">,,Esély és Otthon – Mindkettő lehetséges! Komplex beavatkozás megvalósítása a fiatalok elvándorlásának csökkentése érdekében Tiszavasváriban”. </w:t>
      </w:r>
      <w:r w:rsidRPr="0079048A">
        <w:rPr>
          <w:rFonts w:ascii="Cambria" w:hAnsi="Cambria" w:cstheme="minorHAnsi"/>
        </w:rPr>
        <w:t xml:space="preserve"> A pályázat célja, hogy különböző feltételek biztosításával az önkormányzat megakadályozza a fiatalok elvándorlását, abból a célból kifolyólag, hogy a város népességmegtartó ereje és versenyképessége javuljon. </w:t>
      </w:r>
    </w:p>
    <w:p w:rsidR="006C7F29" w:rsidRPr="0079048A" w:rsidRDefault="006C7F29" w:rsidP="006C7F29">
      <w:pPr>
        <w:spacing w:before="120" w:after="120" w:line="300" w:lineRule="auto"/>
        <w:jc w:val="both"/>
        <w:rPr>
          <w:rFonts w:ascii="Cambria" w:hAnsi="Cambria"/>
        </w:rPr>
      </w:pPr>
      <w:r w:rsidRPr="0079048A">
        <w:rPr>
          <w:rFonts w:ascii="Cambria" w:hAnsi="Cambria"/>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6C7F29" w:rsidRDefault="006C7F29" w:rsidP="006C7F29">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az </w:t>
      </w:r>
      <w:r>
        <w:rPr>
          <w:rFonts w:ascii="Cambria" w:hAnsi="Cambria" w:cstheme="minorHAnsi"/>
        </w:rPr>
        <w:t xml:space="preserve">EFOP-1.2.11-16 </w:t>
      </w:r>
      <w:r w:rsidRPr="0079048A">
        <w:rPr>
          <w:rFonts w:ascii="Cambria" w:hAnsi="Cambria" w:cstheme="minorHAnsi"/>
        </w:rPr>
        <w:t xml:space="preserve">pályázathoz kapcsolódóan felhívást tesz közzé (továbbiakban: Felhívás) a </w:t>
      </w:r>
      <w:bookmarkStart w:id="3" w:name="_Hlk536027471"/>
      <w:r w:rsidRPr="0079048A">
        <w:rPr>
          <w:rFonts w:ascii="Cambria" w:hAnsi="Cambria" w:cstheme="minorHAnsi"/>
        </w:rPr>
        <w:t xml:space="preserve">fiatalok helyben maradását támogató </w:t>
      </w:r>
      <w:r>
        <w:rPr>
          <w:rFonts w:ascii="Cambria" w:hAnsi="Cambria" w:cstheme="minorHAnsi"/>
        </w:rPr>
        <w:t xml:space="preserve">lakhatási </w:t>
      </w:r>
      <w:r w:rsidRPr="0079048A">
        <w:rPr>
          <w:rFonts w:ascii="Cambria" w:hAnsi="Cambria" w:cstheme="minorHAnsi"/>
        </w:rPr>
        <w:t>rendszer</w:t>
      </w:r>
      <w:bookmarkEnd w:id="3"/>
      <w:r w:rsidRPr="0079048A">
        <w:rPr>
          <w:rFonts w:ascii="Cambria" w:hAnsi="Cambria" w:cstheme="minorHAnsi"/>
        </w:rPr>
        <w:t xml:space="preserve"> elnyerésére.</w:t>
      </w:r>
    </w:p>
    <w:p w:rsidR="006C7F29" w:rsidRPr="00AA3700" w:rsidRDefault="006C7F29" w:rsidP="006C7F29">
      <w:pPr>
        <w:jc w:val="both"/>
        <w:rPr>
          <w:rFonts w:ascii="Cambria" w:hAnsi="Cambria"/>
        </w:rPr>
      </w:pPr>
      <w:r w:rsidRPr="00F91E5D">
        <w:rPr>
          <w:rFonts w:ascii="Cambria" w:hAnsi="Cambria" w:cstheme="minorHAnsi"/>
        </w:rPr>
        <w:t>E támogatási formával a 18-35 év közötti fiatalok lakhatásához van lehetőség segítséget nyújtani, ugyanis a nyertes pályázó egy felújított és berendezett lakás használati jogát kaphatja meg maximum 2 éves határozott időtartamra, azzal hogy bérleti díjat fizetnie nem ke</w:t>
      </w:r>
      <w:r>
        <w:rPr>
          <w:rFonts w:ascii="Cambria" w:hAnsi="Cambria" w:cstheme="minorHAnsi"/>
        </w:rPr>
        <w:t>l</w:t>
      </w:r>
      <w:r w:rsidRPr="00F91E5D">
        <w:rPr>
          <w:rFonts w:ascii="Cambria" w:hAnsi="Cambria" w:cstheme="minorHAnsi"/>
        </w:rPr>
        <w:t xml:space="preserve">l, csupán a </w:t>
      </w:r>
      <w:r w:rsidRPr="00AA3700">
        <w:rPr>
          <w:rFonts w:ascii="Cambria" w:hAnsi="Cambria"/>
        </w:rPr>
        <w:t>rezsiköltség és egyéb költségek (pl.: közös költség) megfizetésére köteles.</w:t>
      </w:r>
    </w:p>
    <w:p w:rsidR="006C7F29" w:rsidRPr="00AA3700" w:rsidRDefault="006C7F29" w:rsidP="006C7F29">
      <w:pPr>
        <w:jc w:val="both"/>
        <w:rPr>
          <w:rFonts w:ascii="Cambria" w:hAnsi="Cambria"/>
        </w:rPr>
      </w:pPr>
      <w:r w:rsidRPr="00AA3700">
        <w:rPr>
          <w:rFonts w:ascii="Cambria" w:hAnsi="Cambria"/>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6C7F29" w:rsidRDefault="006C7F29" w:rsidP="006C7F29">
      <w:pPr>
        <w:spacing w:before="120" w:after="120" w:line="240" w:lineRule="auto"/>
        <w:jc w:val="both"/>
        <w:rPr>
          <w:rFonts w:ascii="Cambria" w:hAnsi="Cambria"/>
        </w:rPr>
      </w:pPr>
      <w:r w:rsidRPr="009B01DB">
        <w:rPr>
          <w:rFonts w:ascii="Cambria" w:hAnsi="Cambria"/>
        </w:rPr>
        <w:t>Jelen pályázati felhívás a fiatalok ösztö</w:t>
      </w:r>
      <w:r>
        <w:rPr>
          <w:rFonts w:ascii="Cambria" w:hAnsi="Cambria"/>
        </w:rPr>
        <w:t>nző és lakhatási támogatásairól</w:t>
      </w:r>
      <w:r w:rsidRPr="009B01DB">
        <w:rPr>
          <w:rFonts w:ascii="Cambria" w:hAnsi="Cambria"/>
        </w:rPr>
        <w:t xml:space="preserve"> szóló Tiszavasvári Város Önkormányzata Képviselő-testülete </w:t>
      </w:r>
      <w:r>
        <w:rPr>
          <w:rFonts w:ascii="Cambria" w:hAnsi="Cambria"/>
        </w:rPr>
        <w:t>5</w:t>
      </w:r>
      <w:r w:rsidRPr="00B27E05">
        <w:rPr>
          <w:rFonts w:ascii="Cambria" w:hAnsi="Cambria"/>
        </w:rPr>
        <w:t>/</w:t>
      </w:r>
      <w:r>
        <w:rPr>
          <w:rFonts w:ascii="Cambria" w:hAnsi="Cambria"/>
        </w:rPr>
        <w:t>2020</w:t>
      </w:r>
      <w:r w:rsidRPr="00B27E05">
        <w:rPr>
          <w:rFonts w:ascii="Cambria" w:hAnsi="Cambria"/>
        </w:rPr>
        <w:t>.(</w:t>
      </w:r>
      <w:r>
        <w:rPr>
          <w:rFonts w:ascii="Cambria" w:hAnsi="Cambria"/>
        </w:rPr>
        <w:t>II.28</w:t>
      </w:r>
      <w:r w:rsidRPr="00B27E05">
        <w:rPr>
          <w:rFonts w:ascii="Cambria" w:hAnsi="Cambria"/>
        </w:rPr>
        <w:t>.)</w:t>
      </w:r>
      <w:r>
        <w:rPr>
          <w:rFonts w:ascii="Cambria" w:hAnsi="Cambria"/>
        </w:rPr>
        <w:t xml:space="preserve"> számú</w:t>
      </w:r>
      <w:r w:rsidRPr="00B27E05">
        <w:rPr>
          <w:rFonts w:ascii="Cambria" w:hAnsi="Cambria"/>
        </w:rPr>
        <w:t xml:space="preserve"> </w:t>
      </w:r>
      <w:r>
        <w:rPr>
          <w:rFonts w:ascii="Cambria" w:hAnsi="Cambria"/>
        </w:rPr>
        <w:t>önkormányzati rendeletén valamint Tiszavasvári Város Önkormányzat képviselőtestületének 5/2020. (II.28.) számú önkormányzati rendeletén, a lakások és a nem lakás célú helyiségek bérletéről és elidegenítéséről, valamint a lakáscélú önkormányzati támogatásról rendeletén alapul.</w:t>
      </w:r>
    </w:p>
    <w:p w:rsidR="006C7F29" w:rsidRDefault="006C7F29" w:rsidP="006C7F29">
      <w:pPr>
        <w:pStyle w:val="Listaszerbekezds"/>
        <w:numPr>
          <w:ilvl w:val="0"/>
          <w:numId w:val="5"/>
        </w:numPr>
        <w:spacing w:before="120" w:after="120" w:line="240" w:lineRule="auto"/>
        <w:contextualSpacing w:val="0"/>
        <w:jc w:val="both"/>
        <w:rPr>
          <w:rFonts w:ascii="Cambria" w:hAnsi="Cambria" w:cstheme="minorHAnsi"/>
          <w:b/>
          <w:sz w:val="24"/>
        </w:rPr>
      </w:pPr>
      <w:r>
        <w:rPr>
          <w:rFonts w:ascii="Cambria" w:hAnsi="Cambria" w:cstheme="minorHAnsi"/>
          <w:b/>
          <w:sz w:val="24"/>
        </w:rPr>
        <w:t>Pályázat tartalma, a pályázók köre</w:t>
      </w:r>
    </w:p>
    <w:p w:rsidR="006C7F29" w:rsidRPr="00051E68" w:rsidRDefault="006C7F29" w:rsidP="00051E68">
      <w:pPr>
        <w:spacing w:before="120" w:after="120" w:line="240" w:lineRule="auto"/>
        <w:jc w:val="both"/>
        <w:rPr>
          <w:rFonts w:ascii="Cambria" w:hAnsi="Cambria" w:cstheme="minorHAnsi"/>
          <w:b/>
          <w:sz w:val="24"/>
        </w:rPr>
      </w:pPr>
      <w:r w:rsidRPr="00051E68">
        <w:rPr>
          <w:rFonts w:ascii="Cambria" w:hAnsi="Cambria"/>
        </w:rPr>
        <w:t>E támogatási formával a 18-35 év közötti fiatalok lakhatásához van lehetőség segítséget nyújtani, ugyanis a nyertes pályázó egy felújított és berendezett lakás használati jogát kaphatja meg maximum 2 éves határozott időtartamra, azzal hogy bérleti díjat fizetnie nem kell, csupán a rezsiköltség és egyéb költségek (pl.: közös költség) megfizetésére köteles.</w:t>
      </w:r>
    </w:p>
    <w:p w:rsidR="006C7F29" w:rsidRPr="002C610E" w:rsidRDefault="006C7F29" w:rsidP="006C7F29">
      <w:pPr>
        <w:spacing w:before="120" w:after="120" w:line="300" w:lineRule="auto"/>
        <w:jc w:val="both"/>
        <w:rPr>
          <w:rFonts w:ascii="Cambria" w:hAnsi="Cambria"/>
        </w:rPr>
      </w:pPr>
    </w:p>
    <w:p w:rsidR="006C7F29" w:rsidRPr="002C610E" w:rsidRDefault="006C7F29" w:rsidP="006C7F29">
      <w:pPr>
        <w:spacing w:before="120" w:after="120" w:line="300" w:lineRule="auto"/>
        <w:jc w:val="both"/>
        <w:rPr>
          <w:rFonts w:ascii="Cambria" w:hAnsi="Cambria"/>
        </w:rPr>
      </w:pPr>
      <w:r w:rsidRPr="002C610E">
        <w:rPr>
          <w:rFonts w:ascii="Cambria" w:hAnsi="Cambria"/>
        </w:rPr>
        <w:t>Jelen Felhívás keretében támogatásban részesülhet az a pályázó, aki az alábbi feltételeknek együttesen megfelel:</w:t>
      </w:r>
    </w:p>
    <w:p w:rsidR="006C7F29" w:rsidRPr="002C610E" w:rsidRDefault="006C7F29" w:rsidP="006C7F29">
      <w:pPr>
        <w:pStyle w:val="Listaszerbekezds"/>
        <w:numPr>
          <w:ilvl w:val="0"/>
          <w:numId w:val="7"/>
        </w:numPr>
        <w:spacing w:before="120" w:after="120" w:line="300" w:lineRule="auto"/>
        <w:contextualSpacing w:val="0"/>
        <w:jc w:val="both"/>
        <w:rPr>
          <w:rFonts w:ascii="Cambria" w:hAnsi="Cambria"/>
        </w:rPr>
      </w:pPr>
      <w:r w:rsidRPr="002C610E">
        <w:rPr>
          <w:rFonts w:ascii="Cambria" w:hAnsi="Cambria"/>
        </w:rPr>
        <w:t>a pályázat benyújtásakor a 18. életévét már betöltötte, de 35. életévnél nem idősebb természetes személy</w:t>
      </w:r>
    </w:p>
    <w:p w:rsidR="006C7F29" w:rsidRPr="002C610E" w:rsidRDefault="006C7F29" w:rsidP="006C7F29">
      <w:pPr>
        <w:pStyle w:val="Listaszerbekezds"/>
        <w:numPr>
          <w:ilvl w:val="0"/>
          <w:numId w:val="7"/>
        </w:numPr>
        <w:jc w:val="both"/>
        <w:rPr>
          <w:rFonts w:ascii="Cambria" w:hAnsi="Cambria"/>
        </w:rPr>
      </w:pPr>
      <w:r w:rsidRPr="002C610E">
        <w:rPr>
          <w:rFonts w:ascii="Cambria" w:hAnsi="Cambria"/>
        </w:rPr>
        <w:t>nem rendelkezik lakóépület tulajdonjogával Tiszavasváriban;</w:t>
      </w:r>
    </w:p>
    <w:p w:rsidR="006C7F29" w:rsidRPr="002C610E" w:rsidRDefault="006C7F29" w:rsidP="006C7F29">
      <w:pPr>
        <w:pStyle w:val="Listaszerbekezds"/>
        <w:numPr>
          <w:ilvl w:val="0"/>
          <w:numId w:val="7"/>
        </w:numPr>
        <w:jc w:val="both"/>
        <w:rPr>
          <w:rFonts w:ascii="Cambria" w:hAnsi="Cambria"/>
        </w:rPr>
      </w:pPr>
      <w:r w:rsidRPr="002C610E">
        <w:rPr>
          <w:rFonts w:ascii="Cambria" w:hAnsi="Cambria"/>
        </w:rPr>
        <w:t>a rendelet 1. § 5. pontjában meghatározott hiányszakmával rendelkezik,</w:t>
      </w:r>
    </w:p>
    <w:p w:rsidR="006C7F29" w:rsidRPr="002C610E" w:rsidRDefault="006C7F29" w:rsidP="006C7F29">
      <w:pPr>
        <w:pStyle w:val="Listaszerbekezds"/>
        <w:numPr>
          <w:ilvl w:val="0"/>
          <w:numId w:val="7"/>
        </w:numPr>
        <w:jc w:val="both"/>
        <w:rPr>
          <w:rFonts w:ascii="Cambria" w:hAnsi="Cambria"/>
        </w:rPr>
      </w:pPr>
      <w:r w:rsidRPr="002C610E">
        <w:rPr>
          <w:rFonts w:ascii="Cambria" w:hAnsi="Cambria"/>
        </w:rPr>
        <w:t>munkaviszonnyal rendelkezik Tiszavasváriban.</w:t>
      </w:r>
    </w:p>
    <w:p w:rsidR="006C7F29" w:rsidRPr="002C610E" w:rsidRDefault="006C7F29" w:rsidP="006C7F29">
      <w:pPr>
        <w:pStyle w:val="Listaszerbekezds"/>
        <w:numPr>
          <w:ilvl w:val="0"/>
          <w:numId w:val="7"/>
        </w:numPr>
        <w:jc w:val="both"/>
        <w:rPr>
          <w:rFonts w:ascii="Cambria" w:hAnsi="Cambria"/>
        </w:rPr>
      </w:pPr>
      <w:r w:rsidRPr="002C610E">
        <w:rPr>
          <w:rFonts w:ascii="Cambria" w:hAnsi="Cambria"/>
        </w:rPr>
        <w:t>vállalja a lakás közüzemi díjainak és közös költségének megfizetését.</w:t>
      </w:r>
    </w:p>
    <w:p w:rsidR="006C7F29" w:rsidRPr="001174C1" w:rsidRDefault="006C7F29" w:rsidP="006C7F29">
      <w:pPr>
        <w:pStyle w:val="Listaszerbekezds"/>
        <w:jc w:val="both"/>
        <w:rPr>
          <w:rFonts w:ascii="Cambria" w:hAnsi="Cambria" w:cstheme="minorHAnsi"/>
        </w:rPr>
      </w:pPr>
    </w:p>
    <w:p w:rsidR="006C7F29" w:rsidRPr="0075008B" w:rsidRDefault="006C7F29" w:rsidP="006C7F29">
      <w:pPr>
        <w:pStyle w:val="Listaszerbekezds"/>
        <w:numPr>
          <w:ilvl w:val="0"/>
          <w:numId w:val="5"/>
        </w:numPr>
        <w:spacing w:before="120" w:after="120" w:line="240" w:lineRule="auto"/>
        <w:contextualSpacing w:val="0"/>
        <w:jc w:val="both"/>
        <w:rPr>
          <w:rFonts w:ascii="Cambria" w:hAnsi="Cambria" w:cstheme="minorHAnsi"/>
          <w:b/>
        </w:rPr>
      </w:pPr>
      <w:r w:rsidRPr="0075008B">
        <w:rPr>
          <w:rFonts w:ascii="Cambria" w:hAnsi="Cambria" w:cstheme="minorHAnsi"/>
          <w:b/>
        </w:rPr>
        <w:lastRenderedPageBreak/>
        <w:t>Nem részesülhet támogatásban:</w:t>
      </w:r>
    </w:p>
    <w:p w:rsidR="006C7F29" w:rsidRPr="002C610E" w:rsidRDefault="006C7F29" w:rsidP="006C7F29">
      <w:pPr>
        <w:pStyle w:val="Listaszerbekezds"/>
        <w:jc w:val="both"/>
        <w:rPr>
          <w:rFonts w:ascii="Cambria" w:hAnsi="Cambria" w:cstheme="minorHAnsi"/>
        </w:rPr>
      </w:pPr>
      <w:proofErr w:type="gramStart"/>
      <w:r w:rsidRPr="002C610E">
        <w:rPr>
          <w:rFonts w:ascii="Cambria" w:hAnsi="Cambria" w:cstheme="minorHAnsi"/>
        </w:rPr>
        <w:t>a</w:t>
      </w:r>
      <w:proofErr w:type="gramEnd"/>
      <w:r w:rsidRPr="002C610E">
        <w:rPr>
          <w:rFonts w:ascii="Cambria" w:hAnsi="Cambria" w:cstheme="minorHAnsi"/>
        </w:rPr>
        <w:t>) már rendelkezett önkormányzati bérlakással, amelyet kedvezményesen megvásárolt és az így megvásárolt bérlakásban legalább 50%-os tulajdoni hányaddal rendelkezik;</w:t>
      </w:r>
    </w:p>
    <w:p w:rsidR="006C7F29" w:rsidRPr="002C610E" w:rsidRDefault="006C7F29" w:rsidP="006C7F29">
      <w:pPr>
        <w:pStyle w:val="Listaszerbekezds"/>
        <w:jc w:val="both"/>
        <w:rPr>
          <w:rFonts w:ascii="Cambria" w:hAnsi="Cambria" w:cstheme="minorHAnsi"/>
        </w:rPr>
      </w:pPr>
      <w:r w:rsidRPr="002C610E">
        <w:rPr>
          <w:rFonts w:ascii="Cambria" w:hAnsi="Cambria" w:cstheme="minorHAnsi"/>
        </w:rPr>
        <w:t>b) önkormányzati bérlakásra vonatkozó bérleti jogviszonyát neki felróható okból a bérbeadó felmondással megszüntette;</w:t>
      </w:r>
    </w:p>
    <w:p w:rsidR="006C7F29" w:rsidRPr="002C610E" w:rsidRDefault="006C7F29" w:rsidP="006C7F29">
      <w:pPr>
        <w:pStyle w:val="Listaszerbekezds"/>
        <w:jc w:val="both"/>
        <w:rPr>
          <w:rFonts w:ascii="Cambria" w:hAnsi="Cambria" w:cstheme="minorHAnsi"/>
        </w:rPr>
      </w:pPr>
      <w:r w:rsidRPr="002C610E">
        <w:rPr>
          <w:rFonts w:ascii="Cambria" w:hAnsi="Cambria" w:cstheme="minorHAnsi"/>
        </w:rPr>
        <w:t>c) önkormányzati lakásban lakik vagy lakott jogcím nélküli használóként;</w:t>
      </w:r>
    </w:p>
    <w:p w:rsidR="006C7F29" w:rsidRPr="002C610E" w:rsidRDefault="006C7F29" w:rsidP="006C7F29">
      <w:pPr>
        <w:pStyle w:val="Listaszerbekezds"/>
        <w:jc w:val="both"/>
        <w:rPr>
          <w:rFonts w:ascii="Cambria" w:hAnsi="Cambria" w:cstheme="minorHAnsi"/>
        </w:rPr>
      </w:pPr>
      <w:r w:rsidRPr="002C610E">
        <w:rPr>
          <w:rFonts w:ascii="Cambria" w:hAnsi="Cambria" w:cstheme="minorHAnsi"/>
        </w:rPr>
        <w:t>d) szociális, jövedelmi vagyoni viszonyaira vonatkozóan olyan valótlan adatot közöl, amely</w:t>
      </w:r>
      <w:r w:rsidR="005968D5">
        <w:rPr>
          <w:rFonts w:ascii="Cambria" w:hAnsi="Cambria" w:cstheme="minorHAnsi"/>
        </w:rPr>
        <w:t xml:space="preserve"> számára jogtalan előnyt jelent,</w:t>
      </w:r>
    </w:p>
    <w:p w:rsidR="006C7F29" w:rsidRPr="002C610E" w:rsidRDefault="006C7F29" w:rsidP="006C7F29">
      <w:pPr>
        <w:pStyle w:val="Listaszerbekezds"/>
        <w:jc w:val="both"/>
        <w:rPr>
          <w:rFonts w:ascii="Cambria" w:hAnsi="Cambria" w:cstheme="minorHAnsi"/>
        </w:rPr>
      </w:pPr>
    </w:p>
    <w:p w:rsidR="006C7F29" w:rsidRPr="002C610E" w:rsidRDefault="005968D5" w:rsidP="006C7F29">
      <w:pPr>
        <w:pStyle w:val="Listaszerbekezds"/>
        <w:jc w:val="both"/>
        <w:rPr>
          <w:rFonts w:ascii="Cambria" w:hAnsi="Cambria" w:cstheme="minorHAnsi"/>
        </w:rPr>
      </w:pPr>
      <w:proofErr w:type="gramStart"/>
      <w:r>
        <w:rPr>
          <w:rFonts w:ascii="Cambria" w:hAnsi="Cambria" w:cstheme="minorHAnsi"/>
        </w:rPr>
        <w:t>valamint</w:t>
      </w:r>
      <w:proofErr w:type="gramEnd"/>
      <w:r>
        <w:rPr>
          <w:rFonts w:ascii="Cambria" w:hAnsi="Cambria" w:cstheme="minorHAnsi"/>
        </w:rPr>
        <w:t xml:space="preserve"> nem részesülhet támogatásban </w:t>
      </w:r>
      <w:r w:rsidR="006C7F29" w:rsidRPr="002C610E">
        <w:rPr>
          <w:rFonts w:ascii="Cambria" w:hAnsi="Cambria" w:cstheme="minorHAnsi"/>
        </w:rPr>
        <w:t xml:space="preserve">Tiszavasvári Város Önkormányzata </w:t>
      </w:r>
    </w:p>
    <w:p w:rsidR="005968D5" w:rsidRDefault="006C7F29" w:rsidP="005968D5">
      <w:pPr>
        <w:spacing w:after="0"/>
        <w:jc w:val="both"/>
        <w:rPr>
          <w:rFonts w:ascii="Cambria" w:hAnsi="Cambria" w:cstheme="minorHAnsi"/>
        </w:rPr>
      </w:pPr>
      <w:r w:rsidRPr="002C610E">
        <w:rPr>
          <w:rFonts w:ascii="Cambria" w:hAnsi="Cambria" w:cstheme="minorHAnsi"/>
        </w:rPr>
        <w:tab/>
      </w:r>
      <w:proofErr w:type="gramStart"/>
      <w:r w:rsidR="005968D5">
        <w:rPr>
          <w:rFonts w:ascii="Cambria" w:hAnsi="Cambria" w:cstheme="minorHAnsi"/>
        </w:rPr>
        <w:t>e</w:t>
      </w:r>
      <w:proofErr w:type="gramEnd"/>
      <w:r w:rsidRPr="002C610E">
        <w:rPr>
          <w:rFonts w:ascii="Cambria" w:hAnsi="Cambria" w:cstheme="minorHAnsi"/>
        </w:rPr>
        <w:t xml:space="preserve">) intézményeinek vezető tisztségviselői, </w:t>
      </w:r>
    </w:p>
    <w:p w:rsidR="006C7F29" w:rsidRPr="002C610E" w:rsidRDefault="006C7F29" w:rsidP="005968D5">
      <w:pPr>
        <w:spacing w:after="0"/>
        <w:jc w:val="both"/>
        <w:rPr>
          <w:rFonts w:ascii="Cambria" w:hAnsi="Cambria" w:cstheme="minorHAnsi"/>
        </w:rPr>
      </w:pPr>
      <w:r w:rsidRPr="002C610E">
        <w:rPr>
          <w:rFonts w:ascii="Cambria" w:hAnsi="Cambria" w:cstheme="minorHAnsi"/>
        </w:rPr>
        <w:tab/>
      </w:r>
      <w:proofErr w:type="gramStart"/>
      <w:r w:rsidR="005968D5">
        <w:rPr>
          <w:rFonts w:ascii="Cambria" w:hAnsi="Cambria" w:cstheme="minorHAnsi"/>
        </w:rPr>
        <w:t>f</w:t>
      </w:r>
      <w:proofErr w:type="gramEnd"/>
      <w:r w:rsidRPr="002C610E">
        <w:rPr>
          <w:rFonts w:ascii="Cambria" w:hAnsi="Cambria" w:cstheme="minorHAnsi"/>
        </w:rPr>
        <w:t xml:space="preserve">) gazdasági társaságai megbízott vezetői, vezető állású munkavállalói, </w:t>
      </w:r>
    </w:p>
    <w:p w:rsidR="006C7F29" w:rsidRPr="002C610E" w:rsidRDefault="006C7F29" w:rsidP="005968D5">
      <w:pPr>
        <w:spacing w:after="0"/>
        <w:jc w:val="both"/>
        <w:rPr>
          <w:rFonts w:ascii="Cambria" w:hAnsi="Cambria" w:cstheme="minorHAnsi"/>
        </w:rPr>
      </w:pPr>
      <w:r w:rsidRPr="002C610E">
        <w:rPr>
          <w:rFonts w:ascii="Cambria" w:hAnsi="Cambria" w:cstheme="minorHAnsi"/>
        </w:rPr>
        <w:tab/>
      </w:r>
      <w:proofErr w:type="gramStart"/>
      <w:r w:rsidR="005968D5">
        <w:rPr>
          <w:rFonts w:ascii="Cambria" w:hAnsi="Cambria" w:cstheme="minorHAnsi"/>
        </w:rPr>
        <w:t>g</w:t>
      </w:r>
      <w:proofErr w:type="gramEnd"/>
      <w:r w:rsidRPr="002C610E">
        <w:rPr>
          <w:rFonts w:ascii="Cambria" w:hAnsi="Cambria" w:cstheme="minorHAnsi"/>
        </w:rPr>
        <w:t xml:space="preserve">) a képviselő-testület tagjai, </w:t>
      </w:r>
    </w:p>
    <w:p w:rsidR="006C7F29" w:rsidRPr="002C610E" w:rsidRDefault="006C7F29" w:rsidP="006C7F29">
      <w:pPr>
        <w:jc w:val="both"/>
        <w:rPr>
          <w:rFonts w:ascii="Cambria" w:hAnsi="Cambria" w:cstheme="minorHAnsi"/>
        </w:rPr>
      </w:pPr>
      <w:r w:rsidRPr="002C610E">
        <w:rPr>
          <w:rFonts w:ascii="Cambria" w:hAnsi="Cambria" w:cstheme="minorHAnsi"/>
        </w:rPr>
        <w:tab/>
      </w:r>
      <w:proofErr w:type="gramStart"/>
      <w:r w:rsidR="005968D5">
        <w:rPr>
          <w:rFonts w:ascii="Cambria" w:hAnsi="Cambria" w:cstheme="minorHAnsi"/>
        </w:rPr>
        <w:t>e</w:t>
      </w:r>
      <w:proofErr w:type="gramEnd"/>
      <w:r w:rsidRPr="002C610E">
        <w:rPr>
          <w:rFonts w:ascii="Cambria" w:hAnsi="Cambria" w:cstheme="minorHAnsi"/>
        </w:rPr>
        <w:t xml:space="preserve">) </w:t>
      </w:r>
      <w:r w:rsidR="005968D5">
        <w:rPr>
          <w:rFonts w:ascii="Cambria" w:hAnsi="Cambria" w:cstheme="minorHAnsi"/>
        </w:rPr>
        <w:t>f</w:t>
      </w:r>
      <w:r w:rsidRPr="002C610E">
        <w:rPr>
          <w:rFonts w:ascii="Cambria" w:hAnsi="Cambria" w:cstheme="minorHAnsi"/>
        </w:rPr>
        <w:t>)</w:t>
      </w:r>
      <w:proofErr w:type="spellStart"/>
      <w:r w:rsidRPr="002C610E">
        <w:rPr>
          <w:rFonts w:ascii="Cambria" w:hAnsi="Cambria" w:cstheme="minorHAnsi"/>
        </w:rPr>
        <w:t>-</w:t>
      </w:r>
      <w:r w:rsidR="005968D5">
        <w:rPr>
          <w:rFonts w:ascii="Cambria" w:hAnsi="Cambria" w:cstheme="minorHAnsi"/>
        </w:rPr>
        <w:t>g</w:t>
      </w:r>
      <w:proofErr w:type="spellEnd"/>
      <w:r w:rsidRPr="002C610E">
        <w:rPr>
          <w:rFonts w:ascii="Cambria" w:hAnsi="Cambria" w:cstheme="minorHAnsi"/>
        </w:rPr>
        <w:t>) pontban meghatározott személyek közeli hozzátartozója.</w:t>
      </w:r>
    </w:p>
    <w:p w:rsidR="006C7F29" w:rsidRPr="002C610E" w:rsidRDefault="006C7F29" w:rsidP="006C7F29">
      <w:pPr>
        <w:pStyle w:val="Listaszerbekezds"/>
        <w:spacing w:before="120" w:after="120" w:line="240" w:lineRule="auto"/>
        <w:contextualSpacing w:val="0"/>
        <w:jc w:val="both"/>
        <w:rPr>
          <w:rFonts w:ascii="Cambria" w:hAnsi="Cambria" w:cstheme="minorHAnsi"/>
        </w:rPr>
      </w:pPr>
    </w:p>
    <w:p w:rsidR="006C7F29" w:rsidRPr="0075008B" w:rsidRDefault="006C7F29" w:rsidP="006C7F29">
      <w:pPr>
        <w:pStyle w:val="ECbekezds"/>
        <w:numPr>
          <w:ilvl w:val="0"/>
          <w:numId w:val="5"/>
        </w:numPr>
        <w:spacing w:before="120" w:after="120" w:line="240" w:lineRule="auto"/>
        <w:ind w:left="357" w:hanging="357"/>
        <w:jc w:val="both"/>
        <w:rPr>
          <w:rFonts w:ascii="Cambria" w:hAnsi="Cambria" w:cstheme="minorHAnsi"/>
          <w:b/>
          <w:color w:val="auto"/>
          <w:sz w:val="22"/>
        </w:rPr>
      </w:pPr>
      <w:r w:rsidRPr="0075008B">
        <w:rPr>
          <w:rFonts w:ascii="Cambria" w:hAnsi="Cambria" w:cstheme="minorHAnsi"/>
          <w:b/>
          <w:color w:val="auto"/>
          <w:sz w:val="22"/>
        </w:rPr>
        <w:t>A támogatás feltételei:</w:t>
      </w:r>
    </w:p>
    <w:p w:rsidR="006C7F29" w:rsidRPr="002C610E" w:rsidRDefault="006C7F29" w:rsidP="006C7F29">
      <w:pPr>
        <w:pStyle w:val="ECbekezds"/>
        <w:spacing w:before="120" w:after="120" w:line="300" w:lineRule="auto"/>
        <w:jc w:val="both"/>
        <w:rPr>
          <w:rFonts w:ascii="Cambria" w:hAnsi="Cambria" w:cstheme="minorHAnsi"/>
          <w:color w:val="auto"/>
          <w:sz w:val="22"/>
        </w:rPr>
      </w:pPr>
      <w:r w:rsidRPr="002C610E">
        <w:rPr>
          <w:rFonts w:ascii="Cambria" w:hAnsi="Cambria" w:cstheme="minorHAnsi"/>
          <w:color w:val="auto"/>
          <w:sz w:val="22"/>
        </w:rPr>
        <w:t>A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6C7F29" w:rsidRPr="002C610E" w:rsidRDefault="006C7F29" w:rsidP="006C7F29">
      <w:pPr>
        <w:pStyle w:val="ECbekezds"/>
        <w:spacing w:before="120" w:after="120" w:line="300" w:lineRule="auto"/>
        <w:jc w:val="both"/>
        <w:rPr>
          <w:rFonts w:ascii="Cambria" w:hAnsi="Cambria" w:cstheme="minorHAnsi"/>
          <w:color w:val="auto"/>
          <w:sz w:val="22"/>
        </w:rPr>
      </w:pPr>
      <w:r w:rsidRPr="002C610E">
        <w:rPr>
          <w:rFonts w:ascii="Cambria" w:hAnsi="Cambria" w:cstheme="minorHAnsi"/>
          <w:color w:val="auto"/>
          <w:sz w:val="22"/>
        </w:rPr>
        <w:t>A támogatásban részesülő pályázónak vállalnia kell, hogy</w:t>
      </w:r>
    </w:p>
    <w:p w:rsidR="006C7F29" w:rsidRPr="002C610E" w:rsidRDefault="006C7F29" w:rsidP="006C7F29">
      <w:pPr>
        <w:pStyle w:val="ECbekezds"/>
        <w:numPr>
          <w:ilvl w:val="0"/>
          <w:numId w:val="6"/>
        </w:numPr>
        <w:spacing w:before="120" w:after="120" w:line="300" w:lineRule="auto"/>
        <w:jc w:val="both"/>
        <w:rPr>
          <w:rFonts w:ascii="Cambria" w:hAnsi="Cambria" w:cstheme="minorHAnsi"/>
          <w:color w:val="auto"/>
          <w:sz w:val="22"/>
        </w:rPr>
      </w:pPr>
      <w:bookmarkStart w:id="4" w:name="_Hlk536023669"/>
      <w:r w:rsidRPr="002C610E">
        <w:rPr>
          <w:rFonts w:ascii="Cambria" w:hAnsi="Cambria" w:cstheme="minorHAnsi"/>
          <w:color w:val="auto"/>
          <w:sz w:val="22"/>
        </w:rPr>
        <w:t>Tiszavasvári Város Polgármestere kezdeményezésére a támogatási időszakban önkéntes munkát végez Tiszavasváriban</w:t>
      </w:r>
    </w:p>
    <w:p w:rsidR="006C7F29" w:rsidRPr="002C610E" w:rsidRDefault="006C7F29" w:rsidP="006C7F29">
      <w:pPr>
        <w:pStyle w:val="ECbekezds"/>
        <w:numPr>
          <w:ilvl w:val="0"/>
          <w:numId w:val="6"/>
        </w:numPr>
        <w:spacing w:before="120" w:after="120" w:line="300" w:lineRule="auto"/>
        <w:jc w:val="both"/>
        <w:rPr>
          <w:rFonts w:ascii="Cambria" w:hAnsi="Cambria" w:cstheme="minorHAnsi"/>
          <w:color w:val="auto"/>
          <w:sz w:val="22"/>
        </w:rPr>
      </w:pPr>
      <w:r w:rsidRPr="002C610E">
        <w:rPr>
          <w:rFonts w:ascii="Cambria" w:hAnsi="Cambria" w:cstheme="minorHAnsi"/>
          <w:color w:val="auto"/>
          <w:sz w:val="22"/>
        </w:rPr>
        <w:t xml:space="preserve">amennyiben Tiszavasvári Város Polgármestere a támogatási időszakban kezdeményezi, részt vesz a pályázat keretében megrendelésre kerülő életpálya-vezetési tanácsadáson illetve tréningen </w:t>
      </w:r>
    </w:p>
    <w:p w:rsidR="006C7F29" w:rsidRPr="002C610E" w:rsidRDefault="006C7F29" w:rsidP="006C7F29">
      <w:pPr>
        <w:pStyle w:val="ECbekezds"/>
        <w:numPr>
          <w:ilvl w:val="0"/>
          <w:numId w:val="6"/>
        </w:numPr>
        <w:spacing w:before="120" w:after="120" w:line="300" w:lineRule="auto"/>
        <w:jc w:val="both"/>
        <w:rPr>
          <w:rFonts w:ascii="Cambria" w:hAnsi="Cambria" w:cstheme="minorHAnsi"/>
          <w:color w:val="auto"/>
          <w:sz w:val="22"/>
        </w:rPr>
      </w:pPr>
      <w:r w:rsidRPr="002C610E">
        <w:rPr>
          <w:rFonts w:ascii="Cambria" w:hAnsi="Cambria" w:cstheme="minorHAnsi"/>
          <w:color w:val="auto"/>
          <w:sz w:val="22"/>
        </w:rPr>
        <w:t>igazolja, hogy a köztartozásmentes adózói adatbázisban szerepel és a helyi önkormányzati adóhatóságnál nincs tartozása</w:t>
      </w:r>
    </w:p>
    <w:bookmarkEnd w:id="4"/>
    <w:p w:rsidR="006C7F29" w:rsidRPr="0033704F" w:rsidRDefault="006C7F29" w:rsidP="006C7F29">
      <w:pPr>
        <w:pStyle w:val="ECbekezds"/>
        <w:spacing w:before="0" w:after="0" w:line="300" w:lineRule="auto"/>
        <w:jc w:val="both"/>
        <w:rPr>
          <w:rFonts w:ascii="Cambria" w:hAnsi="Cambria" w:cstheme="minorHAnsi"/>
          <w:color w:val="auto"/>
          <w:sz w:val="22"/>
        </w:rPr>
      </w:pPr>
      <w:r w:rsidRPr="002C610E">
        <w:rPr>
          <w:rFonts w:ascii="Cambria" w:hAnsi="Cambria" w:cstheme="minorHAnsi"/>
          <w:color w:val="auto"/>
          <w:sz w:val="22"/>
        </w:rPr>
        <w:t xml:space="preserve">Az a pályázó, aki a fenti kötelezettségeinek, vagy a támogatási szerződésben (a sikeres pályázatot benyújtókkal az Önkormányzat támogatási szerződést köt) meghatározott kötelezettségeinek </w:t>
      </w:r>
      <w:r w:rsidRPr="0033704F">
        <w:rPr>
          <w:rFonts w:ascii="Cambria" w:hAnsi="Cambria" w:cstheme="minorHAnsi"/>
          <w:color w:val="auto"/>
          <w:sz w:val="22"/>
        </w:rPr>
        <w:t xml:space="preserve">nem tesz eleget, a </w:t>
      </w:r>
      <w:r>
        <w:rPr>
          <w:rFonts w:ascii="Cambria" w:hAnsi="Cambria" w:cstheme="minorHAnsi"/>
          <w:color w:val="auto"/>
          <w:sz w:val="22"/>
        </w:rPr>
        <w:t xml:space="preserve">lakhatási </w:t>
      </w:r>
      <w:r w:rsidRPr="0033704F">
        <w:rPr>
          <w:rFonts w:ascii="Cambria" w:hAnsi="Cambria" w:cstheme="minorHAnsi"/>
          <w:color w:val="auto"/>
          <w:sz w:val="22"/>
        </w:rPr>
        <w:t xml:space="preserve">támogatásra jogosulatlanná válik, és a </w:t>
      </w:r>
      <w:r>
        <w:rPr>
          <w:rFonts w:ascii="Cambria" w:hAnsi="Cambria" w:cstheme="minorHAnsi"/>
          <w:color w:val="auto"/>
          <w:sz w:val="22"/>
        </w:rPr>
        <w:t>lakásból ki kell költöznie</w:t>
      </w:r>
      <w:r w:rsidRPr="0033704F">
        <w:rPr>
          <w:rFonts w:ascii="Cambria" w:hAnsi="Cambria" w:cstheme="minorHAnsi"/>
          <w:color w:val="auto"/>
          <w:sz w:val="22"/>
        </w:rPr>
        <w:t xml:space="preserve"> – az erre okot adó körülmény bekövetkezt</w:t>
      </w:r>
      <w:r>
        <w:rPr>
          <w:rFonts w:ascii="Cambria" w:hAnsi="Cambria" w:cstheme="minorHAnsi"/>
          <w:color w:val="auto"/>
          <w:sz w:val="22"/>
        </w:rPr>
        <w:t>étől számított - 30 napon belül.</w:t>
      </w:r>
    </w:p>
    <w:p w:rsidR="006C7F29" w:rsidRPr="002C610E" w:rsidRDefault="006C7F29" w:rsidP="006C7F29">
      <w:pPr>
        <w:pStyle w:val="ECbekezds"/>
        <w:spacing w:before="0" w:after="0" w:line="240" w:lineRule="auto"/>
        <w:jc w:val="both"/>
        <w:rPr>
          <w:rFonts w:ascii="Cambria" w:hAnsi="Cambria" w:cstheme="minorHAnsi"/>
          <w:color w:val="auto"/>
          <w:sz w:val="22"/>
        </w:rPr>
      </w:pPr>
    </w:p>
    <w:p w:rsidR="006C7F29" w:rsidRPr="0075008B" w:rsidRDefault="006C7F29" w:rsidP="006C7F29">
      <w:pPr>
        <w:pStyle w:val="ECbekezds"/>
        <w:numPr>
          <w:ilvl w:val="0"/>
          <w:numId w:val="5"/>
        </w:numPr>
        <w:spacing w:before="120" w:after="120" w:line="240" w:lineRule="auto"/>
        <w:ind w:left="357" w:hanging="357"/>
        <w:jc w:val="both"/>
        <w:rPr>
          <w:rFonts w:ascii="Cambria" w:hAnsi="Cambria" w:cstheme="minorHAnsi"/>
          <w:b/>
          <w:color w:val="auto"/>
          <w:sz w:val="22"/>
        </w:rPr>
      </w:pPr>
      <w:r w:rsidRPr="0075008B">
        <w:rPr>
          <w:rFonts w:ascii="Cambria" w:hAnsi="Cambria" w:cstheme="minorHAnsi"/>
          <w:b/>
          <w:color w:val="auto"/>
          <w:sz w:val="22"/>
        </w:rPr>
        <w:t xml:space="preserve">A támogatás formája, mértéke </w:t>
      </w:r>
    </w:p>
    <w:p w:rsidR="006C7F29" w:rsidRPr="0033704F" w:rsidRDefault="006C7F29" w:rsidP="006C7F29">
      <w:pPr>
        <w:spacing w:after="0" w:line="240" w:lineRule="auto"/>
        <w:jc w:val="both"/>
        <w:rPr>
          <w:rFonts w:ascii="Cambria" w:hAnsi="Cambria" w:cstheme="minorHAnsi"/>
        </w:rPr>
      </w:pPr>
      <w:r w:rsidRPr="0033704F">
        <w:rPr>
          <w:rFonts w:ascii="Cambria" w:hAnsi="Cambria" w:cstheme="minorHAnsi"/>
        </w:rPr>
        <w:t>A támogatás formája vissza nem térítendő 100%-os intenzitású támogatás.</w:t>
      </w:r>
    </w:p>
    <w:p w:rsidR="006C7F29" w:rsidRPr="0033704F" w:rsidRDefault="006C7F29" w:rsidP="006C7F29">
      <w:pPr>
        <w:spacing w:after="0" w:line="240" w:lineRule="auto"/>
        <w:jc w:val="both"/>
        <w:rPr>
          <w:rFonts w:ascii="Cambria" w:hAnsi="Cambria" w:cstheme="minorHAnsi"/>
        </w:rPr>
      </w:pPr>
    </w:p>
    <w:p w:rsidR="006C7F29" w:rsidRPr="0075008B" w:rsidRDefault="006C7F29" w:rsidP="006C7F29">
      <w:pPr>
        <w:pStyle w:val="Listaszerbekezds"/>
        <w:numPr>
          <w:ilvl w:val="0"/>
          <w:numId w:val="5"/>
        </w:numPr>
        <w:spacing w:before="120" w:after="120" w:line="240" w:lineRule="auto"/>
        <w:contextualSpacing w:val="0"/>
        <w:jc w:val="both"/>
        <w:rPr>
          <w:rFonts w:ascii="Cambria" w:hAnsi="Cambria" w:cstheme="minorHAnsi"/>
          <w:b/>
        </w:rPr>
      </w:pPr>
      <w:r w:rsidRPr="0075008B">
        <w:rPr>
          <w:rFonts w:ascii="Cambria" w:hAnsi="Cambria" w:cstheme="minorHAnsi"/>
          <w:b/>
        </w:rPr>
        <w:t xml:space="preserve">A pályázat benyújtásának határideje: </w:t>
      </w:r>
    </w:p>
    <w:p w:rsidR="006C7F29" w:rsidRPr="002C610E" w:rsidRDefault="006C7F29" w:rsidP="006C7F29">
      <w:pPr>
        <w:pStyle w:val="Listaszerbekezds"/>
        <w:spacing w:before="120" w:after="120" w:line="240" w:lineRule="auto"/>
        <w:ind w:left="1776" w:firstLine="348"/>
        <w:contextualSpacing w:val="0"/>
        <w:jc w:val="both"/>
        <w:rPr>
          <w:rFonts w:ascii="Cambria" w:hAnsi="Cambria" w:cstheme="minorHAnsi"/>
        </w:rPr>
      </w:pPr>
    </w:p>
    <w:p w:rsidR="006C7F29" w:rsidRPr="002C610E" w:rsidRDefault="006C7F29" w:rsidP="006C7F29">
      <w:pPr>
        <w:pStyle w:val="Listaszerbekezds"/>
        <w:spacing w:before="120" w:after="120" w:line="240" w:lineRule="auto"/>
        <w:ind w:left="1776" w:firstLine="348"/>
        <w:contextualSpacing w:val="0"/>
        <w:jc w:val="both"/>
        <w:rPr>
          <w:rFonts w:ascii="Cambria" w:hAnsi="Cambria" w:cstheme="minorHAnsi"/>
        </w:rPr>
      </w:pPr>
      <w:r w:rsidRPr="002C610E">
        <w:rPr>
          <w:rFonts w:ascii="Cambria" w:hAnsi="Cambria" w:cstheme="minorHAnsi"/>
        </w:rPr>
        <w:t>2020.</w:t>
      </w:r>
      <w:r w:rsidR="00051E68">
        <w:rPr>
          <w:rFonts w:ascii="Cambria" w:hAnsi="Cambria" w:cstheme="minorHAnsi"/>
        </w:rPr>
        <w:t xml:space="preserve"> július 1</w:t>
      </w:r>
      <w:r w:rsidRPr="002C610E">
        <w:rPr>
          <w:rFonts w:ascii="Cambria" w:hAnsi="Cambria" w:cstheme="minorHAnsi"/>
        </w:rPr>
        <w:t>.</w:t>
      </w:r>
    </w:p>
    <w:p w:rsidR="006C7F29" w:rsidRPr="002C610E" w:rsidRDefault="006C7F29" w:rsidP="006C7F29">
      <w:pPr>
        <w:spacing w:before="120" w:after="120" w:line="240" w:lineRule="auto"/>
        <w:jc w:val="both"/>
        <w:rPr>
          <w:rFonts w:ascii="Cambria" w:hAnsi="Cambria" w:cstheme="minorHAnsi"/>
        </w:rPr>
      </w:pPr>
    </w:p>
    <w:p w:rsidR="006C7F29" w:rsidRPr="0075008B" w:rsidRDefault="0075008B" w:rsidP="006C7F29">
      <w:pPr>
        <w:spacing w:before="120" w:after="120" w:line="240" w:lineRule="auto"/>
        <w:jc w:val="both"/>
        <w:rPr>
          <w:rFonts w:ascii="Cambria" w:hAnsi="Cambria" w:cstheme="minorHAnsi"/>
          <w:b/>
        </w:rPr>
      </w:pPr>
      <w:r w:rsidRPr="0075008B">
        <w:rPr>
          <w:rFonts w:ascii="Cambria" w:hAnsi="Cambria" w:cstheme="minorHAnsi"/>
          <w:b/>
        </w:rPr>
        <w:t>7</w:t>
      </w:r>
      <w:r w:rsidR="006C7F29" w:rsidRPr="0075008B">
        <w:rPr>
          <w:rFonts w:ascii="Cambria" w:hAnsi="Cambria" w:cstheme="minorHAnsi"/>
          <w:b/>
        </w:rPr>
        <w:t>. Benyújtandó dokumentumok:</w:t>
      </w:r>
    </w:p>
    <w:p w:rsidR="00060931" w:rsidRPr="00060931" w:rsidRDefault="00060931" w:rsidP="00060931">
      <w:pPr>
        <w:numPr>
          <w:ilvl w:val="0"/>
          <w:numId w:val="19"/>
        </w:numPr>
        <w:spacing w:after="0" w:line="240" w:lineRule="auto"/>
        <w:contextualSpacing/>
        <w:rPr>
          <w:rFonts w:ascii="Times New Roman" w:hAnsi="Times New Roman" w:cs="Times New Roman"/>
          <w:sz w:val="24"/>
          <w:szCs w:val="24"/>
        </w:rPr>
      </w:pPr>
      <w:r w:rsidRPr="00060931">
        <w:rPr>
          <w:rFonts w:ascii="Times New Roman" w:hAnsi="Times New Roman" w:cs="Times New Roman"/>
          <w:sz w:val="24"/>
          <w:szCs w:val="24"/>
        </w:rPr>
        <w:t>a pályázó saját kezű aláírásával ellátott részletes önéletrajzát,</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a pályázat benyújtását megelőző 3 hónapra vonatkozó jövedelmi és vagyoni viszonyokat igazoló, a rendelet 3.</w:t>
      </w:r>
      <w:r w:rsidRPr="00060931">
        <w:rPr>
          <w:rFonts w:ascii="Times New Roman" w:hAnsi="Times New Roman" w:cs="Times New Roman"/>
          <w:color w:val="FF0000"/>
          <w:sz w:val="24"/>
          <w:szCs w:val="24"/>
        </w:rPr>
        <w:t xml:space="preserve"> </w:t>
      </w:r>
      <w:r w:rsidRPr="00060931">
        <w:rPr>
          <w:rFonts w:ascii="Times New Roman" w:hAnsi="Times New Roman" w:cs="Times New Roman"/>
          <w:sz w:val="24"/>
          <w:szCs w:val="24"/>
        </w:rPr>
        <w:t>melléklete</w:t>
      </w:r>
      <w:r w:rsidRPr="00060931">
        <w:rPr>
          <w:rFonts w:ascii="Times New Roman" w:hAnsi="Times New Roman" w:cs="Times New Roman"/>
          <w:color w:val="FF0000"/>
          <w:sz w:val="24"/>
          <w:szCs w:val="24"/>
        </w:rPr>
        <w:t xml:space="preserve"> </w:t>
      </w:r>
      <w:r w:rsidRPr="00060931">
        <w:rPr>
          <w:rFonts w:ascii="Times New Roman" w:hAnsi="Times New Roman" w:cs="Times New Roman"/>
          <w:sz w:val="24"/>
          <w:szCs w:val="24"/>
        </w:rPr>
        <w:t>szerinti nyilatkozatot, illetve azokat igazoló dokumentumokat, kivéve azon ösztönző támogatások és lakhatási támogatás esetén ahol a jövedelem nem jogosultsági vagy bírálati szempont,</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 xml:space="preserve">iskolai végzettséget tanúsító oklevelet, </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tiszavasvári székhelyű vagy telephelyű munkáltatóval megkötött munkaszerződést, kinevezést, vállalkozói igazolványt,</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nyilatkozatot a Tiszavasváriban végezni kívánt önkéntes munkára tett vállalásról,</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lakhatási támogatás igénylése esetén házassági anyakönyvi kivonat vagy az élettársi kapcsolat fennállásáról szóló igazolást, nyilatkozatot,</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lakhatási támogatás igénylése esetén nyilatkozatot a lakás közüzemi díjainak és közös költségének megfizetésének vállalásáról,</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060931" w:rsidRPr="00060931" w:rsidRDefault="00060931" w:rsidP="00060931">
      <w:pPr>
        <w:numPr>
          <w:ilvl w:val="0"/>
          <w:numId w:val="19"/>
        </w:numPr>
        <w:spacing w:after="0" w:line="240" w:lineRule="auto"/>
        <w:ind w:left="714" w:hanging="357"/>
        <w:contextualSpacing/>
        <w:jc w:val="both"/>
        <w:rPr>
          <w:rFonts w:ascii="Times New Roman" w:hAnsi="Times New Roman" w:cs="Times New Roman"/>
          <w:sz w:val="24"/>
          <w:szCs w:val="24"/>
        </w:rPr>
      </w:pPr>
      <w:r w:rsidRPr="00060931">
        <w:rPr>
          <w:rFonts w:ascii="Times New Roman" w:hAnsi="Times New Roman" w:cs="Times New Roman"/>
          <w:sz w:val="24"/>
          <w:szCs w:val="24"/>
        </w:rPr>
        <w:t xml:space="preserve">igazolást, hogy a pályázat benyújtásakor a pályázó szerepel a köztartozásmentes adózói adatbázisban, </w:t>
      </w:r>
    </w:p>
    <w:p w:rsidR="00060931" w:rsidRPr="00060931" w:rsidRDefault="00060931" w:rsidP="00060931">
      <w:pPr>
        <w:numPr>
          <w:ilvl w:val="0"/>
          <w:numId w:val="19"/>
        </w:numPr>
        <w:spacing w:after="0" w:line="240" w:lineRule="auto"/>
        <w:ind w:left="714" w:hanging="357"/>
        <w:contextualSpacing/>
        <w:jc w:val="both"/>
        <w:rPr>
          <w:rFonts w:ascii="Times New Roman" w:hAnsi="Times New Roman" w:cs="Times New Roman"/>
          <w:sz w:val="24"/>
          <w:szCs w:val="24"/>
        </w:rPr>
      </w:pPr>
      <w:r w:rsidRPr="00060931">
        <w:rPr>
          <w:rFonts w:ascii="Times New Roman" w:hAnsi="Times New Roman" w:cs="Times New Roman"/>
          <w:sz w:val="24"/>
          <w:szCs w:val="24"/>
        </w:rPr>
        <w:t>igazolást, hogy – az adott adónemre vonatkozó illetékességi szabályokra figyelemmel - az illetékes önkormányzattal szemben nem áll fenn adótartozása,</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a szerződéskötéssel egyidejűleg Tiszavasvári Város Önkormányzata javára szóló beszedési megbízás benyújtására vonatkozó, a számlavezető pénzintézet által záradékolt felhatalmazó nyilatkozatot valamennyi fizetési számlájára vonatkozóan, arra az esetre, amennyiben visszafizetési kötelezettsége keletkezik, és azt önként nem teljesíti,</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nyilatkozat, hogy a pályázó nem Tiszavasvári Város Önkormányzata intézménye vezető tisztségviselője, nem gazdasági társasága megbízott vezetője, vezető állású munkavállalója, nem a képviselő-testület tagja és nem a felsoroltak</w:t>
      </w:r>
      <w:r w:rsidRPr="00060931">
        <w:rPr>
          <w:rFonts w:ascii="Times New Roman" w:hAnsi="Times New Roman" w:cs="Times New Roman"/>
          <w:color w:val="FF0000"/>
          <w:sz w:val="24"/>
          <w:szCs w:val="24"/>
        </w:rPr>
        <w:t xml:space="preserve"> </w:t>
      </w:r>
      <w:r w:rsidRPr="00060931">
        <w:rPr>
          <w:rFonts w:ascii="Times New Roman" w:hAnsi="Times New Roman" w:cs="Times New Roman"/>
          <w:sz w:val="24"/>
          <w:szCs w:val="24"/>
        </w:rPr>
        <w:t>közeli hozzátartozója,</w:t>
      </w:r>
    </w:p>
    <w:p w:rsidR="00060931" w:rsidRP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nyilatkozat, hogy Tiszavasváriban nem rendelkezik lakóépület tulajdonjogával, kivéve azon ösztönző támogatások esetén ahol ez nem általános vagy egyedi jogosultsági feltétel,</w:t>
      </w:r>
    </w:p>
    <w:p w:rsidR="00060931" w:rsidRDefault="00060931" w:rsidP="00060931">
      <w:pPr>
        <w:numPr>
          <w:ilvl w:val="0"/>
          <w:numId w:val="19"/>
        </w:numPr>
        <w:spacing w:after="0" w:line="240" w:lineRule="auto"/>
        <w:contextualSpacing/>
        <w:jc w:val="both"/>
        <w:rPr>
          <w:rFonts w:ascii="Times New Roman" w:hAnsi="Times New Roman" w:cs="Times New Roman"/>
          <w:sz w:val="24"/>
          <w:szCs w:val="24"/>
        </w:rPr>
      </w:pPr>
      <w:r w:rsidRPr="00060931">
        <w:rPr>
          <w:rFonts w:ascii="Times New Roman" w:hAnsi="Times New Roman" w:cs="Times New Roman"/>
          <w:sz w:val="24"/>
          <w:szCs w:val="24"/>
        </w:rPr>
        <w:t>Tiszavasváriban belterületi lakóépületet vásárlása esetén (rendelet 13.§ (2) bekezdése): a pályázat benyújtásának időpontjától számítva 15 napnál nem régebbi hiteles tulajdoni lap benyújtása mely igazolja, hogy a tulajdonjog bejegyzés még nem történt meg a pályázó javára.</w:t>
      </w:r>
    </w:p>
    <w:p w:rsidR="00060931" w:rsidRPr="00060931" w:rsidRDefault="00060931" w:rsidP="00060931">
      <w:pPr>
        <w:spacing w:after="0" w:line="240" w:lineRule="auto"/>
        <w:ind w:left="720"/>
        <w:contextualSpacing/>
        <w:jc w:val="both"/>
        <w:rPr>
          <w:rFonts w:ascii="Times New Roman" w:hAnsi="Times New Roman" w:cs="Times New Roman"/>
          <w:sz w:val="24"/>
          <w:szCs w:val="24"/>
        </w:rPr>
      </w:pPr>
    </w:p>
    <w:p w:rsidR="00060931" w:rsidRPr="00060931" w:rsidRDefault="00060931" w:rsidP="00060931">
      <w:pPr>
        <w:jc w:val="both"/>
        <w:rPr>
          <w:rFonts w:ascii="Times New Roman" w:hAnsi="Times New Roman" w:cs="Times New Roman"/>
          <w:sz w:val="24"/>
          <w:szCs w:val="24"/>
        </w:rPr>
      </w:pPr>
      <w:r w:rsidRPr="00060931">
        <w:rPr>
          <w:rFonts w:ascii="Times New Roman" w:hAnsi="Times New Roman" w:cs="Times New Roman"/>
          <w:sz w:val="24"/>
          <w:szCs w:val="24"/>
        </w:rPr>
        <w:t xml:space="preserve">A 2), 3), 4), 6), és 8) pontokban meghatározott dokumentumokat egyszerű másolatban kell benyújtani. </w:t>
      </w:r>
    </w:p>
    <w:p w:rsidR="006C7F29" w:rsidRPr="00F54CE5" w:rsidRDefault="006C7F29" w:rsidP="006C7F29">
      <w:pPr>
        <w:pStyle w:val="ECbekezds"/>
        <w:spacing w:line="300" w:lineRule="auto"/>
        <w:jc w:val="both"/>
        <w:rPr>
          <w:rFonts w:ascii="Cambria" w:hAnsi="Cambria"/>
          <w:sz w:val="22"/>
        </w:rPr>
        <w:sectPr w:rsidR="006C7F29" w:rsidRPr="00F54CE5" w:rsidSect="00A97C33">
          <w:headerReference w:type="default" r:id="rId10"/>
          <w:footerReference w:type="default" r:id="rId11"/>
          <w:footerReference w:type="first" r:id="rId12"/>
          <w:pgSz w:w="11906" w:h="16838"/>
          <w:pgMar w:top="1387" w:right="1417" w:bottom="1134" w:left="1417" w:header="708" w:footer="708" w:gutter="0"/>
          <w:cols w:space="708"/>
          <w:titlePg/>
          <w:docGrid w:linePitch="360"/>
        </w:sectPr>
      </w:pPr>
    </w:p>
    <w:p w:rsidR="006C7F29" w:rsidRPr="0079048A" w:rsidRDefault="0075008B" w:rsidP="0075008B">
      <w:pPr>
        <w:pStyle w:val="ECbekezds"/>
        <w:spacing w:before="120" w:after="120" w:line="300" w:lineRule="auto"/>
        <w:jc w:val="both"/>
        <w:rPr>
          <w:rFonts w:ascii="Cambria" w:hAnsi="Cambria"/>
          <w:b/>
          <w:sz w:val="24"/>
        </w:rPr>
      </w:pPr>
      <w:r>
        <w:rPr>
          <w:rFonts w:ascii="Cambria" w:hAnsi="Cambria"/>
          <w:b/>
          <w:sz w:val="24"/>
        </w:rPr>
        <w:lastRenderedPageBreak/>
        <w:t xml:space="preserve">8. </w:t>
      </w:r>
      <w:r w:rsidR="006C7F29" w:rsidRPr="0079048A">
        <w:rPr>
          <w:rFonts w:ascii="Cambria" w:hAnsi="Cambria"/>
          <w:b/>
          <w:sz w:val="24"/>
        </w:rPr>
        <w:t>A pályázat benyújtása</w:t>
      </w:r>
    </w:p>
    <w:p w:rsidR="006C7F29" w:rsidRPr="001D759F" w:rsidRDefault="006C7F29" w:rsidP="006C7F29">
      <w:pPr>
        <w:spacing w:before="120" w:after="120" w:line="300" w:lineRule="auto"/>
        <w:jc w:val="both"/>
        <w:rPr>
          <w:rFonts w:ascii="Cambria" w:hAnsi="Cambria"/>
        </w:rPr>
      </w:pPr>
      <w:r w:rsidRPr="001D759F">
        <w:rPr>
          <w:rFonts w:ascii="Cambria" w:hAnsi="Cambria"/>
        </w:rPr>
        <w:t>A pályázatot egy példányban, zárt borítékban</w:t>
      </w:r>
      <w:r>
        <w:rPr>
          <w:rFonts w:ascii="Cambria" w:hAnsi="Cambria"/>
        </w:rPr>
        <w:t xml:space="preserve"> - személyesen vagy postai úton</w:t>
      </w:r>
      <w:r w:rsidRPr="001D759F">
        <w:rPr>
          <w:rFonts w:ascii="Cambria" w:hAnsi="Cambria"/>
        </w:rPr>
        <w:t xml:space="preserve"> a megadott </w:t>
      </w:r>
      <w:r>
        <w:rPr>
          <w:rFonts w:ascii="Cambria" w:hAnsi="Cambria"/>
        </w:rPr>
        <w:t>pályázati adatlapon</w:t>
      </w:r>
      <w:r w:rsidRPr="001D759F">
        <w:rPr>
          <w:rFonts w:ascii="Cambria" w:hAnsi="Cambria"/>
        </w:rPr>
        <w:t xml:space="preserve"> kell benyújtani mellékleteivel együtt úgy, hogy az </w:t>
      </w:r>
      <w:r>
        <w:rPr>
          <w:rFonts w:ascii="Cambria" w:hAnsi="Cambria"/>
          <w:b/>
        </w:rPr>
        <w:t>2020.</w:t>
      </w:r>
      <w:r w:rsidR="00C56413">
        <w:rPr>
          <w:rFonts w:ascii="Cambria" w:hAnsi="Cambria"/>
          <w:b/>
        </w:rPr>
        <w:t>07</w:t>
      </w:r>
      <w:r>
        <w:rPr>
          <w:rFonts w:ascii="Cambria" w:hAnsi="Cambria"/>
          <w:b/>
        </w:rPr>
        <w:t>.</w:t>
      </w:r>
      <w:r w:rsidR="00C56413">
        <w:rPr>
          <w:rFonts w:ascii="Cambria" w:hAnsi="Cambria"/>
          <w:b/>
        </w:rPr>
        <w:t>01</w:t>
      </w:r>
      <w:r>
        <w:rPr>
          <w:rFonts w:ascii="Cambria" w:hAnsi="Cambria"/>
          <w:b/>
        </w:rPr>
        <w:t>.</w:t>
      </w:r>
      <w:r w:rsidRPr="001D759F">
        <w:rPr>
          <w:rFonts w:ascii="Cambria" w:hAnsi="Cambria"/>
        </w:rPr>
        <w:t xml:space="preserve"> napjáig beérkezzen az alábbi címre:</w:t>
      </w:r>
    </w:p>
    <w:p w:rsidR="006C7F29" w:rsidRPr="001D759F" w:rsidRDefault="006C7F29" w:rsidP="006C7F29">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Tiszavasvári Város </w:t>
      </w:r>
      <w:r w:rsidRPr="001D759F">
        <w:rPr>
          <w:rFonts w:ascii="Cambria" w:hAnsi="Cambria"/>
          <w:b/>
          <w:i/>
          <w:color w:val="auto"/>
          <w:sz w:val="22"/>
        </w:rPr>
        <w:t>Önkormányzata</w:t>
      </w:r>
    </w:p>
    <w:p w:rsidR="006C7F29" w:rsidRPr="001D759F" w:rsidRDefault="006C7F29" w:rsidP="006C7F29">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4440 Tiszavasvári, Városháza tér 4. </w:t>
      </w:r>
    </w:p>
    <w:p w:rsidR="006C7F29" w:rsidRPr="00C905C7" w:rsidRDefault="006C7F29" w:rsidP="006C7F29">
      <w:pPr>
        <w:spacing w:before="120" w:after="120" w:line="300" w:lineRule="auto"/>
        <w:jc w:val="both"/>
        <w:rPr>
          <w:rFonts w:ascii="Cambria" w:hAnsi="Cambria"/>
        </w:rPr>
      </w:pPr>
      <w:r w:rsidRPr="00C905C7">
        <w:rPr>
          <w:rFonts w:ascii="Cambria" w:hAnsi="Cambria"/>
        </w:rPr>
        <w:t>Kérjük, a borítékra írja rá: „Fiatalok helyben maradását támogató ösztönző rendszer</w:t>
      </w:r>
      <w:r>
        <w:rPr>
          <w:rFonts w:ascii="Cambria" w:hAnsi="Cambria"/>
        </w:rPr>
        <w:t>, lakhatási támogatás</w:t>
      </w:r>
      <w:r w:rsidRPr="00C905C7">
        <w:rPr>
          <w:rFonts w:ascii="Cambria" w:hAnsi="Cambria"/>
        </w:rPr>
        <w:t>”</w:t>
      </w:r>
    </w:p>
    <w:p w:rsidR="006C7F29" w:rsidRDefault="006C7F29" w:rsidP="006C7F29">
      <w:pPr>
        <w:spacing w:line="300" w:lineRule="auto"/>
        <w:jc w:val="both"/>
        <w:rPr>
          <w:rFonts w:ascii="Cambria" w:hAnsi="Cambria"/>
        </w:rPr>
      </w:pPr>
      <w:r w:rsidRPr="00C905C7">
        <w:rPr>
          <w:rFonts w:ascii="Cambria" w:hAnsi="Cambria"/>
        </w:rPr>
        <w:t>Nem részesíthető támogatásban az a pályázó, aki a már megállapított</w:t>
      </w:r>
      <w:r>
        <w:rPr>
          <w:rFonts w:ascii="Cambria" w:hAnsi="Cambria"/>
        </w:rPr>
        <w:t xml:space="preserve"> más ösztönző</w:t>
      </w:r>
      <w:r w:rsidRPr="00C905C7">
        <w:rPr>
          <w:rFonts w:ascii="Cambria" w:hAnsi="Cambria"/>
        </w:rPr>
        <w:t xml:space="preserve"> támogatás visszafizetésére kötelezetté vált.</w:t>
      </w:r>
    </w:p>
    <w:p w:rsidR="006C7F29" w:rsidRPr="001D759F" w:rsidRDefault="006C7F29" w:rsidP="006C7F29">
      <w:pPr>
        <w:spacing w:line="300" w:lineRule="auto"/>
        <w:jc w:val="both"/>
        <w:rPr>
          <w:rFonts w:ascii="Cambria" w:hAnsi="Cambria"/>
        </w:rPr>
      </w:pPr>
    </w:p>
    <w:p w:rsidR="006C7F29" w:rsidRPr="0079048A" w:rsidRDefault="0075008B" w:rsidP="0075008B">
      <w:pPr>
        <w:pStyle w:val="ECbekezds"/>
        <w:spacing w:before="120" w:after="120" w:line="300" w:lineRule="auto"/>
        <w:jc w:val="both"/>
        <w:rPr>
          <w:rFonts w:ascii="Cambria" w:hAnsi="Cambria"/>
          <w:b/>
          <w:sz w:val="24"/>
        </w:rPr>
      </w:pPr>
      <w:r>
        <w:rPr>
          <w:rFonts w:ascii="Cambria" w:hAnsi="Cambria"/>
          <w:b/>
          <w:sz w:val="24"/>
        </w:rPr>
        <w:t xml:space="preserve">9. </w:t>
      </w:r>
      <w:r w:rsidR="006C7F29" w:rsidRPr="0079048A">
        <w:rPr>
          <w:rFonts w:ascii="Cambria" w:hAnsi="Cambria"/>
          <w:b/>
          <w:sz w:val="24"/>
        </w:rPr>
        <w:t>A pályázat elbírálása</w:t>
      </w:r>
    </w:p>
    <w:p w:rsidR="006C7F29" w:rsidRPr="007431EB" w:rsidRDefault="006C7F29" w:rsidP="006C7F29">
      <w:pPr>
        <w:jc w:val="both"/>
        <w:rPr>
          <w:rFonts w:ascii="Cambria" w:hAnsi="Cambria"/>
        </w:rPr>
      </w:pPr>
      <w:r>
        <w:rPr>
          <w:rFonts w:ascii="Cambria" w:hAnsi="Cambria"/>
        </w:rPr>
        <w:t>A beérkező pályázatokról</w:t>
      </w:r>
      <w:r w:rsidRPr="001D759F">
        <w:rPr>
          <w:rFonts w:ascii="Cambria" w:hAnsi="Cambria"/>
        </w:rPr>
        <w:t xml:space="preserve"> </w:t>
      </w:r>
      <w:r>
        <w:rPr>
          <w:rFonts w:ascii="Cambria" w:hAnsi="Cambria"/>
        </w:rPr>
        <w:t xml:space="preserve">Tiszavasvári Város Önkormányzatnak Képviselő-testülete dönt, melyről a pályázók írásbeli értesítést kapnak. </w:t>
      </w:r>
      <w:r w:rsidRPr="007431EB">
        <w:rPr>
          <w:rFonts w:ascii="Cambria" w:hAnsi="Cambria"/>
        </w:rPr>
        <w:t>A pályázatok elbírálásának határideje a pályázat kiírásától számított legkésőbb 60 nap.</w:t>
      </w:r>
    </w:p>
    <w:p w:rsidR="006C7F29" w:rsidRPr="0038376E" w:rsidRDefault="006C7F29" w:rsidP="006C7F29">
      <w:pPr>
        <w:spacing w:line="300" w:lineRule="auto"/>
        <w:jc w:val="both"/>
        <w:rPr>
          <w:rFonts w:ascii="Cambria" w:hAnsi="Cambria"/>
          <w:szCs w:val="24"/>
        </w:rPr>
      </w:pPr>
      <w:r w:rsidRPr="0079048A">
        <w:rPr>
          <w:rFonts w:ascii="Cambria" w:hAnsi="Cambria"/>
        </w:rPr>
        <w:t>A pályázat benyújtására előírt határnap jogvesztő.</w:t>
      </w:r>
      <w:r>
        <w:rPr>
          <w:rFonts w:ascii="Cambria" w:hAnsi="Cambria"/>
        </w:rPr>
        <w:t xml:space="preserve"> </w:t>
      </w:r>
      <w:r w:rsidRPr="0079048A">
        <w:rPr>
          <w:rFonts w:ascii="Cambria" w:hAnsi="Cambria"/>
        </w:rPr>
        <w:t xml:space="preserve">A kihirdetett döntése végleges, </w:t>
      </w:r>
      <w:r w:rsidRPr="00C65265">
        <w:rPr>
          <w:rFonts w:ascii="Cambria" w:hAnsi="Cambria"/>
        </w:rPr>
        <w:t>ellene fellebbezésnek helye nincs. A támogatásban részesülő pályázókkal a Képviselő-testület</w:t>
      </w:r>
      <w:r>
        <w:rPr>
          <w:rFonts w:ascii="Cambria" w:hAnsi="Cambria"/>
        </w:rPr>
        <w:t xml:space="preserve"> döntését követő 1</w:t>
      </w:r>
      <w:r w:rsidRPr="00C65265">
        <w:rPr>
          <w:rFonts w:ascii="Cambria" w:hAnsi="Cambria"/>
        </w:rPr>
        <w:t xml:space="preserve">5 napon belül </w:t>
      </w:r>
      <w:r>
        <w:rPr>
          <w:rFonts w:ascii="Cambria" w:hAnsi="Cambria"/>
        </w:rPr>
        <w:t xml:space="preserve">az önkormányzat </w:t>
      </w:r>
      <w:r w:rsidRPr="00C65265">
        <w:rPr>
          <w:rFonts w:ascii="Cambria" w:hAnsi="Cambria"/>
        </w:rPr>
        <w:t>szerződést köt.</w:t>
      </w:r>
    </w:p>
    <w:p w:rsidR="006C7F29" w:rsidRPr="00C65265" w:rsidRDefault="006C7F29" w:rsidP="006C7F29">
      <w:pPr>
        <w:spacing w:line="300" w:lineRule="auto"/>
        <w:jc w:val="both"/>
        <w:rPr>
          <w:rFonts w:ascii="Cambria" w:hAnsi="Cambria"/>
        </w:rPr>
      </w:pPr>
      <w:r w:rsidRPr="00C65265">
        <w:rPr>
          <w:rFonts w:ascii="Cambria" w:hAnsi="Cambria"/>
        </w:rPr>
        <w:t>Amennyiben szerződéskötésre a nyertes pályázó érdekkörében felmerülő okból nem kerül sor, vagy a nyertes pályázó nem kíván szerződést kötni,</w:t>
      </w:r>
      <w:r>
        <w:rPr>
          <w:rFonts w:ascii="Cambria" w:hAnsi="Cambria"/>
        </w:rPr>
        <w:t xml:space="preserve"> a képviselő testület által meghatározott tartalék nyertes pályázóval </w:t>
      </w:r>
      <w:r w:rsidRPr="00C65265">
        <w:rPr>
          <w:rFonts w:ascii="Cambria" w:hAnsi="Cambria"/>
        </w:rPr>
        <w:t>a képviselő-testületi döntés meghozatalát követő legkésőbb 30 napon belül köthető szerződés.</w:t>
      </w:r>
    </w:p>
    <w:p w:rsidR="006C7F29" w:rsidRPr="00C65265" w:rsidRDefault="006C7F29" w:rsidP="006C7F29">
      <w:pPr>
        <w:spacing w:line="300" w:lineRule="auto"/>
        <w:jc w:val="both"/>
        <w:rPr>
          <w:rFonts w:ascii="Cambria" w:hAnsi="Cambria"/>
        </w:rPr>
      </w:pPr>
      <w:r w:rsidRPr="00C65265">
        <w:rPr>
          <w:rFonts w:ascii="Cambria" w:hAnsi="Cambria"/>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6C7F29" w:rsidRPr="001D759F" w:rsidRDefault="006C7F29" w:rsidP="006C7F29">
      <w:pPr>
        <w:pStyle w:val="ECbekezds"/>
        <w:spacing w:before="120" w:after="120" w:line="300" w:lineRule="auto"/>
        <w:jc w:val="both"/>
        <w:rPr>
          <w:rFonts w:ascii="Cambria" w:hAnsi="Cambria"/>
          <w:sz w:val="12"/>
          <w:szCs w:val="12"/>
        </w:rPr>
      </w:pPr>
    </w:p>
    <w:p w:rsidR="006C7F29" w:rsidRPr="00B834B2" w:rsidRDefault="0075008B" w:rsidP="0075008B">
      <w:pPr>
        <w:pStyle w:val="ECbekezds"/>
        <w:spacing w:before="120" w:after="120" w:line="300" w:lineRule="auto"/>
        <w:jc w:val="both"/>
        <w:rPr>
          <w:rFonts w:ascii="Cambria" w:hAnsi="Cambria"/>
          <w:b/>
          <w:sz w:val="24"/>
        </w:rPr>
      </w:pPr>
      <w:r>
        <w:rPr>
          <w:rFonts w:ascii="Cambria" w:hAnsi="Cambria"/>
          <w:b/>
          <w:sz w:val="24"/>
        </w:rPr>
        <w:t xml:space="preserve">10. </w:t>
      </w:r>
      <w:r w:rsidR="006C7F29" w:rsidRPr="00B834B2">
        <w:rPr>
          <w:rFonts w:ascii="Cambria" w:hAnsi="Cambria"/>
          <w:b/>
          <w:sz w:val="24"/>
        </w:rPr>
        <w:t>Adatkezelés és adatnyilvánosság</w:t>
      </w:r>
    </w:p>
    <w:p w:rsidR="006C7F29" w:rsidRPr="001D759F" w:rsidRDefault="006C7F29" w:rsidP="006C7F29">
      <w:pPr>
        <w:pStyle w:val="ECbekezds"/>
        <w:spacing w:before="120" w:after="120" w:line="300" w:lineRule="auto"/>
        <w:jc w:val="both"/>
        <w:rPr>
          <w:rFonts w:ascii="Cambria" w:hAnsi="Cambria"/>
          <w:color w:val="0070C0"/>
          <w:sz w:val="22"/>
        </w:rPr>
      </w:pPr>
      <w:r w:rsidRPr="001D759F">
        <w:rPr>
          <w:rFonts w:ascii="Cambria" w:hAnsi="Cambria"/>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1D759F">
        <w:rPr>
          <w:rFonts w:ascii="Cambria" w:hAnsi="Cambria"/>
          <w:color w:val="auto"/>
          <w:sz w:val="22"/>
        </w:rPr>
        <w:t xml:space="preserve"> támogatási összeg - a mindenkori jegybanki alapkamattal növelt mértékben - visszafizetendő.</w:t>
      </w:r>
    </w:p>
    <w:p w:rsidR="006C7F29" w:rsidRPr="001D759F" w:rsidRDefault="006C7F29" w:rsidP="006C7F29">
      <w:pPr>
        <w:pStyle w:val="ECbekezds"/>
        <w:spacing w:before="120" w:after="120" w:line="300" w:lineRule="auto"/>
        <w:jc w:val="both"/>
        <w:rPr>
          <w:rFonts w:ascii="Cambria" w:hAnsi="Cambria"/>
          <w:sz w:val="12"/>
          <w:szCs w:val="12"/>
        </w:rPr>
      </w:pPr>
      <w:r w:rsidRPr="001D759F">
        <w:rPr>
          <w:rFonts w:ascii="Cambria" w:hAnsi="Cambria"/>
          <w:sz w:val="22"/>
        </w:rPr>
        <w:t xml:space="preserve">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w:t>
      </w:r>
      <w:r w:rsidRPr="001D759F">
        <w:rPr>
          <w:rFonts w:ascii="Cambria" w:hAnsi="Cambria"/>
          <w:sz w:val="22"/>
        </w:rPr>
        <w:lastRenderedPageBreak/>
        <w:t>támogatás elnyerése esetén nevüket és a támogatás összegét az önkormányzat nyilvánosságra hozza.</w:t>
      </w:r>
    </w:p>
    <w:p w:rsidR="006C7F29" w:rsidRPr="00B834B2" w:rsidRDefault="0075008B" w:rsidP="0075008B">
      <w:pPr>
        <w:pStyle w:val="ECbekezds"/>
        <w:spacing w:before="120" w:after="120" w:line="300" w:lineRule="auto"/>
        <w:jc w:val="both"/>
        <w:rPr>
          <w:rFonts w:ascii="Cambria" w:hAnsi="Cambria"/>
          <w:b/>
          <w:sz w:val="24"/>
        </w:rPr>
      </w:pPr>
      <w:r>
        <w:rPr>
          <w:rFonts w:ascii="Cambria" w:hAnsi="Cambria"/>
          <w:b/>
          <w:sz w:val="24"/>
        </w:rPr>
        <w:t xml:space="preserve">11. </w:t>
      </w:r>
      <w:r w:rsidR="006C7F29" w:rsidRPr="00B834B2">
        <w:rPr>
          <w:rFonts w:ascii="Cambria" w:hAnsi="Cambria"/>
          <w:b/>
          <w:sz w:val="24"/>
        </w:rPr>
        <w:t xml:space="preserve">Kapcsolattartás </w:t>
      </w:r>
    </w:p>
    <w:p w:rsidR="00C56413" w:rsidRPr="00C56413" w:rsidRDefault="00C56413" w:rsidP="00C56413">
      <w:pPr>
        <w:pStyle w:val="ECbekezds"/>
        <w:spacing w:before="120" w:after="120" w:line="300" w:lineRule="auto"/>
        <w:jc w:val="both"/>
        <w:rPr>
          <w:rFonts w:ascii="Cambria" w:hAnsi="Cambria"/>
          <w:sz w:val="22"/>
        </w:rPr>
      </w:pPr>
      <w:r w:rsidRPr="00C56413">
        <w:rPr>
          <w:rFonts w:ascii="Cambria" w:hAnsi="Cambria"/>
          <w:sz w:val="22"/>
        </w:rPr>
        <w:t xml:space="preserve">A pályázati időszakban a pályázati felhívással és annak mellékleteivel kapcsolatos kérdéseiket </w:t>
      </w:r>
      <w:proofErr w:type="spellStart"/>
      <w:r w:rsidRPr="00C56413">
        <w:rPr>
          <w:rFonts w:ascii="Cambria" w:hAnsi="Cambria"/>
          <w:sz w:val="22"/>
        </w:rPr>
        <w:t>palyazat</w:t>
      </w:r>
      <w:proofErr w:type="spellEnd"/>
      <w:r w:rsidRPr="00C56413">
        <w:rPr>
          <w:rFonts w:ascii="Cambria" w:hAnsi="Cambria"/>
          <w:sz w:val="22"/>
        </w:rPr>
        <w:t xml:space="preserve">@tiszavasvari.hu címre és a 06-42-520-500 telefonszámra várjuk. </w:t>
      </w:r>
    </w:p>
    <w:p w:rsidR="00C56413" w:rsidRPr="00C56413" w:rsidRDefault="00C56413" w:rsidP="00C56413">
      <w:pPr>
        <w:pStyle w:val="ECbekezds"/>
        <w:spacing w:before="120" w:after="120" w:line="300" w:lineRule="auto"/>
        <w:jc w:val="both"/>
        <w:rPr>
          <w:rFonts w:ascii="Cambria" w:hAnsi="Cambria"/>
          <w:sz w:val="22"/>
        </w:rPr>
      </w:pPr>
      <w:r w:rsidRPr="00C56413">
        <w:rPr>
          <w:rFonts w:ascii="Cambria" w:hAnsi="Cambria"/>
          <w:sz w:val="22"/>
        </w:rPr>
        <w:t>Ügyintézők: Péntek Renáta, Palló Tamás</w:t>
      </w:r>
    </w:p>
    <w:p w:rsidR="00C56413" w:rsidRPr="00C56413" w:rsidRDefault="00C56413" w:rsidP="00C56413">
      <w:pPr>
        <w:pStyle w:val="ECbekezds"/>
        <w:spacing w:before="120" w:after="120" w:line="300" w:lineRule="auto"/>
        <w:jc w:val="both"/>
        <w:rPr>
          <w:rFonts w:ascii="Cambria" w:hAnsi="Cambria"/>
          <w:sz w:val="22"/>
        </w:rPr>
      </w:pPr>
      <w:r>
        <w:rPr>
          <w:rFonts w:ascii="Cambria" w:hAnsi="Cambria"/>
          <w:sz w:val="22"/>
        </w:rPr>
        <w:t>S</w:t>
      </w:r>
      <w:r w:rsidRPr="00C56413">
        <w:rPr>
          <w:rFonts w:ascii="Cambria" w:hAnsi="Cambria"/>
          <w:sz w:val="22"/>
        </w:rPr>
        <w:t xml:space="preserve">zemélyes ügyfélfogadásra csak előzetesen a fent megadott telefonszámon egyeztetett időpontban van lehetőség. </w:t>
      </w:r>
    </w:p>
    <w:p w:rsidR="006C7F29" w:rsidRPr="001D759F" w:rsidRDefault="00C56413" w:rsidP="00C56413">
      <w:pPr>
        <w:pStyle w:val="ECbekezds"/>
        <w:spacing w:before="120" w:after="120" w:line="300" w:lineRule="auto"/>
        <w:jc w:val="both"/>
        <w:rPr>
          <w:rFonts w:ascii="Cambria" w:hAnsi="Cambria"/>
          <w:sz w:val="12"/>
          <w:szCs w:val="12"/>
        </w:rPr>
      </w:pPr>
      <w:r w:rsidRPr="00C56413">
        <w:rPr>
          <w:rFonts w:ascii="Cambria" w:hAnsi="Cambria"/>
          <w:sz w:val="22"/>
        </w:rPr>
        <w:t>Sikeres pályázást kívánunk!</w:t>
      </w:r>
    </w:p>
    <w:p w:rsidR="006C7F29" w:rsidRPr="001D759F" w:rsidRDefault="006C7F29" w:rsidP="006C7F29">
      <w:pPr>
        <w:pStyle w:val="ECbekezds"/>
        <w:spacing w:before="120" w:after="120" w:line="300" w:lineRule="auto"/>
        <w:jc w:val="both"/>
        <w:rPr>
          <w:rFonts w:ascii="Cambria" w:hAnsi="Cambria"/>
          <w:b/>
          <w:sz w:val="22"/>
        </w:rPr>
      </w:pPr>
      <w:r w:rsidRPr="001D759F">
        <w:rPr>
          <w:rFonts w:ascii="Cambria" w:hAnsi="Cambria"/>
          <w:b/>
          <w:sz w:val="22"/>
        </w:rPr>
        <w:t>MELLÉKLETEK:</w:t>
      </w:r>
    </w:p>
    <w:p w:rsidR="006C7F29" w:rsidRPr="00AF3357" w:rsidRDefault="006C7F29" w:rsidP="006C7F29">
      <w:pPr>
        <w:pStyle w:val="ECbekezds"/>
        <w:numPr>
          <w:ilvl w:val="0"/>
          <w:numId w:val="13"/>
        </w:numPr>
        <w:spacing w:before="120" w:after="120" w:line="300" w:lineRule="auto"/>
        <w:jc w:val="both"/>
        <w:rPr>
          <w:rFonts w:ascii="Cambria" w:hAnsi="Cambria"/>
          <w:sz w:val="22"/>
        </w:rPr>
      </w:pPr>
      <w:r w:rsidRPr="001D759F">
        <w:rPr>
          <w:rFonts w:ascii="Cambria" w:hAnsi="Cambria"/>
          <w:sz w:val="22"/>
        </w:rPr>
        <w:t xml:space="preserve">számú melléklet - Pályázati </w:t>
      </w:r>
      <w:r>
        <w:rPr>
          <w:rFonts w:ascii="Cambria" w:hAnsi="Cambria"/>
          <w:sz w:val="22"/>
        </w:rPr>
        <w:t>adatlap</w:t>
      </w:r>
    </w:p>
    <w:p w:rsidR="006C7F29" w:rsidRPr="005E7BC8" w:rsidRDefault="006C7F29" w:rsidP="006C7F29">
      <w:pPr>
        <w:pStyle w:val="ECbekezds"/>
        <w:numPr>
          <w:ilvl w:val="0"/>
          <w:numId w:val="13"/>
        </w:numPr>
        <w:spacing w:before="120" w:after="120" w:line="300" w:lineRule="auto"/>
        <w:jc w:val="both"/>
        <w:rPr>
          <w:rFonts w:ascii="Cambria" w:hAnsi="Cambria"/>
          <w:sz w:val="22"/>
        </w:rPr>
      </w:pPr>
      <w:r w:rsidRPr="0057653B">
        <w:rPr>
          <w:rFonts w:ascii="Cambria" w:hAnsi="Cambria"/>
          <w:sz w:val="22"/>
        </w:rPr>
        <w:t xml:space="preserve">számú melléklet - </w:t>
      </w:r>
      <w:r w:rsidRPr="0057653B">
        <w:rPr>
          <w:rFonts w:ascii="Cambria" w:hAnsi="Cambria"/>
          <w:sz w:val="22"/>
          <w:szCs w:val="24"/>
        </w:rPr>
        <w:t>Jövedelmi körülményekre vonatkozó nyilatkozat</w:t>
      </w:r>
    </w:p>
    <w:p w:rsidR="006C7F29" w:rsidRPr="0057653B" w:rsidRDefault="006C7F29" w:rsidP="006C7F29">
      <w:pPr>
        <w:pStyle w:val="ECbekezds"/>
        <w:numPr>
          <w:ilvl w:val="0"/>
          <w:numId w:val="13"/>
        </w:numPr>
        <w:spacing w:before="120" w:after="120" w:line="300" w:lineRule="auto"/>
        <w:jc w:val="both"/>
        <w:rPr>
          <w:rFonts w:ascii="Cambria" w:hAnsi="Cambria"/>
          <w:sz w:val="22"/>
        </w:rPr>
      </w:pPr>
      <w:r>
        <w:rPr>
          <w:rFonts w:ascii="Cambria" w:hAnsi="Cambria"/>
          <w:sz w:val="22"/>
          <w:szCs w:val="24"/>
        </w:rPr>
        <w:t>számú melléklet - Fogalommagyarázat</w:t>
      </w:r>
    </w:p>
    <w:p w:rsidR="006C7F29" w:rsidRPr="001D759F" w:rsidRDefault="006C7F29" w:rsidP="006C7F29">
      <w:pPr>
        <w:pStyle w:val="ECbekezds"/>
        <w:spacing w:before="120" w:after="120" w:line="240" w:lineRule="auto"/>
        <w:jc w:val="both"/>
        <w:rPr>
          <w:rFonts w:ascii="Cambria" w:hAnsi="Cambria"/>
          <w:sz w:val="22"/>
        </w:rPr>
      </w:pPr>
    </w:p>
    <w:p w:rsidR="006C7F29" w:rsidRDefault="006C7F29" w:rsidP="006C7F29">
      <w:pPr>
        <w:rPr>
          <w:rFonts w:ascii="Cambria" w:hAnsi="Cambria"/>
        </w:rPr>
      </w:pPr>
    </w:p>
    <w:p w:rsidR="006C7F29" w:rsidRDefault="006C7F29" w:rsidP="006C7F29">
      <w:pPr>
        <w:rPr>
          <w:rFonts w:ascii="Cambria" w:hAnsi="Cambria"/>
        </w:rPr>
      </w:pPr>
      <w:r>
        <w:rPr>
          <w:rFonts w:ascii="Cambria" w:hAnsi="Cambria"/>
        </w:rPr>
        <w:br w:type="page"/>
      </w:r>
    </w:p>
    <w:p w:rsidR="006C7F29" w:rsidRPr="00EC1D07" w:rsidRDefault="006C7F29" w:rsidP="006C7F29">
      <w:pPr>
        <w:jc w:val="right"/>
        <w:rPr>
          <w:rFonts w:ascii="Cambria" w:hAnsi="Cambria"/>
          <w:i/>
        </w:rPr>
      </w:pPr>
      <w:r>
        <w:rPr>
          <w:rFonts w:cstheme="minorHAnsi"/>
          <w:b/>
          <w:i/>
          <w:sz w:val="24"/>
        </w:rPr>
        <w:lastRenderedPageBreak/>
        <w:t xml:space="preserve">1. </w:t>
      </w:r>
      <w:proofErr w:type="spellStart"/>
      <w:proofErr w:type="gramStart"/>
      <w:r>
        <w:rPr>
          <w:rFonts w:cstheme="minorHAnsi"/>
          <w:b/>
          <w:i/>
          <w:sz w:val="24"/>
        </w:rPr>
        <w:t>sz</w:t>
      </w:r>
      <w:proofErr w:type="spellEnd"/>
      <w:r>
        <w:rPr>
          <w:rFonts w:cstheme="minorHAnsi"/>
          <w:b/>
          <w:i/>
          <w:sz w:val="24"/>
        </w:rPr>
        <w:t xml:space="preserve">  </w:t>
      </w:r>
      <w:r w:rsidRPr="00EC1D07">
        <w:rPr>
          <w:rFonts w:cstheme="minorHAnsi"/>
          <w:b/>
          <w:i/>
          <w:sz w:val="24"/>
        </w:rPr>
        <w:t>Melléklet</w:t>
      </w:r>
      <w:proofErr w:type="gramEnd"/>
    </w:p>
    <w:p w:rsidR="006C7F29" w:rsidRPr="0020509F" w:rsidRDefault="006C7F29" w:rsidP="006C7F29">
      <w:pPr>
        <w:ind w:left="720"/>
        <w:contextualSpacing/>
        <w:jc w:val="center"/>
        <w:rPr>
          <w:b/>
          <w:sz w:val="24"/>
          <w:szCs w:val="24"/>
        </w:rPr>
      </w:pPr>
      <w:r w:rsidRPr="0020509F">
        <w:rPr>
          <w:b/>
          <w:sz w:val="24"/>
          <w:szCs w:val="24"/>
        </w:rPr>
        <w:t>Adatlap</w:t>
      </w:r>
    </w:p>
    <w:p w:rsidR="006C7F29" w:rsidRPr="0020509F" w:rsidRDefault="006C7F29" w:rsidP="006C7F29">
      <w:pPr>
        <w:ind w:left="720"/>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w:t>
      </w:r>
      <w:r w:rsidRPr="00AA3700">
        <w:rPr>
          <w:b/>
          <w:sz w:val="24"/>
          <w:szCs w:val="24"/>
          <w:u w:val="single"/>
        </w:rPr>
        <w:t>fiatalok lakhatási</w:t>
      </w:r>
      <w:r w:rsidRPr="0020509F">
        <w:rPr>
          <w:b/>
          <w:sz w:val="24"/>
          <w:szCs w:val="24"/>
        </w:rPr>
        <w:t xml:space="preserve"> támogatásához</w:t>
      </w:r>
    </w:p>
    <w:p w:rsidR="006C7F29" w:rsidRDefault="006C7F29" w:rsidP="006C7F29">
      <w:pPr>
        <w:ind w:left="720"/>
        <w:contextualSpacing/>
        <w:jc w:val="center"/>
        <w:rPr>
          <w:b/>
          <w:sz w:val="24"/>
          <w:szCs w:val="24"/>
        </w:rPr>
      </w:pPr>
      <w:r w:rsidRPr="0020509F">
        <w:rPr>
          <w:b/>
          <w:sz w:val="24"/>
          <w:szCs w:val="24"/>
        </w:rPr>
        <w:t>(az adatlap része a pályázatnak)</w:t>
      </w:r>
    </w:p>
    <w:p w:rsidR="006C7F29" w:rsidRPr="0020509F" w:rsidRDefault="006C7F29" w:rsidP="006C7F29">
      <w:pPr>
        <w:ind w:left="720"/>
        <w:contextualSpacing/>
        <w:jc w:val="center"/>
        <w:rPr>
          <w:b/>
          <w:sz w:val="24"/>
          <w:szCs w:val="24"/>
        </w:rPr>
      </w:pPr>
    </w:p>
    <w:p w:rsidR="006C7F29" w:rsidRPr="0020509F" w:rsidRDefault="006C7F29" w:rsidP="006C7F29">
      <w:pPr>
        <w:jc w:val="both"/>
        <w:rPr>
          <w:b/>
          <w:sz w:val="24"/>
          <w:szCs w:val="24"/>
        </w:rPr>
      </w:pPr>
      <w:r w:rsidRPr="0020509F">
        <w:rPr>
          <w:b/>
          <w:sz w:val="24"/>
          <w:szCs w:val="24"/>
        </w:rPr>
        <w:t xml:space="preserve">A pályázatot az alábbi támogatásra kívánom benyújtani (a megfelelő aláhúzandó): </w:t>
      </w:r>
    </w:p>
    <w:p w:rsidR="006C7F29" w:rsidRPr="008A7BC8" w:rsidRDefault="006C7F29" w:rsidP="006C7F29">
      <w:pPr>
        <w:pStyle w:val="Listaszerbekezds"/>
        <w:numPr>
          <w:ilvl w:val="0"/>
          <w:numId w:val="16"/>
        </w:numPr>
        <w:rPr>
          <w:sz w:val="24"/>
          <w:szCs w:val="24"/>
        </w:rPr>
      </w:pPr>
      <w:r w:rsidRPr="008A7BC8">
        <w:rPr>
          <w:sz w:val="24"/>
          <w:szCs w:val="24"/>
        </w:rPr>
        <w:t>Tiszavasváriból ingázók támogatása</w:t>
      </w:r>
    </w:p>
    <w:p w:rsidR="006C7F29" w:rsidRPr="008A7BC8" w:rsidRDefault="006C7F29" w:rsidP="006C7F29">
      <w:pPr>
        <w:pStyle w:val="Listaszerbekezds"/>
        <w:numPr>
          <w:ilvl w:val="0"/>
          <w:numId w:val="16"/>
        </w:numPr>
        <w:rPr>
          <w:sz w:val="24"/>
          <w:szCs w:val="24"/>
        </w:rPr>
      </w:pPr>
      <w:r w:rsidRPr="008A7BC8">
        <w:rPr>
          <w:sz w:val="24"/>
          <w:szCs w:val="24"/>
        </w:rPr>
        <w:t>Gyermekét egyedül nevelő munkavállaló támogatása</w:t>
      </w:r>
    </w:p>
    <w:p w:rsidR="006C7F29" w:rsidRPr="008A7BC8" w:rsidRDefault="006C7F29" w:rsidP="006C7F29">
      <w:pPr>
        <w:pStyle w:val="Listaszerbekezds"/>
        <w:numPr>
          <w:ilvl w:val="0"/>
          <w:numId w:val="16"/>
        </w:numPr>
        <w:rPr>
          <w:sz w:val="24"/>
          <w:szCs w:val="24"/>
        </w:rPr>
      </w:pPr>
      <w:r w:rsidRPr="008A7BC8">
        <w:rPr>
          <w:sz w:val="24"/>
          <w:szCs w:val="24"/>
        </w:rPr>
        <w:t>Tiszavasváriban lakó és regisztrált álláskereső támogatás</w:t>
      </w:r>
    </w:p>
    <w:p w:rsidR="006C7F29" w:rsidRPr="008A7BC8" w:rsidRDefault="006C7F29" w:rsidP="006C7F29">
      <w:pPr>
        <w:pStyle w:val="Listaszerbekezds"/>
        <w:numPr>
          <w:ilvl w:val="0"/>
          <w:numId w:val="16"/>
        </w:numPr>
        <w:rPr>
          <w:sz w:val="24"/>
          <w:szCs w:val="24"/>
        </w:rPr>
      </w:pPr>
      <w:r w:rsidRPr="008A7BC8">
        <w:rPr>
          <w:sz w:val="24"/>
          <w:szCs w:val="24"/>
        </w:rPr>
        <w:t>Tiszavasváriban lakó hiányszakma képviselőinek helyben tartása támogatása</w:t>
      </w:r>
    </w:p>
    <w:p w:rsidR="006C7F29" w:rsidRPr="008A7BC8" w:rsidRDefault="006C7F29" w:rsidP="006C7F29">
      <w:pPr>
        <w:pStyle w:val="Listaszerbekezds"/>
        <w:numPr>
          <w:ilvl w:val="0"/>
          <w:numId w:val="16"/>
        </w:numPr>
        <w:rPr>
          <w:sz w:val="24"/>
          <w:szCs w:val="24"/>
        </w:rPr>
      </w:pPr>
      <w:r w:rsidRPr="008A7BC8">
        <w:rPr>
          <w:sz w:val="24"/>
          <w:szCs w:val="24"/>
        </w:rPr>
        <w:t>Tiszavasváriban belterületi lakóépületet vásárló vagy belterületi ingatlanon lakóépületet építő fiatalok támogatása</w:t>
      </w:r>
    </w:p>
    <w:p w:rsidR="006C7F29" w:rsidRPr="008A7BC8" w:rsidRDefault="006C7F29" w:rsidP="006C7F29">
      <w:pPr>
        <w:pStyle w:val="Listaszerbekezds"/>
        <w:numPr>
          <w:ilvl w:val="0"/>
          <w:numId w:val="16"/>
        </w:numPr>
        <w:rPr>
          <w:sz w:val="24"/>
          <w:szCs w:val="24"/>
        </w:rPr>
      </w:pPr>
      <w:r w:rsidRPr="008A7BC8">
        <w:rPr>
          <w:sz w:val="24"/>
          <w:szCs w:val="24"/>
        </w:rPr>
        <w:t>A pályázatot lakhatási támogatásra kívánom benyújtani.</w:t>
      </w:r>
    </w:p>
    <w:p w:rsidR="006C7F29" w:rsidRPr="0020509F" w:rsidRDefault="006C7F29" w:rsidP="006C7F29">
      <w:pPr>
        <w:rPr>
          <w:b/>
          <w:sz w:val="24"/>
          <w:szCs w:val="24"/>
          <w:u w:val="single"/>
        </w:rPr>
      </w:pPr>
      <w:r w:rsidRPr="0020509F">
        <w:rPr>
          <w:b/>
          <w:sz w:val="24"/>
          <w:szCs w:val="24"/>
          <w:u w:val="single"/>
        </w:rPr>
        <w:t xml:space="preserve">Pályázó adatai: </w:t>
      </w:r>
    </w:p>
    <w:p w:rsidR="006C7F29" w:rsidRPr="0020509F" w:rsidRDefault="006C7F29" w:rsidP="006C7F29">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6C7F29" w:rsidRPr="0020509F" w:rsidRDefault="006C7F29" w:rsidP="006C7F29">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6C7F29" w:rsidRPr="0020509F" w:rsidRDefault="006C7F29" w:rsidP="006C7F29">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6C7F29" w:rsidRPr="0020509F" w:rsidRDefault="006C7F29" w:rsidP="006C7F29">
      <w:pPr>
        <w:rPr>
          <w:sz w:val="24"/>
          <w:szCs w:val="24"/>
        </w:rPr>
      </w:pPr>
      <w:r w:rsidRPr="0020509F">
        <w:rPr>
          <w:b/>
          <w:sz w:val="24"/>
          <w:szCs w:val="24"/>
        </w:rPr>
        <w:t>Telefonszám, email elérhetőség</w:t>
      </w:r>
      <w:proofErr w:type="gramStart"/>
      <w:r w:rsidRPr="0020509F">
        <w:rPr>
          <w:sz w:val="24"/>
          <w:szCs w:val="24"/>
        </w:rPr>
        <w:t>:……………………………………………………………..</w:t>
      </w:r>
      <w:proofErr w:type="gramEnd"/>
    </w:p>
    <w:p w:rsidR="006C7F29" w:rsidRPr="0020509F" w:rsidRDefault="006C7F29" w:rsidP="006C7F29">
      <w:pPr>
        <w:rPr>
          <w:b/>
          <w:sz w:val="24"/>
          <w:szCs w:val="24"/>
        </w:rPr>
      </w:pPr>
      <w:r w:rsidRPr="0020509F">
        <w:rPr>
          <w:b/>
          <w:sz w:val="24"/>
          <w:szCs w:val="24"/>
        </w:rPr>
        <w:t>Iskolai végzettségei (kérem, sorolja fel valamennyi iskolai végzettségét, szakképzettségét, képesítését):</w:t>
      </w:r>
    </w:p>
    <w:p w:rsidR="006C7F29" w:rsidRPr="0020509F" w:rsidRDefault="006C7F29" w:rsidP="006C7F29">
      <w:pPr>
        <w:rPr>
          <w:sz w:val="24"/>
          <w:szCs w:val="24"/>
        </w:rPr>
      </w:pPr>
      <w:r w:rsidRPr="0020509F">
        <w:rPr>
          <w:sz w:val="24"/>
          <w:szCs w:val="24"/>
        </w:rPr>
        <w:t>……………………………………………………………………………………………………………………………………………………………………………………………………………………………………………………………………………………………………………………………………………………………………………………………………………………………………………………………………………………………………………</w:t>
      </w:r>
    </w:p>
    <w:p w:rsidR="006C7F29" w:rsidRPr="0020509F" w:rsidRDefault="006C7F29" w:rsidP="006C7F29">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p>
    <w:p w:rsidR="006C7F29" w:rsidRPr="0020509F" w:rsidRDefault="006C7F29" w:rsidP="006C7F29">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p>
    <w:p w:rsidR="006C7F29" w:rsidRPr="0020509F" w:rsidRDefault="006C7F29" w:rsidP="006C7F29">
      <w:pPr>
        <w:jc w:val="both"/>
        <w:rPr>
          <w:b/>
          <w:sz w:val="24"/>
          <w:szCs w:val="24"/>
        </w:rPr>
      </w:pPr>
      <w:r w:rsidRPr="0020509F">
        <w:rPr>
          <w:b/>
          <w:sz w:val="24"/>
          <w:szCs w:val="24"/>
        </w:rPr>
        <w:t>Milyen jogviszony keretében foglalkoztatják (munkaviszony, közfoglalkoztatási jogviszony, közalkalmazott stb.):</w:t>
      </w:r>
    </w:p>
    <w:p w:rsidR="006C7F29" w:rsidRPr="0020509F" w:rsidRDefault="006C7F29" w:rsidP="006C7F29">
      <w:pPr>
        <w:rPr>
          <w:sz w:val="24"/>
          <w:szCs w:val="24"/>
        </w:rPr>
      </w:pPr>
      <w:r w:rsidRPr="0020509F">
        <w:rPr>
          <w:sz w:val="24"/>
          <w:szCs w:val="24"/>
        </w:rPr>
        <w:t>….................................................................................................................................................</w:t>
      </w:r>
    </w:p>
    <w:p w:rsidR="006C7F29" w:rsidRPr="0020509F" w:rsidRDefault="006C7F29" w:rsidP="006C7F29">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p>
    <w:p w:rsidR="006C7F29" w:rsidRPr="0020509F" w:rsidRDefault="006C7F29" w:rsidP="006C7F29">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p>
    <w:p w:rsidR="006C7F29" w:rsidRDefault="006C7F29" w:rsidP="006C7F29">
      <w:pPr>
        <w:rPr>
          <w:b/>
          <w:sz w:val="24"/>
          <w:szCs w:val="24"/>
        </w:rPr>
      </w:pPr>
    </w:p>
    <w:p w:rsidR="006C7F29" w:rsidRDefault="006C7F29" w:rsidP="006C7F29">
      <w:pPr>
        <w:rPr>
          <w:sz w:val="24"/>
          <w:szCs w:val="24"/>
        </w:rPr>
      </w:pPr>
      <w:r>
        <w:rPr>
          <w:b/>
          <w:sz w:val="24"/>
          <w:szCs w:val="24"/>
        </w:rPr>
        <w:lastRenderedPageBreak/>
        <w:t>Egyedülállóként gondoskodik-e gyermeke ellátásáról</w:t>
      </w:r>
      <w:proofErr w:type="gramStart"/>
      <w:r>
        <w:rPr>
          <w:b/>
          <w:sz w:val="24"/>
          <w:szCs w:val="24"/>
        </w:rPr>
        <w:t>:</w:t>
      </w:r>
      <w:r w:rsidRPr="00D91F59">
        <w:rPr>
          <w:sz w:val="24"/>
          <w:szCs w:val="24"/>
        </w:rPr>
        <w:t>………………………………….</w:t>
      </w:r>
      <w:proofErr w:type="gramEnd"/>
    </w:p>
    <w:p w:rsidR="006C7F29" w:rsidRDefault="006C7F29" w:rsidP="006C7F29">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6C7F29" w:rsidRDefault="006C7F29" w:rsidP="006C7F29">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6C7F29" w:rsidRPr="0020509F" w:rsidRDefault="006C7F29" w:rsidP="006C7F29">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p>
    <w:p w:rsidR="006C7F29" w:rsidRPr="0020509F" w:rsidRDefault="006C7F29" w:rsidP="006C7F29">
      <w:pPr>
        <w:rPr>
          <w:sz w:val="24"/>
          <w:szCs w:val="24"/>
        </w:rPr>
      </w:pPr>
      <w:r w:rsidRPr="0020509F">
        <w:rPr>
          <w:b/>
          <w:sz w:val="24"/>
          <w:szCs w:val="24"/>
        </w:rPr>
        <w:t>Részesült –e már korábban ösztönző vagy lakhatási támogatásban</w:t>
      </w:r>
      <w:proofErr w:type="gramStart"/>
      <w:r w:rsidRPr="0020509F">
        <w:rPr>
          <w:sz w:val="24"/>
          <w:szCs w:val="24"/>
        </w:rPr>
        <w:t>: …</w:t>
      </w:r>
      <w:proofErr w:type="gramEnd"/>
      <w:r w:rsidRPr="0020509F">
        <w:rPr>
          <w:sz w:val="24"/>
          <w:szCs w:val="24"/>
        </w:rPr>
        <w:t>………………….</w:t>
      </w:r>
    </w:p>
    <w:p w:rsidR="006C7F29" w:rsidRPr="0020509F" w:rsidRDefault="006C7F29" w:rsidP="006C7F29">
      <w:pPr>
        <w:jc w:val="both"/>
        <w:rPr>
          <w:sz w:val="24"/>
          <w:szCs w:val="24"/>
        </w:rPr>
      </w:pPr>
      <w:r w:rsidRPr="0020509F">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6C7F29" w:rsidRPr="0020509F" w:rsidRDefault="006C7F29" w:rsidP="006C7F29">
      <w:pPr>
        <w:jc w:val="center"/>
        <w:rPr>
          <w:b/>
          <w:sz w:val="24"/>
          <w:szCs w:val="24"/>
        </w:rPr>
      </w:pPr>
      <w:r w:rsidRPr="0020509F">
        <w:rPr>
          <w:b/>
          <w:sz w:val="24"/>
          <w:szCs w:val="24"/>
        </w:rPr>
        <w:t>Adatvédelmi tájékoztató</w:t>
      </w:r>
    </w:p>
    <w:p w:rsidR="006C7F29" w:rsidRPr="0020509F" w:rsidRDefault="006C7F29" w:rsidP="006C7F29">
      <w:pPr>
        <w:jc w:val="both"/>
        <w:rPr>
          <w:sz w:val="24"/>
          <w:szCs w:val="24"/>
        </w:rPr>
      </w:pPr>
      <w:r w:rsidRPr="0020509F">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20509F">
        <w:rPr>
          <w:sz w:val="24"/>
          <w:szCs w:val="24"/>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3" w:history="1">
        <w:r w:rsidRPr="0020509F">
          <w:rPr>
            <w:color w:val="0000FF" w:themeColor="hyperlink"/>
            <w:sz w:val="24"/>
            <w:szCs w:val="24"/>
            <w:u w:val="single"/>
          </w:rPr>
          <w:t>http://naih.hu</w:t>
        </w:r>
      </w:hyperlink>
      <w:r w:rsidRPr="0020509F">
        <w:rPr>
          <w:sz w:val="24"/>
          <w:szCs w:val="24"/>
        </w:rPr>
        <w:t xml:space="preserve">, email cím: </w:t>
      </w:r>
      <w:proofErr w:type="spellStart"/>
      <w:r w:rsidRPr="0020509F">
        <w:rPr>
          <w:sz w:val="24"/>
          <w:szCs w:val="24"/>
        </w:rPr>
        <w:t>ugyfelszolgalat</w:t>
      </w:r>
      <w:proofErr w:type="spellEnd"/>
      <w:r w:rsidRPr="0020509F">
        <w:rPr>
          <w:sz w:val="24"/>
          <w:szCs w:val="24"/>
        </w:rPr>
        <w:t>@naih.hu ) is fordulhatnak.</w:t>
      </w:r>
      <w:proofErr w:type="gramEnd"/>
    </w:p>
    <w:p w:rsidR="006C7F29" w:rsidRPr="0020509F" w:rsidRDefault="006C7F29" w:rsidP="006C7F29">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6C7F29" w:rsidRPr="0020509F" w:rsidRDefault="006C7F29" w:rsidP="006C7F29">
      <w:pPr>
        <w:rPr>
          <w:sz w:val="24"/>
          <w:szCs w:val="24"/>
        </w:rPr>
      </w:pPr>
      <w:r w:rsidRPr="0020509F">
        <w:rPr>
          <w:sz w:val="24"/>
          <w:szCs w:val="24"/>
        </w:rPr>
        <w:t xml:space="preserve">                                                                ………………………………………….</w:t>
      </w:r>
    </w:p>
    <w:p w:rsidR="006C7F29" w:rsidRPr="0020509F" w:rsidRDefault="006C7F29" w:rsidP="006C7F29">
      <w:pPr>
        <w:rPr>
          <w:sz w:val="24"/>
          <w:szCs w:val="24"/>
        </w:rPr>
      </w:pPr>
      <w:r w:rsidRPr="0020509F">
        <w:rPr>
          <w:sz w:val="24"/>
          <w:szCs w:val="24"/>
        </w:rPr>
        <w:t xml:space="preserve">                                                                                           </w:t>
      </w:r>
      <w:proofErr w:type="gramStart"/>
      <w:r w:rsidRPr="0020509F">
        <w:rPr>
          <w:sz w:val="24"/>
          <w:szCs w:val="24"/>
        </w:rPr>
        <w:t>aláírás</w:t>
      </w:r>
      <w:proofErr w:type="gramEnd"/>
    </w:p>
    <w:p w:rsidR="006C7F29" w:rsidRPr="003E3B62" w:rsidRDefault="006C7F29" w:rsidP="006C7F29">
      <w:pPr>
        <w:rPr>
          <w:rFonts w:ascii="Cambria" w:hAnsi="Cambria"/>
        </w:rPr>
      </w:pPr>
    </w:p>
    <w:p w:rsidR="006C7F29" w:rsidRDefault="006C7F29" w:rsidP="006C7F29">
      <w:pPr>
        <w:jc w:val="right"/>
        <w:rPr>
          <w:rFonts w:ascii="Cambria" w:hAnsi="Cambria"/>
        </w:rPr>
      </w:pPr>
    </w:p>
    <w:p w:rsidR="006C7F29" w:rsidRDefault="006C7F29" w:rsidP="006C7F29">
      <w:pPr>
        <w:pStyle w:val="ECbekezds"/>
        <w:spacing w:before="120" w:after="120" w:line="360" w:lineRule="auto"/>
        <w:jc w:val="right"/>
        <w:rPr>
          <w:rFonts w:ascii="Cambria" w:hAnsi="Cambria"/>
          <w:b/>
          <w:i/>
          <w:sz w:val="24"/>
        </w:rPr>
      </w:pPr>
      <w:r>
        <w:rPr>
          <w:rFonts w:ascii="Cambria" w:hAnsi="Cambria"/>
          <w:b/>
          <w:i/>
          <w:sz w:val="24"/>
        </w:rPr>
        <w:t xml:space="preserve">2. sz. </w:t>
      </w:r>
      <w:r w:rsidRPr="008A2750">
        <w:rPr>
          <w:rFonts w:ascii="Cambria" w:hAnsi="Cambria"/>
          <w:b/>
          <w:i/>
          <w:sz w:val="24"/>
        </w:rPr>
        <w:t>Melléklet</w:t>
      </w:r>
    </w:p>
    <w:p w:rsidR="006C7F29" w:rsidRPr="0020509F" w:rsidRDefault="006C7F29" w:rsidP="006C7F29">
      <w:pPr>
        <w:jc w:val="center"/>
        <w:rPr>
          <w:b/>
          <w:sz w:val="24"/>
          <w:szCs w:val="24"/>
        </w:rPr>
      </w:pPr>
      <w:r w:rsidRPr="0020509F">
        <w:rPr>
          <w:b/>
          <w:sz w:val="24"/>
          <w:szCs w:val="24"/>
        </w:rPr>
        <w:t>Jövedelmi körülményekre vonatkozó nyilatkozat</w:t>
      </w:r>
    </w:p>
    <w:p w:rsidR="006C7F29" w:rsidRPr="0020509F" w:rsidRDefault="006C7F29" w:rsidP="006C7F29">
      <w:pPr>
        <w:rPr>
          <w:b/>
          <w:sz w:val="24"/>
          <w:szCs w:val="24"/>
          <w:u w:val="single"/>
        </w:rPr>
      </w:pPr>
      <w:r w:rsidRPr="0020509F">
        <w:rPr>
          <w:b/>
          <w:sz w:val="24"/>
          <w:szCs w:val="24"/>
          <w:u w:val="single"/>
        </w:rPr>
        <w:t>Személyi adatok</w:t>
      </w:r>
    </w:p>
    <w:p w:rsidR="006C7F29" w:rsidRPr="0020509F" w:rsidRDefault="006C7F29" w:rsidP="006C7F29">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p>
    <w:p w:rsidR="006C7F29" w:rsidRPr="0020509F" w:rsidRDefault="006C7F29" w:rsidP="006C7F29">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p>
    <w:p w:rsidR="006C7F29" w:rsidRPr="0020509F" w:rsidRDefault="006C7F29" w:rsidP="006C7F29">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p>
    <w:p w:rsidR="006C7F29" w:rsidRPr="0020509F" w:rsidRDefault="006C7F29" w:rsidP="006C7F29">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p>
    <w:p w:rsidR="006C7F29" w:rsidRPr="0020509F" w:rsidRDefault="006C7F29" w:rsidP="006C7F29">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6C7F29" w:rsidRPr="0020509F" w:rsidRDefault="006C7F29" w:rsidP="006C7F29">
      <w:pPr>
        <w:rPr>
          <w:sz w:val="24"/>
          <w:szCs w:val="24"/>
        </w:rPr>
      </w:pPr>
      <w:r w:rsidRPr="0020509F">
        <w:rPr>
          <w:sz w:val="24"/>
          <w:szCs w:val="24"/>
        </w:rPr>
        <w:t xml:space="preserve">A támogatást igénylővel egy háztartásban élő közeli hozzátartozók neve: </w:t>
      </w:r>
    </w:p>
    <w:p w:rsidR="006C7F29" w:rsidRPr="0020509F" w:rsidRDefault="006C7F29" w:rsidP="006C7F29">
      <w:pPr>
        <w:numPr>
          <w:ilvl w:val="0"/>
          <w:numId w:val="17"/>
        </w:numPr>
        <w:contextualSpacing/>
        <w:rPr>
          <w:sz w:val="24"/>
          <w:szCs w:val="24"/>
        </w:rPr>
      </w:pPr>
      <w:r w:rsidRPr="0020509F">
        <w:rPr>
          <w:sz w:val="24"/>
          <w:szCs w:val="24"/>
        </w:rPr>
        <w:t>……………………………………………………….</w:t>
      </w:r>
    </w:p>
    <w:p w:rsidR="006C7F29" w:rsidRPr="0020509F" w:rsidRDefault="006C7F29" w:rsidP="006C7F29">
      <w:pPr>
        <w:numPr>
          <w:ilvl w:val="0"/>
          <w:numId w:val="17"/>
        </w:numPr>
        <w:contextualSpacing/>
        <w:rPr>
          <w:sz w:val="24"/>
          <w:szCs w:val="24"/>
        </w:rPr>
      </w:pPr>
      <w:r w:rsidRPr="0020509F">
        <w:rPr>
          <w:sz w:val="24"/>
          <w:szCs w:val="24"/>
        </w:rPr>
        <w:t>……………………………………………………….</w:t>
      </w:r>
    </w:p>
    <w:p w:rsidR="006C7F29" w:rsidRPr="0020509F" w:rsidRDefault="006C7F29" w:rsidP="006C7F29">
      <w:pPr>
        <w:numPr>
          <w:ilvl w:val="0"/>
          <w:numId w:val="17"/>
        </w:numPr>
        <w:contextualSpacing/>
        <w:rPr>
          <w:sz w:val="24"/>
          <w:szCs w:val="24"/>
        </w:rPr>
      </w:pPr>
      <w:r w:rsidRPr="0020509F">
        <w:rPr>
          <w:sz w:val="24"/>
          <w:szCs w:val="24"/>
        </w:rPr>
        <w:t>………………………………………………………..</w:t>
      </w:r>
    </w:p>
    <w:p w:rsidR="006C7F29" w:rsidRPr="0020509F" w:rsidRDefault="006C7F29" w:rsidP="006C7F29">
      <w:pPr>
        <w:numPr>
          <w:ilvl w:val="0"/>
          <w:numId w:val="17"/>
        </w:numPr>
        <w:contextualSpacing/>
        <w:rPr>
          <w:sz w:val="24"/>
          <w:szCs w:val="24"/>
        </w:rPr>
      </w:pPr>
      <w:r w:rsidRPr="0020509F">
        <w:rPr>
          <w:sz w:val="24"/>
          <w:szCs w:val="24"/>
        </w:rPr>
        <w:t>………………………………………………………..</w:t>
      </w:r>
    </w:p>
    <w:p w:rsidR="006C7F29" w:rsidRPr="0020509F" w:rsidRDefault="006C7F29" w:rsidP="006C7F29">
      <w:pPr>
        <w:numPr>
          <w:ilvl w:val="0"/>
          <w:numId w:val="17"/>
        </w:numPr>
        <w:contextualSpacing/>
        <w:rPr>
          <w:sz w:val="24"/>
          <w:szCs w:val="24"/>
        </w:rPr>
      </w:pPr>
      <w:r w:rsidRPr="0020509F">
        <w:rPr>
          <w:sz w:val="24"/>
          <w:szCs w:val="24"/>
        </w:rPr>
        <w:t>………………………………………………………..</w:t>
      </w:r>
    </w:p>
    <w:p w:rsidR="006C7F29" w:rsidRPr="0020509F" w:rsidRDefault="006C7F29" w:rsidP="006C7F29">
      <w:pPr>
        <w:numPr>
          <w:ilvl w:val="0"/>
          <w:numId w:val="17"/>
        </w:numPr>
        <w:contextualSpacing/>
        <w:rPr>
          <w:sz w:val="24"/>
          <w:szCs w:val="24"/>
        </w:rPr>
      </w:pPr>
      <w:r w:rsidRPr="0020509F">
        <w:rPr>
          <w:sz w:val="24"/>
          <w:szCs w:val="24"/>
        </w:rPr>
        <w:t>………………………………………………………..</w:t>
      </w:r>
    </w:p>
    <w:p w:rsidR="006C7F29" w:rsidRPr="0020509F" w:rsidRDefault="006C7F29" w:rsidP="006C7F29">
      <w:pPr>
        <w:rPr>
          <w:b/>
          <w:sz w:val="24"/>
          <w:szCs w:val="24"/>
          <w:u w:val="single"/>
        </w:rPr>
      </w:pPr>
      <w:r w:rsidRPr="0020509F">
        <w:rPr>
          <w:b/>
          <w:sz w:val="24"/>
          <w:szCs w:val="24"/>
          <w:u w:val="single"/>
        </w:rPr>
        <w:t>Jövedelmi adatok</w:t>
      </w:r>
    </w:p>
    <w:p w:rsidR="006C7F29" w:rsidRPr="0020509F" w:rsidRDefault="006C7F29" w:rsidP="006C7F29">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6C7F29" w:rsidRPr="0020509F" w:rsidTr="00F269CA">
        <w:tc>
          <w:tcPr>
            <w:tcW w:w="2303" w:type="dxa"/>
          </w:tcPr>
          <w:p w:rsidR="006C7F29" w:rsidRPr="0020509F" w:rsidRDefault="006C7F29" w:rsidP="00F269CA">
            <w:pPr>
              <w:jc w:val="center"/>
              <w:rPr>
                <w:b/>
                <w:sz w:val="24"/>
                <w:szCs w:val="24"/>
              </w:rPr>
            </w:pPr>
            <w:r w:rsidRPr="0020509F">
              <w:rPr>
                <w:b/>
                <w:sz w:val="24"/>
                <w:szCs w:val="24"/>
              </w:rPr>
              <w:t>A jövedelmek típusai</w:t>
            </w:r>
          </w:p>
        </w:tc>
        <w:tc>
          <w:tcPr>
            <w:tcW w:w="2303" w:type="dxa"/>
          </w:tcPr>
          <w:p w:rsidR="006C7F29" w:rsidRPr="0020509F" w:rsidRDefault="006C7F29" w:rsidP="00F269CA">
            <w:pPr>
              <w:jc w:val="center"/>
              <w:rPr>
                <w:b/>
                <w:sz w:val="24"/>
                <w:szCs w:val="24"/>
              </w:rPr>
            </w:pPr>
            <w:r w:rsidRPr="0020509F">
              <w:rPr>
                <w:b/>
                <w:sz w:val="24"/>
                <w:szCs w:val="24"/>
              </w:rPr>
              <w:t>Kérelmező nettó havi jövedelme</w:t>
            </w:r>
          </w:p>
          <w:p w:rsidR="006C7F29" w:rsidRPr="0020509F" w:rsidRDefault="006C7F29" w:rsidP="00F269CA">
            <w:pPr>
              <w:jc w:val="center"/>
              <w:rPr>
                <w:b/>
                <w:sz w:val="24"/>
                <w:szCs w:val="24"/>
              </w:rPr>
            </w:pPr>
          </w:p>
        </w:tc>
        <w:tc>
          <w:tcPr>
            <w:tcW w:w="2303" w:type="dxa"/>
          </w:tcPr>
          <w:p w:rsidR="006C7F29" w:rsidRPr="0020509F" w:rsidRDefault="006C7F29" w:rsidP="00F269CA">
            <w:pPr>
              <w:jc w:val="center"/>
              <w:rPr>
                <w:b/>
                <w:sz w:val="24"/>
                <w:szCs w:val="24"/>
              </w:rPr>
            </w:pPr>
            <w:r w:rsidRPr="0020509F">
              <w:rPr>
                <w:b/>
                <w:sz w:val="24"/>
                <w:szCs w:val="24"/>
              </w:rPr>
              <w:t>Közeli hozzátartozók nettó havi jövedelme</w:t>
            </w:r>
          </w:p>
        </w:tc>
        <w:tc>
          <w:tcPr>
            <w:tcW w:w="2303" w:type="dxa"/>
          </w:tcPr>
          <w:p w:rsidR="006C7F29" w:rsidRPr="0020509F" w:rsidRDefault="006C7F29" w:rsidP="00F269CA">
            <w:pPr>
              <w:jc w:val="center"/>
              <w:rPr>
                <w:b/>
                <w:sz w:val="24"/>
                <w:szCs w:val="24"/>
              </w:rPr>
            </w:pPr>
            <w:r w:rsidRPr="0020509F">
              <w:rPr>
                <w:b/>
                <w:sz w:val="24"/>
                <w:szCs w:val="24"/>
              </w:rPr>
              <w:t>Összesen</w:t>
            </w:r>
          </w:p>
        </w:tc>
      </w:tr>
      <w:tr w:rsidR="006C7F29" w:rsidRPr="0020509F" w:rsidTr="00F269CA">
        <w:tc>
          <w:tcPr>
            <w:tcW w:w="2303" w:type="dxa"/>
          </w:tcPr>
          <w:p w:rsidR="006C7F29" w:rsidRPr="0020509F" w:rsidRDefault="006C7F29" w:rsidP="00F269CA">
            <w:pPr>
              <w:jc w:val="both"/>
              <w:rPr>
                <w:sz w:val="24"/>
                <w:szCs w:val="24"/>
              </w:rPr>
            </w:pPr>
            <w:r w:rsidRPr="0020509F">
              <w:rPr>
                <w:sz w:val="24"/>
                <w:szCs w:val="24"/>
              </w:rPr>
              <w:t>Munkaviszonyból és más foglalkoztatási jogviszonyból származó jövedelem</w:t>
            </w: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r>
      <w:tr w:rsidR="006C7F29" w:rsidRPr="0020509F" w:rsidTr="00F269CA">
        <w:tc>
          <w:tcPr>
            <w:tcW w:w="2303" w:type="dxa"/>
          </w:tcPr>
          <w:p w:rsidR="006C7F29" w:rsidRPr="0020509F" w:rsidRDefault="006C7F29" w:rsidP="00F269CA">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r>
      <w:tr w:rsidR="006C7F29" w:rsidRPr="0020509F" w:rsidTr="00F269CA">
        <w:tc>
          <w:tcPr>
            <w:tcW w:w="2303" w:type="dxa"/>
          </w:tcPr>
          <w:p w:rsidR="006C7F29" w:rsidRPr="0020509F" w:rsidRDefault="006C7F29" w:rsidP="00F269CA">
            <w:pPr>
              <w:jc w:val="both"/>
              <w:rPr>
                <w:sz w:val="24"/>
                <w:szCs w:val="24"/>
              </w:rPr>
            </w:pPr>
            <w:r w:rsidRPr="0020509F">
              <w:rPr>
                <w:sz w:val="24"/>
                <w:szCs w:val="24"/>
              </w:rPr>
              <w:t>Táppénz, gyermekgondozási támogatások</w:t>
            </w: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r>
      <w:tr w:rsidR="006C7F29" w:rsidRPr="0020509F" w:rsidTr="00F269CA">
        <w:tc>
          <w:tcPr>
            <w:tcW w:w="2303" w:type="dxa"/>
          </w:tcPr>
          <w:p w:rsidR="006C7F29" w:rsidRPr="0020509F" w:rsidRDefault="006C7F29" w:rsidP="00F269CA">
            <w:pPr>
              <w:jc w:val="both"/>
              <w:rPr>
                <w:sz w:val="24"/>
                <w:szCs w:val="24"/>
              </w:rPr>
            </w:pPr>
            <w:r w:rsidRPr="0020509F">
              <w:rPr>
                <w:sz w:val="24"/>
                <w:szCs w:val="24"/>
              </w:rPr>
              <w:lastRenderedPageBreak/>
              <w:t>Nyugellátás és egyéb nyugdíjszerű rendszeres szociális ellátások</w:t>
            </w: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r>
      <w:tr w:rsidR="006C7F29" w:rsidRPr="0020509F" w:rsidTr="00F269CA">
        <w:tc>
          <w:tcPr>
            <w:tcW w:w="2303" w:type="dxa"/>
          </w:tcPr>
          <w:p w:rsidR="006C7F29" w:rsidRPr="0020509F" w:rsidRDefault="006C7F29" w:rsidP="00F269CA">
            <w:pPr>
              <w:jc w:val="both"/>
              <w:rPr>
                <w:sz w:val="24"/>
                <w:szCs w:val="24"/>
              </w:rPr>
            </w:pPr>
            <w:r w:rsidRPr="0020509F">
              <w:rPr>
                <w:sz w:val="24"/>
                <w:szCs w:val="24"/>
              </w:rPr>
              <w:t>Önkormányzat és munkaügyi szervek által folyósított ellátások</w:t>
            </w: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r>
      <w:tr w:rsidR="006C7F29" w:rsidRPr="0020509F" w:rsidTr="00F269CA">
        <w:tc>
          <w:tcPr>
            <w:tcW w:w="2303" w:type="dxa"/>
          </w:tcPr>
          <w:p w:rsidR="006C7F29" w:rsidRPr="0020509F" w:rsidRDefault="006C7F29" w:rsidP="00F269CA">
            <w:pPr>
              <w:jc w:val="both"/>
              <w:rPr>
                <w:sz w:val="24"/>
                <w:szCs w:val="24"/>
              </w:rPr>
            </w:pPr>
            <w:r w:rsidRPr="0020509F">
              <w:rPr>
                <w:sz w:val="24"/>
                <w:szCs w:val="24"/>
              </w:rPr>
              <w:t>Egyéb jövedelem</w:t>
            </w: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r>
      <w:tr w:rsidR="006C7F29" w:rsidRPr="0020509F" w:rsidTr="00F269CA">
        <w:tc>
          <w:tcPr>
            <w:tcW w:w="2303" w:type="dxa"/>
          </w:tcPr>
          <w:p w:rsidR="006C7F29" w:rsidRPr="0020509F" w:rsidRDefault="006C7F29" w:rsidP="00F269CA">
            <w:pPr>
              <w:jc w:val="both"/>
              <w:rPr>
                <w:sz w:val="24"/>
                <w:szCs w:val="24"/>
              </w:rPr>
            </w:pPr>
            <w:r w:rsidRPr="0020509F">
              <w:rPr>
                <w:sz w:val="24"/>
                <w:szCs w:val="24"/>
              </w:rPr>
              <w:t>Összes jövedelem</w:t>
            </w: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c>
          <w:tcPr>
            <w:tcW w:w="2303" w:type="dxa"/>
          </w:tcPr>
          <w:p w:rsidR="006C7F29" w:rsidRPr="0020509F" w:rsidRDefault="006C7F29" w:rsidP="00F269CA">
            <w:pPr>
              <w:jc w:val="both"/>
              <w:rPr>
                <w:sz w:val="24"/>
                <w:szCs w:val="24"/>
              </w:rPr>
            </w:pPr>
          </w:p>
        </w:tc>
      </w:tr>
    </w:tbl>
    <w:p w:rsidR="006C7F29" w:rsidRPr="0020509F" w:rsidRDefault="006C7F29" w:rsidP="006C7F29">
      <w:pPr>
        <w:jc w:val="both"/>
        <w:rPr>
          <w:sz w:val="24"/>
          <w:szCs w:val="24"/>
        </w:rPr>
      </w:pPr>
    </w:p>
    <w:p w:rsidR="006C7F29" w:rsidRPr="0020509F" w:rsidRDefault="006C7F29" w:rsidP="006C7F29">
      <w:pPr>
        <w:spacing w:line="360" w:lineRule="auto"/>
        <w:jc w:val="both"/>
        <w:rPr>
          <w:sz w:val="24"/>
          <w:szCs w:val="24"/>
        </w:rPr>
      </w:pPr>
    </w:p>
    <w:p w:rsidR="006C7F29" w:rsidRPr="0020509F" w:rsidRDefault="006C7F29" w:rsidP="006C7F29">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6C7F29" w:rsidRPr="0020509F" w:rsidRDefault="006C7F29" w:rsidP="006C7F29">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6C7F29" w:rsidRPr="0020509F" w:rsidRDefault="006C7F29" w:rsidP="006C7F29">
      <w:pPr>
        <w:rPr>
          <w:sz w:val="24"/>
          <w:szCs w:val="24"/>
        </w:rPr>
      </w:pPr>
    </w:p>
    <w:p w:rsidR="006C7F29" w:rsidRPr="0020509F" w:rsidRDefault="006C7F29" w:rsidP="006C7F29">
      <w:pPr>
        <w:rPr>
          <w:sz w:val="24"/>
          <w:szCs w:val="24"/>
        </w:rPr>
      </w:pPr>
    </w:p>
    <w:p w:rsidR="006C7F29" w:rsidRPr="0020509F" w:rsidRDefault="006C7F29" w:rsidP="006C7F29">
      <w:pPr>
        <w:rPr>
          <w:sz w:val="24"/>
          <w:szCs w:val="24"/>
        </w:rPr>
      </w:pPr>
    </w:p>
    <w:p w:rsidR="006C7F29" w:rsidRPr="0020509F" w:rsidRDefault="006C7F29" w:rsidP="006C7F29">
      <w:pPr>
        <w:rPr>
          <w:sz w:val="24"/>
          <w:szCs w:val="24"/>
        </w:rPr>
      </w:pPr>
      <w:r w:rsidRPr="0020509F">
        <w:rPr>
          <w:sz w:val="24"/>
          <w:szCs w:val="24"/>
        </w:rPr>
        <w:t xml:space="preserve">                                                    </w:t>
      </w:r>
      <w:r>
        <w:rPr>
          <w:sz w:val="24"/>
          <w:szCs w:val="24"/>
        </w:rPr>
        <w:tab/>
      </w:r>
      <w:r w:rsidRPr="0020509F">
        <w:rPr>
          <w:sz w:val="24"/>
          <w:szCs w:val="24"/>
        </w:rPr>
        <w:t xml:space="preserve"> ……………………………………………..</w:t>
      </w:r>
    </w:p>
    <w:p w:rsidR="006C7F29" w:rsidRPr="0020509F" w:rsidRDefault="006C7F29" w:rsidP="006C7F29">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6C7F29" w:rsidRPr="00B63DA3" w:rsidRDefault="006C7F29" w:rsidP="006C7F29">
      <w:pPr>
        <w:rPr>
          <w:b/>
          <w:sz w:val="24"/>
          <w:szCs w:val="24"/>
        </w:rPr>
      </w:pPr>
    </w:p>
    <w:p w:rsidR="006C7F29" w:rsidRDefault="006C7F29" w:rsidP="006C7F29">
      <w:pPr>
        <w:rPr>
          <w:rFonts w:ascii="Cambria" w:hAnsi="Cambria" w:cs="Lucida Sans Unicode"/>
          <w:b/>
          <w:i/>
          <w:color w:val="000000" w:themeColor="text1"/>
          <w:sz w:val="24"/>
        </w:rPr>
      </w:pPr>
      <w:r>
        <w:rPr>
          <w:rFonts w:ascii="Cambria" w:hAnsi="Cambria"/>
          <w:b/>
          <w:i/>
          <w:sz w:val="24"/>
        </w:rPr>
        <w:br w:type="page"/>
      </w:r>
    </w:p>
    <w:p w:rsidR="006C7F29" w:rsidRPr="00EE07AF" w:rsidRDefault="006C7F29" w:rsidP="006C7F29">
      <w:pPr>
        <w:spacing w:after="160" w:line="259" w:lineRule="auto"/>
        <w:jc w:val="right"/>
        <w:rPr>
          <w:rFonts w:cstheme="minorHAnsi"/>
          <w:b/>
          <w:i/>
          <w:sz w:val="24"/>
        </w:rPr>
      </w:pPr>
      <w:r>
        <w:rPr>
          <w:rFonts w:cstheme="minorHAnsi"/>
          <w:b/>
          <w:i/>
          <w:sz w:val="24"/>
        </w:rPr>
        <w:lastRenderedPageBreak/>
        <w:t>3</w:t>
      </w:r>
      <w:proofErr w:type="gramStart"/>
      <w:r>
        <w:rPr>
          <w:rFonts w:cstheme="minorHAnsi"/>
          <w:b/>
          <w:i/>
          <w:sz w:val="24"/>
        </w:rPr>
        <w:t>.sz.</w:t>
      </w:r>
      <w:proofErr w:type="gramEnd"/>
      <w:r>
        <w:rPr>
          <w:rFonts w:cstheme="minorHAnsi"/>
          <w:b/>
          <w:i/>
          <w:sz w:val="24"/>
        </w:rPr>
        <w:t xml:space="preserve"> </w:t>
      </w:r>
      <w:r w:rsidRPr="00EE07AF">
        <w:rPr>
          <w:rFonts w:cstheme="minorHAnsi"/>
          <w:b/>
          <w:i/>
          <w:sz w:val="24"/>
        </w:rPr>
        <w:t>Melléklet</w:t>
      </w:r>
    </w:p>
    <w:p w:rsidR="006C7F29" w:rsidRDefault="006C7F29" w:rsidP="006C7F29">
      <w:pPr>
        <w:jc w:val="center"/>
        <w:rPr>
          <w:rFonts w:ascii="Cambria" w:hAnsi="Cambria"/>
          <w:b/>
        </w:rPr>
      </w:pPr>
    </w:p>
    <w:p w:rsidR="006C7F29" w:rsidRDefault="006C7F29" w:rsidP="006C7F29">
      <w:pPr>
        <w:jc w:val="center"/>
        <w:rPr>
          <w:rFonts w:ascii="Cambria" w:hAnsi="Cambria"/>
          <w:b/>
        </w:rPr>
      </w:pPr>
      <w:r w:rsidRPr="00EC1D07">
        <w:rPr>
          <w:rFonts w:ascii="Cambria" w:hAnsi="Cambria"/>
          <w:b/>
        </w:rPr>
        <w:t>Fogalommagyarázat</w:t>
      </w:r>
    </w:p>
    <w:p w:rsidR="006C7F29" w:rsidRPr="00EC1D07" w:rsidRDefault="006C7F29" w:rsidP="006C7F29">
      <w:pPr>
        <w:jc w:val="center"/>
        <w:rPr>
          <w:rFonts w:ascii="Cambria" w:hAnsi="Cambria"/>
          <w:b/>
        </w:rPr>
      </w:pPr>
    </w:p>
    <w:p w:rsidR="00C56413" w:rsidRPr="00C56413" w:rsidRDefault="00C56413" w:rsidP="00C56413">
      <w:pPr>
        <w:pStyle w:val="ECbekezds"/>
        <w:spacing w:before="120" w:after="120" w:line="240" w:lineRule="auto"/>
        <w:jc w:val="both"/>
        <w:rPr>
          <w:rFonts w:ascii="Cambria" w:hAnsi="Cambria" w:cstheme="minorBidi"/>
          <w:color w:val="auto"/>
          <w:sz w:val="22"/>
        </w:rPr>
      </w:pPr>
      <w:r w:rsidRPr="00C56413">
        <w:rPr>
          <w:rFonts w:ascii="Cambria" w:hAnsi="Cambria" w:cstheme="minorBidi"/>
          <w:color w:val="auto"/>
          <w:sz w:val="22"/>
          <w:u w:val="single"/>
        </w:rPr>
        <w:t>1. Közeli hozzátartozó:</w:t>
      </w:r>
      <w:r w:rsidRPr="00C56413">
        <w:rPr>
          <w:rFonts w:ascii="Cambria" w:hAnsi="Cambria" w:cstheme="minorBidi"/>
          <w:color w:val="auto"/>
          <w:sz w:val="22"/>
        </w:rPr>
        <w:t xml:space="preserve"> a Polgári Törvénykönyv szerinti közeli hozzátartozó fogalmát kell alatta érteni. Közeli hozzátartozónak minősül a házastárs, az </w:t>
      </w:r>
      <w:proofErr w:type="spellStart"/>
      <w:r w:rsidRPr="00C56413">
        <w:rPr>
          <w:rFonts w:ascii="Cambria" w:hAnsi="Cambria" w:cstheme="minorBidi"/>
          <w:color w:val="auto"/>
          <w:sz w:val="22"/>
        </w:rPr>
        <w:t>egyeneságbeli</w:t>
      </w:r>
      <w:proofErr w:type="spellEnd"/>
      <w:r w:rsidRPr="00C56413">
        <w:rPr>
          <w:rFonts w:ascii="Cambria" w:hAnsi="Cambria" w:cstheme="minorBidi"/>
          <w:color w:val="auto"/>
          <w:sz w:val="22"/>
        </w:rPr>
        <w:t xml:space="preserve"> rokon, az örökbefogadott, a mostoha- és a nevelt gyermek, az örökbefogadó-, a mostoha- és a nevelőszülő és a testvér;</w:t>
      </w:r>
    </w:p>
    <w:p w:rsidR="00C56413" w:rsidRPr="00C56413" w:rsidRDefault="00C56413" w:rsidP="00C56413">
      <w:pPr>
        <w:pStyle w:val="ECbekezds"/>
        <w:spacing w:before="120" w:after="120" w:line="240" w:lineRule="auto"/>
        <w:jc w:val="both"/>
        <w:rPr>
          <w:rFonts w:ascii="Cambria" w:hAnsi="Cambria" w:cstheme="minorBidi"/>
          <w:color w:val="auto"/>
          <w:sz w:val="22"/>
        </w:rPr>
      </w:pPr>
      <w:r w:rsidRPr="00C56413">
        <w:rPr>
          <w:rFonts w:ascii="Cambria" w:hAnsi="Cambria" w:cstheme="minorBidi"/>
          <w:color w:val="auto"/>
          <w:sz w:val="22"/>
          <w:u w:val="single"/>
        </w:rPr>
        <w:t>2. önkéntes tevékenység:</w:t>
      </w:r>
      <w:r w:rsidRPr="00C56413">
        <w:rPr>
          <w:rFonts w:ascii="Cambria" w:hAnsi="Cambria" w:cstheme="minorBidi"/>
          <w:color w:val="auto"/>
          <w:sz w:val="22"/>
        </w:rPr>
        <w:t xml:space="preserve"> közintézménynél vagy civil szervezetnél önkéntesen, térítésmentesen végzett támogató, segítő tevékenység, valamint a projekt keretében szervezett önkéntes napokon való részvétel</w:t>
      </w:r>
    </w:p>
    <w:p w:rsidR="00C56413" w:rsidRPr="00C56413" w:rsidRDefault="00C56413" w:rsidP="00C56413">
      <w:pPr>
        <w:pStyle w:val="ECbekezds"/>
        <w:spacing w:before="120" w:after="120" w:line="240" w:lineRule="auto"/>
        <w:jc w:val="both"/>
        <w:rPr>
          <w:rFonts w:ascii="Cambria" w:hAnsi="Cambria" w:cstheme="minorBidi"/>
          <w:color w:val="auto"/>
          <w:sz w:val="22"/>
        </w:rPr>
      </w:pPr>
      <w:proofErr w:type="gramStart"/>
      <w:r w:rsidRPr="00C56413">
        <w:rPr>
          <w:rFonts w:ascii="Cambria" w:hAnsi="Cambria" w:cstheme="minorBidi"/>
          <w:color w:val="auto"/>
          <w:sz w:val="22"/>
          <w:u w:val="single"/>
        </w:rPr>
        <w:t>3. hiányszakma:</w:t>
      </w:r>
      <w:r w:rsidRPr="00C56413">
        <w:rPr>
          <w:rFonts w:ascii="Cambria" w:hAnsi="Cambria" w:cstheme="minorBidi"/>
          <w:color w:val="auto"/>
          <w:sz w:val="22"/>
        </w:rPr>
        <w:t xml:space="preserve"> pedagógus, óvodapedagógus, gyógypedagógus, dajka, szakács, rendőr, tűzoltó, orvos, pénzügyi-számviteli ügyintézői munkakör betöltéséhez szükséges végzettség,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C56413">
        <w:rPr>
          <w:rFonts w:ascii="Cambria" w:hAnsi="Cambria" w:cstheme="minorBidi"/>
          <w:color w:val="auto"/>
          <w:sz w:val="22"/>
        </w:rPr>
        <w:t xml:space="preserve"> </w:t>
      </w:r>
      <w:proofErr w:type="gramStart"/>
      <w:r w:rsidRPr="00C56413">
        <w:rPr>
          <w:rFonts w:ascii="Cambria" w:hAnsi="Cambria" w:cstheme="minorBidi"/>
          <w:color w:val="auto"/>
          <w:sz w:val="22"/>
        </w:rPr>
        <w:t xml:space="preserve">bádogos, műszerész, esztergályos, lakatos, festő, karbantartó munkakör betöltéséhez szükséges végzettség, asztalos, autóbuszvezető, CNC gépkezelő, NC gépkezelő, eladó, fodrász, gáz-és </w:t>
      </w:r>
      <w:proofErr w:type="spellStart"/>
      <w:r w:rsidRPr="00C56413">
        <w:rPr>
          <w:rFonts w:ascii="Cambria" w:hAnsi="Cambria" w:cstheme="minorBidi"/>
          <w:color w:val="auto"/>
          <w:sz w:val="22"/>
        </w:rPr>
        <w:t>hőtermelő</w:t>
      </w:r>
      <w:proofErr w:type="spellEnd"/>
      <w:r w:rsidRPr="00C56413">
        <w:rPr>
          <w:rFonts w:ascii="Cambria" w:hAnsi="Cambria" w:cstheme="minorBidi"/>
          <w:color w:val="auto"/>
          <w:sz w:val="22"/>
        </w:rPr>
        <w:t xml:space="preserve"> </w:t>
      </w:r>
      <w:proofErr w:type="spellStart"/>
      <w:r w:rsidRPr="00C56413">
        <w:rPr>
          <w:rFonts w:ascii="Cambria" w:hAnsi="Cambria" w:cstheme="minorBidi"/>
          <w:color w:val="auto"/>
          <w:sz w:val="22"/>
        </w:rPr>
        <w:t>berendezésszerelő</w:t>
      </w:r>
      <w:proofErr w:type="spellEnd"/>
      <w:r w:rsidRPr="00C56413">
        <w:rPr>
          <w:rFonts w:ascii="Cambria" w:hAnsi="Cambria" w:cstheme="minorBidi"/>
          <w:color w:val="auto"/>
          <w:sz w:val="22"/>
        </w:rPr>
        <w:t xml:space="preserve">, </w:t>
      </w:r>
      <w:proofErr w:type="spellStart"/>
      <w:r w:rsidRPr="00C56413">
        <w:rPr>
          <w:rFonts w:ascii="Cambria" w:hAnsi="Cambria" w:cstheme="minorBidi"/>
          <w:color w:val="auto"/>
          <w:sz w:val="22"/>
        </w:rPr>
        <w:t>gépgyártástechnológiai</w:t>
      </w:r>
      <w:proofErr w:type="spellEnd"/>
      <w:r w:rsidRPr="00C56413">
        <w:rPr>
          <w:rFonts w:ascii="Cambria" w:hAnsi="Cambria" w:cstheme="minorBidi"/>
          <w:color w:val="auto"/>
          <w:sz w:val="22"/>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w:t>
      </w:r>
      <w:r>
        <w:rPr>
          <w:rFonts w:ascii="Cambria" w:hAnsi="Cambria" w:cstheme="minorBidi"/>
          <w:color w:val="auto"/>
          <w:sz w:val="22"/>
        </w:rPr>
        <w:t>ipari technikus, villanyszerelő</w:t>
      </w:r>
      <w:proofErr w:type="gramEnd"/>
    </w:p>
    <w:p w:rsidR="00C56413" w:rsidRPr="00C56413" w:rsidRDefault="00C56413" w:rsidP="00C56413">
      <w:pPr>
        <w:pStyle w:val="ECbekezds"/>
        <w:spacing w:before="120" w:after="120" w:line="240" w:lineRule="auto"/>
        <w:jc w:val="both"/>
        <w:rPr>
          <w:rFonts w:ascii="Cambria" w:hAnsi="Cambria" w:cstheme="minorBidi"/>
          <w:color w:val="auto"/>
          <w:sz w:val="22"/>
        </w:rPr>
      </w:pPr>
      <w:r>
        <w:rPr>
          <w:rFonts w:ascii="Cambria" w:hAnsi="Cambria" w:cstheme="minorBidi"/>
          <w:color w:val="auto"/>
          <w:sz w:val="22"/>
          <w:u w:val="single"/>
        </w:rPr>
        <w:t>4</w:t>
      </w:r>
      <w:r w:rsidRPr="00C56413">
        <w:rPr>
          <w:rFonts w:ascii="Cambria" w:hAnsi="Cambria" w:cstheme="minorBidi"/>
          <w:color w:val="auto"/>
          <w:sz w:val="22"/>
          <w:u w:val="single"/>
        </w:rPr>
        <w:t xml:space="preserve">. Egyedülálló: </w:t>
      </w:r>
      <w:r w:rsidRPr="00C56413">
        <w:rPr>
          <w:rFonts w:ascii="Cambria" w:hAnsi="Cambria" w:cstheme="minorBidi"/>
          <w:color w:val="auto"/>
          <w:sz w:val="22"/>
        </w:rPr>
        <w:t>a szociális igazgatásról és a szociális ellátásokról szóló törvény szerinti egyedülálló, eszerint egyedülálló az a személy, aki hajadon, nőtlen, özvegy, elvált vagy házastársától külön él, kivéve, ha élettársa van;</w:t>
      </w:r>
    </w:p>
    <w:p w:rsidR="00C56413" w:rsidRPr="00C56413" w:rsidRDefault="00C56413" w:rsidP="00C56413">
      <w:pPr>
        <w:pStyle w:val="ECbekezds"/>
        <w:spacing w:before="120" w:after="120" w:line="240" w:lineRule="auto"/>
        <w:jc w:val="both"/>
        <w:rPr>
          <w:rFonts w:ascii="Cambria" w:hAnsi="Cambria" w:cstheme="minorBidi"/>
          <w:color w:val="auto"/>
          <w:sz w:val="22"/>
        </w:rPr>
      </w:pPr>
      <w:r>
        <w:rPr>
          <w:rFonts w:ascii="Cambria" w:hAnsi="Cambria" w:cstheme="minorBidi"/>
          <w:color w:val="auto"/>
          <w:sz w:val="22"/>
          <w:u w:val="single"/>
        </w:rPr>
        <w:t>5</w:t>
      </w:r>
      <w:r w:rsidRPr="00C56413">
        <w:rPr>
          <w:rFonts w:ascii="Cambria" w:hAnsi="Cambria" w:cstheme="minorBidi"/>
          <w:color w:val="auto"/>
          <w:sz w:val="22"/>
          <w:u w:val="single"/>
        </w:rPr>
        <w:t>. Jövedelem:</w:t>
      </w:r>
      <w:r w:rsidRPr="00C56413">
        <w:rPr>
          <w:rFonts w:ascii="Cambria" w:hAnsi="Cambria" w:cstheme="minorBidi"/>
          <w:color w:val="auto"/>
          <w:sz w:val="22"/>
        </w:rPr>
        <w:t xml:space="preserve"> a szociális igazgatásról és a szociális ellátásokról szóló törvény szerinti jövedelem. Nem minősül jövedelemnek: ami a szociális igazgatásról és a szociális ellátásokról szóló törvény szerint nem minősül jövedelemnek, és a szociális igazgatásról és a szociális ellátásokról szóló </w:t>
      </w:r>
      <w:r>
        <w:rPr>
          <w:rFonts w:ascii="Cambria" w:hAnsi="Cambria" w:cstheme="minorBidi"/>
          <w:color w:val="auto"/>
          <w:sz w:val="22"/>
        </w:rPr>
        <w:t>t</w:t>
      </w:r>
      <w:r w:rsidRPr="00C56413">
        <w:rPr>
          <w:rFonts w:ascii="Cambria" w:hAnsi="Cambria" w:cstheme="minorBidi"/>
          <w:color w:val="auto"/>
          <w:sz w:val="22"/>
        </w:rPr>
        <w:t>örvény szerinti lakásfenntartási támogatás, adósságcsökkentési támogatás</w:t>
      </w:r>
    </w:p>
    <w:p w:rsidR="00C56413" w:rsidRPr="00C56413" w:rsidRDefault="00C56413" w:rsidP="00C56413">
      <w:pPr>
        <w:pStyle w:val="ECbekezds"/>
        <w:spacing w:before="120" w:after="120" w:line="240" w:lineRule="auto"/>
        <w:jc w:val="both"/>
        <w:rPr>
          <w:rFonts w:ascii="Cambria" w:hAnsi="Cambria" w:cstheme="minorBidi"/>
          <w:color w:val="auto"/>
          <w:sz w:val="22"/>
        </w:rPr>
      </w:pPr>
      <w:r>
        <w:rPr>
          <w:rFonts w:ascii="Cambria" w:hAnsi="Cambria" w:cstheme="minorBidi"/>
          <w:color w:val="auto"/>
          <w:sz w:val="22"/>
          <w:u w:val="single"/>
        </w:rPr>
        <w:t>6</w:t>
      </w:r>
      <w:r w:rsidRPr="00C56413">
        <w:rPr>
          <w:rFonts w:ascii="Cambria" w:hAnsi="Cambria" w:cstheme="minorBidi"/>
          <w:color w:val="auto"/>
          <w:sz w:val="22"/>
          <w:u w:val="single"/>
        </w:rPr>
        <w:t>. Lakcím, lakóhely:</w:t>
      </w:r>
      <w:r w:rsidRPr="00C56413">
        <w:rPr>
          <w:rFonts w:ascii="Cambria" w:hAnsi="Cambria" w:cstheme="minorBidi"/>
          <w:color w:val="auto"/>
          <w:sz w:val="22"/>
        </w:rPr>
        <w:t xml:space="preserve"> a polgárok személyi adatainak és lakcímének nyilvántartásáról szóló törvény szerinti lakcím, lakóhely. Eszerint a polgár lakóhelye annak a lakásnak a címe, amelyben a polgár él. A lakcímbejelentés szempontjából lakásnak tekintendő az az egy vagy több lakóhelyiségből álló épület vagy épületrész, amelyet a polgár életvitelszerűen otthonául használ, továbbá - a külföldön élő magyar és nem magyar állampolgárok kivételével - az a helyiség, ahol valaki szükségből lakik, vagy - amennyiben más lakása nincs - megszáll. A polgár tartózkodási helye annak a lakásnak a címe, ahol - lakóhelye végleges elhagyásának szándéka nélkül - három hónapnál hosszabb ideig tartózkodik. A polgár lakcím adata bejelentett lakóhelyének, illetve tartózkodási helyének címe (a továbbiakban együtt: lakcím).</w:t>
      </w:r>
    </w:p>
    <w:p w:rsidR="00C56413" w:rsidRPr="00C56413" w:rsidRDefault="00C56413" w:rsidP="00C56413">
      <w:pPr>
        <w:pStyle w:val="ECbekezds"/>
        <w:spacing w:before="120" w:after="120" w:line="240" w:lineRule="auto"/>
        <w:jc w:val="both"/>
        <w:rPr>
          <w:rFonts w:ascii="Cambria" w:hAnsi="Cambria" w:cstheme="minorBidi"/>
          <w:color w:val="auto"/>
          <w:sz w:val="22"/>
        </w:rPr>
      </w:pPr>
      <w:r>
        <w:rPr>
          <w:rFonts w:ascii="Cambria" w:hAnsi="Cambria" w:cstheme="minorBidi"/>
          <w:color w:val="auto"/>
          <w:sz w:val="22"/>
          <w:u w:val="single"/>
        </w:rPr>
        <w:t>7</w:t>
      </w:r>
      <w:r w:rsidRPr="00C56413">
        <w:rPr>
          <w:rFonts w:ascii="Cambria" w:hAnsi="Cambria" w:cstheme="minorBidi"/>
          <w:color w:val="auto"/>
          <w:sz w:val="22"/>
          <w:u w:val="single"/>
        </w:rPr>
        <w:t>. Lakóépület:</w:t>
      </w:r>
      <w:r w:rsidRPr="00C56413">
        <w:rPr>
          <w:rFonts w:ascii="Cambria" w:hAnsi="Cambria" w:cstheme="minorBidi"/>
          <w:color w:val="auto"/>
          <w:sz w:val="22"/>
        </w:rPr>
        <w:t xml:space="preserve"> az országos településrendezési és építési követelményekről szóló kormányrendelet fogalom meghatározásában szereplő lakóépület</w:t>
      </w:r>
    </w:p>
    <w:p w:rsidR="006C7F29" w:rsidRPr="005E7BC8" w:rsidRDefault="00C56413" w:rsidP="00C56413">
      <w:pPr>
        <w:pStyle w:val="ECbekezds"/>
        <w:spacing w:before="120" w:after="120" w:line="240" w:lineRule="auto"/>
        <w:jc w:val="both"/>
        <w:rPr>
          <w:rFonts w:ascii="Cambria" w:hAnsi="Cambria"/>
          <w:b/>
          <w:i/>
          <w:sz w:val="22"/>
        </w:rPr>
      </w:pPr>
      <w:r>
        <w:rPr>
          <w:rFonts w:ascii="Cambria" w:hAnsi="Cambria" w:cstheme="minorBidi"/>
          <w:color w:val="auto"/>
          <w:sz w:val="22"/>
          <w:u w:val="single"/>
        </w:rPr>
        <w:t>8</w:t>
      </w:r>
      <w:r w:rsidRPr="00C56413">
        <w:rPr>
          <w:rFonts w:ascii="Cambria" w:hAnsi="Cambria" w:cstheme="minorBidi"/>
          <w:color w:val="auto"/>
          <w:sz w:val="22"/>
          <w:u w:val="single"/>
        </w:rPr>
        <w:t>. Háztartás:</w:t>
      </w:r>
      <w:r w:rsidRPr="00C56413">
        <w:rPr>
          <w:rFonts w:ascii="Cambria" w:hAnsi="Cambria" w:cstheme="minorBidi"/>
          <w:color w:val="auto"/>
          <w:sz w:val="22"/>
        </w:rPr>
        <w:t xml:space="preserve"> egy lakásban együtt lakó, ott bejelentett lakóhellyel vagy tartózkodási hellyel rendelkező – kivéve, ahol a rendelet jogosultsági feltételként lakóhelyet ír elő – közeli hozzátartozók közössége. A háztartás fogalmának az egyes támogatások értékelési szempontjainál van jelentősége, mivel az egy háztartásban élők egy főre jutó jövedelme bírálati szempontként került meghatározásra.</w:t>
      </w:r>
    </w:p>
    <w:sectPr w:rsidR="006C7F29" w:rsidRPr="005E7BC8" w:rsidSect="00B751C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FF" w:rsidRDefault="000B38FF" w:rsidP="000539EB">
      <w:pPr>
        <w:spacing w:after="0" w:line="240" w:lineRule="auto"/>
      </w:pPr>
      <w:r>
        <w:separator/>
      </w:r>
    </w:p>
  </w:endnote>
  <w:endnote w:type="continuationSeparator" w:id="0">
    <w:p w:rsidR="000B38FF" w:rsidRDefault="000B38FF" w:rsidP="0005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altName w:val="Algerian"/>
    <w:panose1 w:val="04020705040A02060702"/>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2028632843"/>
      <w:docPartObj>
        <w:docPartGallery w:val="Page Numbers (Bottom of Page)"/>
        <w:docPartUnique/>
      </w:docPartObj>
    </w:sdtPr>
    <w:sdtEndPr/>
    <w:sdtContent>
      <w:p w:rsidR="006C7F29" w:rsidRPr="001D33A3" w:rsidRDefault="006C7F29">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2834AA">
          <w:rPr>
            <w:rFonts w:ascii="Cambria" w:hAnsi="Cambria"/>
            <w:noProof/>
            <w:sz w:val="18"/>
            <w:szCs w:val="18"/>
          </w:rPr>
          <w:t>6</w:t>
        </w:r>
        <w:r w:rsidRPr="001D33A3">
          <w:rPr>
            <w:rFonts w:ascii="Cambria" w:hAnsi="Cambria"/>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309866066"/>
      <w:docPartObj>
        <w:docPartGallery w:val="Page Numbers (Bottom of Page)"/>
        <w:docPartUnique/>
      </w:docPartObj>
    </w:sdtPr>
    <w:sdtEndPr/>
    <w:sdtContent>
      <w:p w:rsidR="006C7F29" w:rsidRPr="001D33A3" w:rsidRDefault="006C7F29" w:rsidP="00A97C33">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2834AA">
          <w:rPr>
            <w:rFonts w:ascii="Cambria" w:hAnsi="Cambria"/>
            <w:noProof/>
            <w:sz w:val="18"/>
            <w:szCs w:val="18"/>
          </w:rPr>
          <w:t>1</w:t>
        </w:r>
        <w:r w:rsidRPr="001D33A3">
          <w:rPr>
            <w:rFonts w:ascii="Cambria" w:hAnsi="Cambria"/>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702235"/>
      <w:docPartObj>
        <w:docPartGallery w:val="Page Numbers (Bottom of Page)"/>
        <w:docPartUnique/>
      </w:docPartObj>
    </w:sdtPr>
    <w:sdtEndPr/>
    <w:sdtContent>
      <w:p w:rsidR="00177E16" w:rsidRDefault="00177E16">
        <w:pPr>
          <w:pStyle w:val="llb"/>
          <w:jc w:val="center"/>
        </w:pPr>
        <w:r>
          <w:fldChar w:fldCharType="begin"/>
        </w:r>
        <w:r>
          <w:instrText>PAGE   \* MERGEFORMAT</w:instrText>
        </w:r>
        <w:r>
          <w:fldChar w:fldCharType="separate"/>
        </w:r>
        <w:r w:rsidR="002834AA">
          <w:rPr>
            <w:noProof/>
          </w:rPr>
          <w:t>13</w:t>
        </w:r>
        <w:r>
          <w:fldChar w:fldCharType="end"/>
        </w:r>
      </w:p>
    </w:sdtContent>
  </w:sdt>
  <w:p w:rsidR="00177E16" w:rsidRDefault="00177E1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FF" w:rsidRDefault="000B38FF" w:rsidP="000539EB">
      <w:pPr>
        <w:spacing w:after="0" w:line="240" w:lineRule="auto"/>
      </w:pPr>
      <w:r>
        <w:separator/>
      </w:r>
    </w:p>
  </w:footnote>
  <w:footnote w:type="continuationSeparator" w:id="0">
    <w:p w:rsidR="000B38FF" w:rsidRDefault="000B38FF" w:rsidP="00053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F29" w:rsidRPr="00510A00" w:rsidRDefault="006C7F29" w:rsidP="00A97C33">
    <w:pPr>
      <w:pStyle w:val="lfej"/>
      <w:tabs>
        <w:tab w:val="clear" w:pos="4536"/>
        <w:tab w:val="clear" w:pos="9072"/>
        <w:tab w:val="left" w:pos="2925"/>
      </w:tabs>
      <w:rPr>
        <w:rFonts w:ascii="Constantia" w:hAnsi="Constantia"/>
        <w:b/>
        <w:color w:val="C0504D" w:themeColor="accent2"/>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DB5969"/>
    <w:multiLevelType w:val="hybridMultilevel"/>
    <w:tmpl w:val="9AAE87C8"/>
    <w:lvl w:ilvl="0" w:tplc="E576A44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10455F"/>
    <w:multiLevelType w:val="hybridMultilevel"/>
    <w:tmpl w:val="FBA6A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F036C06"/>
    <w:multiLevelType w:val="hybridMultilevel"/>
    <w:tmpl w:val="C7AA5894"/>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E50671F"/>
    <w:multiLevelType w:val="hybridMultilevel"/>
    <w:tmpl w:val="62AA7A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65C22CA"/>
    <w:multiLevelType w:val="hybridMultilevel"/>
    <w:tmpl w:val="95B48D54"/>
    <w:lvl w:ilvl="0" w:tplc="040E000F">
      <w:start w:val="1"/>
      <w:numFmt w:val="decimal"/>
      <w:lvlText w:val="%1."/>
      <w:lvlJc w:val="left"/>
      <w:pPr>
        <w:ind w:left="720" w:hanging="360"/>
      </w:pPr>
      <w:rPr>
        <w:rFonts w:hint="default"/>
        <w:b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4947BE0"/>
    <w:multiLevelType w:val="hybridMultilevel"/>
    <w:tmpl w:val="3C5045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4937CFE"/>
    <w:multiLevelType w:val="hybridMultilevel"/>
    <w:tmpl w:val="C6146C22"/>
    <w:lvl w:ilvl="0" w:tplc="771C13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0"/>
  </w:num>
  <w:num w:numId="5">
    <w:abstractNumId w:val="12"/>
  </w:num>
  <w:num w:numId="6">
    <w:abstractNumId w:val="16"/>
  </w:num>
  <w:num w:numId="7">
    <w:abstractNumId w:val="3"/>
  </w:num>
  <w:num w:numId="8">
    <w:abstractNumId w:val="6"/>
  </w:num>
  <w:num w:numId="9">
    <w:abstractNumId w:val="5"/>
  </w:num>
  <w:num w:numId="10">
    <w:abstractNumId w:val="4"/>
  </w:num>
  <w:num w:numId="11">
    <w:abstractNumId w:val="9"/>
  </w:num>
  <w:num w:numId="12">
    <w:abstractNumId w:val="11"/>
  </w:num>
  <w:num w:numId="13">
    <w:abstractNumId w:val="14"/>
  </w:num>
  <w:num w:numId="14">
    <w:abstractNumId w:val="13"/>
  </w:num>
  <w:num w:numId="15">
    <w:abstractNumId w:val="7"/>
  </w:num>
  <w:num w:numId="16">
    <w:abstractNumId w:val="15"/>
  </w:num>
  <w:num w:numId="17">
    <w:abstractNumId w:val="17"/>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75"/>
    <w:rsid w:val="00051E68"/>
    <w:rsid w:val="000539EB"/>
    <w:rsid w:val="00060931"/>
    <w:rsid w:val="00083BB5"/>
    <w:rsid w:val="000B38FF"/>
    <w:rsid w:val="00177E16"/>
    <w:rsid w:val="00180BCA"/>
    <w:rsid w:val="00243F6C"/>
    <w:rsid w:val="00247D29"/>
    <w:rsid w:val="002834AA"/>
    <w:rsid w:val="005751E6"/>
    <w:rsid w:val="005968D5"/>
    <w:rsid w:val="00614934"/>
    <w:rsid w:val="00631A76"/>
    <w:rsid w:val="00641D65"/>
    <w:rsid w:val="006968F5"/>
    <w:rsid w:val="006C7F29"/>
    <w:rsid w:val="006F6FF6"/>
    <w:rsid w:val="0075008B"/>
    <w:rsid w:val="00765775"/>
    <w:rsid w:val="007C1DBD"/>
    <w:rsid w:val="008D5B5E"/>
    <w:rsid w:val="00900D35"/>
    <w:rsid w:val="0090641D"/>
    <w:rsid w:val="00906B5A"/>
    <w:rsid w:val="009427AD"/>
    <w:rsid w:val="00986A22"/>
    <w:rsid w:val="00992610"/>
    <w:rsid w:val="009B3B67"/>
    <w:rsid w:val="00A04637"/>
    <w:rsid w:val="00A6299E"/>
    <w:rsid w:val="00A76AB5"/>
    <w:rsid w:val="00AF3387"/>
    <w:rsid w:val="00AF6AAC"/>
    <w:rsid w:val="00B50EAC"/>
    <w:rsid w:val="00B605D4"/>
    <w:rsid w:val="00B751C9"/>
    <w:rsid w:val="00BD6AB8"/>
    <w:rsid w:val="00BE3C1B"/>
    <w:rsid w:val="00C0445E"/>
    <w:rsid w:val="00C2614F"/>
    <w:rsid w:val="00C46F60"/>
    <w:rsid w:val="00C53D07"/>
    <w:rsid w:val="00C56413"/>
    <w:rsid w:val="00C56EC4"/>
    <w:rsid w:val="00D570C2"/>
    <w:rsid w:val="00DB44A2"/>
    <w:rsid w:val="00DC3F88"/>
    <w:rsid w:val="00DD4FFE"/>
    <w:rsid w:val="00DF054D"/>
    <w:rsid w:val="00E04BF2"/>
    <w:rsid w:val="00EA2173"/>
    <w:rsid w:val="00EF6DB5"/>
    <w:rsid w:val="00F21828"/>
    <w:rsid w:val="00F76494"/>
    <w:rsid w:val="00F879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577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65775"/>
    <w:pPr>
      <w:ind w:left="720"/>
      <w:contextualSpacing/>
    </w:pPr>
  </w:style>
  <w:style w:type="paragraph" w:styleId="llb">
    <w:name w:val="footer"/>
    <w:basedOn w:val="Norml"/>
    <w:link w:val="llbChar"/>
    <w:uiPriority w:val="99"/>
    <w:unhideWhenUsed/>
    <w:rsid w:val="00765775"/>
    <w:pPr>
      <w:tabs>
        <w:tab w:val="center" w:pos="4536"/>
        <w:tab w:val="right" w:pos="9072"/>
      </w:tabs>
      <w:spacing w:after="0" w:line="240" w:lineRule="auto"/>
    </w:pPr>
  </w:style>
  <w:style w:type="character" w:customStyle="1" w:styleId="llbChar">
    <w:name w:val="Élőláb Char"/>
    <w:basedOn w:val="Bekezdsalapbettpusa"/>
    <w:link w:val="llb"/>
    <w:uiPriority w:val="99"/>
    <w:rsid w:val="00765775"/>
  </w:style>
  <w:style w:type="paragraph" w:styleId="Buborkszveg">
    <w:name w:val="Balloon Text"/>
    <w:basedOn w:val="Norml"/>
    <w:link w:val="BuborkszvegChar"/>
    <w:uiPriority w:val="99"/>
    <w:semiHidden/>
    <w:unhideWhenUsed/>
    <w:rsid w:val="000539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539EB"/>
    <w:rPr>
      <w:rFonts w:ascii="Tahoma" w:hAnsi="Tahoma" w:cs="Tahoma"/>
      <w:sz w:val="16"/>
      <w:szCs w:val="16"/>
    </w:rPr>
  </w:style>
  <w:style w:type="paragraph" w:styleId="lfej">
    <w:name w:val="header"/>
    <w:basedOn w:val="Norml"/>
    <w:link w:val="lfejChar"/>
    <w:unhideWhenUsed/>
    <w:rsid w:val="000539EB"/>
    <w:pPr>
      <w:tabs>
        <w:tab w:val="center" w:pos="4536"/>
        <w:tab w:val="right" w:pos="9072"/>
      </w:tabs>
      <w:spacing w:after="0" w:line="240" w:lineRule="auto"/>
    </w:pPr>
  </w:style>
  <w:style w:type="character" w:customStyle="1" w:styleId="lfejChar">
    <w:name w:val="Élőfej Char"/>
    <w:basedOn w:val="Bekezdsalapbettpusa"/>
    <w:link w:val="lfej"/>
    <w:rsid w:val="000539EB"/>
  </w:style>
  <w:style w:type="table" w:styleId="Rcsostblzat">
    <w:name w:val="Table Grid"/>
    <w:basedOn w:val="Normltblzat"/>
    <w:uiPriority w:val="59"/>
    <w:rsid w:val="0063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DF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17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bekezds">
    <w:name w:val="EC_bekezdés"/>
    <w:basedOn w:val="Norml"/>
    <w:link w:val="ECbekezdsChar"/>
    <w:qFormat/>
    <w:rsid w:val="006C7F29"/>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6C7F29"/>
    <w:rPr>
      <w:rFonts w:ascii="Lucida Sans Unicode" w:hAnsi="Lucida Sans Unicode" w:cs="Lucida Sans Unicode"/>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577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65775"/>
    <w:pPr>
      <w:ind w:left="720"/>
      <w:contextualSpacing/>
    </w:pPr>
  </w:style>
  <w:style w:type="paragraph" w:styleId="llb">
    <w:name w:val="footer"/>
    <w:basedOn w:val="Norml"/>
    <w:link w:val="llbChar"/>
    <w:uiPriority w:val="99"/>
    <w:unhideWhenUsed/>
    <w:rsid w:val="00765775"/>
    <w:pPr>
      <w:tabs>
        <w:tab w:val="center" w:pos="4536"/>
        <w:tab w:val="right" w:pos="9072"/>
      </w:tabs>
      <w:spacing w:after="0" w:line="240" w:lineRule="auto"/>
    </w:pPr>
  </w:style>
  <w:style w:type="character" w:customStyle="1" w:styleId="llbChar">
    <w:name w:val="Élőláb Char"/>
    <w:basedOn w:val="Bekezdsalapbettpusa"/>
    <w:link w:val="llb"/>
    <w:uiPriority w:val="99"/>
    <w:rsid w:val="00765775"/>
  </w:style>
  <w:style w:type="paragraph" w:styleId="Buborkszveg">
    <w:name w:val="Balloon Text"/>
    <w:basedOn w:val="Norml"/>
    <w:link w:val="BuborkszvegChar"/>
    <w:uiPriority w:val="99"/>
    <w:semiHidden/>
    <w:unhideWhenUsed/>
    <w:rsid w:val="000539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539EB"/>
    <w:rPr>
      <w:rFonts w:ascii="Tahoma" w:hAnsi="Tahoma" w:cs="Tahoma"/>
      <w:sz w:val="16"/>
      <w:szCs w:val="16"/>
    </w:rPr>
  </w:style>
  <w:style w:type="paragraph" w:styleId="lfej">
    <w:name w:val="header"/>
    <w:basedOn w:val="Norml"/>
    <w:link w:val="lfejChar"/>
    <w:unhideWhenUsed/>
    <w:rsid w:val="000539EB"/>
    <w:pPr>
      <w:tabs>
        <w:tab w:val="center" w:pos="4536"/>
        <w:tab w:val="right" w:pos="9072"/>
      </w:tabs>
      <w:spacing w:after="0" w:line="240" w:lineRule="auto"/>
    </w:pPr>
  </w:style>
  <w:style w:type="character" w:customStyle="1" w:styleId="lfejChar">
    <w:name w:val="Élőfej Char"/>
    <w:basedOn w:val="Bekezdsalapbettpusa"/>
    <w:link w:val="lfej"/>
    <w:rsid w:val="000539EB"/>
  </w:style>
  <w:style w:type="table" w:styleId="Rcsostblzat">
    <w:name w:val="Table Grid"/>
    <w:basedOn w:val="Normltblzat"/>
    <w:uiPriority w:val="59"/>
    <w:rsid w:val="0063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DF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17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bekezds">
    <w:name w:val="EC_bekezdés"/>
    <w:basedOn w:val="Norml"/>
    <w:link w:val="ECbekezdsChar"/>
    <w:qFormat/>
    <w:rsid w:val="006C7F29"/>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6C7F29"/>
    <w:rPr>
      <w:rFonts w:ascii="Lucida Sans Unicode" w:hAnsi="Lucida Sans Unicode" w:cs="Lucida Sans Unicode"/>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vonkph@tiszavasvari.hu" TargetMode="Externa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53A4-E749-48D2-A89E-C8951D1B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2983</Words>
  <Characters>20584</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Hajdu Imre</cp:lastModifiedBy>
  <cp:revision>12</cp:revision>
  <cp:lastPrinted>2020-06-04T06:20:00Z</cp:lastPrinted>
  <dcterms:created xsi:type="dcterms:W3CDTF">2020-06-03T13:27:00Z</dcterms:created>
  <dcterms:modified xsi:type="dcterms:W3CDTF">2020-06-04T06:40:00Z</dcterms:modified>
</cp:coreProperties>
</file>