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Pr="00BE151C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BE151C">
        <w:rPr>
          <w:color w:val="000000" w:themeColor="text1"/>
          <w:sz w:val="22"/>
          <w:szCs w:val="22"/>
        </w:rPr>
        <w:t>TPH/</w:t>
      </w:r>
      <w:r w:rsidR="0052798D" w:rsidRPr="00BE151C">
        <w:rPr>
          <w:color w:val="000000" w:themeColor="text1"/>
          <w:sz w:val="22"/>
          <w:szCs w:val="22"/>
        </w:rPr>
        <w:t>2162-</w:t>
      </w:r>
      <w:r w:rsidR="0031020E" w:rsidRPr="00BE151C">
        <w:rPr>
          <w:color w:val="000000" w:themeColor="text1"/>
          <w:sz w:val="22"/>
          <w:szCs w:val="22"/>
        </w:rPr>
        <w:t>2/</w:t>
      </w:r>
      <w:r w:rsidRPr="00BE151C">
        <w:rPr>
          <w:color w:val="000000" w:themeColor="text1"/>
          <w:sz w:val="22"/>
          <w:szCs w:val="22"/>
        </w:rPr>
        <w:t>2020.</w:t>
      </w:r>
    </w:p>
    <w:p w:rsidR="00045FE0" w:rsidRPr="00BE151C" w:rsidRDefault="0083399A" w:rsidP="00045FE0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120</w:t>
      </w:r>
      <w:r w:rsidR="00C17605" w:rsidRPr="00BE151C">
        <w:rPr>
          <w:b/>
          <w:color w:val="000000" w:themeColor="text1"/>
          <w:sz w:val="22"/>
          <w:szCs w:val="22"/>
        </w:rPr>
        <w:t>/</w:t>
      </w:r>
      <w:r w:rsidR="00045FE0" w:rsidRPr="00BE151C">
        <w:rPr>
          <w:b/>
          <w:color w:val="000000" w:themeColor="text1"/>
          <w:sz w:val="22"/>
          <w:szCs w:val="22"/>
        </w:rPr>
        <w:t>2020.</w:t>
      </w:r>
    </w:p>
    <w:p w:rsidR="00045FE0" w:rsidRPr="00BE151C" w:rsidRDefault="00045FE0" w:rsidP="00045FE0">
      <w:pPr>
        <w:jc w:val="center"/>
        <w:rPr>
          <w:b/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jc w:val="center"/>
        <w:rPr>
          <w:b/>
          <w:color w:val="000000" w:themeColor="text1"/>
          <w:sz w:val="22"/>
          <w:szCs w:val="22"/>
        </w:rPr>
      </w:pPr>
      <w:r w:rsidRPr="00BE151C">
        <w:rPr>
          <w:b/>
          <w:color w:val="000000" w:themeColor="text1"/>
          <w:sz w:val="22"/>
          <w:szCs w:val="22"/>
        </w:rPr>
        <w:t>HATÁROZAT</w:t>
      </w:r>
    </w:p>
    <w:p w:rsidR="00045FE0" w:rsidRPr="00BE151C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E151C">
        <w:rPr>
          <w:rFonts w:ascii="Times New Roman" w:hAnsi="Times New Roman" w:cs="Times New Roman"/>
          <w:b/>
          <w:color w:val="000000" w:themeColor="text1"/>
        </w:rPr>
        <w:t xml:space="preserve">veszélyhelyzetben átruházott hatáskörben meghozott döntésről </w:t>
      </w:r>
      <w:r w:rsidRPr="00BE151C">
        <w:rPr>
          <w:rFonts w:ascii="Times New Roman" w:hAnsi="Times New Roman" w:cs="Times New Roman"/>
          <w:color w:val="000000" w:themeColor="text1"/>
        </w:rPr>
        <w:t xml:space="preserve">- </w:t>
      </w:r>
    </w:p>
    <w:p w:rsidR="001A5764" w:rsidRPr="00BE151C" w:rsidRDefault="001A5764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45FE0" w:rsidRPr="00BE151C" w:rsidRDefault="007B5C6D" w:rsidP="00045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 w:rsidR="0052798D" w:rsidRPr="00BE151C">
        <w:rPr>
          <w:b/>
          <w:sz w:val="22"/>
          <w:szCs w:val="22"/>
        </w:rPr>
        <w:t xml:space="preserve"> </w:t>
      </w:r>
      <w:r w:rsidR="00045FE0" w:rsidRPr="00BE151C">
        <w:rPr>
          <w:b/>
          <w:sz w:val="22"/>
          <w:szCs w:val="22"/>
        </w:rPr>
        <w:t>Tiszavasvári</w:t>
      </w:r>
      <w:proofErr w:type="gramStart"/>
      <w:r w:rsidR="00045FE0" w:rsidRPr="00BE151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…</w:t>
      </w:r>
      <w:r w:rsidR="00E430DC" w:rsidRPr="00BE151C">
        <w:rPr>
          <w:b/>
          <w:sz w:val="22"/>
          <w:szCs w:val="22"/>
        </w:rPr>
        <w:t>.</w:t>
      </w:r>
      <w:proofErr w:type="gramEnd"/>
      <w:r w:rsidR="00E430DC" w:rsidRPr="00BE151C">
        <w:rPr>
          <w:b/>
          <w:sz w:val="22"/>
          <w:szCs w:val="22"/>
        </w:rPr>
        <w:t xml:space="preserve"> </w:t>
      </w:r>
      <w:r w:rsidR="00045FE0" w:rsidRPr="00BE151C">
        <w:rPr>
          <w:b/>
          <w:sz w:val="22"/>
          <w:szCs w:val="22"/>
        </w:rPr>
        <w:t>sz. alatti bérlakás</w:t>
      </w:r>
      <w:r w:rsidR="0052798D" w:rsidRPr="00BE151C">
        <w:rPr>
          <w:b/>
          <w:sz w:val="22"/>
          <w:szCs w:val="22"/>
        </w:rPr>
        <w:t>ból történő kilakoltatásáról</w:t>
      </w:r>
    </w:p>
    <w:p w:rsidR="0052798D" w:rsidRPr="00BE151C" w:rsidRDefault="0052798D" w:rsidP="00045FE0">
      <w:pPr>
        <w:jc w:val="center"/>
        <w:rPr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BE151C">
        <w:rPr>
          <w:color w:val="000000" w:themeColor="text1"/>
          <w:sz w:val="22"/>
          <w:szCs w:val="22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Pr="00BE151C" w:rsidRDefault="00045FE0" w:rsidP="00045FE0">
      <w:pPr>
        <w:contextualSpacing/>
        <w:jc w:val="both"/>
        <w:rPr>
          <w:bCs/>
          <w:color w:val="000000" w:themeColor="text1"/>
          <w:sz w:val="22"/>
          <w:szCs w:val="22"/>
        </w:rPr>
      </w:pPr>
    </w:p>
    <w:p w:rsidR="00B9173C" w:rsidRPr="00BE151C" w:rsidRDefault="00B9173C" w:rsidP="007E05CD">
      <w:pPr>
        <w:pStyle w:val="Szvegtrzs2"/>
        <w:tabs>
          <w:tab w:val="center" w:pos="6521"/>
        </w:tabs>
        <w:spacing w:after="0" w:line="240" w:lineRule="auto"/>
        <w:jc w:val="both"/>
        <w:rPr>
          <w:sz w:val="22"/>
          <w:szCs w:val="22"/>
        </w:rPr>
      </w:pPr>
      <w:proofErr w:type="gramStart"/>
      <w:r w:rsidRPr="00BE151C">
        <w:rPr>
          <w:sz w:val="22"/>
          <w:szCs w:val="22"/>
        </w:rPr>
        <w:t xml:space="preserve">Kezdeményezem </w:t>
      </w:r>
      <w:r w:rsidR="007B5C6D">
        <w:rPr>
          <w:b/>
          <w:sz w:val="22"/>
          <w:szCs w:val="22"/>
        </w:rPr>
        <w:t>…</w:t>
      </w:r>
      <w:r w:rsidR="007E05CD" w:rsidRPr="00BE151C">
        <w:rPr>
          <w:sz w:val="22"/>
          <w:szCs w:val="22"/>
        </w:rPr>
        <w:t>.</w:t>
      </w:r>
      <w:proofErr w:type="gramEnd"/>
      <w:r w:rsidR="007E05CD" w:rsidRPr="00BE151C">
        <w:rPr>
          <w:sz w:val="22"/>
          <w:szCs w:val="22"/>
        </w:rPr>
        <w:t xml:space="preserve"> sz. alatti</w:t>
      </w:r>
      <w:r w:rsidRPr="00BE151C">
        <w:rPr>
          <w:sz w:val="22"/>
          <w:szCs w:val="22"/>
        </w:rPr>
        <w:t xml:space="preserve"> önkormányzati tulajdonú bérlakásban lakó jogcím nélküli lakáshasználó </w:t>
      </w:r>
      <w:r w:rsidRPr="00BE151C">
        <w:rPr>
          <w:b/>
          <w:sz w:val="22"/>
          <w:szCs w:val="22"/>
        </w:rPr>
        <w:t>kilakoltatására</w:t>
      </w:r>
      <w:r w:rsidRPr="00BE151C">
        <w:rPr>
          <w:sz w:val="22"/>
          <w:szCs w:val="22"/>
        </w:rPr>
        <w:t xml:space="preserve"> vonatkozó keresetlevél benyújtását a Nyíregyházi Járásbírósághoz</w:t>
      </w:r>
      <w:r w:rsidR="007E05CD" w:rsidRPr="00BE151C">
        <w:rPr>
          <w:sz w:val="22"/>
          <w:szCs w:val="22"/>
        </w:rPr>
        <w:t>.</w:t>
      </w:r>
    </w:p>
    <w:p w:rsidR="007E05CD" w:rsidRPr="00BE151C" w:rsidRDefault="007E05CD" w:rsidP="007E05CD">
      <w:pPr>
        <w:pStyle w:val="Szvegtrzs2"/>
        <w:tabs>
          <w:tab w:val="center" w:pos="6521"/>
        </w:tabs>
        <w:spacing w:after="0" w:line="240" w:lineRule="auto"/>
        <w:jc w:val="both"/>
        <w:rPr>
          <w:b/>
          <w:sz w:val="22"/>
          <w:szCs w:val="22"/>
        </w:rPr>
      </w:pPr>
    </w:p>
    <w:p w:rsidR="00B9173C" w:rsidRPr="00BE151C" w:rsidRDefault="00B9173C" w:rsidP="00B9173C">
      <w:pPr>
        <w:pStyle w:val="StlusSorkizrtBal032cm"/>
        <w:tabs>
          <w:tab w:val="center" w:pos="6521"/>
        </w:tabs>
        <w:spacing w:before="0" w:after="0"/>
        <w:rPr>
          <w:sz w:val="22"/>
          <w:szCs w:val="22"/>
        </w:rPr>
      </w:pPr>
      <w:r w:rsidRPr="00BE151C">
        <w:rPr>
          <w:sz w:val="22"/>
          <w:szCs w:val="22"/>
        </w:rPr>
        <w:tab/>
        <w:t xml:space="preserve">A keresetlevél benyújtását </w:t>
      </w:r>
      <w:proofErr w:type="gramStart"/>
      <w:r w:rsidRPr="00BE151C">
        <w:rPr>
          <w:sz w:val="22"/>
          <w:szCs w:val="22"/>
        </w:rPr>
        <w:t xml:space="preserve">megelőzően </w:t>
      </w:r>
      <w:r w:rsidR="007B5C6D">
        <w:rPr>
          <w:sz w:val="22"/>
          <w:szCs w:val="22"/>
        </w:rPr>
        <w:t>…</w:t>
      </w:r>
      <w:proofErr w:type="gramEnd"/>
      <w:r w:rsidR="00BE151C" w:rsidRPr="00BE151C">
        <w:rPr>
          <w:sz w:val="22"/>
          <w:szCs w:val="22"/>
        </w:rPr>
        <w:t xml:space="preserve"> </w:t>
      </w:r>
      <w:r w:rsidR="001A50B0" w:rsidRPr="00BE151C">
        <w:rPr>
          <w:sz w:val="22"/>
          <w:szCs w:val="22"/>
        </w:rPr>
        <w:t>fel</w:t>
      </w:r>
      <w:r w:rsidRPr="00BE151C">
        <w:rPr>
          <w:sz w:val="22"/>
          <w:szCs w:val="22"/>
        </w:rPr>
        <w:t>szólít</w:t>
      </w:r>
      <w:r w:rsidR="001A50B0" w:rsidRPr="00BE151C">
        <w:rPr>
          <w:sz w:val="22"/>
          <w:szCs w:val="22"/>
        </w:rPr>
        <w:t>om</w:t>
      </w:r>
      <w:r w:rsidRPr="00BE151C">
        <w:rPr>
          <w:sz w:val="22"/>
          <w:szCs w:val="22"/>
        </w:rPr>
        <w:t xml:space="preserve"> a lakás kiürítésére, 15 napos határidő megjelölésével.</w:t>
      </w:r>
    </w:p>
    <w:p w:rsidR="00045FE0" w:rsidRPr="00BE151C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E151C">
        <w:rPr>
          <w:rFonts w:ascii="Times New Roman" w:hAnsi="Times New Roman" w:cs="Times New Roman"/>
          <w:b/>
          <w:color w:val="000000" w:themeColor="text1"/>
        </w:rPr>
        <w:t>INDOKOLÁS</w:t>
      </w:r>
    </w:p>
    <w:p w:rsidR="001A50B0" w:rsidRPr="00BE151C" w:rsidRDefault="001A50B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E151C" w:rsidRPr="00BE151C" w:rsidRDefault="007B5C6D" w:rsidP="00BE151C">
      <w:pPr>
        <w:pStyle w:val="Szvegtrzs2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BE151C" w:rsidRPr="00BE151C">
        <w:rPr>
          <w:sz w:val="22"/>
          <w:szCs w:val="22"/>
        </w:rPr>
        <w:t xml:space="preserve"> Tiszavasvári</w:t>
      </w:r>
      <w:proofErr w:type="gramStart"/>
      <w:r w:rsidR="00BE151C" w:rsidRPr="00BE151C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  <w:r w:rsidR="00BE151C" w:rsidRPr="00BE151C">
        <w:rPr>
          <w:sz w:val="22"/>
          <w:szCs w:val="22"/>
        </w:rPr>
        <w:t>.</w:t>
      </w:r>
      <w:proofErr w:type="gramEnd"/>
      <w:r w:rsidR="00BE151C" w:rsidRPr="00BE151C">
        <w:rPr>
          <w:sz w:val="22"/>
          <w:szCs w:val="22"/>
        </w:rPr>
        <w:t xml:space="preserve"> sz. alatti jogcím nélküli lakáshasználó lakásbérleti jogviszonya 2017. június 30-án felmondásra került, tekintettel arra, hogy a lakbért határidőre, a felszólítás ellenére sem fizette meg. </w:t>
      </w:r>
    </w:p>
    <w:p w:rsidR="00BE151C" w:rsidRPr="00BE151C" w:rsidRDefault="00BE151C" w:rsidP="00BE151C">
      <w:pPr>
        <w:pStyle w:val="lista1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BE151C" w:rsidRPr="00BE151C" w:rsidRDefault="00BE151C" w:rsidP="00BE151C">
      <w:pPr>
        <w:pStyle w:val="lista1"/>
        <w:numPr>
          <w:ilvl w:val="0"/>
          <w:numId w:val="0"/>
        </w:numPr>
        <w:spacing w:before="0" w:after="0"/>
        <w:rPr>
          <w:color w:val="000000"/>
          <w:sz w:val="22"/>
          <w:szCs w:val="22"/>
          <w:lang w:eastAsia="ar-SA"/>
        </w:rPr>
      </w:pPr>
      <w:r w:rsidRPr="00BE151C">
        <w:rPr>
          <w:sz w:val="22"/>
          <w:szCs w:val="22"/>
        </w:rPr>
        <w:t xml:space="preserve">A lakások és nem lakás célú helyiségek bérletéről és elidegenítéséről, valamint a lakáscélú önkormányzati támogatásról szóló 12/2019. (IV.1.) önkormányzati rendelet 19.§ </w:t>
      </w:r>
      <w:r w:rsidRPr="00BE151C">
        <w:rPr>
          <w:color w:val="000000"/>
          <w:sz w:val="22"/>
          <w:szCs w:val="22"/>
          <w:lang w:eastAsia="ar-SA"/>
        </w:rPr>
        <w:t xml:space="preserve">(6) bekezdése értelmében amennyiben a bérlő a lakásbérleti jogviszony megszűnését követő napon a bérlakást bérbeadó részére nem adja át, </w:t>
      </w:r>
      <w:proofErr w:type="gramStart"/>
      <w:r w:rsidRPr="00BE151C">
        <w:rPr>
          <w:color w:val="000000"/>
          <w:sz w:val="22"/>
          <w:szCs w:val="22"/>
          <w:lang w:eastAsia="ar-SA"/>
        </w:rPr>
        <w:t>a</w:t>
      </w:r>
      <w:proofErr w:type="gramEnd"/>
      <w:r w:rsidRPr="00BE151C">
        <w:rPr>
          <w:color w:val="000000"/>
          <w:sz w:val="22"/>
          <w:szCs w:val="22"/>
          <w:lang w:eastAsia="ar-SA"/>
        </w:rPr>
        <w:t xml:space="preserve"> </w:t>
      </w:r>
      <w:proofErr w:type="gramStart"/>
      <w:r w:rsidRPr="00BE151C">
        <w:rPr>
          <w:color w:val="000000"/>
          <w:sz w:val="22"/>
          <w:szCs w:val="22"/>
          <w:lang w:eastAsia="ar-SA"/>
        </w:rPr>
        <w:t>lakásbérleti</w:t>
      </w:r>
      <w:proofErr w:type="gramEnd"/>
      <w:r w:rsidRPr="00BE151C">
        <w:rPr>
          <w:color w:val="000000"/>
          <w:sz w:val="22"/>
          <w:szCs w:val="22"/>
          <w:lang w:eastAsia="ar-SA"/>
        </w:rPr>
        <w:t xml:space="preserve"> jogviszony megszűnésének napjától jogcím nélküli lakáshasználóvá válik.</w:t>
      </w:r>
    </w:p>
    <w:p w:rsidR="00BE151C" w:rsidRPr="00BE151C" w:rsidRDefault="00BE151C" w:rsidP="00BE151C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BE151C" w:rsidRPr="00BE151C" w:rsidRDefault="007B5C6D" w:rsidP="00BE151C">
      <w:pPr>
        <w:pStyle w:val="Szvegtrzs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bookmarkStart w:id="0" w:name="_GoBack"/>
      <w:bookmarkEnd w:id="0"/>
      <w:r w:rsidR="00BE151C" w:rsidRPr="00BE151C">
        <w:rPr>
          <w:sz w:val="22"/>
          <w:szCs w:val="22"/>
        </w:rPr>
        <w:t xml:space="preserve"> az önkormányzati bérlakásból nem költözött ki, lakáshasználati </w:t>
      </w:r>
      <w:proofErr w:type="gramStart"/>
      <w:r w:rsidR="00BE151C" w:rsidRPr="00BE151C">
        <w:rPr>
          <w:sz w:val="22"/>
          <w:szCs w:val="22"/>
        </w:rPr>
        <w:t>díj fizetési</w:t>
      </w:r>
      <w:proofErr w:type="gramEnd"/>
      <w:r w:rsidR="00BE151C" w:rsidRPr="00BE151C">
        <w:rPr>
          <w:sz w:val="22"/>
          <w:szCs w:val="22"/>
        </w:rPr>
        <w:t xml:space="preserve"> kötelezettségének továbbra sem tesz eleget, valamint lakbér- és lakáshasználati díj tartozását nem fizette meg.</w:t>
      </w:r>
    </w:p>
    <w:p w:rsidR="00BE151C" w:rsidRPr="00BE151C" w:rsidRDefault="00BE151C" w:rsidP="00BE151C">
      <w:pPr>
        <w:jc w:val="both"/>
        <w:rPr>
          <w:sz w:val="22"/>
          <w:szCs w:val="22"/>
        </w:rPr>
      </w:pPr>
    </w:p>
    <w:p w:rsidR="00045FE0" w:rsidRPr="00BE151C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BE151C">
        <w:rPr>
          <w:color w:val="000000" w:themeColor="text1"/>
          <w:sz w:val="22"/>
          <w:szCs w:val="22"/>
        </w:rPr>
        <w:t xml:space="preserve">Magyarország Kormánya a veszélyhelyzet kihirdetéséről szóló </w:t>
      </w:r>
      <w:r w:rsidRPr="00BE151C">
        <w:rPr>
          <w:b/>
          <w:color w:val="000000" w:themeColor="text1"/>
          <w:sz w:val="22"/>
          <w:szCs w:val="22"/>
        </w:rPr>
        <w:t>40/2020. (III.11.) Korm. rendeletével</w:t>
      </w:r>
      <w:r w:rsidRPr="00BE151C">
        <w:rPr>
          <w:color w:val="000000" w:themeColor="text1"/>
          <w:sz w:val="22"/>
          <w:szCs w:val="22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BE151C">
        <w:rPr>
          <w:b/>
          <w:color w:val="000000" w:themeColor="text1"/>
          <w:sz w:val="22"/>
          <w:szCs w:val="22"/>
        </w:rPr>
        <w:t>Magyarország egész területére veszélyhelyzetet hirdetett ki.</w:t>
      </w:r>
    </w:p>
    <w:p w:rsidR="00045FE0" w:rsidRPr="00BE151C" w:rsidRDefault="00045FE0" w:rsidP="00045FE0">
      <w:pPr>
        <w:jc w:val="both"/>
        <w:rPr>
          <w:i/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BE151C">
        <w:rPr>
          <w:color w:val="000000" w:themeColor="text1"/>
          <w:sz w:val="22"/>
          <w:szCs w:val="22"/>
        </w:rPr>
        <w:t>A katasztrófavédelemről és a hozzá kapcsolódó egyes törvények módosításáról szóló 2011. évi CXXVIII. törvény 46. § (4) bekezdés értelmében: „</w:t>
      </w:r>
      <w:r w:rsidRPr="00BE151C">
        <w:rPr>
          <w:b/>
          <w:color w:val="000000" w:themeColor="text1"/>
          <w:sz w:val="22"/>
          <w:szCs w:val="22"/>
        </w:rPr>
        <w:t xml:space="preserve">Veszélyhelyzetben a települési önkormányzat képviselő-testületének, </w:t>
      </w:r>
      <w:r w:rsidRPr="00BE151C">
        <w:rPr>
          <w:color w:val="000000" w:themeColor="text1"/>
          <w:sz w:val="22"/>
          <w:szCs w:val="22"/>
        </w:rPr>
        <w:t xml:space="preserve">a fővárosi, megyei közgyűlésnek </w:t>
      </w:r>
      <w:r w:rsidRPr="00BE151C">
        <w:rPr>
          <w:b/>
          <w:color w:val="000000" w:themeColor="text1"/>
          <w:sz w:val="22"/>
          <w:szCs w:val="22"/>
        </w:rPr>
        <w:t>feladat- és hatáskörét a polgármester</w:t>
      </w:r>
      <w:r w:rsidRPr="00BE151C">
        <w:rPr>
          <w:color w:val="000000" w:themeColor="text1"/>
          <w:sz w:val="22"/>
          <w:szCs w:val="22"/>
        </w:rPr>
        <w:t xml:space="preserve">, illetve a főpolgármester, a megyei közgyűlés elnöke </w:t>
      </w:r>
      <w:r w:rsidRPr="00BE151C">
        <w:rPr>
          <w:b/>
          <w:color w:val="000000" w:themeColor="text1"/>
          <w:sz w:val="22"/>
          <w:szCs w:val="22"/>
        </w:rPr>
        <w:t>gyakorolja.</w:t>
      </w:r>
      <w:r w:rsidRPr="00BE151C">
        <w:rPr>
          <w:color w:val="000000" w:themeColor="text1"/>
          <w:sz w:val="22"/>
          <w:szCs w:val="22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Pr="00BE151C" w:rsidRDefault="00045FE0" w:rsidP="00045FE0">
      <w:pPr>
        <w:jc w:val="both"/>
        <w:rPr>
          <w:i/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BE151C">
        <w:rPr>
          <w:b/>
          <w:color w:val="000000" w:themeColor="text1"/>
          <w:sz w:val="22"/>
          <w:szCs w:val="22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Pr="00BE151C" w:rsidRDefault="00045FE0" w:rsidP="00045FE0">
      <w:pPr>
        <w:jc w:val="both"/>
        <w:rPr>
          <w:b/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BE151C">
        <w:rPr>
          <w:b/>
          <w:color w:val="000000" w:themeColor="text1"/>
          <w:sz w:val="22"/>
          <w:szCs w:val="22"/>
        </w:rPr>
        <w:t xml:space="preserve">Fentiek alapján a kialakult járványügyi helyzetre tekintettel a rendelkező részben foglaltak szerint döntöttem.  </w:t>
      </w:r>
    </w:p>
    <w:p w:rsidR="00045FE0" w:rsidRPr="00BE151C" w:rsidRDefault="00045FE0" w:rsidP="00045FE0">
      <w:pPr>
        <w:jc w:val="both"/>
        <w:rPr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rPr>
          <w:color w:val="000000" w:themeColor="text1"/>
          <w:sz w:val="22"/>
          <w:szCs w:val="22"/>
        </w:rPr>
      </w:pPr>
      <w:r w:rsidRPr="00BE151C">
        <w:rPr>
          <w:color w:val="000000" w:themeColor="text1"/>
          <w:sz w:val="22"/>
          <w:szCs w:val="22"/>
        </w:rPr>
        <w:t xml:space="preserve">Tiszavasvári, 2020. </w:t>
      </w:r>
      <w:r w:rsidR="008F0919" w:rsidRPr="00BE151C">
        <w:rPr>
          <w:color w:val="000000" w:themeColor="text1"/>
          <w:sz w:val="22"/>
          <w:szCs w:val="22"/>
        </w:rPr>
        <w:t xml:space="preserve">június </w:t>
      </w:r>
      <w:r w:rsidR="00197671" w:rsidRPr="00BE151C">
        <w:rPr>
          <w:color w:val="000000" w:themeColor="text1"/>
          <w:sz w:val="22"/>
          <w:szCs w:val="22"/>
        </w:rPr>
        <w:t>17</w:t>
      </w:r>
      <w:r w:rsidR="008F0919" w:rsidRPr="00BE151C">
        <w:rPr>
          <w:color w:val="000000" w:themeColor="text1"/>
          <w:sz w:val="22"/>
          <w:szCs w:val="22"/>
        </w:rPr>
        <w:t>.</w:t>
      </w:r>
    </w:p>
    <w:p w:rsidR="00045FE0" w:rsidRPr="00BE151C" w:rsidRDefault="00045FE0" w:rsidP="00045FE0">
      <w:pPr>
        <w:rPr>
          <w:color w:val="000000" w:themeColor="text1"/>
          <w:sz w:val="22"/>
          <w:szCs w:val="22"/>
        </w:rPr>
      </w:pPr>
    </w:p>
    <w:p w:rsidR="00045FE0" w:rsidRPr="00BE151C" w:rsidRDefault="00045FE0" w:rsidP="00045FE0">
      <w:pPr>
        <w:tabs>
          <w:tab w:val="center" w:pos="5670"/>
        </w:tabs>
        <w:rPr>
          <w:b/>
          <w:color w:val="000000" w:themeColor="text1"/>
          <w:sz w:val="22"/>
          <w:szCs w:val="22"/>
        </w:rPr>
      </w:pPr>
      <w:r w:rsidRPr="00BE151C">
        <w:rPr>
          <w:b/>
          <w:color w:val="000000" w:themeColor="text1"/>
          <w:sz w:val="22"/>
          <w:szCs w:val="22"/>
        </w:rPr>
        <w:tab/>
        <w:t>Szőke Zoltán</w:t>
      </w:r>
    </w:p>
    <w:p w:rsidR="00045FE0" w:rsidRPr="00BE151C" w:rsidRDefault="00045FE0" w:rsidP="00045FE0">
      <w:pPr>
        <w:tabs>
          <w:tab w:val="center" w:pos="5670"/>
        </w:tabs>
        <w:rPr>
          <w:b/>
          <w:sz w:val="22"/>
          <w:szCs w:val="22"/>
        </w:rPr>
      </w:pPr>
      <w:r w:rsidRPr="00BE151C">
        <w:rPr>
          <w:b/>
          <w:sz w:val="22"/>
          <w:szCs w:val="22"/>
        </w:rPr>
        <w:tab/>
      </w:r>
      <w:proofErr w:type="gramStart"/>
      <w:r w:rsidRPr="00BE151C">
        <w:rPr>
          <w:b/>
          <w:sz w:val="22"/>
          <w:szCs w:val="22"/>
        </w:rPr>
        <w:t>polgármester</w:t>
      </w:r>
      <w:proofErr w:type="gramEnd"/>
      <w:r w:rsidRPr="00BE151C">
        <w:rPr>
          <w:b/>
          <w:sz w:val="22"/>
          <w:szCs w:val="22"/>
        </w:rPr>
        <w:t xml:space="preserve"> </w:t>
      </w:r>
    </w:p>
    <w:sectPr w:rsidR="00045FE0" w:rsidRPr="00BE151C" w:rsidSect="00BE151C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46E5"/>
    <w:multiLevelType w:val="hybridMultilevel"/>
    <w:tmpl w:val="E286E84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0F3C"/>
    <w:rsid w:val="00045FE0"/>
    <w:rsid w:val="000B692E"/>
    <w:rsid w:val="000E154A"/>
    <w:rsid w:val="000E32C3"/>
    <w:rsid w:val="000F6F34"/>
    <w:rsid w:val="00131B3A"/>
    <w:rsid w:val="00136D7B"/>
    <w:rsid w:val="00137B8A"/>
    <w:rsid w:val="00197671"/>
    <w:rsid w:val="001A50B0"/>
    <w:rsid w:val="001A5764"/>
    <w:rsid w:val="001C1017"/>
    <w:rsid w:val="002230EA"/>
    <w:rsid w:val="0023607F"/>
    <w:rsid w:val="00263045"/>
    <w:rsid w:val="0026431A"/>
    <w:rsid w:val="00264B4C"/>
    <w:rsid w:val="00271D50"/>
    <w:rsid w:val="0028372A"/>
    <w:rsid w:val="002972FD"/>
    <w:rsid w:val="00301773"/>
    <w:rsid w:val="0031020E"/>
    <w:rsid w:val="00312700"/>
    <w:rsid w:val="00323AE2"/>
    <w:rsid w:val="00337359"/>
    <w:rsid w:val="00393F38"/>
    <w:rsid w:val="003A5DA3"/>
    <w:rsid w:val="003F2A7B"/>
    <w:rsid w:val="00426516"/>
    <w:rsid w:val="0043442B"/>
    <w:rsid w:val="004503C5"/>
    <w:rsid w:val="00480B36"/>
    <w:rsid w:val="004A1AC1"/>
    <w:rsid w:val="004B7EDD"/>
    <w:rsid w:val="004F5622"/>
    <w:rsid w:val="00501007"/>
    <w:rsid w:val="0052798D"/>
    <w:rsid w:val="00541370"/>
    <w:rsid w:val="005A4B64"/>
    <w:rsid w:val="005B4204"/>
    <w:rsid w:val="005C67D8"/>
    <w:rsid w:val="005D248C"/>
    <w:rsid w:val="005D7220"/>
    <w:rsid w:val="005D772A"/>
    <w:rsid w:val="00615E4F"/>
    <w:rsid w:val="006208F7"/>
    <w:rsid w:val="006315B1"/>
    <w:rsid w:val="00675E88"/>
    <w:rsid w:val="00692974"/>
    <w:rsid w:val="006D4E15"/>
    <w:rsid w:val="006F7F82"/>
    <w:rsid w:val="0072186B"/>
    <w:rsid w:val="00761DC1"/>
    <w:rsid w:val="00770A5A"/>
    <w:rsid w:val="00771382"/>
    <w:rsid w:val="00786051"/>
    <w:rsid w:val="007874A7"/>
    <w:rsid w:val="007931B5"/>
    <w:rsid w:val="007B4780"/>
    <w:rsid w:val="007B5C6D"/>
    <w:rsid w:val="007E05CD"/>
    <w:rsid w:val="007E281D"/>
    <w:rsid w:val="00806E4D"/>
    <w:rsid w:val="0083399A"/>
    <w:rsid w:val="008362DA"/>
    <w:rsid w:val="008A3FE8"/>
    <w:rsid w:val="008E6D56"/>
    <w:rsid w:val="008F0919"/>
    <w:rsid w:val="00921F22"/>
    <w:rsid w:val="00927223"/>
    <w:rsid w:val="00962F98"/>
    <w:rsid w:val="009830B9"/>
    <w:rsid w:val="00992000"/>
    <w:rsid w:val="009C28DE"/>
    <w:rsid w:val="009D615E"/>
    <w:rsid w:val="009F088D"/>
    <w:rsid w:val="009F5156"/>
    <w:rsid w:val="00A07EB4"/>
    <w:rsid w:val="00A426FE"/>
    <w:rsid w:val="00A81505"/>
    <w:rsid w:val="00A969B8"/>
    <w:rsid w:val="00AA22A1"/>
    <w:rsid w:val="00AB6064"/>
    <w:rsid w:val="00AB686F"/>
    <w:rsid w:val="00AC2FD2"/>
    <w:rsid w:val="00AC6605"/>
    <w:rsid w:val="00AD4A65"/>
    <w:rsid w:val="00B005EB"/>
    <w:rsid w:val="00B110CD"/>
    <w:rsid w:val="00B11839"/>
    <w:rsid w:val="00B22782"/>
    <w:rsid w:val="00B727B9"/>
    <w:rsid w:val="00B9173C"/>
    <w:rsid w:val="00BA559C"/>
    <w:rsid w:val="00BB10C9"/>
    <w:rsid w:val="00BC2328"/>
    <w:rsid w:val="00BD45D1"/>
    <w:rsid w:val="00BE151C"/>
    <w:rsid w:val="00C17605"/>
    <w:rsid w:val="00C37FF8"/>
    <w:rsid w:val="00C55955"/>
    <w:rsid w:val="00C569BD"/>
    <w:rsid w:val="00C57CEE"/>
    <w:rsid w:val="00C678A9"/>
    <w:rsid w:val="00CA177D"/>
    <w:rsid w:val="00CB2F96"/>
    <w:rsid w:val="00CB72D9"/>
    <w:rsid w:val="00CF1055"/>
    <w:rsid w:val="00D03112"/>
    <w:rsid w:val="00D52FB7"/>
    <w:rsid w:val="00D5721F"/>
    <w:rsid w:val="00D82654"/>
    <w:rsid w:val="00DC0327"/>
    <w:rsid w:val="00DD3020"/>
    <w:rsid w:val="00E406B3"/>
    <w:rsid w:val="00E430DC"/>
    <w:rsid w:val="00E63782"/>
    <w:rsid w:val="00E7677C"/>
    <w:rsid w:val="00E832AA"/>
    <w:rsid w:val="00EA189B"/>
    <w:rsid w:val="00EB343C"/>
    <w:rsid w:val="00EB6571"/>
    <w:rsid w:val="00EB72EC"/>
    <w:rsid w:val="00ED6E38"/>
    <w:rsid w:val="00EE5776"/>
    <w:rsid w:val="00F2283E"/>
    <w:rsid w:val="00F22DB4"/>
    <w:rsid w:val="00F2695B"/>
    <w:rsid w:val="00F447DB"/>
    <w:rsid w:val="00F76674"/>
    <w:rsid w:val="00FC573E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dr">
    <w:name w:val="adr"/>
    <w:rsid w:val="00B9173C"/>
  </w:style>
  <w:style w:type="paragraph" w:styleId="Szvegtrzs2">
    <w:name w:val="Body Text 2"/>
    <w:basedOn w:val="Norml"/>
    <w:link w:val="Szvegtrzs2Char"/>
    <w:uiPriority w:val="99"/>
    <w:unhideWhenUsed/>
    <w:rsid w:val="00B917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917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dr">
    <w:name w:val="adr"/>
    <w:rsid w:val="00B9173C"/>
  </w:style>
  <w:style w:type="paragraph" w:styleId="Szvegtrzs2">
    <w:name w:val="Body Text 2"/>
    <w:basedOn w:val="Norml"/>
    <w:link w:val="Szvegtrzs2Char"/>
    <w:uiPriority w:val="99"/>
    <w:unhideWhenUsed/>
    <w:rsid w:val="00B917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917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7A65-641E-4C5A-A822-0A572303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2020-06-18T07:14:00Z</cp:lastPrinted>
  <dcterms:created xsi:type="dcterms:W3CDTF">2020-07-06T13:54:00Z</dcterms:created>
  <dcterms:modified xsi:type="dcterms:W3CDTF">2020-07-06T13:55:00Z</dcterms:modified>
</cp:coreProperties>
</file>