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51" w:rsidRPr="006B1E51" w:rsidRDefault="006B1E51" w:rsidP="006B1E51">
      <w:pPr>
        <w:spacing w:after="0" w:line="240" w:lineRule="auto"/>
        <w:jc w:val="center"/>
        <w:rPr>
          <w:rFonts w:ascii="Times New Roman" w:hAnsi="Times New Roman" w:cs="Times New Roman"/>
          <w:b/>
          <w:bCs/>
          <w:noProof/>
          <w:color w:val="000000"/>
          <w:spacing w:val="20"/>
          <w:sz w:val="24"/>
          <w:szCs w:val="24"/>
          <w:u w:val="single"/>
        </w:rPr>
      </w:pPr>
      <w:r w:rsidRPr="006B1E51">
        <w:rPr>
          <w:rFonts w:ascii="Times New Roman" w:hAnsi="Times New Roman" w:cs="Times New Roman"/>
          <w:b/>
          <w:bCs/>
          <w:noProof/>
          <w:color w:val="000000"/>
          <w:spacing w:val="20"/>
          <w:sz w:val="24"/>
          <w:szCs w:val="24"/>
          <w:u w:val="single"/>
        </w:rPr>
        <w:t>ELŐTERJESZTÉS</w:t>
      </w:r>
    </w:p>
    <w:p w:rsidR="006B1E51" w:rsidRPr="006B1E51" w:rsidRDefault="006B1E51" w:rsidP="006B1E51">
      <w:pPr>
        <w:spacing w:after="0" w:line="240" w:lineRule="auto"/>
        <w:jc w:val="center"/>
        <w:rPr>
          <w:rFonts w:ascii="Times New Roman" w:hAnsi="Times New Roman" w:cs="Times New Roman"/>
          <w:b/>
          <w:bCs/>
          <w:color w:val="000000"/>
          <w:spacing w:val="20"/>
          <w:sz w:val="24"/>
          <w:szCs w:val="24"/>
          <w:u w:val="single"/>
        </w:rPr>
      </w:pPr>
    </w:p>
    <w:p w:rsidR="006B1E51" w:rsidRPr="006B1E51" w:rsidRDefault="006B1E51" w:rsidP="006B1E51">
      <w:pPr>
        <w:spacing w:after="0" w:line="240" w:lineRule="auto"/>
        <w:jc w:val="center"/>
        <w:rPr>
          <w:rFonts w:ascii="Times New Roman" w:hAnsi="Times New Roman" w:cs="Times New Roman"/>
          <w:color w:val="000000"/>
          <w:sz w:val="24"/>
          <w:szCs w:val="24"/>
        </w:rPr>
      </w:pPr>
    </w:p>
    <w:p w:rsidR="006B1E51" w:rsidRPr="006B1E51" w:rsidRDefault="006B1E51" w:rsidP="006B1E51">
      <w:pPr>
        <w:spacing w:after="0" w:line="240" w:lineRule="auto"/>
        <w:jc w:val="center"/>
        <w:rPr>
          <w:rFonts w:ascii="Times New Roman" w:hAnsi="Times New Roman" w:cs="Times New Roman"/>
          <w:color w:val="000000"/>
          <w:sz w:val="24"/>
          <w:szCs w:val="24"/>
        </w:rPr>
      </w:pPr>
      <w:r w:rsidRPr="006B1E51">
        <w:rPr>
          <w:rFonts w:ascii="Times New Roman" w:hAnsi="Times New Roman" w:cs="Times New Roman"/>
          <w:color w:val="000000"/>
          <w:sz w:val="24"/>
          <w:szCs w:val="24"/>
        </w:rPr>
        <w:t>Tiszavasvári Város Önkormányzata Képviselő-testületének</w:t>
      </w:r>
    </w:p>
    <w:p w:rsidR="006B1E51" w:rsidRPr="006B1E51" w:rsidRDefault="00D66B90" w:rsidP="006B1E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r w:rsidR="006B1E51">
        <w:rPr>
          <w:rFonts w:ascii="Times New Roman" w:hAnsi="Times New Roman" w:cs="Times New Roman"/>
          <w:color w:val="000000"/>
          <w:sz w:val="24"/>
          <w:szCs w:val="24"/>
        </w:rPr>
        <w:t xml:space="preserve">. </w:t>
      </w:r>
      <w:r w:rsidR="001379E2">
        <w:rPr>
          <w:rFonts w:ascii="Times New Roman" w:hAnsi="Times New Roman" w:cs="Times New Roman"/>
          <w:color w:val="000000"/>
          <w:sz w:val="24"/>
          <w:szCs w:val="24"/>
        </w:rPr>
        <w:t>február 1</w:t>
      </w:r>
      <w:r w:rsidR="00F63931">
        <w:rPr>
          <w:rFonts w:ascii="Times New Roman" w:hAnsi="Times New Roman" w:cs="Times New Roman"/>
          <w:color w:val="000000"/>
          <w:sz w:val="24"/>
          <w:szCs w:val="24"/>
        </w:rPr>
        <w:t>2</w:t>
      </w:r>
      <w:r w:rsidR="00826CC1">
        <w:rPr>
          <w:rFonts w:ascii="Times New Roman" w:hAnsi="Times New Roman" w:cs="Times New Roman"/>
          <w:color w:val="000000"/>
          <w:sz w:val="24"/>
          <w:szCs w:val="24"/>
        </w:rPr>
        <w:t>-é</w:t>
      </w:r>
      <w:r w:rsidR="006B1E51" w:rsidRPr="006B1E51">
        <w:rPr>
          <w:rFonts w:ascii="Times New Roman" w:hAnsi="Times New Roman" w:cs="Times New Roman"/>
          <w:color w:val="000000"/>
          <w:sz w:val="24"/>
          <w:szCs w:val="24"/>
        </w:rPr>
        <w:t>n tartandó ülésére</w:t>
      </w:r>
    </w:p>
    <w:p w:rsidR="006B1E51" w:rsidRPr="006B1E51" w:rsidRDefault="006B1E51" w:rsidP="006B1E51">
      <w:pPr>
        <w:spacing w:after="0" w:line="240" w:lineRule="auto"/>
        <w:rPr>
          <w:rFonts w:ascii="Times New Roman" w:hAnsi="Times New Roman" w:cs="Times New Roman"/>
          <w:color w:val="000000"/>
          <w:sz w:val="24"/>
          <w:szCs w:val="24"/>
        </w:rPr>
      </w:pPr>
    </w:p>
    <w:p w:rsidR="006B1E51" w:rsidRPr="006B1E51" w:rsidRDefault="006B1E51" w:rsidP="006B1E51">
      <w:pPr>
        <w:spacing w:after="0" w:line="240" w:lineRule="auto"/>
        <w:rPr>
          <w:rFonts w:ascii="Times New Roman" w:hAnsi="Times New Roman" w:cs="Times New Roman"/>
          <w:color w:val="000000"/>
          <w:sz w:val="24"/>
          <w:szCs w:val="24"/>
        </w:rPr>
      </w:pPr>
    </w:p>
    <w:p w:rsidR="006B1E51" w:rsidRPr="006B1E51" w:rsidRDefault="006B1E51" w:rsidP="006B1E51">
      <w:pPr>
        <w:spacing w:after="0" w:line="240" w:lineRule="auto"/>
        <w:ind w:left="3240" w:hanging="3240"/>
        <w:jc w:val="both"/>
        <w:rPr>
          <w:rFonts w:ascii="Times New Roman" w:hAnsi="Times New Roman" w:cs="Times New Roman"/>
          <w:color w:val="000000"/>
          <w:sz w:val="24"/>
          <w:szCs w:val="24"/>
          <w:u w:val="single"/>
        </w:rPr>
      </w:pPr>
      <w:r w:rsidRPr="006B1E51">
        <w:rPr>
          <w:rFonts w:ascii="Times New Roman" w:hAnsi="Times New Roman" w:cs="Times New Roman"/>
          <w:color w:val="000000"/>
          <w:sz w:val="24"/>
          <w:szCs w:val="24"/>
          <w:u w:val="single"/>
        </w:rPr>
        <w:t>Az előterjesztés tárgya:</w:t>
      </w:r>
      <w:r w:rsidRPr="006B1E51">
        <w:rPr>
          <w:rFonts w:ascii="Times New Roman" w:hAnsi="Times New Roman" w:cs="Times New Roman"/>
          <w:color w:val="000000"/>
          <w:sz w:val="24"/>
          <w:szCs w:val="24"/>
        </w:rPr>
        <w:t xml:space="preserve"> </w:t>
      </w:r>
      <w:r w:rsidRPr="006B1E51">
        <w:rPr>
          <w:rFonts w:ascii="Times New Roman" w:hAnsi="Times New Roman" w:cs="Times New Roman"/>
          <w:b/>
          <w:bCs/>
          <w:color w:val="000000"/>
          <w:sz w:val="24"/>
          <w:szCs w:val="24"/>
        </w:rPr>
        <w:t>a lejárt határidejű határozatok végrehajtásáról</w:t>
      </w:r>
    </w:p>
    <w:p w:rsidR="006B1E51" w:rsidRPr="006B1E51" w:rsidRDefault="006B1E51" w:rsidP="006B1E51">
      <w:pPr>
        <w:spacing w:after="0" w:line="240" w:lineRule="auto"/>
        <w:rPr>
          <w:rFonts w:ascii="Times New Roman" w:hAnsi="Times New Roman" w:cs="Times New Roman"/>
          <w:color w:val="000000"/>
          <w:sz w:val="24"/>
          <w:szCs w:val="24"/>
          <w:u w:val="single"/>
        </w:rPr>
      </w:pPr>
    </w:p>
    <w:p w:rsidR="006B1E51" w:rsidRPr="006B1E51" w:rsidRDefault="006B1E51" w:rsidP="006B1E51">
      <w:pPr>
        <w:spacing w:after="0" w:line="240" w:lineRule="auto"/>
        <w:jc w:val="both"/>
        <w:rPr>
          <w:rFonts w:ascii="Times New Roman" w:hAnsi="Times New Roman" w:cs="Times New Roman"/>
          <w:color w:val="000000"/>
          <w:sz w:val="24"/>
          <w:szCs w:val="24"/>
        </w:rPr>
      </w:pPr>
      <w:r w:rsidRPr="006B1E51">
        <w:rPr>
          <w:rFonts w:ascii="Times New Roman" w:hAnsi="Times New Roman" w:cs="Times New Roman"/>
          <w:color w:val="000000"/>
          <w:sz w:val="24"/>
          <w:szCs w:val="24"/>
          <w:u w:val="single"/>
        </w:rPr>
        <w:t>Melléklet:</w:t>
      </w:r>
      <w:r w:rsidRPr="006B1E51">
        <w:rPr>
          <w:rFonts w:ascii="Times New Roman" w:hAnsi="Times New Roman" w:cs="Times New Roman"/>
          <w:color w:val="000000"/>
          <w:sz w:val="24"/>
          <w:szCs w:val="24"/>
        </w:rPr>
        <w:t xml:space="preserve"> -</w:t>
      </w:r>
    </w:p>
    <w:p w:rsidR="006B1E51" w:rsidRPr="006B1E51" w:rsidRDefault="006B1E51" w:rsidP="006B1E51">
      <w:pPr>
        <w:spacing w:after="0" w:line="240" w:lineRule="auto"/>
        <w:jc w:val="both"/>
        <w:rPr>
          <w:rFonts w:ascii="Times New Roman" w:hAnsi="Times New Roman" w:cs="Times New Roman"/>
          <w:color w:val="000000"/>
          <w:sz w:val="24"/>
          <w:szCs w:val="24"/>
        </w:rPr>
      </w:pPr>
    </w:p>
    <w:p w:rsidR="006B1E51" w:rsidRPr="006B1E51" w:rsidRDefault="006B1E51" w:rsidP="006B1E51">
      <w:pPr>
        <w:spacing w:after="0" w:line="240" w:lineRule="auto"/>
        <w:jc w:val="both"/>
        <w:rPr>
          <w:rFonts w:ascii="Times New Roman" w:hAnsi="Times New Roman" w:cs="Times New Roman"/>
          <w:color w:val="000000"/>
          <w:sz w:val="24"/>
          <w:szCs w:val="24"/>
        </w:rPr>
      </w:pPr>
      <w:r w:rsidRPr="006B1E51">
        <w:rPr>
          <w:rFonts w:ascii="Times New Roman" w:hAnsi="Times New Roman" w:cs="Times New Roman"/>
          <w:color w:val="000000"/>
          <w:sz w:val="24"/>
          <w:szCs w:val="24"/>
        </w:rPr>
        <w:t xml:space="preserve">Iktatószám: </w:t>
      </w:r>
      <w:r w:rsidR="00503560" w:rsidRPr="00503560">
        <w:rPr>
          <w:rFonts w:ascii="Times New Roman" w:hAnsi="Times New Roman" w:cs="Times New Roman"/>
          <w:sz w:val="24"/>
          <w:szCs w:val="24"/>
        </w:rPr>
        <w:t>928</w:t>
      </w:r>
      <w:r w:rsidR="00A5134A" w:rsidRPr="00503560">
        <w:rPr>
          <w:rFonts w:ascii="Times New Roman" w:hAnsi="Times New Roman" w:cs="Times New Roman"/>
          <w:sz w:val="24"/>
          <w:szCs w:val="24"/>
        </w:rPr>
        <w:t>-</w:t>
      </w:r>
      <w:r w:rsidR="00503560" w:rsidRPr="00503560">
        <w:rPr>
          <w:rFonts w:ascii="Times New Roman" w:hAnsi="Times New Roman" w:cs="Times New Roman"/>
          <w:sz w:val="24"/>
          <w:szCs w:val="24"/>
        </w:rPr>
        <w:t>2</w:t>
      </w:r>
      <w:r w:rsidRPr="00503560">
        <w:rPr>
          <w:rFonts w:ascii="Times New Roman" w:hAnsi="Times New Roman" w:cs="Times New Roman"/>
          <w:sz w:val="24"/>
          <w:szCs w:val="24"/>
        </w:rPr>
        <w:t>/201</w:t>
      </w:r>
      <w:r w:rsidR="00503560" w:rsidRPr="00503560">
        <w:rPr>
          <w:rFonts w:ascii="Times New Roman" w:hAnsi="Times New Roman" w:cs="Times New Roman"/>
          <w:sz w:val="24"/>
          <w:szCs w:val="24"/>
        </w:rPr>
        <w:t>5</w:t>
      </w:r>
      <w:r w:rsidRPr="00503560">
        <w:rPr>
          <w:rFonts w:ascii="Times New Roman" w:hAnsi="Times New Roman" w:cs="Times New Roman"/>
          <w:sz w:val="24"/>
          <w:szCs w:val="24"/>
        </w:rPr>
        <w:t>.</w:t>
      </w:r>
    </w:p>
    <w:p w:rsidR="006B1E51" w:rsidRPr="006B1E51" w:rsidRDefault="006B1E51" w:rsidP="006B1E51">
      <w:pPr>
        <w:spacing w:after="0" w:line="240" w:lineRule="auto"/>
        <w:jc w:val="center"/>
        <w:rPr>
          <w:rFonts w:ascii="Times New Roman" w:hAnsi="Times New Roman" w:cs="Times New Roman"/>
          <w:color w:val="000000"/>
          <w:sz w:val="24"/>
          <w:szCs w:val="24"/>
        </w:rPr>
      </w:pPr>
    </w:p>
    <w:p w:rsidR="006B1E51" w:rsidRPr="006B1E51" w:rsidRDefault="006B1E51" w:rsidP="006B1E51">
      <w:pPr>
        <w:tabs>
          <w:tab w:val="center" w:pos="7320"/>
        </w:tabs>
        <w:spacing w:after="0" w:line="240" w:lineRule="auto"/>
        <w:rPr>
          <w:rFonts w:ascii="Times New Roman" w:hAnsi="Times New Roman" w:cs="Times New Roman"/>
          <w:color w:val="000000"/>
          <w:sz w:val="24"/>
          <w:szCs w:val="24"/>
          <w:u w:val="single"/>
        </w:rPr>
      </w:pPr>
      <w:r w:rsidRPr="006B1E51">
        <w:rPr>
          <w:rFonts w:ascii="Times New Roman" w:hAnsi="Times New Roman" w:cs="Times New Roman"/>
          <w:color w:val="000000"/>
          <w:sz w:val="24"/>
          <w:szCs w:val="24"/>
          <w:u w:val="single"/>
        </w:rPr>
        <w:t xml:space="preserve">A napirend előterjesztője: </w:t>
      </w:r>
      <w:r w:rsidRPr="006B1E51">
        <w:rPr>
          <w:rFonts w:ascii="Times New Roman" w:hAnsi="Times New Roman" w:cs="Times New Roman"/>
          <w:color w:val="000000"/>
          <w:sz w:val="24"/>
          <w:szCs w:val="24"/>
        </w:rPr>
        <w:t>Dr. Fülöp Erik polgármester</w:t>
      </w:r>
    </w:p>
    <w:p w:rsidR="006B1E51" w:rsidRPr="006B1E51" w:rsidRDefault="006B1E51" w:rsidP="006B1E51">
      <w:pPr>
        <w:spacing w:after="0" w:line="240" w:lineRule="auto"/>
        <w:rPr>
          <w:rFonts w:ascii="Times New Roman" w:hAnsi="Times New Roman" w:cs="Times New Roman"/>
          <w:color w:val="000000"/>
          <w:sz w:val="24"/>
          <w:szCs w:val="24"/>
        </w:rPr>
      </w:pPr>
    </w:p>
    <w:p w:rsidR="006B1E51" w:rsidRPr="006B1E51" w:rsidRDefault="006B1E51" w:rsidP="006B1E51">
      <w:pPr>
        <w:spacing w:after="0" w:line="240" w:lineRule="auto"/>
        <w:rPr>
          <w:rFonts w:ascii="Times New Roman" w:hAnsi="Times New Roman" w:cs="Times New Roman"/>
          <w:color w:val="000000"/>
          <w:sz w:val="24"/>
          <w:szCs w:val="24"/>
        </w:rPr>
      </w:pPr>
      <w:r w:rsidRPr="006B1E51">
        <w:rPr>
          <w:rFonts w:ascii="Times New Roman" w:hAnsi="Times New Roman" w:cs="Times New Roman"/>
          <w:color w:val="000000"/>
          <w:sz w:val="24"/>
          <w:szCs w:val="24"/>
          <w:u w:val="single"/>
        </w:rPr>
        <w:t>Az előterjesztést készítette:</w:t>
      </w:r>
      <w:r w:rsidRPr="006B1E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Aleváné</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Siteri</w:t>
      </w:r>
      <w:proofErr w:type="spellEnd"/>
      <w:r>
        <w:rPr>
          <w:rFonts w:ascii="Times New Roman" w:hAnsi="Times New Roman" w:cs="Times New Roman"/>
          <w:color w:val="000000"/>
          <w:sz w:val="24"/>
          <w:szCs w:val="24"/>
        </w:rPr>
        <w:t xml:space="preserve"> Éva</w:t>
      </w:r>
      <w:r w:rsidRPr="006B1E51">
        <w:rPr>
          <w:rFonts w:ascii="Times New Roman" w:hAnsi="Times New Roman" w:cs="Times New Roman"/>
          <w:color w:val="000000"/>
          <w:sz w:val="24"/>
          <w:szCs w:val="24"/>
        </w:rPr>
        <w:t xml:space="preserve"> köztisztviselő</w:t>
      </w:r>
    </w:p>
    <w:p w:rsidR="006B1E51" w:rsidRPr="006B1E51" w:rsidRDefault="006B1E51" w:rsidP="006B1E51">
      <w:pPr>
        <w:spacing w:after="0" w:line="240" w:lineRule="auto"/>
        <w:rPr>
          <w:rFonts w:ascii="Times New Roman" w:hAnsi="Times New Roman" w:cs="Times New Roman"/>
          <w:color w:val="000000"/>
          <w:sz w:val="24"/>
          <w:szCs w:val="24"/>
          <w:u w:val="single"/>
        </w:rPr>
      </w:pPr>
    </w:p>
    <w:p w:rsidR="006B1E51" w:rsidRPr="006B1E51" w:rsidRDefault="006B1E51" w:rsidP="006B1E51">
      <w:pPr>
        <w:spacing w:after="0" w:line="240" w:lineRule="auto"/>
        <w:rPr>
          <w:rFonts w:ascii="Times New Roman" w:hAnsi="Times New Roman" w:cs="Times New Roman"/>
          <w:color w:val="000000"/>
          <w:sz w:val="24"/>
          <w:szCs w:val="24"/>
          <w:u w:val="single"/>
        </w:rPr>
      </w:pPr>
      <w:r w:rsidRPr="006B1E51">
        <w:rPr>
          <w:rFonts w:ascii="Times New Roman" w:hAnsi="Times New Roman" w:cs="Times New Roman"/>
          <w:color w:val="000000"/>
          <w:sz w:val="24"/>
          <w:szCs w:val="24"/>
          <w:u w:val="single"/>
        </w:rPr>
        <w:t>Az előterjesztést véleményező bizottságok a hatáskör megjelölésével:</w:t>
      </w:r>
    </w:p>
    <w:p w:rsidR="006B1E51" w:rsidRPr="006B1E51" w:rsidRDefault="006B1E51" w:rsidP="006B1E51">
      <w:pPr>
        <w:spacing w:after="0" w:line="240" w:lineRule="auto"/>
        <w:rPr>
          <w:rFonts w:ascii="Times New Roman" w:hAnsi="Times New Roman" w:cs="Times New Roman"/>
          <w:color w:val="000000"/>
          <w:sz w:val="24"/>
          <w:szCs w:val="24"/>
          <w:u w:val="single"/>
        </w:rPr>
      </w:pPr>
    </w:p>
    <w:p w:rsidR="006B1E51" w:rsidRPr="006B1E51" w:rsidRDefault="006B1E51" w:rsidP="006B1E51">
      <w:pPr>
        <w:spacing w:after="0" w:line="240" w:lineRule="auto"/>
        <w:rPr>
          <w:rFonts w:ascii="Times New Roman" w:hAnsi="Times New Roman" w:cs="Times New Roman"/>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4889"/>
      </w:tblGrid>
      <w:tr w:rsidR="006B1E51" w:rsidRPr="006B1E51" w:rsidTr="008F72F8">
        <w:tc>
          <w:tcPr>
            <w:tcW w:w="4889" w:type="dxa"/>
          </w:tcPr>
          <w:p w:rsidR="006B1E51" w:rsidRPr="006B1E51" w:rsidRDefault="006B1E51" w:rsidP="006B1E51">
            <w:pPr>
              <w:spacing w:after="0" w:line="240" w:lineRule="auto"/>
              <w:rPr>
                <w:rFonts w:ascii="Times New Roman" w:hAnsi="Times New Roman" w:cs="Times New Roman"/>
                <w:b/>
                <w:bCs/>
                <w:color w:val="000000"/>
                <w:sz w:val="24"/>
                <w:szCs w:val="24"/>
              </w:rPr>
            </w:pPr>
            <w:r w:rsidRPr="006B1E51">
              <w:rPr>
                <w:rFonts w:ascii="Times New Roman" w:hAnsi="Times New Roman" w:cs="Times New Roman"/>
                <w:b/>
                <w:bCs/>
                <w:color w:val="000000"/>
                <w:sz w:val="24"/>
                <w:szCs w:val="24"/>
              </w:rPr>
              <w:t>Bizottság</w:t>
            </w:r>
          </w:p>
        </w:tc>
        <w:tc>
          <w:tcPr>
            <w:tcW w:w="4889" w:type="dxa"/>
          </w:tcPr>
          <w:p w:rsidR="006B1E51" w:rsidRPr="006B1E51" w:rsidRDefault="006B1E51" w:rsidP="006B1E51">
            <w:pPr>
              <w:spacing w:after="0" w:line="240" w:lineRule="auto"/>
              <w:rPr>
                <w:rFonts w:ascii="Times New Roman" w:hAnsi="Times New Roman" w:cs="Times New Roman"/>
                <w:b/>
                <w:bCs/>
                <w:color w:val="000000"/>
                <w:sz w:val="24"/>
                <w:szCs w:val="24"/>
              </w:rPr>
            </w:pPr>
            <w:r w:rsidRPr="006B1E51">
              <w:rPr>
                <w:rFonts w:ascii="Times New Roman" w:hAnsi="Times New Roman" w:cs="Times New Roman"/>
                <w:b/>
                <w:bCs/>
                <w:color w:val="000000"/>
                <w:sz w:val="24"/>
                <w:szCs w:val="24"/>
              </w:rPr>
              <w:t>Hatáskör</w:t>
            </w:r>
          </w:p>
        </w:tc>
      </w:tr>
      <w:tr w:rsidR="006B1E51" w:rsidRPr="006B1E51" w:rsidTr="008F72F8">
        <w:tc>
          <w:tcPr>
            <w:tcW w:w="4889" w:type="dxa"/>
          </w:tcPr>
          <w:p w:rsidR="006B1E51" w:rsidRPr="006B1E51" w:rsidRDefault="006B1E51" w:rsidP="006B1E51">
            <w:pPr>
              <w:pStyle w:val="Lista"/>
              <w:rPr>
                <w:color w:val="000000"/>
                <w:sz w:val="24"/>
                <w:szCs w:val="24"/>
              </w:rPr>
            </w:pPr>
          </w:p>
        </w:tc>
        <w:tc>
          <w:tcPr>
            <w:tcW w:w="4889" w:type="dxa"/>
          </w:tcPr>
          <w:p w:rsidR="006B1E51" w:rsidRPr="006B1E51" w:rsidRDefault="006B1E51" w:rsidP="006B1E51">
            <w:pPr>
              <w:pStyle w:val="Lista"/>
              <w:rPr>
                <w:color w:val="000000"/>
                <w:sz w:val="24"/>
                <w:szCs w:val="24"/>
              </w:rPr>
            </w:pPr>
          </w:p>
        </w:tc>
      </w:tr>
      <w:tr w:rsidR="006B1E51" w:rsidRPr="006B1E51" w:rsidTr="008F72F8">
        <w:tc>
          <w:tcPr>
            <w:tcW w:w="4889" w:type="dxa"/>
          </w:tcPr>
          <w:p w:rsidR="006B1E51" w:rsidRPr="006B1E51" w:rsidRDefault="006B1E51" w:rsidP="006B1E51">
            <w:pPr>
              <w:spacing w:after="0" w:line="240" w:lineRule="auto"/>
              <w:rPr>
                <w:rFonts w:ascii="Times New Roman" w:hAnsi="Times New Roman" w:cs="Times New Roman"/>
                <w:color w:val="000000"/>
                <w:sz w:val="24"/>
                <w:szCs w:val="24"/>
              </w:rPr>
            </w:pPr>
          </w:p>
        </w:tc>
        <w:tc>
          <w:tcPr>
            <w:tcW w:w="4889" w:type="dxa"/>
          </w:tcPr>
          <w:p w:rsidR="006B1E51" w:rsidRPr="006B1E51" w:rsidRDefault="006B1E51" w:rsidP="006B1E51">
            <w:pPr>
              <w:spacing w:after="0" w:line="240" w:lineRule="auto"/>
              <w:rPr>
                <w:rFonts w:ascii="Times New Roman" w:hAnsi="Times New Roman" w:cs="Times New Roman"/>
                <w:color w:val="000000"/>
                <w:sz w:val="24"/>
                <w:szCs w:val="24"/>
              </w:rPr>
            </w:pPr>
          </w:p>
        </w:tc>
      </w:tr>
    </w:tbl>
    <w:p w:rsidR="006B1E51" w:rsidRPr="006B1E51" w:rsidRDefault="006B1E51" w:rsidP="006B1E51">
      <w:pPr>
        <w:spacing w:after="0" w:line="240" w:lineRule="auto"/>
        <w:rPr>
          <w:rFonts w:ascii="Times New Roman" w:hAnsi="Times New Roman" w:cs="Times New Roman"/>
          <w:color w:val="000000"/>
          <w:sz w:val="24"/>
          <w:szCs w:val="24"/>
          <w:u w:val="single"/>
        </w:rPr>
      </w:pPr>
    </w:p>
    <w:p w:rsidR="006B1E51" w:rsidRPr="006B1E51" w:rsidRDefault="006B1E51" w:rsidP="006B1E51">
      <w:pPr>
        <w:spacing w:after="0" w:line="240" w:lineRule="auto"/>
        <w:rPr>
          <w:rFonts w:ascii="Times New Roman" w:hAnsi="Times New Roman" w:cs="Times New Roman"/>
          <w:color w:val="000000"/>
          <w:sz w:val="24"/>
          <w:szCs w:val="24"/>
          <w:u w:val="single"/>
        </w:rPr>
      </w:pPr>
      <w:r w:rsidRPr="006B1E51">
        <w:rPr>
          <w:rFonts w:ascii="Times New Roman" w:hAnsi="Times New Roman" w:cs="Times New Roman"/>
          <w:color w:val="000000"/>
          <w:sz w:val="24"/>
          <w:szCs w:val="24"/>
          <w:u w:val="single"/>
        </w:rPr>
        <w:t>Az ülésre meghívni javasolt szervek, személyek:</w:t>
      </w:r>
    </w:p>
    <w:p w:rsidR="006B1E51" w:rsidRPr="006B1E51" w:rsidRDefault="006B1E51" w:rsidP="006B1E51">
      <w:pPr>
        <w:spacing w:after="0" w:line="240" w:lineRule="auto"/>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4889"/>
      </w:tblGrid>
      <w:tr w:rsidR="006B1E51" w:rsidRPr="006B1E51" w:rsidTr="008F72F8">
        <w:tc>
          <w:tcPr>
            <w:tcW w:w="4889" w:type="dxa"/>
          </w:tcPr>
          <w:p w:rsidR="006B1E51" w:rsidRPr="006B1E51" w:rsidRDefault="006B1E51" w:rsidP="006B1E51">
            <w:pPr>
              <w:spacing w:after="0" w:line="240" w:lineRule="auto"/>
              <w:rPr>
                <w:rFonts w:ascii="Times New Roman" w:hAnsi="Times New Roman" w:cs="Times New Roman"/>
                <w:color w:val="000000"/>
                <w:sz w:val="24"/>
                <w:szCs w:val="24"/>
              </w:rPr>
            </w:pPr>
          </w:p>
        </w:tc>
        <w:tc>
          <w:tcPr>
            <w:tcW w:w="4889" w:type="dxa"/>
          </w:tcPr>
          <w:p w:rsidR="006B1E51" w:rsidRPr="006B1E51" w:rsidRDefault="006B1E51" w:rsidP="006B1E51">
            <w:pPr>
              <w:spacing w:after="0" w:line="240" w:lineRule="auto"/>
              <w:rPr>
                <w:rFonts w:ascii="Times New Roman" w:hAnsi="Times New Roman" w:cs="Times New Roman"/>
                <w:color w:val="000000"/>
                <w:sz w:val="24"/>
                <w:szCs w:val="24"/>
              </w:rPr>
            </w:pPr>
          </w:p>
        </w:tc>
      </w:tr>
      <w:tr w:rsidR="006B1E51" w:rsidRPr="006B1E51" w:rsidTr="008F72F8">
        <w:tc>
          <w:tcPr>
            <w:tcW w:w="4889" w:type="dxa"/>
          </w:tcPr>
          <w:p w:rsidR="006B1E51" w:rsidRPr="006B1E51" w:rsidRDefault="006B1E51" w:rsidP="006B1E51">
            <w:pPr>
              <w:spacing w:after="0" w:line="240" w:lineRule="auto"/>
              <w:rPr>
                <w:rFonts w:ascii="Times New Roman" w:hAnsi="Times New Roman" w:cs="Times New Roman"/>
                <w:color w:val="000000"/>
                <w:sz w:val="24"/>
                <w:szCs w:val="24"/>
              </w:rPr>
            </w:pPr>
          </w:p>
        </w:tc>
        <w:tc>
          <w:tcPr>
            <w:tcW w:w="4889" w:type="dxa"/>
          </w:tcPr>
          <w:p w:rsidR="006B1E51" w:rsidRPr="006B1E51" w:rsidRDefault="006B1E51" w:rsidP="006B1E51">
            <w:pPr>
              <w:spacing w:after="0" w:line="240" w:lineRule="auto"/>
              <w:rPr>
                <w:rFonts w:ascii="Times New Roman" w:hAnsi="Times New Roman" w:cs="Times New Roman"/>
                <w:color w:val="000000"/>
                <w:sz w:val="24"/>
                <w:szCs w:val="24"/>
              </w:rPr>
            </w:pPr>
          </w:p>
        </w:tc>
      </w:tr>
    </w:tbl>
    <w:p w:rsidR="006B1E51" w:rsidRPr="006B1E51" w:rsidRDefault="006B1E51" w:rsidP="006B1E51">
      <w:pPr>
        <w:spacing w:after="0" w:line="240" w:lineRule="auto"/>
        <w:rPr>
          <w:rFonts w:ascii="Times New Roman" w:hAnsi="Times New Roman" w:cs="Times New Roman"/>
          <w:color w:val="000000"/>
          <w:sz w:val="24"/>
          <w:szCs w:val="24"/>
        </w:rPr>
      </w:pPr>
    </w:p>
    <w:p w:rsidR="006B1E51" w:rsidRPr="006B1E51" w:rsidRDefault="006B1E51" w:rsidP="006B1E51">
      <w:pPr>
        <w:spacing w:after="0" w:line="240" w:lineRule="auto"/>
        <w:rPr>
          <w:rFonts w:ascii="Times New Roman" w:hAnsi="Times New Roman" w:cs="Times New Roman"/>
          <w:color w:val="000000"/>
          <w:sz w:val="24"/>
          <w:szCs w:val="24"/>
        </w:rPr>
      </w:pPr>
    </w:p>
    <w:p w:rsidR="006B1E51" w:rsidRPr="006B1E51" w:rsidRDefault="006B1E51" w:rsidP="006B1E51">
      <w:pPr>
        <w:spacing w:after="0" w:line="240" w:lineRule="auto"/>
        <w:rPr>
          <w:rFonts w:ascii="Times New Roman" w:hAnsi="Times New Roman" w:cs="Times New Roman"/>
          <w:color w:val="000000"/>
          <w:sz w:val="24"/>
          <w:szCs w:val="24"/>
        </w:rPr>
      </w:pPr>
    </w:p>
    <w:p w:rsidR="006B1E51" w:rsidRPr="006B1E51" w:rsidRDefault="006B1E51" w:rsidP="006B1E51">
      <w:pPr>
        <w:spacing w:after="0" w:line="240" w:lineRule="auto"/>
        <w:rPr>
          <w:rFonts w:ascii="Times New Roman" w:hAnsi="Times New Roman" w:cs="Times New Roman"/>
          <w:color w:val="000000"/>
          <w:sz w:val="24"/>
          <w:szCs w:val="24"/>
          <w:u w:val="single"/>
        </w:rPr>
      </w:pPr>
      <w:r w:rsidRPr="006B1E51">
        <w:rPr>
          <w:rFonts w:ascii="Times New Roman" w:hAnsi="Times New Roman" w:cs="Times New Roman"/>
          <w:color w:val="000000"/>
          <w:sz w:val="24"/>
          <w:szCs w:val="24"/>
          <w:u w:val="single"/>
        </w:rPr>
        <w:t xml:space="preserve">Egyéb megjegyzés: </w:t>
      </w:r>
    </w:p>
    <w:p w:rsidR="006B1E51" w:rsidRPr="006B1E51" w:rsidRDefault="006B1E51" w:rsidP="006B1E51">
      <w:pPr>
        <w:spacing w:after="0" w:line="240" w:lineRule="auto"/>
        <w:rPr>
          <w:rFonts w:ascii="Times New Roman" w:hAnsi="Times New Roman" w:cs="Times New Roman"/>
          <w:color w:val="000000"/>
          <w:sz w:val="24"/>
          <w:szCs w:val="24"/>
        </w:rPr>
      </w:pPr>
      <w:r w:rsidRPr="006B1E51">
        <w:rPr>
          <w:rFonts w:ascii="Times New Roman" w:hAnsi="Times New Roman" w:cs="Times New Roman"/>
          <w:color w:val="000000"/>
          <w:sz w:val="24"/>
          <w:szCs w:val="24"/>
        </w:rPr>
        <w:t>………………………………………………………………………………………………………………………………………………………………………………</w:t>
      </w:r>
    </w:p>
    <w:p w:rsidR="006B1E51" w:rsidRPr="006B1E51" w:rsidRDefault="006B1E51" w:rsidP="006B1E51">
      <w:pPr>
        <w:spacing w:after="0" w:line="240" w:lineRule="auto"/>
        <w:rPr>
          <w:rFonts w:ascii="Times New Roman" w:hAnsi="Times New Roman" w:cs="Times New Roman"/>
          <w:color w:val="000000"/>
          <w:sz w:val="24"/>
          <w:szCs w:val="24"/>
        </w:rPr>
      </w:pPr>
    </w:p>
    <w:p w:rsidR="006B1E51" w:rsidRPr="006B1E51" w:rsidRDefault="00E54A1C" w:rsidP="006B1E51">
      <w:pPr>
        <w:spacing w:after="0" w:line="240" w:lineRule="auto"/>
        <w:ind w:left="7455" w:hanging="7455"/>
        <w:rPr>
          <w:rFonts w:ascii="Times New Roman" w:hAnsi="Times New Roman" w:cs="Times New Roman"/>
          <w:color w:val="000000"/>
          <w:sz w:val="24"/>
          <w:szCs w:val="24"/>
        </w:rPr>
      </w:pPr>
      <w:r>
        <w:rPr>
          <w:rFonts w:ascii="Times New Roman" w:hAnsi="Times New Roman" w:cs="Times New Roman"/>
          <w:color w:val="000000"/>
          <w:sz w:val="24"/>
          <w:szCs w:val="24"/>
        </w:rPr>
        <w:t>Tiszavasvári, 20</w:t>
      </w:r>
      <w:r w:rsidR="00D66B90">
        <w:rPr>
          <w:rFonts w:ascii="Times New Roman" w:hAnsi="Times New Roman" w:cs="Times New Roman"/>
          <w:color w:val="000000"/>
          <w:sz w:val="24"/>
          <w:szCs w:val="24"/>
        </w:rPr>
        <w:t>15</w:t>
      </w:r>
      <w:r w:rsidR="006B1E51" w:rsidRPr="006B1E51">
        <w:rPr>
          <w:rFonts w:ascii="Times New Roman" w:hAnsi="Times New Roman" w:cs="Times New Roman"/>
          <w:color w:val="000000"/>
          <w:sz w:val="24"/>
          <w:szCs w:val="24"/>
        </w:rPr>
        <w:t xml:space="preserve">. </w:t>
      </w:r>
      <w:r w:rsidR="001379E2">
        <w:rPr>
          <w:rFonts w:ascii="Times New Roman" w:hAnsi="Times New Roman" w:cs="Times New Roman"/>
          <w:color w:val="000000"/>
          <w:sz w:val="24"/>
          <w:szCs w:val="24"/>
        </w:rPr>
        <w:t>február 6</w:t>
      </w:r>
      <w:r w:rsidR="00D66B90">
        <w:rPr>
          <w:rFonts w:ascii="Times New Roman" w:hAnsi="Times New Roman" w:cs="Times New Roman"/>
          <w:color w:val="000000"/>
          <w:sz w:val="24"/>
          <w:szCs w:val="24"/>
        </w:rPr>
        <w:t>.</w:t>
      </w:r>
    </w:p>
    <w:p w:rsidR="006B1E51" w:rsidRPr="006B1E51" w:rsidRDefault="006B1E51" w:rsidP="006B1E51">
      <w:pPr>
        <w:spacing w:after="0" w:line="240" w:lineRule="auto"/>
        <w:rPr>
          <w:rFonts w:ascii="Times New Roman" w:hAnsi="Times New Roman" w:cs="Times New Roman"/>
          <w:color w:val="000000"/>
          <w:sz w:val="24"/>
          <w:szCs w:val="24"/>
        </w:rPr>
      </w:pPr>
    </w:p>
    <w:p w:rsidR="006B1E51" w:rsidRPr="006B1E51" w:rsidRDefault="006B1E51" w:rsidP="006B1E51">
      <w:pPr>
        <w:spacing w:after="0" w:line="240" w:lineRule="auto"/>
        <w:ind w:left="6747" w:hanging="987"/>
        <w:rPr>
          <w:rFonts w:ascii="Times New Roman" w:hAnsi="Times New Roman" w:cs="Times New Roman"/>
          <w:color w:val="000000"/>
          <w:sz w:val="24"/>
          <w:szCs w:val="24"/>
        </w:rPr>
      </w:pPr>
    </w:p>
    <w:p w:rsidR="006B1E51" w:rsidRPr="006B1E51" w:rsidRDefault="006B1E51" w:rsidP="006B1E51">
      <w:pPr>
        <w:spacing w:after="0" w:line="240" w:lineRule="auto"/>
        <w:ind w:left="6747" w:hanging="987"/>
        <w:rPr>
          <w:rFonts w:ascii="Times New Roman" w:hAnsi="Times New Roman" w:cs="Times New Roman"/>
          <w:color w:val="000000"/>
          <w:sz w:val="24"/>
          <w:szCs w:val="24"/>
        </w:rPr>
      </w:pPr>
    </w:p>
    <w:p w:rsidR="006B1E51" w:rsidRPr="006B1E51" w:rsidRDefault="006B1E51" w:rsidP="006B1E51">
      <w:pPr>
        <w:spacing w:after="0" w:line="240" w:lineRule="auto"/>
        <w:ind w:left="6747" w:hanging="987"/>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Aleváné</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Siteri</w:t>
      </w:r>
      <w:proofErr w:type="spellEnd"/>
      <w:r>
        <w:rPr>
          <w:rFonts w:ascii="Times New Roman" w:hAnsi="Times New Roman" w:cs="Times New Roman"/>
          <w:color w:val="000000"/>
          <w:sz w:val="24"/>
          <w:szCs w:val="24"/>
        </w:rPr>
        <w:t xml:space="preserve"> Éva</w:t>
      </w:r>
    </w:p>
    <w:p w:rsidR="006B1E51" w:rsidRPr="006B1E51" w:rsidRDefault="006B1E51" w:rsidP="006B1E51">
      <w:pPr>
        <w:spacing w:after="0" w:line="240" w:lineRule="auto"/>
        <w:ind w:left="5052" w:firstLine="708"/>
        <w:rPr>
          <w:rFonts w:ascii="Times New Roman" w:hAnsi="Times New Roman" w:cs="Times New Roman"/>
          <w:color w:val="000000"/>
          <w:sz w:val="24"/>
          <w:szCs w:val="24"/>
        </w:rPr>
      </w:pPr>
      <w:r w:rsidRPr="006B1E51">
        <w:rPr>
          <w:rFonts w:ascii="Times New Roman" w:hAnsi="Times New Roman" w:cs="Times New Roman"/>
          <w:color w:val="000000"/>
          <w:sz w:val="24"/>
          <w:szCs w:val="24"/>
        </w:rPr>
        <w:t xml:space="preserve">      </w:t>
      </w:r>
      <w:proofErr w:type="gramStart"/>
      <w:r w:rsidRPr="006B1E51">
        <w:rPr>
          <w:rFonts w:ascii="Times New Roman" w:hAnsi="Times New Roman" w:cs="Times New Roman"/>
          <w:color w:val="000000"/>
          <w:sz w:val="24"/>
          <w:szCs w:val="24"/>
        </w:rPr>
        <w:t>témafelelős</w:t>
      </w:r>
      <w:proofErr w:type="gramEnd"/>
    </w:p>
    <w:p w:rsidR="006B1E51" w:rsidRPr="006B1E51" w:rsidRDefault="006B1E51" w:rsidP="00A86102">
      <w:pPr>
        <w:spacing w:after="0" w:line="240" w:lineRule="auto"/>
        <w:jc w:val="both"/>
        <w:rPr>
          <w:rFonts w:ascii="Times New Roman" w:hAnsi="Times New Roman" w:cs="Times New Roman"/>
          <w:b/>
          <w:sz w:val="24"/>
          <w:szCs w:val="24"/>
          <w:u w:val="single"/>
        </w:rPr>
      </w:pPr>
    </w:p>
    <w:p w:rsidR="006B1E51" w:rsidRPr="006B1E51" w:rsidRDefault="006B1E51" w:rsidP="00A86102">
      <w:pPr>
        <w:spacing w:after="0" w:line="240" w:lineRule="auto"/>
        <w:jc w:val="both"/>
        <w:rPr>
          <w:rFonts w:ascii="Times New Roman" w:hAnsi="Times New Roman" w:cs="Times New Roman"/>
          <w:b/>
          <w:sz w:val="24"/>
          <w:szCs w:val="24"/>
          <w:u w:val="single"/>
        </w:rPr>
      </w:pPr>
    </w:p>
    <w:p w:rsidR="006B1E51" w:rsidRDefault="006B1E51">
      <w:pPr>
        <w:rPr>
          <w:b/>
          <w:bCs/>
          <w:color w:val="000000"/>
          <w:sz w:val="36"/>
          <w:szCs w:val="36"/>
        </w:rPr>
      </w:pPr>
      <w:r>
        <w:rPr>
          <w:b/>
          <w:bCs/>
          <w:color w:val="000000"/>
          <w:sz w:val="36"/>
          <w:szCs w:val="36"/>
        </w:rPr>
        <w:br w:type="page"/>
      </w:r>
    </w:p>
    <w:p w:rsidR="006B1E51" w:rsidRPr="00CD4EF9" w:rsidRDefault="006B1E51" w:rsidP="006B1E51">
      <w:pPr>
        <w:tabs>
          <w:tab w:val="center" w:pos="4536"/>
          <w:tab w:val="right" w:pos="9072"/>
        </w:tabs>
        <w:spacing w:after="0" w:line="240" w:lineRule="auto"/>
        <w:jc w:val="center"/>
        <w:rPr>
          <w:b/>
          <w:bCs/>
          <w:color w:val="000000"/>
          <w:sz w:val="36"/>
          <w:szCs w:val="36"/>
        </w:rPr>
      </w:pPr>
      <w:r w:rsidRPr="00CD4EF9">
        <w:rPr>
          <w:b/>
          <w:bCs/>
          <w:color w:val="000000"/>
          <w:sz w:val="36"/>
          <w:szCs w:val="36"/>
        </w:rPr>
        <w:lastRenderedPageBreak/>
        <w:t>TISZAVASVÁRI VÁROS POLGÁRMESTERÉTŐL</w:t>
      </w:r>
    </w:p>
    <w:p w:rsidR="006B1E51" w:rsidRPr="00CD4EF9" w:rsidRDefault="006B1E51" w:rsidP="006B1E51">
      <w:pPr>
        <w:tabs>
          <w:tab w:val="center" w:pos="4536"/>
          <w:tab w:val="right" w:pos="9072"/>
        </w:tabs>
        <w:spacing w:after="0" w:line="240" w:lineRule="auto"/>
        <w:jc w:val="center"/>
        <w:rPr>
          <w:color w:val="000000"/>
        </w:rPr>
      </w:pPr>
      <w:r w:rsidRPr="00CD4EF9">
        <w:rPr>
          <w:color w:val="000000"/>
        </w:rPr>
        <w:t>4440 Tiszavasvári, Városháza tér 4. sz.</w:t>
      </w:r>
    </w:p>
    <w:p w:rsidR="006B1E51" w:rsidRPr="00CD4EF9" w:rsidRDefault="006B1E51" w:rsidP="006B1E51">
      <w:pPr>
        <w:pBdr>
          <w:bottom w:val="thinThickMediumGap" w:sz="24" w:space="1" w:color="auto"/>
        </w:pBdr>
        <w:tabs>
          <w:tab w:val="center" w:pos="4536"/>
          <w:tab w:val="right" w:pos="9072"/>
        </w:tabs>
        <w:spacing w:after="0" w:line="240" w:lineRule="auto"/>
        <w:jc w:val="center"/>
        <w:rPr>
          <w:color w:val="000000"/>
          <w:u w:val="single"/>
        </w:rPr>
      </w:pPr>
      <w:r w:rsidRPr="00CD4EF9">
        <w:rPr>
          <w:color w:val="000000"/>
        </w:rPr>
        <w:t>Tel</w:t>
      </w:r>
      <w:proofErr w:type="gramStart"/>
      <w:r w:rsidRPr="00CD4EF9">
        <w:rPr>
          <w:color w:val="000000"/>
        </w:rPr>
        <w:t>.:</w:t>
      </w:r>
      <w:proofErr w:type="gramEnd"/>
      <w:r w:rsidRPr="00CD4EF9">
        <w:rPr>
          <w:color w:val="000000"/>
        </w:rPr>
        <w:t xml:space="preserve"> 42/520-500       Fax.: 42/275-000      E-mail: </w:t>
      </w:r>
      <w:r w:rsidRPr="00CD4EF9">
        <w:rPr>
          <w:color w:val="000000"/>
          <w:u w:val="single"/>
        </w:rPr>
        <w:t>tvonkph@tiszavasvari.hu</w:t>
      </w:r>
    </w:p>
    <w:p w:rsidR="006B1E51" w:rsidRPr="00CD4EF9" w:rsidRDefault="006B1E51" w:rsidP="006B1E51">
      <w:pPr>
        <w:keepNext/>
        <w:spacing w:after="0" w:line="240" w:lineRule="auto"/>
        <w:jc w:val="center"/>
        <w:rPr>
          <w:b/>
          <w:bCs/>
          <w:color w:val="000000"/>
          <w:sz w:val="28"/>
          <w:szCs w:val="28"/>
          <w:u w:val="single"/>
        </w:rPr>
      </w:pPr>
    </w:p>
    <w:p w:rsidR="006B1E51" w:rsidRPr="00E54A1C" w:rsidRDefault="006B1E51" w:rsidP="006B1E51">
      <w:pPr>
        <w:keepNext/>
        <w:spacing w:after="0" w:line="240" w:lineRule="auto"/>
        <w:jc w:val="center"/>
        <w:rPr>
          <w:rFonts w:ascii="Times New Roman" w:hAnsi="Times New Roman" w:cs="Times New Roman"/>
          <w:b/>
          <w:bCs/>
          <w:color w:val="000000"/>
          <w:sz w:val="24"/>
          <w:szCs w:val="24"/>
          <w:u w:val="single"/>
        </w:rPr>
      </w:pPr>
      <w:r w:rsidRPr="00E54A1C">
        <w:rPr>
          <w:rFonts w:ascii="Times New Roman" w:hAnsi="Times New Roman" w:cs="Times New Roman"/>
          <w:b/>
          <w:bCs/>
          <w:color w:val="000000"/>
          <w:sz w:val="24"/>
          <w:szCs w:val="24"/>
          <w:u w:val="single"/>
        </w:rPr>
        <w:t>J E L E N T É S</w:t>
      </w:r>
    </w:p>
    <w:p w:rsidR="006B1E51" w:rsidRPr="00E54A1C" w:rsidRDefault="006B1E51" w:rsidP="006B1E51">
      <w:pPr>
        <w:spacing w:after="0" w:line="240" w:lineRule="auto"/>
        <w:jc w:val="center"/>
        <w:rPr>
          <w:rFonts w:ascii="Times New Roman" w:hAnsi="Times New Roman" w:cs="Times New Roman"/>
          <w:b/>
          <w:bCs/>
          <w:color w:val="000000"/>
          <w:sz w:val="24"/>
          <w:szCs w:val="24"/>
        </w:rPr>
      </w:pPr>
    </w:p>
    <w:p w:rsidR="006B1E51" w:rsidRPr="00E54A1C" w:rsidRDefault="006B1E51" w:rsidP="006B1E51">
      <w:pPr>
        <w:spacing w:after="0" w:line="240" w:lineRule="auto"/>
        <w:jc w:val="center"/>
        <w:rPr>
          <w:rFonts w:ascii="Times New Roman" w:hAnsi="Times New Roman" w:cs="Times New Roman"/>
          <w:b/>
          <w:bCs/>
          <w:color w:val="000000"/>
          <w:sz w:val="24"/>
          <w:szCs w:val="24"/>
        </w:rPr>
      </w:pPr>
      <w:proofErr w:type="gramStart"/>
      <w:r w:rsidRPr="00E54A1C">
        <w:rPr>
          <w:rFonts w:ascii="Times New Roman" w:hAnsi="Times New Roman" w:cs="Times New Roman"/>
          <w:b/>
          <w:bCs/>
          <w:color w:val="000000"/>
          <w:sz w:val="24"/>
          <w:szCs w:val="24"/>
        </w:rPr>
        <w:t>a</w:t>
      </w:r>
      <w:proofErr w:type="gramEnd"/>
      <w:r w:rsidRPr="00E54A1C">
        <w:rPr>
          <w:rFonts w:ascii="Times New Roman" w:hAnsi="Times New Roman" w:cs="Times New Roman"/>
          <w:b/>
          <w:bCs/>
          <w:color w:val="000000"/>
          <w:sz w:val="24"/>
          <w:szCs w:val="24"/>
        </w:rPr>
        <w:t xml:space="preserve"> lejárt határidejű határozatok végrehajtásáról</w:t>
      </w:r>
    </w:p>
    <w:p w:rsidR="006B1E51" w:rsidRPr="00E54A1C" w:rsidRDefault="006B1E51" w:rsidP="006B1E51">
      <w:pPr>
        <w:spacing w:after="0" w:line="240" w:lineRule="auto"/>
        <w:jc w:val="center"/>
        <w:rPr>
          <w:rFonts w:ascii="Times New Roman" w:hAnsi="Times New Roman" w:cs="Times New Roman"/>
          <w:b/>
          <w:bCs/>
          <w:color w:val="000000"/>
          <w:sz w:val="24"/>
          <w:szCs w:val="24"/>
        </w:rPr>
      </w:pPr>
    </w:p>
    <w:p w:rsidR="006B1E51" w:rsidRPr="00E54A1C" w:rsidRDefault="006B1E51" w:rsidP="00D13FD6">
      <w:pPr>
        <w:spacing w:after="0" w:line="240" w:lineRule="auto"/>
        <w:jc w:val="both"/>
        <w:rPr>
          <w:rFonts w:ascii="Times New Roman" w:hAnsi="Times New Roman" w:cs="Times New Roman"/>
          <w:i/>
          <w:color w:val="000000"/>
          <w:sz w:val="24"/>
          <w:szCs w:val="24"/>
        </w:rPr>
      </w:pPr>
      <w:r w:rsidRPr="00E54A1C">
        <w:rPr>
          <w:rFonts w:ascii="Times New Roman" w:hAnsi="Times New Roman" w:cs="Times New Roman"/>
          <w:i/>
          <w:color w:val="000000"/>
          <w:sz w:val="24"/>
          <w:szCs w:val="24"/>
        </w:rPr>
        <w:t>Tisztelt Képviselő-testület!</w:t>
      </w:r>
    </w:p>
    <w:p w:rsidR="006B1E51" w:rsidRPr="00E54A1C" w:rsidRDefault="006B1E51" w:rsidP="00D13FD6">
      <w:pPr>
        <w:spacing w:after="0" w:line="240" w:lineRule="auto"/>
        <w:jc w:val="both"/>
        <w:rPr>
          <w:rFonts w:ascii="Times New Roman" w:hAnsi="Times New Roman" w:cs="Times New Roman"/>
          <w:color w:val="000000"/>
          <w:sz w:val="24"/>
          <w:szCs w:val="24"/>
        </w:rPr>
      </w:pPr>
    </w:p>
    <w:p w:rsidR="006B1E51" w:rsidRPr="00E54A1C" w:rsidRDefault="006B1E51" w:rsidP="00D13FD6">
      <w:pPr>
        <w:spacing w:after="0" w:line="240" w:lineRule="auto"/>
        <w:jc w:val="both"/>
        <w:rPr>
          <w:rFonts w:ascii="Times New Roman" w:hAnsi="Times New Roman" w:cs="Times New Roman"/>
          <w:color w:val="000000"/>
          <w:sz w:val="24"/>
          <w:szCs w:val="24"/>
        </w:rPr>
      </w:pPr>
      <w:r w:rsidRPr="00E54A1C">
        <w:rPr>
          <w:rFonts w:ascii="Times New Roman" w:hAnsi="Times New Roman" w:cs="Times New Roman"/>
          <w:color w:val="000000"/>
          <w:sz w:val="24"/>
          <w:szCs w:val="24"/>
        </w:rPr>
        <w:t>A lejárt határidejű határozatok végrehajtásáról az alábbiakban számolok be:</w:t>
      </w:r>
    </w:p>
    <w:p w:rsidR="002B40F9" w:rsidRPr="00E54A1C" w:rsidRDefault="002B40F9" w:rsidP="00D13FD6">
      <w:pPr>
        <w:pStyle w:val="Cmsor1"/>
        <w:spacing w:before="0" w:after="0"/>
        <w:rPr>
          <w:rFonts w:ascii="Times New Roman" w:hAnsi="Times New Roman" w:cs="Times New Roman"/>
          <w:color w:val="000000"/>
          <w:sz w:val="24"/>
          <w:szCs w:val="24"/>
        </w:rPr>
      </w:pPr>
    </w:p>
    <w:p w:rsidR="00503560" w:rsidRDefault="0041276C" w:rsidP="005B0D1C">
      <w:pPr>
        <w:spacing w:after="0" w:line="240" w:lineRule="auto"/>
        <w:jc w:val="both"/>
        <w:rPr>
          <w:rFonts w:ascii="Times New Roman" w:hAnsi="Times New Roman" w:cs="Times New Roman"/>
          <w:b/>
          <w:sz w:val="24"/>
          <w:szCs w:val="24"/>
          <w:u w:val="single"/>
        </w:rPr>
      </w:pPr>
      <w:r w:rsidRPr="005B0D1C">
        <w:rPr>
          <w:rFonts w:ascii="Times New Roman" w:hAnsi="Times New Roman" w:cs="Times New Roman"/>
          <w:b/>
          <w:sz w:val="24"/>
          <w:szCs w:val="24"/>
          <w:u w:val="single"/>
        </w:rPr>
        <w:t>4/2014. (I.13.) Kt. számú határozat</w:t>
      </w:r>
    </w:p>
    <w:p w:rsidR="0041276C" w:rsidRPr="005B0D1C" w:rsidRDefault="00503560" w:rsidP="005B0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a Tiszavasvári Szociális-, Gyermekjóléti és Egészségügyi Szolgáltató Központ (továbbiakban: TISZEK) és a Tiszavasvári Bölcsőde (továbbiakban: Bölcsőde) gazdálkodási feladatainak jövőbeni ellátásáról. A határozatban foglaltaknak megfelelően a módosítások az érintett intézmények alapító okiratán átvezetésre kerültek, az együttműködési megállapodást az intézményvezetők aláírták. A határozatról az érintett intézmények vezetőit tájékoztattam. </w:t>
      </w:r>
    </w:p>
    <w:p w:rsidR="005B0D1C" w:rsidRDefault="005B0D1C" w:rsidP="005B0D1C">
      <w:pPr>
        <w:spacing w:after="0" w:line="240" w:lineRule="auto"/>
        <w:jc w:val="both"/>
        <w:rPr>
          <w:rFonts w:ascii="Times New Roman" w:hAnsi="Times New Roman" w:cs="Times New Roman"/>
          <w:sz w:val="24"/>
          <w:szCs w:val="24"/>
        </w:rPr>
      </w:pPr>
    </w:p>
    <w:p w:rsidR="00503560" w:rsidRDefault="0041276C" w:rsidP="005B0D1C">
      <w:pPr>
        <w:spacing w:after="0" w:line="240" w:lineRule="auto"/>
        <w:jc w:val="both"/>
        <w:rPr>
          <w:rFonts w:ascii="Times New Roman" w:hAnsi="Times New Roman" w:cs="Times New Roman"/>
          <w:b/>
          <w:sz w:val="24"/>
          <w:szCs w:val="24"/>
          <w:u w:val="single"/>
        </w:rPr>
      </w:pPr>
      <w:r w:rsidRPr="005B0D1C">
        <w:rPr>
          <w:rFonts w:ascii="Times New Roman" w:hAnsi="Times New Roman" w:cs="Times New Roman"/>
          <w:b/>
          <w:sz w:val="24"/>
          <w:szCs w:val="24"/>
          <w:u w:val="single"/>
        </w:rPr>
        <w:t>5/2014.(I.13.) Kt. számú határozat</w:t>
      </w:r>
    </w:p>
    <w:p w:rsidR="0041276C" w:rsidRPr="005B0D1C" w:rsidRDefault="00503560" w:rsidP="005B0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a Városi Kincstár engedélyezett álláshelyeinek módosulásáról. A határozatban foglaltak a költségvetésben átvezetésre kerültek.</w:t>
      </w:r>
    </w:p>
    <w:p w:rsidR="0041276C" w:rsidRPr="005B0D1C" w:rsidRDefault="0041276C" w:rsidP="005B0D1C">
      <w:pPr>
        <w:spacing w:after="0" w:line="240" w:lineRule="auto"/>
        <w:jc w:val="both"/>
        <w:rPr>
          <w:rFonts w:ascii="Times New Roman" w:hAnsi="Times New Roman" w:cs="Times New Roman"/>
          <w:sz w:val="24"/>
          <w:szCs w:val="24"/>
        </w:rPr>
      </w:pPr>
    </w:p>
    <w:p w:rsidR="00503560" w:rsidRDefault="0041276C" w:rsidP="005B0D1C">
      <w:pPr>
        <w:spacing w:after="0" w:line="240" w:lineRule="auto"/>
        <w:jc w:val="both"/>
        <w:rPr>
          <w:rFonts w:ascii="Times New Roman" w:hAnsi="Times New Roman" w:cs="Times New Roman"/>
          <w:b/>
          <w:sz w:val="24"/>
          <w:szCs w:val="24"/>
          <w:u w:val="single"/>
        </w:rPr>
      </w:pPr>
      <w:r w:rsidRPr="005B0D1C">
        <w:rPr>
          <w:rFonts w:ascii="Times New Roman" w:hAnsi="Times New Roman" w:cs="Times New Roman"/>
          <w:b/>
          <w:sz w:val="24"/>
          <w:szCs w:val="24"/>
          <w:u w:val="single"/>
        </w:rPr>
        <w:t>19/2014.(I.30.) Kt. számú határozat</w:t>
      </w:r>
    </w:p>
    <w:p w:rsidR="00463E2E" w:rsidRDefault="00503560" w:rsidP="005B0D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Tiszavasvári Város Önkormányzata 2014. évi költségvetése elfogadásával kapcsolatosan.</w:t>
      </w:r>
    </w:p>
    <w:p w:rsidR="0041276C" w:rsidRPr="005B0D1C" w:rsidRDefault="0041276C"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 xml:space="preserve"> A költségvetési rendelet a szükséges pontosítások végrehajtása után a soron következő testületi ülésen beterjesztésre került, melyet a Képviselő-testület elfogadott.</w:t>
      </w:r>
    </w:p>
    <w:p w:rsidR="0041276C" w:rsidRPr="005B0D1C" w:rsidRDefault="0041276C" w:rsidP="005B0D1C">
      <w:pPr>
        <w:spacing w:after="0" w:line="240" w:lineRule="auto"/>
        <w:jc w:val="both"/>
        <w:rPr>
          <w:rFonts w:ascii="Times New Roman" w:hAnsi="Times New Roman" w:cs="Times New Roman"/>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28/2014. (I.30.) Kt. számú határozat</w:t>
      </w:r>
    </w:p>
    <w:p w:rsidR="005B0D1C" w:rsidRPr="005B0D1C" w:rsidRDefault="005B0D1C"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 xml:space="preserve">A Képviselő-testület úgy döntött, hogy biztosítja a Vasvári Pál Múzeum részére a Térségi Szolgáltató Ház földszintjén, az épület utcafronti részén található 9 db irodát régészeti tárlat kivitelezése céljából. Emiatt kezdeményezte a Testület ezen irodák egyes bérlői bérleti szerződésének közös megegyezéssel történő megszüntetését. </w:t>
      </w:r>
    </w:p>
    <w:p w:rsidR="005B0D1C" w:rsidRPr="005B0D1C" w:rsidRDefault="005B0D1C" w:rsidP="005B0D1C">
      <w:pPr>
        <w:pStyle w:val="Szvegtrzs2"/>
        <w:spacing w:after="0" w:line="240" w:lineRule="auto"/>
        <w:jc w:val="both"/>
        <w:rPr>
          <w:i/>
        </w:rPr>
      </w:pPr>
      <w:r w:rsidRPr="005B0D1C">
        <w:rPr>
          <w:i/>
        </w:rPr>
        <w:t xml:space="preserve">Így felmondásra kerültek a Hajdúkerületi és Bihari </w:t>
      </w:r>
      <w:proofErr w:type="spellStart"/>
      <w:r w:rsidRPr="005B0D1C">
        <w:rPr>
          <w:i/>
        </w:rPr>
        <w:t>Víziközmű</w:t>
      </w:r>
      <w:proofErr w:type="spellEnd"/>
      <w:r w:rsidRPr="005B0D1C">
        <w:rPr>
          <w:i/>
        </w:rPr>
        <w:t xml:space="preserve"> Szolgáltató </w:t>
      </w:r>
      <w:proofErr w:type="spellStart"/>
      <w:r w:rsidRPr="005B0D1C">
        <w:rPr>
          <w:i/>
        </w:rPr>
        <w:t>Zrt-vel</w:t>
      </w:r>
      <w:proofErr w:type="spellEnd"/>
      <w:r w:rsidRPr="005B0D1C">
        <w:rPr>
          <w:i/>
        </w:rPr>
        <w:t xml:space="preserve"> (HBVSZ </w:t>
      </w:r>
      <w:proofErr w:type="spellStart"/>
      <w:r w:rsidRPr="005B0D1C">
        <w:rPr>
          <w:i/>
        </w:rPr>
        <w:t>Zrt</w:t>
      </w:r>
      <w:proofErr w:type="spellEnd"/>
      <w:r w:rsidRPr="005B0D1C">
        <w:rPr>
          <w:i/>
        </w:rPr>
        <w:t xml:space="preserve">.), az Aranyi Tours </w:t>
      </w:r>
      <w:proofErr w:type="spellStart"/>
      <w:r w:rsidRPr="005B0D1C">
        <w:rPr>
          <w:i/>
        </w:rPr>
        <w:t>Kft-vel</w:t>
      </w:r>
      <w:proofErr w:type="spellEnd"/>
      <w:r w:rsidRPr="005B0D1C">
        <w:rPr>
          <w:i/>
        </w:rPr>
        <w:t>, a Tiszavasvári Körzeti Falugazdász Irodával, és a Nemzeti Adó- és Vámhivatallal (NAV) kötött szerződések.</w:t>
      </w:r>
    </w:p>
    <w:p w:rsidR="005B0D1C" w:rsidRPr="005B0D1C" w:rsidRDefault="005B0D1C" w:rsidP="005B0D1C">
      <w:pPr>
        <w:tabs>
          <w:tab w:val="center" w:pos="6521"/>
        </w:tabs>
        <w:spacing w:after="0" w:line="240" w:lineRule="auto"/>
        <w:jc w:val="both"/>
        <w:rPr>
          <w:rFonts w:ascii="Times New Roman" w:hAnsi="Times New Roman" w:cs="Times New Roman"/>
          <w:sz w:val="24"/>
          <w:szCs w:val="24"/>
        </w:rPr>
      </w:pPr>
    </w:p>
    <w:p w:rsidR="005B0D1C" w:rsidRPr="005B0D1C" w:rsidRDefault="005B0D1C" w:rsidP="005B0D1C">
      <w:pPr>
        <w:pStyle w:val="Szvegtrzs"/>
        <w:spacing w:line="240" w:lineRule="auto"/>
        <w:rPr>
          <w:rFonts w:ascii="Times New Roman" w:hAnsi="Times New Roman" w:cs="Times New Roman"/>
        </w:rPr>
      </w:pPr>
      <w:r w:rsidRPr="005B0D1C">
        <w:rPr>
          <w:rFonts w:ascii="Times New Roman" w:hAnsi="Times New Roman" w:cs="Times New Roman"/>
        </w:rPr>
        <w:t xml:space="preserve">A Képviselő-testület döntése értelmében 2014. 02. 01-től határozatlan időtartamra bérbe adta a HBVSZ </w:t>
      </w:r>
      <w:proofErr w:type="spellStart"/>
      <w:r w:rsidRPr="005B0D1C">
        <w:rPr>
          <w:rFonts w:ascii="Times New Roman" w:hAnsi="Times New Roman" w:cs="Times New Roman"/>
        </w:rPr>
        <w:t>Zrt</w:t>
      </w:r>
      <w:proofErr w:type="spellEnd"/>
      <w:r w:rsidRPr="005B0D1C">
        <w:rPr>
          <w:rFonts w:ascii="Times New Roman" w:hAnsi="Times New Roman" w:cs="Times New Roman"/>
        </w:rPr>
        <w:t>.</w:t>
      </w:r>
      <w:r w:rsidRPr="005B0D1C">
        <w:rPr>
          <w:rFonts w:ascii="Times New Roman" w:hAnsi="Times New Roman" w:cs="Times New Roman"/>
          <w:b/>
        </w:rPr>
        <w:t xml:space="preserve"> </w:t>
      </w:r>
      <w:r w:rsidRPr="005B0D1C">
        <w:rPr>
          <w:rFonts w:ascii="Times New Roman" w:hAnsi="Times New Roman" w:cs="Times New Roman"/>
        </w:rPr>
        <w:t xml:space="preserve">részére az épület emeleti részén található tárgyalótermet, két egymásból nyíló irodát és a NAV által bérelt irodát. A Falugazdászok részére cserehelyiségként felajánlotta a Polgármesteri Hivatal </w:t>
      </w:r>
      <w:proofErr w:type="gramStart"/>
      <w:r w:rsidRPr="005B0D1C">
        <w:rPr>
          <w:rFonts w:ascii="Times New Roman" w:hAnsi="Times New Roman" w:cs="Times New Roman"/>
        </w:rPr>
        <w:t>külön bejáratú</w:t>
      </w:r>
      <w:proofErr w:type="gramEnd"/>
      <w:r w:rsidRPr="005B0D1C">
        <w:rPr>
          <w:rFonts w:ascii="Times New Roman" w:hAnsi="Times New Roman" w:cs="Times New Roman"/>
        </w:rPr>
        <w:t xml:space="preserve"> épületrészének emeletén található üres irodát, valamint NAV részére a Bethlen G. </w:t>
      </w:r>
      <w:proofErr w:type="gramStart"/>
      <w:r w:rsidRPr="005B0D1C">
        <w:rPr>
          <w:rFonts w:ascii="Times New Roman" w:hAnsi="Times New Roman" w:cs="Times New Roman"/>
        </w:rPr>
        <w:t>u.</w:t>
      </w:r>
      <w:proofErr w:type="gramEnd"/>
      <w:r w:rsidRPr="005B0D1C">
        <w:rPr>
          <w:rFonts w:ascii="Times New Roman" w:hAnsi="Times New Roman" w:cs="Times New Roman"/>
        </w:rPr>
        <w:t xml:space="preserve"> 2. sz. alatti Civil Közösségi Házban található 1 db üres irodát. Az Aranyi Tours Kft. részére cserehelyiségként került felajánlásra a Térségi Szolgáltató Ház földszinti részén, a Tiszavasvári Polgárőrség által használt iroda.</w:t>
      </w:r>
    </w:p>
    <w:p w:rsidR="005B0D1C" w:rsidRPr="005B0D1C" w:rsidRDefault="005B0D1C" w:rsidP="005B0D1C">
      <w:pPr>
        <w:pStyle w:val="Szvegtrzs"/>
        <w:spacing w:line="240" w:lineRule="auto"/>
        <w:rPr>
          <w:rFonts w:ascii="Times New Roman" w:hAnsi="Times New Roman" w:cs="Times New Roman"/>
          <w:i/>
        </w:rPr>
      </w:pPr>
      <w:r w:rsidRPr="005B0D1C">
        <w:rPr>
          <w:rFonts w:ascii="Times New Roman" w:hAnsi="Times New Roman" w:cs="Times New Roman"/>
          <w:i/>
        </w:rPr>
        <w:t xml:space="preserve">Az irodák fentiek szerinti bérbeadása </w:t>
      </w:r>
      <w:proofErr w:type="gramStart"/>
      <w:r w:rsidRPr="005B0D1C">
        <w:rPr>
          <w:rFonts w:ascii="Times New Roman" w:hAnsi="Times New Roman" w:cs="Times New Roman"/>
          <w:i/>
        </w:rPr>
        <w:t>2014. júniusában</w:t>
      </w:r>
      <w:proofErr w:type="gramEnd"/>
      <w:r w:rsidRPr="005B0D1C">
        <w:rPr>
          <w:rFonts w:ascii="Times New Roman" w:hAnsi="Times New Roman" w:cs="Times New Roman"/>
          <w:i/>
        </w:rPr>
        <w:t xml:space="preserve"> lezárult, az érintett bérlőkkel az új bérleti szerződések létrejöttek.</w:t>
      </w:r>
    </w:p>
    <w:p w:rsidR="005B0D1C" w:rsidRPr="005B0D1C" w:rsidRDefault="005B0D1C" w:rsidP="005B0D1C">
      <w:pPr>
        <w:spacing w:after="0" w:line="240" w:lineRule="auto"/>
        <w:ind w:left="360"/>
        <w:jc w:val="both"/>
        <w:rPr>
          <w:rFonts w:ascii="Times New Roman" w:hAnsi="Times New Roman" w:cs="Times New Roman"/>
          <w:b/>
          <w:sz w:val="24"/>
          <w:szCs w:val="24"/>
          <w:u w:val="single"/>
        </w:rPr>
      </w:pPr>
    </w:p>
    <w:p w:rsidR="004C6E8C" w:rsidRDefault="004C6E8C" w:rsidP="005B0D1C">
      <w:pPr>
        <w:spacing w:after="0" w:line="240" w:lineRule="auto"/>
        <w:jc w:val="both"/>
        <w:rPr>
          <w:rFonts w:ascii="Times New Roman" w:hAnsi="Times New Roman" w:cs="Times New Roman"/>
          <w:b/>
          <w:bCs/>
          <w:sz w:val="24"/>
          <w:szCs w:val="24"/>
          <w:u w:val="single"/>
        </w:rPr>
      </w:pPr>
    </w:p>
    <w:p w:rsidR="004C6E8C" w:rsidRDefault="004C6E8C"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lastRenderedPageBreak/>
        <w:t>34/2014. (II.13.) Kt. számú határozat</w:t>
      </w:r>
    </w:p>
    <w:p w:rsidR="005B0D1C" w:rsidRPr="005B0D1C" w:rsidRDefault="005B0D1C" w:rsidP="005B0D1C">
      <w:pPr>
        <w:spacing w:after="0" w:line="240" w:lineRule="auto"/>
        <w:jc w:val="both"/>
        <w:rPr>
          <w:rStyle w:val="defaultchar"/>
          <w:rFonts w:ascii="Times New Roman" w:hAnsi="Times New Roman" w:cs="Times New Roman"/>
          <w:i/>
          <w:sz w:val="24"/>
          <w:szCs w:val="24"/>
        </w:rPr>
      </w:pPr>
      <w:r w:rsidRPr="005B0D1C">
        <w:rPr>
          <w:rFonts w:ascii="Times New Roman" w:hAnsi="Times New Roman" w:cs="Times New Roman"/>
          <w:sz w:val="24"/>
          <w:szCs w:val="24"/>
        </w:rPr>
        <w:t xml:space="preserve">A Képviselő-testület hozzájárult </w:t>
      </w:r>
      <w:r w:rsidRPr="005B0D1C">
        <w:rPr>
          <w:rStyle w:val="defaultchar"/>
          <w:rFonts w:ascii="Times New Roman" w:hAnsi="Times New Roman" w:cs="Times New Roman"/>
          <w:sz w:val="24"/>
          <w:szCs w:val="24"/>
        </w:rPr>
        <w:t xml:space="preserve">ahhoz, hogy a Tiszavasvári Sportegyesület a látvány-csapatsportok támogatásának adókedvezménye sporttelep felújítási program keretében, nyertes pályázat esetén </w:t>
      </w:r>
      <w:r w:rsidRPr="005B0D1C">
        <w:rPr>
          <w:rFonts w:ascii="Times New Roman" w:hAnsi="Times New Roman" w:cs="Times New Roman"/>
          <w:sz w:val="24"/>
          <w:szCs w:val="24"/>
        </w:rPr>
        <w:t xml:space="preserve">a tiszavasvári </w:t>
      </w:r>
      <w:r w:rsidRPr="005B0D1C">
        <w:rPr>
          <w:rStyle w:val="defaultchar"/>
          <w:rFonts w:ascii="Times New Roman" w:hAnsi="Times New Roman" w:cs="Times New Roman"/>
          <w:sz w:val="24"/>
          <w:szCs w:val="24"/>
        </w:rPr>
        <w:t xml:space="preserve">2438 </w:t>
      </w:r>
      <w:proofErr w:type="spellStart"/>
      <w:r w:rsidRPr="005B0D1C">
        <w:rPr>
          <w:rStyle w:val="defaultchar"/>
          <w:rFonts w:ascii="Times New Roman" w:hAnsi="Times New Roman" w:cs="Times New Roman"/>
          <w:sz w:val="24"/>
          <w:szCs w:val="24"/>
        </w:rPr>
        <w:t>hrsz-ú</w:t>
      </w:r>
      <w:proofErr w:type="spellEnd"/>
      <w:r w:rsidRPr="005B0D1C">
        <w:rPr>
          <w:rStyle w:val="defaultchar"/>
          <w:rFonts w:ascii="Times New Roman" w:hAnsi="Times New Roman" w:cs="Times New Roman"/>
          <w:sz w:val="24"/>
          <w:szCs w:val="24"/>
        </w:rPr>
        <w:t xml:space="preserve">, Fehértói u. 2/B. címen található sporttelep ingatlanon sportfejlesztési tárgyi eszköz felújítást megvalósítson. </w:t>
      </w:r>
      <w:r w:rsidR="00241936">
        <w:rPr>
          <w:rStyle w:val="defaultchar"/>
          <w:rFonts w:ascii="Times New Roman" w:hAnsi="Times New Roman" w:cs="Times New Roman"/>
          <w:i/>
          <w:sz w:val="24"/>
          <w:szCs w:val="24"/>
        </w:rPr>
        <w:t>Az ö</w:t>
      </w:r>
      <w:r w:rsidRPr="005B0D1C">
        <w:rPr>
          <w:rStyle w:val="defaultchar"/>
          <w:rFonts w:ascii="Times New Roman" w:hAnsi="Times New Roman" w:cs="Times New Roman"/>
          <w:i/>
          <w:sz w:val="24"/>
          <w:szCs w:val="24"/>
        </w:rPr>
        <w:t>nkormányzat nevében a tulajdonosi hozzájáruló nyilatkozatot aláírta</w:t>
      </w:r>
      <w:r w:rsidR="00241936">
        <w:rPr>
          <w:rStyle w:val="defaultchar"/>
          <w:rFonts w:ascii="Times New Roman" w:hAnsi="Times New Roman" w:cs="Times New Roman"/>
          <w:i/>
          <w:sz w:val="24"/>
          <w:szCs w:val="24"/>
        </w:rPr>
        <w:t>m</w:t>
      </w:r>
      <w:r w:rsidRPr="005B0D1C">
        <w:rPr>
          <w:rStyle w:val="defaultchar"/>
          <w:rFonts w:ascii="Times New Roman" w:hAnsi="Times New Roman" w:cs="Times New Roman"/>
          <w:i/>
          <w:sz w:val="24"/>
          <w:szCs w:val="24"/>
        </w:rPr>
        <w:t>.</w:t>
      </w:r>
    </w:p>
    <w:p w:rsidR="00463E2E" w:rsidRDefault="00463E2E" w:rsidP="00463E2E">
      <w:pPr>
        <w:spacing w:after="0" w:line="240" w:lineRule="auto"/>
        <w:jc w:val="both"/>
        <w:rPr>
          <w:rFonts w:ascii="Times New Roman" w:hAnsi="Times New Roman" w:cs="Times New Roman"/>
          <w:b/>
          <w:sz w:val="24"/>
          <w:szCs w:val="24"/>
          <w:u w:val="single"/>
        </w:rPr>
      </w:pPr>
    </w:p>
    <w:p w:rsidR="00503560" w:rsidRDefault="00463E2E" w:rsidP="00463E2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0041276C" w:rsidRPr="005B0D1C">
        <w:rPr>
          <w:rFonts w:ascii="Times New Roman" w:hAnsi="Times New Roman" w:cs="Times New Roman"/>
          <w:b/>
          <w:sz w:val="24"/>
          <w:szCs w:val="24"/>
          <w:u w:val="single"/>
        </w:rPr>
        <w:t>5/2014.(II.20.) Kt. számú határozat</w:t>
      </w:r>
    </w:p>
    <w:p w:rsidR="0041276C" w:rsidRPr="005B0D1C" w:rsidRDefault="00503560" w:rsidP="0046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az Önkormányzat adósságot keletkeztető ügyleteiből eredő fizetési kötelezettségeivel kapcsolatban. Jelen határozattal Önkormányzatunk eleget tett a törvény által előírt kötelezettségének.</w:t>
      </w:r>
    </w:p>
    <w:p w:rsidR="0041276C" w:rsidRPr="005B0D1C" w:rsidRDefault="0041276C" w:rsidP="005B0D1C">
      <w:pPr>
        <w:spacing w:after="0" w:line="240" w:lineRule="auto"/>
        <w:jc w:val="both"/>
        <w:rPr>
          <w:rFonts w:ascii="Times New Roman" w:hAnsi="Times New Roman" w:cs="Times New Roman"/>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58/2014. (II.20.) Kt. számú határozat</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sz w:val="24"/>
          <w:szCs w:val="24"/>
        </w:rPr>
        <w:t xml:space="preserve">A Képviselő-testület úgy határozott, hogy Térségi Szolgáltató Ház földszintjén lévő 11 db </w:t>
      </w:r>
      <w:proofErr w:type="gramStart"/>
      <w:r w:rsidRPr="005B0D1C">
        <w:rPr>
          <w:rFonts w:ascii="Times New Roman" w:hAnsi="Times New Roman" w:cs="Times New Roman"/>
          <w:sz w:val="24"/>
          <w:szCs w:val="24"/>
        </w:rPr>
        <w:t>irodát   -</w:t>
      </w:r>
      <w:proofErr w:type="gramEnd"/>
      <w:r w:rsidRPr="005B0D1C">
        <w:rPr>
          <w:rFonts w:ascii="Times New Roman" w:hAnsi="Times New Roman" w:cs="Times New Roman"/>
          <w:sz w:val="24"/>
          <w:szCs w:val="24"/>
        </w:rPr>
        <w:t xml:space="preserve"> kivéve a Városi Polgárőrség által használt iroda – bérbe adja a Vasvári Pál Múzeum részére. Így 2014.03.01. napjától bérbe adja határozatlan időtartamra a korábban a Vasvári Pál Múzeum által ingyenesen használt 2 db irodát, valamint HBVSZ </w:t>
      </w:r>
      <w:proofErr w:type="spellStart"/>
      <w:r w:rsidRPr="005B0D1C">
        <w:rPr>
          <w:rFonts w:ascii="Times New Roman" w:hAnsi="Times New Roman" w:cs="Times New Roman"/>
          <w:sz w:val="24"/>
          <w:szCs w:val="24"/>
        </w:rPr>
        <w:t>Zrt</w:t>
      </w:r>
      <w:proofErr w:type="spellEnd"/>
      <w:r w:rsidRPr="005B0D1C">
        <w:rPr>
          <w:rFonts w:ascii="Times New Roman" w:hAnsi="Times New Roman" w:cs="Times New Roman"/>
          <w:sz w:val="24"/>
          <w:szCs w:val="24"/>
        </w:rPr>
        <w:t xml:space="preserve">. által használt 4 db irodát. A többi földszinti iroda bérbeadásának kezdő időpontja az irodák jelenlegi bérlői </w:t>
      </w:r>
      <w:proofErr w:type="gramStart"/>
      <w:r w:rsidRPr="005B0D1C">
        <w:rPr>
          <w:rFonts w:ascii="Times New Roman" w:hAnsi="Times New Roman" w:cs="Times New Roman"/>
          <w:sz w:val="24"/>
          <w:szCs w:val="24"/>
        </w:rPr>
        <w:t>kiköltözésének</w:t>
      </w:r>
      <w:proofErr w:type="gramEnd"/>
      <w:r w:rsidRPr="005B0D1C">
        <w:rPr>
          <w:rFonts w:ascii="Times New Roman" w:hAnsi="Times New Roman" w:cs="Times New Roman"/>
          <w:sz w:val="24"/>
          <w:szCs w:val="24"/>
        </w:rPr>
        <w:t xml:space="preserve"> időpontjának függvénye. </w:t>
      </w:r>
      <w:r w:rsidRPr="005B0D1C">
        <w:rPr>
          <w:rFonts w:ascii="Times New Roman" w:hAnsi="Times New Roman" w:cs="Times New Roman"/>
          <w:i/>
          <w:sz w:val="24"/>
          <w:szCs w:val="24"/>
        </w:rPr>
        <w:t>Az irodák bérbeadása megtörtént.</w:t>
      </w:r>
    </w:p>
    <w:p w:rsidR="005B0D1C" w:rsidRPr="005B0D1C" w:rsidRDefault="005B0D1C" w:rsidP="005B0D1C">
      <w:pPr>
        <w:spacing w:after="0" w:line="240" w:lineRule="auto"/>
        <w:jc w:val="both"/>
        <w:rPr>
          <w:rFonts w:ascii="Times New Roman" w:hAnsi="Times New Roman" w:cs="Times New Roman"/>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59/2014. (II.20.) Kt. számú határozat</w:t>
      </w:r>
    </w:p>
    <w:p w:rsidR="005B0D1C" w:rsidRPr="005B0D1C" w:rsidRDefault="005B0D1C" w:rsidP="00503560">
      <w:pPr>
        <w:pStyle w:val="Szvegtrzs"/>
        <w:spacing w:line="240" w:lineRule="auto"/>
        <w:rPr>
          <w:rFonts w:ascii="Times New Roman" w:hAnsi="Times New Roman" w:cs="Times New Roman"/>
        </w:rPr>
      </w:pPr>
      <w:r w:rsidRPr="005B0D1C">
        <w:rPr>
          <w:rFonts w:ascii="Times New Roman" w:hAnsi="Times New Roman" w:cs="Times New Roman"/>
        </w:rPr>
        <w:t>A Képviselő-testület kezdeményezte a</w:t>
      </w:r>
      <w:r w:rsidRPr="005B0D1C">
        <w:rPr>
          <w:rFonts w:ascii="Times New Roman" w:hAnsi="Times New Roman" w:cs="Times New Roman"/>
          <w:b/>
        </w:rPr>
        <w:t xml:space="preserve"> </w:t>
      </w:r>
      <w:r w:rsidRPr="005B0D1C">
        <w:rPr>
          <w:rFonts w:ascii="Times New Roman" w:hAnsi="Times New Roman" w:cs="Times New Roman"/>
        </w:rPr>
        <w:t xml:space="preserve">tiszavasvári 2856/1 </w:t>
      </w:r>
      <w:proofErr w:type="spellStart"/>
      <w:r w:rsidRPr="005B0D1C">
        <w:rPr>
          <w:rFonts w:ascii="Times New Roman" w:hAnsi="Times New Roman" w:cs="Times New Roman"/>
        </w:rPr>
        <w:t>hrsz-ú</w:t>
      </w:r>
      <w:proofErr w:type="spellEnd"/>
      <w:r w:rsidRPr="005B0D1C">
        <w:rPr>
          <w:rFonts w:ascii="Times New Roman" w:hAnsi="Times New Roman" w:cs="Times New Roman"/>
        </w:rPr>
        <w:t xml:space="preserve">, Garami u. 1/a. sz. alatti „általános iskola” megnevezésű önkormányzati ingatlan „konditerem” megnevezésre történő átminősítését, egyben úgy döntött, hogy az ingatlant - annak átminősítését követően - értékesíti Pál </w:t>
      </w:r>
      <w:proofErr w:type="gramStart"/>
      <w:r w:rsidRPr="005B0D1C">
        <w:rPr>
          <w:rFonts w:ascii="Times New Roman" w:hAnsi="Times New Roman" w:cs="Times New Roman"/>
        </w:rPr>
        <w:t>József  4450</w:t>
      </w:r>
      <w:proofErr w:type="gramEnd"/>
      <w:r w:rsidRPr="005B0D1C">
        <w:rPr>
          <w:rFonts w:ascii="Times New Roman" w:hAnsi="Times New Roman" w:cs="Times New Roman"/>
        </w:rPr>
        <w:t xml:space="preserve"> Tiszalök, Váci M. u. 5. sz. alatti lakos részére </w:t>
      </w:r>
      <w:smartTag w:uri="urn:schemas-microsoft-com:office:smarttags" w:element="metricconverter">
        <w:smartTagPr>
          <w:attr w:name="ProductID" w:val="6.000.000 Ft"/>
        </w:smartTagPr>
        <w:r w:rsidRPr="005B0D1C">
          <w:rPr>
            <w:rFonts w:ascii="Times New Roman" w:hAnsi="Times New Roman" w:cs="Times New Roman"/>
          </w:rPr>
          <w:t>6.000.000 Ft</w:t>
        </w:r>
      </w:smartTag>
      <w:r w:rsidRPr="005B0D1C">
        <w:rPr>
          <w:rFonts w:ascii="Times New Roman" w:hAnsi="Times New Roman" w:cs="Times New Roman"/>
        </w:rPr>
        <w:t xml:space="preserve"> eladási áron. </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i/>
          <w:sz w:val="24"/>
          <w:szCs w:val="24"/>
        </w:rPr>
        <w:t xml:space="preserve">Az ingatlan átminősítése 2014. évben megtörtént, az adásvételi szerződés 2014.12.08-án megkötésre került Pál Józseffel. Az eladási ár megfizetése részletben történik, a szerződéskötéskor az eladási ár 10 %-a foglalóként megfizetésre került, 90 napon belül pedig a vevő a teljes vételárat kifizeti. A Magyar Állam képviseletében az MNV </w:t>
      </w:r>
      <w:proofErr w:type="spellStart"/>
      <w:r w:rsidRPr="005B0D1C">
        <w:rPr>
          <w:rFonts w:ascii="Times New Roman" w:hAnsi="Times New Roman" w:cs="Times New Roman"/>
          <w:i/>
          <w:sz w:val="24"/>
          <w:szCs w:val="24"/>
        </w:rPr>
        <w:t>Zrt</w:t>
      </w:r>
      <w:proofErr w:type="spellEnd"/>
      <w:r w:rsidRPr="005B0D1C">
        <w:rPr>
          <w:rFonts w:ascii="Times New Roman" w:hAnsi="Times New Roman" w:cs="Times New Roman"/>
          <w:i/>
          <w:sz w:val="24"/>
          <w:szCs w:val="24"/>
        </w:rPr>
        <w:t xml:space="preserve">. nyilatkozott, </w:t>
      </w:r>
      <w:proofErr w:type="gramStart"/>
      <w:r w:rsidRPr="005B0D1C">
        <w:rPr>
          <w:rFonts w:ascii="Times New Roman" w:hAnsi="Times New Roman" w:cs="Times New Roman"/>
          <w:i/>
          <w:sz w:val="24"/>
          <w:szCs w:val="24"/>
        </w:rPr>
        <w:t>hogy  nem</w:t>
      </w:r>
      <w:proofErr w:type="gramEnd"/>
      <w:r w:rsidRPr="005B0D1C">
        <w:rPr>
          <w:rFonts w:ascii="Times New Roman" w:hAnsi="Times New Roman" w:cs="Times New Roman"/>
          <w:i/>
          <w:sz w:val="24"/>
          <w:szCs w:val="24"/>
        </w:rPr>
        <w:t xml:space="preserve"> kíván élni elővásárlási jogával.</w:t>
      </w:r>
    </w:p>
    <w:p w:rsidR="005B0D1C" w:rsidRPr="005B0D1C" w:rsidRDefault="005B0D1C" w:rsidP="005B0D1C">
      <w:pPr>
        <w:spacing w:after="0" w:line="240" w:lineRule="auto"/>
        <w:jc w:val="both"/>
        <w:rPr>
          <w:rFonts w:ascii="Times New Roman" w:hAnsi="Times New Roman" w:cs="Times New Roman"/>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60/2014. (II.20.) Kt. számú határozat</w:t>
      </w:r>
    </w:p>
    <w:p w:rsidR="005B0D1C" w:rsidRPr="005B0D1C" w:rsidRDefault="005B0D1C" w:rsidP="005B0D1C">
      <w:pPr>
        <w:spacing w:after="0" w:line="240" w:lineRule="auto"/>
        <w:ind w:right="98"/>
        <w:jc w:val="both"/>
        <w:rPr>
          <w:rFonts w:ascii="Times New Roman" w:hAnsi="Times New Roman" w:cs="Times New Roman"/>
          <w:i/>
          <w:sz w:val="24"/>
          <w:szCs w:val="24"/>
        </w:rPr>
      </w:pPr>
      <w:r w:rsidRPr="005B0D1C">
        <w:rPr>
          <w:rFonts w:ascii="Times New Roman" w:hAnsi="Times New Roman" w:cs="Times New Roman"/>
          <w:sz w:val="24"/>
          <w:szCs w:val="24"/>
        </w:rPr>
        <w:t xml:space="preserve">A Képviselő-testület jóváhagyta Dancsné Orosz Katalin Tiszavasvári, Zrínyi u. 21. sz. alatti lakossal a tiszavasvári 0358/19 </w:t>
      </w:r>
      <w:proofErr w:type="spellStart"/>
      <w:r w:rsidRPr="005B0D1C">
        <w:rPr>
          <w:rFonts w:ascii="Times New Roman" w:hAnsi="Times New Roman" w:cs="Times New Roman"/>
          <w:sz w:val="24"/>
          <w:szCs w:val="24"/>
        </w:rPr>
        <w:t>hrsz-ú</w:t>
      </w:r>
      <w:proofErr w:type="spellEnd"/>
      <w:r w:rsidRPr="005B0D1C">
        <w:rPr>
          <w:rFonts w:ascii="Times New Roman" w:hAnsi="Times New Roman" w:cs="Times New Roman"/>
          <w:sz w:val="24"/>
          <w:szCs w:val="24"/>
        </w:rPr>
        <w:t xml:space="preserve"> önkormányzati ingatlanra kötendő Adásvételi szerződést, mely szerint értékesítésre került a legelő művelési ágú, </w:t>
      </w:r>
      <w:smartTag w:uri="urn:schemas-microsoft-com:office:smarttags" w:element="metricconverter">
        <w:smartTagPr>
          <w:attr w:name="ProductID" w:val="2510 m2"/>
        </w:smartTagPr>
        <w:r w:rsidRPr="005B0D1C">
          <w:rPr>
            <w:rFonts w:ascii="Times New Roman" w:hAnsi="Times New Roman" w:cs="Times New Roman"/>
            <w:sz w:val="24"/>
            <w:szCs w:val="24"/>
          </w:rPr>
          <w:t>2510 m2</w:t>
        </w:r>
      </w:smartTag>
      <w:r w:rsidRPr="005B0D1C">
        <w:rPr>
          <w:rFonts w:ascii="Times New Roman" w:hAnsi="Times New Roman" w:cs="Times New Roman"/>
          <w:sz w:val="24"/>
          <w:szCs w:val="24"/>
        </w:rPr>
        <w:t xml:space="preserve"> nagyságú ingatlan 450.000 Ft-ért. </w:t>
      </w:r>
      <w:r w:rsidRPr="005B0D1C">
        <w:rPr>
          <w:rFonts w:ascii="Times New Roman" w:hAnsi="Times New Roman" w:cs="Times New Roman"/>
          <w:i/>
          <w:sz w:val="24"/>
          <w:szCs w:val="24"/>
        </w:rPr>
        <w:t xml:space="preserve">Az adásvételi szerződés megkötése 2014.03.20-án megtörtént.  </w:t>
      </w:r>
    </w:p>
    <w:p w:rsidR="005B0D1C" w:rsidRPr="005B0D1C" w:rsidRDefault="005B0D1C" w:rsidP="005B0D1C">
      <w:pPr>
        <w:spacing w:after="0" w:line="240" w:lineRule="auto"/>
        <w:jc w:val="both"/>
        <w:rPr>
          <w:rFonts w:ascii="Times New Roman" w:hAnsi="Times New Roman" w:cs="Times New Roman"/>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61/2014. (II.20.) Kt. számú határozat</w:t>
      </w:r>
    </w:p>
    <w:p w:rsidR="005B0D1C" w:rsidRPr="005B0D1C" w:rsidRDefault="005B0D1C"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 xml:space="preserve">A Képviselő-testület a Tiszavasvári Körzeti Falugazdászok elhelyezése céljából, cserehelyiségként felajánlotta a Polgármesteri Hivatal </w:t>
      </w:r>
      <w:proofErr w:type="gramStart"/>
      <w:r w:rsidRPr="005B0D1C">
        <w:rPr>
          <w:rFonts w:ascii="Times New Roman" w:hAnsi="Times New Roman" w:cs="Times New Roman"/>
          <w:sz w:val="24"/>
          <w:szCs w:val="24"/>
        </w:rPr>
        <w:t>külön bejáratú</w:t>
      </w:r>
      <w:proofErr w:type="gramEnd"/>
      <w:r w:rsidRPr="005B0D1C">
        <w:rPr>
          <w:rFonts w:ascii="Times New Roman" w:hAnsi="Times New Roman" w:cs="Times New Roman"/>
          <w:sz w:val="24"/>
          <w:szCs w:val="24"/>
        </w:rPr>
        <w:t xml:space="preserve"> épületrészének emeletén található, üres </w:t>
      </w:r>
      <w:smartTag w:uri="urn:schemas-microsoft-com:office:smarttags" w:element="metricconverter">
        <w:smartTagPr>
          <w:attr w:name="ProductID" w:val="12,2 m2"/>
        </w:smartTagPr>
        <w:r w:rsidRPr="005B0D1C">
          <w:rPr>
            <w:rFonts w:ascii="Times New Roman" w:hAnsi="Times New Roman" w:cs="Times New Roman"/>
            <w:sz w:val="24"/>
            <w:szCs w:val="24"/>
          </w:rPr>
          <w:t>12,2 m</w:t>
        </w:r>
        <w:r w:rsidRPr="005B0D1C">
          <w:rPr>
            <w:rFonts w:ascii="Times New Roman" w:hAnsi="Times New Roman" w:cs="Times New Roman"/>
            <w:sz w:val="24"/>
            <w:szCs w:val="24"/>
            <w:vertAlign w:val="superscript"/>
          </w:rPr>
          <w:t>2</w:t>
        </w:r>
      </w:smartTag>
      <w:r w:rsidRPr="005B0D1C">
        <w:rPr>
          <w:rFonts w:ascii="Times New Roman" w:hAnsi="Times New Roman" w:cs="Times New Roman"/>
          <w:sz w:val="24"/>
          <w:szCs w:val="24"/>
        </w:rPr>
        <w:t xml:space="preserve"> nagyságú irodát és jóváhagyta az iroda bérletére kötendő </w:t>
      </w:r>
      <w:r w:rsidRPr="005B0D1C">
        <w:rPr>
          <w:rFonts w:ascii="Times New Roman" w:hAnsi="Times New Roman" w:cs="Times New Roman"/>
          <w:i/>
          <w:sz w:val="24"/>
          <w:szCs w:val="24"/>
        </w:rPr>
        <w:t>bérleti szerződést, mely megkötésre került.</w:t>
      </w:r>
    </w:p>
    <w:p w:rsidR="005B0D1C" w:rsidRPr="005B0D1C" w:rsidRDefault="005B0D1C" w:rsidP="005B0D1C">
      <w:pPr>
        <w:spacing w:after="0" w:line="240" w:lineRule="auto"/>
        <w:ind w:right="-180"/>
        <w:jc w:val="both"/>
        <w:rPr>
          <w:rFonts w:ascii="Times New Roman" w:hAnsi="Times New Roman" w:cs="Times New Roman"/>
          <w:sz w:val="24"/>
          <w:szCs w:val="24"/>
        </w:rPr>
      </w:pPr>
    </w:p>
    <w:p w:rsidR="005B0D1C" w:rsidRPr="005B0D1C" w:rsidRDefault="005B0D1C" w:rsidP="005B0D1C">
      <w:pPr>
        <w:spacing w:after="0" w:line="240" w:lineRule="auto"/>
        <w:ind w:right="-180"/>
        <w:jc w:val="both"/>
        <w:rPr>
          <w:rFonts w:ascii="Times New Roman" w:hAnsi="Times New Roman" w:cs="Times New Roman"/>
          <w:sz w:val="24"/>
          <w:szCs w:val="24"/>
        </w:rPr>
      </w:pPr>
      <w:r w:rsidRPr="005B0D1C">
        <w:rPr>
          <w:rFonts w:ascii="Times New Roman" w:hAnsi="Times New Roman" w:cs="Times New Roman"/>
          <w:sz w:val="24"/>
          <w:szCs w:val="24"/>
        </w:rPr>
        <w:t xml:space="preserve">A Képviselő-testület hozzájárult ahhoz, hogy a Tiszavasvári, Bethlen G. </w:t>
      </w:r>
      <w:proofErr w:type="gramStart"/>
      <w:r w:rsidRPr="005B0D1C">
        <w:rPr>
          <w:rFonts w:ascii="Times New Roman" w:hAnsi="Times New Roman" w:cs="Times New Roman"/>
          <w:sz w:val="24"/>
          <w:szCs w:val="24"/>
        </w:rPr>
        <w:t>u.</w:t>
      </w:r>
      <w:proofErr w:type="gramEnd"/>
      <w:r w:rsidRPr="005B0D1C">
        <w:rPr>
          <w:rFonts w:ascii="Times New Roman" w:hAnsi="Times New Roman" w:cs="Times New Roman"/>
          <w:sz w:val="24"/>
          <w:szCs w:val="24"/>
        </w:rPr>
        <w:t xml:space="preserve"> 2. sz. alatti önkormányzati ingatlan </w:t>
      </w:r>
      <w:smartTag w:uri="urn:schemas-microsoft-com:office:smarttags" w:element="metricconverter">
        <w:smartTagPr>
          <w:attr w:name="ProductID" w:val="12 m2"/>
        </w:smartTagPr>
        <w:r w:rsidRPr="005B0D1C">
          <w:rPr>
            <w:rFonts w:ascii="Times New Roman" w:hAnsi="Times New Roman" w:cs="Times New Roman"/>
            <w:sz w:val="24"/>
            <w:szCs w:val="24"/>
          </w:rPr>
          <w:t>12 m2</w:t>
        </w:r>
      </w:smartTag>
      <w:r w:rsidRPr="005B0D1C">
        <w:rPr>
          <w:rFonts w:ascii="Times New Roman" w:hAnsi="Times New Roman" w:cs="Times New Roman"/>
          <w:sz w:val="24"/>
          <w:szCs w:val="24"/>
        </w:rPr>
        <w:t xml:space="preserve"> nagyságú üres irodáját a NOE Tiszavasvári Nagycsaládosok Egyesülete - mint az ingatlan üzemeltetője - havonta bruttó </w:t>
      </w:r>
      <w:smartTag w:uri="urn:schemas-microsoft-com:office:smarttags" w:element="metricconverter">
        <w:smartTagPr>
          <w:attr w:name="ProductID" w:val="10.000 Ft"/>
        </w:smartTagPr>
        <w:r w:rsidRPr="005B0D1C">
          <w:rPr>
            <w:rFonts w:ascii="Times New Roman" w:hAnsi="Times New Roman" w:cs="Times New Roman"/>
            <w:sz w:val="24"/>
            <w:szCs w:val="24"/>
          </w:rPr>
          <w:t>10.000 Ft</w:t>
        </w:r>
      </w:smartTag>
      <w:r w:rsidRPr="005B0D1C">
        <w:rPr>
          <w:rFonts w:ascii="Times New Roman" w:hAnsi="Times New Roman" w:cs="Times New Roman"/>
          <w:sz w:val="24"/>
          <w:szCs w:val="24"/>
        </w:rPr>
        <w:t xml:space="preserve"> bérleti díj ellenében, a rezsi díjak iroda nagyságával arányos mértékben történő megfizetése mellett, bérbe adja a Nemzeti Adó- és Vámhivatal részére. </w:t>
      </w:r>
    </w:p>
    <w:p w:rsidR="005B0D1C" w:rsidRPr="005B0D1C" w:rsidRDefault="005B0D1C" w:rsidP="005B0D1C">
      <w:pPr>
        <w:spacing w:after="0" w:line="240" w:lineRule="auto"/>
        <w:ind w:left="360" w:right="-180" w:hanging="360"/>
        <w:jc w:val="both"/>
        <w:rPr>
          <w:rFonts w:ascii="Times New Roman" w:hAnsi="Times New Roman" w:cs="Times New Roman"/>
          <w:i/>
          <w:sz w:val="24"/>
          <w:szCs w:val="24"/>
        </w:rPr>
      </w:pPr>
      <w:r w:rsidRPr="005B0D1C">
        <w:rPr>
          <w:rFonts w:ascii="Times New Roman" w:hAnsi="Times New Roman" w:cs="Times New Roman"/>
          <w:i/>
          <w:sz w:val="24"/>
          <w:szCs w:val="24"/>
        </w:rPr>
        <w:t xml:space="preserve">A NAV átköltözött a Bethlen úti irodába, a bérleti szerződést megkötötte a </w:t>
      </w:r>
      <w:proofErr w:type="spellStart"/>
      <w:r w:rsidRPr="005B0D1C">
        <w:rPr>
          <w:rFonts w:ascii="Times New Roman" w:hAnsi="Times New Roman" w:cs="Times New Roman"/>
          <w:i/>
          <w:sz w:val="24"/>
          <w:szCs w:val="24"/>
        </w:rPr>
        <w:t>NOE-val</w:t>
      </w:r>
      <w:proofErr w:type="spellEnd"/>
      <w:r w:rsidRPr="005B0D1C">
        <w:rPr>
          <w:rFonts w:ascii="Times New Roman" w:hAnsi="Times New Roman" w:cs="Times New Roman"/>
          <w:i/>
          <w:sz w:val="24"/>
          <w:szCs w:val="24"/>
        </w:rPr>
        <w:t>.</w:t>
      </w:r>
    </w:p>
    <w:p w:rsidR="00463E2E" w:rsidRDefault="00463E2E" w:rsidP="00463E2E">
      <w:pPr>
        <w:spacing w:after="0" w:line="240" w:lineRule="auto"/>
        <w:jc w:val="both"/>
        <w:rPr>
          <w:rFonts w:ascii="Times New Roman" w:hAnsi="Times New Roman" w:cs="Times New Roman"/>
          <w:b/>
          <w:sz w:val="24"/>
          <w:szCs w:val="24"/>
          <w:u w:val="single"/>
        </w:rPr>
      </w:pPr>
    </w:p>
    <w:p w:rsidR="00503560" w:rsidRDefault="00503560" w:rsidP="00463E2E">
      <w:pPr>
        <w:spacing w:after="0" w:line="240" w:lineRule="auto"/>
        <w:jc w:val="both"/>
        <w:rPr>
          <w:rFonts w:ascii="Times New Roman" w:hAnsi="Times New Roman" w:cs="Times New Roman"/>
          <w:b/>
          <w:sz w:val="24"/>
          <w:szCs w:val="24"/>
          <w:u w:val="single"/>
        </w:rPr>
      </w:pPr>
    </w:p>
    <w:p w:rsidR="00503560" w:rsidRDefault="00503560" w:rsidP="00463E2E">
      <w:pPr>
        <w:spacing w:after="0" w:line="240" w:lineRule="auto"/>
        <w:jc w:val="both"/>
        <w:rPr>
          <w:rFonts w:ascii="Times New Roman" w:hAnsi="Times New Roman" w:cs="Times New Roman"/>
          <w:b/>
          <w:sz w:val="24"/>
          <w:szCs w:val="24"/>
          <w:u w:val="single"/>
        </w:rPr>
      </w:pPr>
    </w:p>
    <w:p w:rsidR="00503560" w:rsidRDefault="0041276C" w:rsidP="00463E2E">
      <w:pPr>
        <w:spacing w:after="0" w:line="240" w:lineRule="auto"/>
        <w:jc w:val="both"/>
        <w:rPr>
          <w:rFonts w:ascii="Times New Roman" w:hAnsi="Times New Roman" w:cs="Times New Roman"/>
          <w:b/>
          <w:sz w:val="24"/>
          <w:szCs w:val="24"/>
          <w:u w:val="single"/>
        </w:rPr>
      </w:pPr>
      <w:r w:rsidRPr="005B0D1C">
        <w:rPr>
          <w:rFonts w:ascii="Times New Roman" w:hAnsi="Times New Roman" w:cs="Times New Roman"/>
          <w:b/>
          <w:sz w:val="24"/>
          <w:szCs w:val="24"/>
          <w:u w:val="single"/>
        </w:rPr>
        <w:t>66/2014.(III.13.) Kt. számú határozat</w:t>
      </w:r>
    </w:p>
    <w:p w:rsidR="0041276C" w:rsidRPr="005B0D1C" w:rsidRDefault="00503560" w:rsidP="0046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a </w:t>
      </w:r>
      <w:proofErr w:type="spellStart"/>
      <w:r w:rsidR="0041276C" w:rsidRPr="005B0D1C">
        <w:rPr>
          <w:rFonts w:ascii="Times New Roman" w:hAnsi="Times New Roman" w:cs="Times New Roman"/>
          <w:sz w:val="24"/>
          <w:szCs w:val="24"/>
        </w:rPr>
        <w:t>Tiszatér</w:t>
      </w:r>
      <w:proofErr w:type="spellEnd"/>
      <w:r w:rsidR="0041276C" w:rsidRPr="005B0D1C">
        <w:rPr>
          <w:rFonts w:ascii="Times New Roman" w:hAnsi="Times New Roman" w:cs="Times New Roman"/>
          <w:sz w:val="24"/>
          <w:szCs w:val="24"/>
        </w:rPr>
        <w:t xml:space="preserve"> </w:t>
      </w:r>
      <w:proofErr w:type="spellStart"/>
      <w:r w:rsidR="0041276C" w:rsidRPr="005B0D1C">
        <w:rPr>
          <w:rFonts w:ascii="Times New Roman" w:hAnsi="Times New Roman" w:cs="Times New Roman"/>
          <w:sz w:val="24"/>
          <w:szCs w:val="24"/>
        </w:rPr>
        <w:t>Leader</w:t>
      </w:r>
      <w:proofErr w:type="spellEnd"/>
      <w:r w:rsidR="0041276C" w:rsidRPr="005B0D1C">
        <w:rPr>
          <w:rFonts w:ascii="Times New Roman" w:hAnsi="Times New Roman" w:cs="Times New Roman"/>
          <w:sz w:val="24"/>
          <w:szCs w:val="24"/>
        </w:rPr>
        <w:t xml:space="preserve"> Egyesület részére nyújtandó tagi kölcsönnel kapcsolatban. A határozatban foglaltak szerint Önkormányzatunk </w:t>
      </w:r>
      <w:smartTag w:uri="urn:schemas-microsoft-com:office:smarttags" w:element="metricconverter">
        <w:smartTagPr>
          <w:attr w:name="ProductID" w:val="1.565.545 Ft"/>
        </w:smartTagPr>
        <w:r w:rsidR="0041276C" w:rsidRPr="005B0D1C">
          <w:rPr>
            <w:rFonts w:ascii="Times New Roman" w:hAnsi="Times New Roman" w:cs="Times New Roman"/>
            <w:sz w:val="24"/>
            <w:szCs w:val="24"/>
          </w:rPr>
          <w:t>1.565.545 Ft</w:t>
        </w:r>
      </w:smartTag>
      <w:r w:rsidR="0041276C" w:rsidRPr="005B0D1C">
        <w:rPr>
          <w:rFonts w:ascii="Times New Roman" w:hAnsi="Times New Roman" w:cs="Times New Roman"/>
          <w:sz w:val="24"/>
          <w:szCs w:val="24"/>
        </w:rPr>
        <w:t xml:space="preserve"> összegű tagi kölcsönt biztosított működési célból az Egyesület részére. Fent jelzett támogatás a soron következő költségvetési rendelet módosításakor beépítésre került az Önkormányzat költségvetésbe. Jelen határozatról tájékoztattam a </w:t>
      </w:r>
      <w:proofErr w:type="spellStart"/>
      <w:r w:rsidR="0041276C" w:rsidRPr="005B0D1C">
        <w:rPr>
          <w:rFonts w:ascii="Times New Roman" w:hAnsi="Times New Roman" w:cs="Times New Roman"/>
          <w:sz w:val="24"/>
          <w:szCs w:val="24"/>
        </w:rPr>
        <w:t>Tiszatér</w:t>
      </w:r>
      <w:proofErr w:type="spellEnd"/>
      <w:r w:rsidR="0041276C" w:rsidRPr="005B0D1C">
        <w:rPr>
          <w:rFonts w:ascii="Times New Roman" w:hAnsi="Times New Roman" w:cs="Times New Roman"/>
          <w:sz w:val="24"/>
          <w:szCs w:val="24"/>
        </w:rPr>
        <w:t xml:space="preserve"> </w:t>
      </w:r>
      <w:proofErr w:type="spellStart"/>
      <w:r w:rsidR="0041276C" w:rsidRPr="005B0D1C">
        <w:rPr>
          <w:rFonts w:ascii="Times New Roman" w:hAnsi="Times New Roman" w:cs="Times New Roman"/>
          <w:sz w:val="24"/>
          <w:szCs w:val="24"/>
        </w:rPr>
        <w:t>Leader</w:t>
      </w:r>
      <w:proofErr w:type="spellEnd"/>
      <w:r w:rsidR="0041276C" w:rsidRPr="005B0D1C">
        <w:rPr>
          <w:rFonts w:ascii="Times New Roman" w:hAnsi="Times New Roman" w:cs="Times New Roman"/>
          <w:sz w:val="24"/>
          <w:szCs w:val="24"/>
        </w:rPr>
        <w:t xml:space="preserve"> Egyesület képviselőit, és a kölcsönszerződést 2014. március 20.-án aláírtam. Jelzett összeg 2014. március 27.-én teljes egészében folyósításra került az Egyesület pénzforgalmi számlájára. A kölcsön visszafizetésének a határideje a támogatás megérkezését követő 5. munkanap volt, mivel ez a feltétel még a mai napig nem teljesült, így az Egyesület a támogatást nem fizette vissza Önkormányzatunk részére.</w:t>
      </w:r>
    </w:p>
    <w:p w:rsidR="0041276C" w:rsidRPr="005B0D1C" w:rsidRDefault="0041276C" w:rsidP="005B0D1C">
      <w:pPr>
        <w:spacing w:after="0" w:line="240" w:lineRule="auto"/>
        <w:jc w:val="both"/>
        <w:rPr>
          <w:rFonts w:ascii="Times New Roman" w:hAnsi="Times New Roman" w:cs="Times New Roman"/>
          <w:b/>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90/2014. (III.27.) Kt. számú határozat</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sz w:val="24"/>
          <w:szCs w:val="24"/>
        </w:rPr>
        <w:t>A Képviselő-testület úgy döntött, hogy 2014.04.01-től határozatlan időtartamra bérbe adja a Vasvári Pál Múzeum részére a Térségi Szolgáltató Ház emeleti szintjén lévő 2 db raktárhelyiségeket, valamint a Tiszavasvári Falugazdászok által korábban bérelt, összesen 4 db irodát 323 Ft/ m</w:t>
      </w:r>
      <w:r w:rsidRPr="005B0D1C">
        <w:rPr>
          <w:rFonts w:ascii="Times New Roman" w:hAnsi="Times New Roman" w:cs="Times New Roman"/>
          <w:sz w:val="24"/>
          <w:szCs w:val="24"/>
          <w:vertAlign w:val="superscript"/>
        </w:rPr>
        <w:t>2</w:t>
      </w:r>
      <w:r w:rsidRPr="005B0D1C">
        <w:rPr>
          <w:rFonts w:ascii="Times New Roman" w:hAnsi="Times New Roman" w:cs="Times New Roman"/>
          <w:sz w:val="24"/>
          <w:szCs w:val="24"/>
        </w:rPr>
        <w:t xml:space="preserve">/hó + ÁFA bérleti díjért. </w:t>
      </w:r>
      <w:r w:rsidRPr="005B0D1C">
        <w:rPr>
          <w:rFonts w:ascii="Times New Roman" w:hAnsi="Times New Roman" w:cs="Times New Roman"/>
          <w:i/>
          <w:sz w:val="24"/>
          <w:szCs w:val="24"/>
        </w:rPr>
        <w:t>Az irodák, helyiségek bérbeadása megtörtént.</w:t>
      </w:r>
    </w:p>
    <w:p w:rsidR="005B0D1C" w:rsidRPr="005B0D1C" w:rsidRDefault="005B0D1C" w:rsidP="005B0D1C">
      <w:pPr>
        <w:spacing w:after="0" w:line="240" w:lineRule="auto"/>
        <w:ind w:left="540" w:hanging="540"/>
        <w:jc w:val="both"/>
        <w:rPr>
          <w:rFonts w:ascii="Times New Roman" w:hAnsi="Times New Roman" w:cs="Times New Roman"/>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91/2014. (III.27.) Kt. számú határozat</w:t>
      </w:r>
    </w:p>
    <w:p w:rsidR="005B0D1C" w:rsidRPr="005B0D1C" w:rsidRDefault="005B0D1C" w:rsidP="005B0D1C">
      <w:pPr>
        <w:pStyle w:val="Szvegtrzs"/>
        <w:spacing w:line="240" w:lineRule="auto"/>
        <w:rPr>
          <w:rFonts w:ascii="Times New Roman" w:hAnsi="Times New Roman" w:cs="Times New Roman"/>
          <w:i/>
        </w:rPr>
      </w:pPr>
      <w:r w:rsidRPr="005B0D1C">
        <w:rPr>
          <w:rFonts w:ascii="Times New Roman" w:hAnsi="Times New Roman" w:cs="Times New Roman"/>
        </w:rPr>
        <w:t xml:space="preserve">A Képviselő-testület kezdeményezte a tiszavasvári 0283/9 </w:t>
      </w:r>
      <w:proofErr w:type="spellStart"/>
      <w:r w:rsidRPr="005B0D1C">
        <w:rPr>
          <w:rFonts w:ascii="Times New Roman" w:hAnsi="Times New Roman" w:cs="Times New Roman"/>
        </w:rPr>
        <w:t>hrsz-ú</w:t>
      </w:r>
      <w:proofErr w:type="spellEnd"/>
      <w:r w:rsidRPr="005B0D1C">
        <w:rPr>
          <w:rFonts w:ascii="Times New Roman" w:hAnsi="Times New Roman" w:cs="Times New Roman"/>
        </w:rPr>
        <w:t xml:space="preserve"> telephely megnevezésű, </w:t>
      </w:r>
      <w:smartTag w:uri="urn:schemas-microsoft-com:office:smarttags" w:element="metricconverter">
        <w:smartTagPr>
          <w:attr w:name="ProductID" w:val="1514 m2"/>
        </w:smartTagPr>
        <w:r w:rsidRPr="005B0D1C">
          <w:rPr>
            <w:rFonts w:ascii="Times New Roman" w:hAnsi="Times New Roman" w:cs="Times New Roman"/>
          </w:rPr>
          <w:t>1514 m</w:t>
        </w:r>
        <w:r w:rsidRPr="005B0D1C">
          <w:rPr>
            <w:rFonts w:ascii="Times New Roman" w:hAnsi="Times New Roman" w:cs="Times New Roman"/>
            <w:vertAlign w:val="superscript"/>
          </w:rPr>
          <w:t>2</w:t>
        </w:r>
      </w:smartTag>
      <w:r w:rsidRPr="005B0D1C">
        <w:rPr>
          <w:rFonts w:ascii="Times New Roman" w:hAnsi="Times New Roman" w:cs="Times New Roman"/>
        </w:rPr>
        <w:t xml:space="preserve"> nagyságú önkormányzati ingatlan művelési ágának megváltoztatását, azaz „közút”</w:t>
      </w:r>
      <w:proofErr w:type="spellStart"/>
      <w:r w:rsidRPr="005B0D1C">
        <w:rPr>
          <w:rFonts w:ascii="Times New Roman" w:hAnsi="Times New Roman" w:cs="Times New Roman"/>
        </w:rPr>
        <w:t>-tá</w:t>
      </w:r>
      <w:proofErr w:type="spellEnd"/>
      <w:r w:rsidRPr="005B0D1C">
        <w:rPr>
          <w:rFonts w:ascii="Times New Roman" w:hAnsi="Times New Roman" w:cs="Times New Roman"/>
        </w:rPr>
        <w:t xml:space="preserve"> történő átminősítését. </w:t>
      </w:r>
      <w:r w:rsidRPr="005B0D1C">
        <w:rPr>
          <w:rFonts w:ascii="Times New Roman" w:hAnsi="Times New Roman" w:cs="Times New Roman"/>
          <w:i/>
        </w:rPr>
        <w:t>Az ingatlan átminősítése megtörtént.</w:t>
      </w:r>
    </w:p>
    <w:p w:rsidR="005B0D1C" w:rsidRPr="005B0D1C" w:rsidRDefault="005B0D1C" w:rsidP="005B0D1C">
      <w:pPr>
        <w:pStyle w:val="Szvegtrzs"/>
        <w:spacing w:line="240" w:lineRule="auto"/>
        <w:rPr>
          <w:rFonts w:ascii="Times New Roman" w:hAnsi="Times New Roman" w:cs="Times New Roman"/>
          <w:i/>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95/2014. (IV.09.) Kt. számú határozat</w:t>
      </w:r>
    </w:p>
    <w:p w:rsidR="005B0D1C" w:rsidRPr="005B0D1C" w:rsidRDefault="005B0D1C" w:rsidP="005B0D1C">
      <w:pPr>
        <w:pStyle w:val="norm00e1l"/>
        <w:spacing w:before="0" w:beforeAutospacing="0" w:after="0" w:afterAutospacing="0"/>
        <w:jc w:val="both"/>
        <w:rPr>
          <w:i/>
        </w:rPr>
      </w:pPr>
      <w:r w:rsidRPr="005B0D1C">
        <w:t xml:space="preserve">A Képviselő-testület jóváhagyta a KEOP-5.6.0 kódszámú, </w:t>
      </w:r>
      <w:r w:rsidRPr="005B0D1C">
        <w:rPr>
          <w:rStyle w:val="norm00e1lchar"/>
        </w:rPr>
        <w:t>„Energiahatékonysági fejlesztés az állami fenntartású intézményekben a leghátrányosabb helyzetű térségekben” című</w:t>
      </w:r>
      <w:r w:rsidRPr="005B0D1C">
        <w:t xml:space="preserve"> beruházási pályázathoz történő „Tulajdonosi hozzájárulást és igazolást”. </w:t>
      </w:r>
      <w:r w:rsidR="00241936">
        <w:rPr>
          <w:i/>
        </w:rPr>
        <w:t>A</w:t>
      </w:r>
      <w:r w:rsidRPr="005B0D1C">
        <w:rPr>
          <w:i/>
        </w:rPr>
        <w:t xml:space="preserve"> tulajdonosi hozzájárulást és igazolást aláírta</w:t>
      </w:r>
      <w:r w:rsidR="00241936">
        <w:rPr>
          <w:i/>
        </w:rPr>
        <w:t>m</w:t>
      </w:r>
      <w:r w:rsidRPr="005B0D1C">
        <w:rPr>
          <w:i/>
        </w:rPr>
        <w:t xml:space="preserve"> és megküldte</w:t>
      </w:r>
      <w:r w:rsidR="00241936">
        <w:rPr>
          <w:i/>
        </w:rPr>
        <w:t>m</w:t>
      </w:r>
      <w:r w:rsidRPr="005B0D1C">
        <w:rPr>
          <w:i/>
        </w:rPr>
        <w:t xml:space="preserve"> a KLIK Tiszavasvári Tankerülete igazgatója részére.</w:t>
      </w:r>
    </w:p>
    <w:p w:rsidR="005B0D1C" w:rsidRPr="005B0D1C" w:rsidRDefault="005B0D1C" w:rsidP="005B0D1C">
      <w:pPr>
        <w:spacing w:after="0" w:line="240" w:lineRule="auto"/>
        <w:ind w:left="540" w:hanging="540"/>
        <w:jc w:val="both"/>
        <w:rPr>
          <w:rFonts w:ascii="Times New Roman" w:hAnsi="Times New Roman" w:cs="Times New Roman"/>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104/2014. (IV.24.) Kt. számú határozat</w:t>
      </w:r>
    </w:p>
    <w:p w:rsidR="005B0D1C" w:rsidRPr="005B0D1C" w:rsidRDefault="005B0D1C" w:rsidP="005B0D1C">
      <w:pPr>
        <w:pStyle w:val="Szvegtrzs"/>
        <w:spacing w:line="240" w:lineRule="auto"/>
        <w:rPr>
          <w:rFonts w:ascii="Times New Roman" w:hAnsi="Times New Roman" w:cs="Times New Roman"/>
        </w:rPr>
      </w:pPr>
      <w:r w:rsidRPr="005B0D1C">
        <w:rPr>
          <w:rFonts w:ascii="Times New Roman" w:hAnsi="Times New Roman" w:cs="Times New Roman"/>
        </w:rPr>
        <w:t>A Képviselő-testület kezdeményezte a Tiszavasvári, Vasvári P. u. 6. sz. alatti, 1679/2/</w:t>
      </w:r>
      <w:proofErr w:type="gramStart"/>
      <w:r w:rsidRPr="005B0D1C">
        <w:rPr>
          <w:rFonts w:ascii="Times New Roman" w:hAnsi="Times New Roman" w:cs="Times New Roman"/>
        </w:rPr>
        <w:t>A</w:t>
      </w:r>
      <w:proofErr w:type="gramEnd"/>
      <w:r w:rsidRPr="005B0D1C">
        <w:rPr>
          <w:rFonts w:ascii="Times New Roman" w:hAnsi="Times New Roman" w:cs="Times New Roman"/>
        </w:rPr>
        <w:t xml:space="preserve">/11 </w:t>
      </w:r>
      <w:proofErr w:type="spellStart"/>
      <w:r w:rsidRPr="005B0D1C">
        <w:rPr>
          <w:rFonts w:ascii="Times New Roman" w:hAnsi="Times New Roman" w:cs="Times New Roman"/>
        </w:rPr>
        <w:t>hrsz-ú</w:t>
      </w:r>
      <w:proofErr w:type="spellEnd"/>
      <w:r w:rsidRPr="005B0D1C">
        <w:rPr>
          <w:rFonts w:ascii="Times New Roman" w:hAnsi="Times New Roman" w:cs="Times New Roman"/>
        </w:rPr>
        <w:t xml:space="preserve">, </w:t>
      </w:r>
      <w:smartTag w:uri="urn:schemas-microsoft-com:office:smarttags" w:element="metricconverter">
        <w:smartTagPr>
          <w:attr w:name="ProductID" w:val="21 m2"/>
        </w:smartTagPr>
        <w:r w:rsidRPr="005B0D1C">
          <w:rPr>
            <w:rFonts w:ascii="Times New Roman" w:hAnsi="Times New Roman" w:cs="Times New Roman"/>
          </w:rPr>
          <w:t>21 m</w:t>
        </w:r>
        <w:r w:rsidRPr="005B0D1C">
          <w:rPr>
            <w:rFonts w:ascii="Times New Roman" w:hAnsi="Times New Roman" w:cs="Times New Roman"/>
            <w:vertAlign w:val="superscript"/>
          </w:rPr>
          <w:t>2</w:t>
        </w:r>
      </w:smartTag>
      <w:r w:rsidRPr="005B0D1C">
        <w:rPr>
          <w:rFonts w:ascii="Times New Roman" w:hAnsi="Times New Roman" w:cs="Times New Roman"/>
        </w:rPr>
        <w:t xml:space="preserve"> nagyságú gépkocsi-tároló bérlőkijelölési jogának Önkormányzat javára történő végleges átruházását a Honvédelmi Minisztérium felé.</w:t>
      </w:r>
    </w:p>
    <w:p w:rsidR="005B0D1C" w:rsidRPr="005B0D1C" w:rsidRDefault="005B0D1C" w:rsidP="005B0D1C">
      <w:pPr>
        <w:pStyle w:val="Szvegtrzs"/>
        <w:spacing w:line="240" w:lineRule="auto"/>
        <w:rPr>
          <w:rFonts w:ascii="Times New Roman" w:hAnsi="Times New Roman" w:cs="Times New Roman"/>
          <w:i/>
        </w:rPr>
      </w:pPr>
      <w:r w:rsidRPr="005B0D1C">
        <w:rPr>
          <w:rFonts w:ascii="Times New Roman" w:hAnsi="Times New Roman" w:cs="Times New Roman"/>
          <w:i/>
        </w:rPr>
        <w:t xml:space="preserve">A bérlőkijelölési jog átruházása 2014. decemberben megtörtént, a megállapodás 2014.11.04-én megkötésre került a Honvédelmi Minisztériummal, az átruházás </w:t>
      </w:r>
      <w:smartTag w:uri="urn:schemas-microsoft-com:office:smarttags" w:element="metricconverter">
        <w:smartTagPr>
          <w:attr w:name="ProductID" w:val="420.000 Ft"/>
        </w:smartTagPr>
        <w:r w:rsidRPr="005B0D1C">
          <w:rPr>
            <w:rFonts w:ascii="Times New Roman" w:hAnsi="Times New Roman" w:cs="Times New Roman"/>
            <w:i/>
          </w:rPr>
          <w:t>420.000 Ft</w:t>
        </w:r>
      </w:smartTag>
      <w:r w:rsidRPr="005B0D1C">
        <w:rPr>
          <w:rFonts w:ascii="Times New Roman" w:hAnsi="Times New Roman" w:cs="Times New Roman"/>
          <w:i/>
        </w:rPr>
        <w:t xml:space="preserve"> összegű ellenértéke kifizetésre került az Önkormányzat részéről.</w:t>
      </w:r>
    </w:p>
    <w:p w:rsidR="005B0D1C" w:rsidRPr="005B0D1C" w:rsidRDefault="005B0D1C" w:rsidP="005B0D1C">
      <w:pPr>
        <w:pStyle w:val="Szvegtrzs"/>
        <w:spacing w:line="240" w:lineRule="auto"/>
        <w:rPr>
          <w:rFonts w:ascii="Times New Roman" w:hAnsi="Times New Roman" w:cs="Times New Roman"/>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129/2014. (V.29.) Kt. számú határozat</w:t>
      </w:r>
    </w:p>
    <w:p w:rsidR="005B0D1C" w:rsidRPr="005B0D1C" w:rsidRDefault="005B0D1C"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A Képviselő-testület</w:t>
      </w:r>
      <w:r w:rsidRPr="005B0D1C">
        <w:rPr>
          <w:rFonts w:ascii="Times New Roman" w:hAnsi="Times New Roman" w:cs="Times New Roman"/>
          <w:sz w:val="24"/>
          <w:szCs w:val="24"/>
        </w:rPr>
        <w:tab/>
        <w:t>elfogadta a Városi Temető üzemeltetését végző Lippai és Lippai Temetkezési és Szolgáltató Kft. 2013. évi pénzügyi beszámolóját. Felkérte a polgármestert, hogy vizsgáltassa meg a ravatalozó tetőszerkezetével kapcsolatos problémát, valamint hívja fel az Üzemeltető figyelmét arra, hogy a jogszabály szerint a temető területén keletkező mindennemű hulladék égetése tilos, valamint szólítsa fel az üzemeltetés során keletkező hulladék megfelelő módon történő megsemmisítésére.</w:t>
      </w:r>
    </w:p>
    <w:p w:rsidR="005B0D1C" w:rsidRPr="005B0D1C" w:rsidRDefault="005B0D1C" w:rsidP="005B0D1C">
      <w:pPr>
        <w:tabs>
          <w:tab w:val="center" w:pos="6521"/>
        </w:tabs>
        <w:spacing w:after="0" w:line="240" w:lineRule="auto"/>
        <w:jc w:val="both"/>
        <w:rPr>
          <w:rFonts w:ascii="Times New Roman" w:hAnsi="Times New Roman" w:cs="Times New Roman"/>
          <w:i/>
          <w:sz w:val="24"/>
          <w:szCs w:val="24"/>
        </w:rPr>
      </w:pPr>
      <w:r w:rsidRPr="005B0D1C">
        <w:rPr>
          <w:rFonts w:ascii="Times New Roman" w:hAnsi="Times New Roman" w:cs="Times New Roman"/>
          <w:i/>
          <w:sz w:val="24"/>
          <w:szCs w:val="24"/>
        </w:rPr>
        <w:t>A ravatalozó tetőszigetelésére kért az Önkormányzat árajánlatokat, azonban a munka kivitelezéséről nem született döntés. Az üzemeltető felszólítása megtörtént.</w:t>
      </w:r>
    </w:p>
    <w:p w:rsidR="005B0D1C" w:rsidRPr="005B0D1C" w:rsidRDefault="005B0D1C"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136/2014. (V.29.) Kt. számú határozat</w:t>
      </w:r>
    </w:p>
    <w:p w:rsidR="005B0D1C" w:rsidRPr="005B0D1C" w:rsidRDefault="005B0D1C"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 xml:space="preserve">A Képviselő-testület azonnali hatállyal felmondta a tiszavasvári 1446/2 </w:t>
      </w:r>
      <w:proofErr w:type="spellStart"/>
      <w:r w:rsidRPr="005B0D1C">
        <w:rPr>
          <w:rFonts w:ascii="Times New Roman" w:hAnsi="Times New Roman" w:cs="Times New Roman"/>
          <w:sz w:val="24"/>
          <w:szCs w:val="24"/>
        </w:rPr>
        <w:t>hrsz-ú</w:t>
      </w:r>
      <w:proofErr w:type="spellEnd"/>
      <w:r w:rsidRPr="005B0D1C">
        <w:rPr>
          <w:rFonts w:ascii="Times New Roman" w:hAnsi="Times New Roman" w:cs="Times New Roman"/>
          <w:sz w:val="24"/>
          <w:szCs w:val="24"/>
        </w:rPr>
        <w:t xml:space="preserve"> önkormányzati ingatlan bérletére Illés Gyula Tiszavasvári, Vasvári P. u. 132. sz. alatti lakossal kötött haszonbérleti szerződést, tekintettel arra, hogy nevezett bérlő a haszonbér fizetési </w:t>
      </w:r>
      <w:r w:rsidRPr="005B0D1C">
        <w:rPr>
          <w:rFonts w:ascii="Times New Roman" w:hAnsi="Times New Roman" w:cs="Times New Roman"/>
          <w:sz w:val="24"/>
          <w:szCs w:val="24"/>
        </w:rPr>
        <w:lastRenderedPageBreak/>
        <w:t>kötelezettségének nem tett eleget. A Képviselő-testület döntött arról, hogy több önkormányzati ingatlanra is haszonbérleti szerződést köt magánszemélyekkel.</w:t>
      </w:r>
    </w:p>
    <w:p w:rsidR="005B0D1C" w:rsidRPr="005B0D1C" w:rsidRDefault="005B0D1C" w:rsidP="005B0D1C">
      <w:pPr>
        <w:tabs>
          <w:tab w:val="center" w:pos="6521"/>
        </w:tabs>
        <w:spacing w:after="0" w:line="240" w:lineRule="auto"/>
        <w:jc w:val="both"/>
        <w:rPr>
          <w:rFonts w:ascii="Times New Roman" w:hAnsi="Times New Roman" w:cs="Times New Roman"/>
          <w:i/>
          <w:sz w:val="24"/>
          <w:szCs w:val="24"/>
        </w:rPr>
      </w:pPr>
      <w:r w:rsidRPr="005B0D1C">
        <w:rPr>
          <w:rFonts w:ascii="Times New Roman" w:hAnsi="Times New Roman" w:cs="Times New Roman"/>
          <w:i/>
          <w:sz w:val="24"/>
          <w:szCs w:val="24"/>
        </w:rPr>
        <w:t xml:space="preserve">Így haszonbérleti szerződés jött létre 2014.06.01-től a tiszavasvári 871 </w:t>
      </w:r>
      <w:proofErr w:type="spellStart"/>
      <w:r w:rsidRPr="005B0D1C">
        <w:rPr>
          <w:rFonts w:ascii="Times New Roman" w:hAnsi="Times New Roman" w:cs="Times New Roman"/>
          <w:i/>
          <w:sz w:val="24"/>
          <w:szCs w:val="24"/>
        </w:rPr>
        <w:t>hrsz-ú</w:t>
      </w:r>
      <w:proofErr w:type="spellEnd"/>
      <w:r w:rsidRPr="005B0D1C">
        <w:rPr>
          <w:rFonts w:ascii="Times New Roman" w:hAnsi="Times New Roman" w:cs="Times New Roman"/>
          <w:i/>
          <w:sz w:val="24"/>
          <w:szCs w:val="24"/>
        </w:rPr>
        <w:t xml:space="preserve"> ingatlan </w:t>
      </w:r>
      <w:smartTag w:uri="urn:schemas-microsoft-com:office:smarttags" w:element="metricconverter">
        <w:smartTagPr>
          <w:attr w:name="ProductID" w:val="2400 m2"/>
        </w:smartTagPr>
        <w:r w:rsidRPr="005B0D1C">
          <w:rPr>
            <w:rFonts w:ascii="Times New Roman" w:hAnsi="Times New Roman" w:cs="Times New Roman"/>
            <w:i/>
            <w:sz w:val="24"/>
            <w:szCs w:val="24"/>
          </w:rPr>
          <w:t>2400 m</w:t>
        </w:r>
        <w:r w:rsidRPr="005B0D1C">
          <w:rPr>
            <w:rFonts w:ascii="Times New Roman" w:hAnsi="Times New Roman" w:cs="Times New Roman"/>
            <w:i/>
            <w:sz w:val="24"/>
            <w:szCs w:val="24"/>
            <w:vertAlign w:val="superscript"/>
          </w:rPr>
          <w:t>2</w:t>
        </w:r>
      </w:smartTag>
      <w:r w:rsidRPr="005B0D1C">
        <w:rPr>
          <w:rFonts w:ascii="Times New Roman" w:hAnsi="Times New Roman" w:cs="Times New Roman"/>
          <w:i/>
          <w:sz w:val="24"/>
          <w:szCs w:val="24"/>
        </w:rPr>
        <w:t xml:space="preserve"> nagyságú füves területére Nagy Miklós Tiszavasvári, Dobó K. </w:t>
      </w:r>
      <w:proofErr w:type="gramStart"/>
      <w:r w:rsidRPr="005B0D1C">
        <w:rPr>
          <w:rFonts w:ascii="Times New Roman" w:hAnsi="Times New Roman" w:cs="Times New Roman"/>
          <w:i/>
          <w:sz w:val="24"/>
          <w:szCs w:val="24"/>
        </w:rPr>
        <w:t>u.</w:t>
      </w:r>
      <w:proofErr w:type="gramEnd"/>
      <w:r w:rsidRPr="005B0D1C">
        <w:rPr>
          <w:rFonts w:ascii="Times New Roman" w:hAnsi="Times New Roman" w:cs="Times New Roman"/>
          <w:i/>
          <w:sz w:val="24"/>
          <w:szCs w:val="24"/>
        </w:rPr>
        <w:t xml:space="preserve"> 2. sz. alatti lakossal. Veres István Attila Tiszavasvári, Vasvári P. u. 115. sz. alatti lakossal 2014.06.15-től a tiszavasvári 1446/2 </w:t>
      </w:r>
      <w:proofErr w:type="spellStart"/>
      <w:r w:rsidRPr="005B0D1C">
        <w:rPr>
          <w:rFonts w:ascii="Times New Roman" w:hAnsi="Times New Roman" w:cs="Times New Roman"/>
          <w:i/>
          <w:sz w:val="24"/>
          <w:szCs w:val="24"/>
        </w:rPr>
        <w:t>hrsz-ú</w:t>
      </w:r>
      <w:proofErr w:type="spellEnd"/>
      <w:r w:rsidRPr="005B0D1C">
        <w:rPr>
          <w:rFonts w:ascii="Times New Roman" w:hAnsi="Times New Roman" w:cs="Times New Roman"/>
          <w:i/>
          <w:sz w:val="24"/>
          <w:szCs w:val="24"/>
        </w:rPr>
        <w:t xml:space="preserve"> beépítetlen területre, 2014.06.01-től a tiszavasvári 1438 </w:t>
      </w:r>
      <w:proofErr w:type="spellStart"/>
      <w:r w:rsidRPr="005B0D1C">
        <w:rPr>
          <w:rFonts w:ascii="Times New Roman" w:hAnsi="Times New Roman" w:cs="Times New Roman"/>
          <w:i/>
          <w:sz w:val="24"/>
          <w:szCs w:val="24"/>
        </w:rPr>
        <w:t>hrsz-ú</w:t>
      </w:r>
      <w:proofErr w:type="spellEnd"/>
      <w:r w:rsidRPr="005B0D1C">
        <w:rPr>
          <w:rFonts w:ascii="Times New Roman" w:hAnsi="Times New Roman" w:cs="Times New Roman"/>
          <w:i/>
          <w:sz w:val="24"/>
          <w:szCs w:val="24"/>
        </w:rPr>
        <w:t xml:space="preserve"> beépítetlen területre, továbbá a 1399/1 </w:t>
      </w:r>
      <w:proofErr w:type="spellStart"/>
      <w:r w:rsidRPr="005B0D1C">
        <w:rPr>
          <w:rFonts w:ascii="Times New Roman" w:hAnsi="Times New Roman" w:cs="Times New Roman"/>
          <w:i/>
          <w:sz w:val="24"/>
          <w:szCs w:val="24"/>
        </w:rPr>
        <w:t>hrsz-ú</w:t>
      </w:r>
      <w:proofErr w:type="spellEnd"/>
      <w:r w:rsidRPr="005B0D1C">
        <w:rPr>
          <w:rFonts w:ascii="Times New Roman" w:hAnsi="Times New Roman" w:cs="Times New Roman"/>
          <w:i/>
          <w:sz w:val="24"/>
          <w:szCs w:val="24"/>
        </w:rPr>
        <w:t xml:space="preserve"> legelőre. </w:t>
      </w:r>
      <w:proofErr w:type="spellStart"/>
      <w:r w:rsidRPr="005B0D1C">
        <w:rPr>
          <w:rFonts w:ascii="Times New Roman" w:hAnsi="Times New Roman" w:cs="Times New Roman"/>
          <w:i/>
          <w:sz w:val="24"/>
          <w:szCs w:val="24"/>
        </w:rPr>
        <w:t>Pethe</w:t>
      </w:r>
      <w:proofErr w:type="spellEnd"/>
      <w:r w:rsidRPr="005B0D1C">
        <w:rPr>
          <w:rFonts w:ascii="Times New Roman" w:hAnsi="Times New Roman" w:cs="Times New Roman"/>
          <w:i/>
          <w:sz w:val="24"/>
          <w:szCs w:val="24"/>
        </w:rPr>
        <w:t xml:space="preserve"> Sándorné Tiszavasvári, Bocskai u. 45. sz. alatti lakos részére haszonbérbe lett adva a tiszavasvári 0301/18 </w:t>
      </w:r>
      <w:proofErr w:type="spellStart"/>
      <w:r w:rsidRPr="005B0D1C">
        <w:rPr>
          <w:rFonts w:ascii="Times New Roman" w:hAnsi="Times New Roman" w:cs="Times New Roman"/>
          <w:i/>
          <w:sz w:val="24"/>
          <w:szCs w:val="24"/>
        </w:rPr>
        <w:t>hrsz-ú</w:t>
      </w:r>
      <w:proofErr w:type="spellEnd"/>
      <w:r w:rsidRPr="005B0D1C">
        <w:rPr>
          <w:rFonts w:ascii="Times New Roman" w:hAnsi="Times New Roman" w:cs="Times New Roman"/>
          <w:i/>
          <w:sz w:val="24"/>
          <w:szCs w:val="24"/>
        </w:rPr>
        <w:t xml:space="preserve">, valamint a 0301/19 </w:t>
      </w:r>
      <w:proofErr w:type="spellStart"/>
      <w:r w:rsidRPr="005B0D1C">
        <w:rPr>
          <w:rFonts w:ascii="Times New Roman" w:hAnsi="Times New Roman" w:cs="Times New Roman"/>
          <w:i/>
          <w:sz w:val="24"/>
          <w:szCs w:val="24"/>
        </w:rPr>
        <w:t>hrsz-ú</w:t>
      </w:r>
      <w:proofErr w:type="spellEnd"/>
      <w:r w:rsidRPr="005B0D1C">
        <w:rPr>
          <w:rFonts w:ascii="Times New Roman" w:hAnsi="Times New Roman" w:cs="Times New Roman"/>
          <w:i/>
          <w:sz w:val="24"/>
          <w:szCs w:val="24"/>
        </w:rPr>
        <w:t xml:space="preserve"> legelő.</w:t>
      </w:r>
    </w:p>
    <w:p w:rsidR="005B0D1C" w:rsidRPr="005B0D1C" w:rsidRDefault="005B0D1C" w:rsidP="005B0D1C">
      <w:pPr>
        <w:tabs>
          <w:tab w:val="center" w:pos="6521"/>
        </w:tabs>
        <w:spacing w:after="0" w:line="240" w:lineRule="auto"/>
        <w:ind w:left="567" w:hanging="567"/>
        <w:jc w:val="both"/>
        <w:rPr>
          <w:rFonts w:ascii="Times New Roman" w:hAnsi="Times New Roman" w:cs="Times New Roman"/>
          <w:b/>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137/2014. (V.29.) Kt. számú határozat</w:t>
      </w:r>
    </w:p>
    <w:p w:rsidR="005B0D1C" w:rsidRPr="005B0D1C" w:rsidRDefault="005B0D1C" w:rsidP="005B0D1C">
      <w:pPr>
        <w:tabs>
          <w:tab w:val="center" w:pos="6521"/>
        </w:tabs>
        <w:spacing w:after="0" w:line="240" w:lineRule="auto"/>
        <w:ind w:left="567" w:hanging="567"/>
        <w:jc w:val="both"/>
        <w:rPr>
          <w:rFonts w:ascii="Times New Roman" w:hAnsi="Times New Roman" w:cs="Times New Roman"/>
          <w:sz w:val="24"/>
          <w:szCs w:val="24"/>
        </w:rPr>
      </w:pPr>
      <w:r w:rsidRPr="005B0D1C">
        <w:rPr>
          <w:rFonts w:ascii="Times New Roman" w:hAnsi="Times New Roman" w:cs="Times New Roman"/>
          <w:sz w:val="24"/>
          <w:szCs w:val="24"/>
        </w:rPr>
        <w:t>A Képviselő-testület döntött a Térségi Szolgáltató Házban lévő irodák hasznosításáról.</w:t>
      </w:r>
    </w:p>
    <w:p w:rsidR="005B0D1C" w:rsidRPr="005B0D1C" w:rsidRDefault="005B0D1C" w:rsidP="005B0D1C">
      <w:pPr>
        <w:tabs>
          <w:tab w:val="center" w:pos="6521"/>
        </w:tabs>
        <w:spacing w:after="0" w:line="240" w:lineRule="auto"/>
        <w:ind w:left="567" w:hanging="567"/>
        <w:jc w:val="both"/>
        <w:rPr>
          <w:rFonts w:ascii="Times New Roman" w:hAnsi="Times New Roman" w:cs="Times New Roman"/>
          <w:i/>
          <w:sz w:val="24"/>
          <w:szCs w:val="24"/>
        </w:rPr>
      </w:pPr>
      <w:r w:rsidRPr="005B0D1C">
        <w:rPr>
          <w:rFonts w:ascii="Times New Roman" w:hAnsi="Times New Roman" w:cs="Times New Roman"/>
          <w:i/>
          <w:sz w:val="24"/>
          <w:szCs w:val="24"/>
        </w:rPr>
        <w:t>Az irodákra kötendő szerződések létrejöttek.</w:t>
      </w:r>
    </w:p>
    <w:p w:rsidR="005B0D1C" w:rsidRPr="005B0D1C" w:rsidRDefault="005B0D1C" w:rsidP="005B0D1C">
      <w:pPr>
        <w:tabs>
          <w:tab w:val="center" w:pos="6521"/>
        </w:tabs>
        <w:spacing w:after="0" w:line="240" w:lineRule="auto"/>
        <w:ind w:left="567" w:hanging="567"/>
        <w:jc w:val="both"/>
        <w:rPr>
          <w:rFonts w:ascii="Times New Roman" w:hAnsi="Times New Roman" w:cs="Times New Roman"/>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138/2014. (V.29.) Kt. számú határozat</w:t>
      </w:r>
    </w:p>
    <w:p w:rsidR="005B0D1C" w:rsidRPr="005B0D1C" w:rsidRDefault="005B0D1C" w:rsidP="005B0D1C">
      <w:pPr>
        <w:pStyle w:val="Szvegtrzs"/>
        <w:spacing w:line="240" w:lineRule="auto"/>
        <w:rPr>
          <w:rFonts w:ascii="Times New Roman" w:hAnsi="Times New Roman" w:cs="Times New Roman"/>
          <w:i/>
        </w:rPr>
      </w:pPr>
      <w:r w:rsidRPr="005B0D1C">
        <w:rPr>
          <w:rFonts w:ascii="Times New Roman" w:hAnsi="Times New Roman" w:cs="Times New Roman"/>
        </w:rPr>
        <w:t xml:space="preserve">A Képviselő-testületnek szándékában állt értékesíteni a tiszavasvári 2611/1 </w:t>
      </w:r>
      <w:proofErr w:type="spellStart"/>
      <w:r w:rsidRPr="005B0D1C">
        <w:rPr>
          <w:rFonts w:ascii="Times New Roman" w:hAnsi="Times New Roman" w:cs="Times New Roman"/>
        </w:rPr>
        <w:t>hrsz-ú</w:t>
      </w:r>
      <w:proofErr w:type="spellEnd"/>
      <w:r w:rsidRPr="005B0D1C">
        <w:rPr>
          <w:rFonts w:ascii="Times New Roman" w:hAnsi="Times New Roman" w:cs="Times New Roman"/>
        </w:rPr>
        <w:t xml:space="preserve"> </w:t>
      </w:r>
      <w:smartTag w:uri="urn:schemas-microsoft-com:office:smarttags" w:element="metricconverter">
        <w:smartTagPr>
          <w:attr w:name="ProductID" w:val="2879 m2"/>
        </w:smartTagPr>
        <w:r w:rsidRPr="005B0D1C">
          <w:rPr>
            <w:rFonts w:ascii="Times New Roman" w:hAnsi="Times New Roman" w:cs="Times New Roman"/>
          </w:rPr>
          <w:t>2879 m</w:t>
        </w:r>
        <w:r w:rsidRPr="005B0D1C">
          <w:rPr>
            <w:rFonts w:ascii="Times New Roman" w:hAnsi="Times New Roman" w:cs="Times New Roman"/>
            <w:vertAlign w:val="superscript"/>
          </w:rPr>
          <w:t>2</w:t>
        </w:r>
      </w:smartTag>
      <w:r w:rsidRPr="005B0D1C">
        <w:rPr>
          <w:rFonts w:ascii="Times New Roman" w:hAnsi="Times New Roman" w:cs="Times New Roman"/>
        </w:rPr>
        <w:t xml:space="preserve"> területű, épület és udvar megnevezésű, Tiszavasvári, Gépállomás u. 18/</w:t>
      </w:r>
      <w:proofErr w:type="gramStart"/>
      <w:r w:rsidRPr="005B0D1C">
        <w:rPr>
          <w:rFonts w:ascii="Times New Roman" w:hAnsi="Times New Roman" w:cs="Times New Roman"/>
        </w:rPr>
        <w:t>A</w:t>
      </w:r>
      <w:proofErr w:type="gramEnd"/>
      <w:r w:rsidRPr="005B0D1C">
        <w:rPr>
          <w:rFonts w:ascii="Times New Roman" w:hAnsi="Times New Roman" w:cs="Times New Roman"/>
        </w:rPr>
        <w:t xml:space="preserve">. szám alatt található ingatlant Kocsis Lajos Nyíregyháza, Május 1. tér 10. 2/14. szám alatti lakos részére </w:t>
      </w:r>
      <w:smartTag w:uri="urn:schemas-microsoft-com:office:smarttags" w:element="metricconverter">
        <w:smartTagPr>
          <w:attr w:name="ProductID" w:val="575.800 Ft"/>
        </w:smartTagPr>
        <w:r w:rsidRPr="005B0D1C">
          <w:rPr>
            <w:rFonts w:ascii="Times New Roman" w:hAnsi="Times New Roman" w:cs="Times New Roman"/>
            <w:b/>
          </w:rPr>
          <w:t>575.800 Ft</w:t>
        </w:r>
      </w:smartTag>
      <w:r w:rsidRPr="005B0D1C">
        <w:rPr>
          <w:rFonts w:ascii="Times New Roman" w:hAnsi="Times New Roman" w:cs="Times New Roman"/>
        </w:rPr>
        <w:t xml:space="preserve"> eladási áron. </w:t>
      </w:r>
      <w:r w:rsidRPr="005B0D1C">
        <w:rPr>
          <w:rFonts w:ascii="Times New Roman" w:hAnsi="Times New Roman" w:cs="Times New Roman"/>
          <w:i/>
        </w:rPr>
        <w:t>Az ingatlan értékesítése nem jött létre</w:t>
      </w:r>
      <w:proofErr w:type="gramStart"/>
      <w:r w:rsidRPr="005B0D1C">
        <w:rPr>
          <w:rFonts w:ascii="Times New Roman" w:hAnsi="Times New Roman" w:cs="Times New Roman"/>
          <w:i/>
        </w:rPr>
        <w:t>,mivel</w:t>
      </w:r>
      <w:proofErr w:type="gramEnd"/>
      <w:r w:rsidRPr="005B0D1C">
        <w:rPr>
          <w:rFonts w:ascii="Times New Roman" w:hAnsi="Times New Roman" w:cs="Times New Roman"/>
          <w:i/>
        </w:rPr>
        <w:t xml:space="preserve"> a vevő nem élt vételi szándékával.</w:t>
      </w:r>
    </w:p>
    <w:p w:rsidR="005B0D1C" w:rsidRPr="005B0D1C" w:rsidRDefault="005B0D1C" w:rsidP="005B0D1C">
      <w:pPr>
        <w:tabs>
          <w:tab w:val="center" w:pos="6521"/>
        </w:tabs>
        <w:spacing w:after="0" w:line="240" w:lineRule="auto"/>
        <w:ind w:left="567" w:hanging="567"/>
        <w:jc w:val="both"/>
        <w:rPr>
          <w:rFonts w:ascii="Times New Roman" w:hAnsi="Times New Roman" w:cs="Times New Roman"/>
          <w:b/>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139/2014. (V.29.) Kt. számú határozat</w:t>
      </w:r>
    </w:p>
    <w:p w:rsidR="005B0D1C" w:rsidRPr="005B0D1C" w:rsidRDefault="005B0D1C" w:rsidP="005B0D1C">
      <w:pPr>
        <w:tabs>
          <w:tab w:val="center" w:pos="6521"/>
        </w:tabs>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 xml:space="preserve">A Képviselő-testület nem fogadta el tiszavasvári 5999 és 6002 </w:t>
      </w:r>
      <w:proofErr w:type="spellStart"/>
      <w:r w:rsidRPr="005B0D1C">
        <w:rPr>
          <w:rFonts w:ascii="Times New Roman" w:hAnsi="Times New Roman" w:cs="Times New Roman"/>
          <w:sz w:val="24"/>
          <w:szCs w:val="24"/>
        </w:rPr>
        <w:t>hrsz-ú</w:t>
      </w:r>
      <w:proofErr w:type="spellEnd"/>
      <w:r w:rsidRPr="005B0D1C">
        <w:rPr>
          <w:rFonts w:ascii="Times New Roman" w:hAnsi="Times New Roman" w:cs="Times New Roman"/>
          <w:sz w:val="24"/>
          <w:szCs w:val="24"/>
        </w:rPr>
        <w:t xml:space="preserve"> ingatlan magánszemélyek részéről történő ingyenes felajánlást. </w:t>
      </w:r>
      <w:r w:rsidRPr="005B0D1C">
        <w:rPr>
          <w:rFonts w:ascii="Times New Roman" w:hAnsi="Times New Roman" w:cs="Times New Roman"/>
          <w:i/>
          <w:sz w:val="24"/>
          <w:szCs w:val="24"/>
        </w:rPr>
        <w:t>A döntésről a felajánló személyek tájékoztat</w:t>
      </w:r>
      <w:r w:rsidR="00241936">
        <w:rPr>
          <w:rFonts w:ascii="Times New Roman" w:hAnsi="Times New Roman" w:cs="Times New Roman"/>
          <w:i/>
          <w:sz w:val="24"/>
          <w:szCs w:val="24"/>
        </w:rPr>
        <w:t>ást kaptak.</w:t>
      </w:r>
    </w:p>
    <w:p w:rsidR="005B0D1C" w:rsidRPr="005B0D1C" w:rsidRDefault="005B0D1C"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154/2014. (VI.26.) Kt. számú határozat</w:t>
      </w:r>
    </w:p>
    <w:p w:rsidR="005B0D1C" w:rsidRPr="005B0D1C" w:rsidRDefault="005B0D1C"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A Képviselő-testület elfogadta az önkormányzati bérlakásokban végzett tulajdonosi ellenőrzés tapasztalatairól szóló előterjesztést egyben döntött arról, hogy legyen felmérve az önkormányzati bérlakások bérlői között az, hogy kinek áll szándékában az önkormányzati bérlakás ablakainak cseréjét saját költségen elvégezni, az ablakcsere költség 50 %-nak lakbérbe történő bérbeszámítása mellett. Továbbá felkérte a polgármestert, hogy a Tiszavasvári, Vasvári P. u. 6 sz. alatti társasház beázásával kapcsolatban kérjen külső szakemberektől szakvéleményt, illetve árajánlatot.</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i/>
          <w:sz w:val="24"/>
          <w:szCs w:val="24"/>
        </w:rPr>
        <w:t>A bérlők között a felmérés megtörtént és 7 bérlő elvégeztette az ablakcserét bérbeszámítás mellett. A Vasvári P. u. 6. sz. alatti társasház 2. lépcsőháza tetőszerkezetének szigetelése megtörtént.</w:t>
      </w:r>
    </w:p>
    <w:p w:rsidR="005B0D1C" w:rsidRPr="005B0D1C" w:rsidRDefault="005B0D1C"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155/2014. (VI.26.) Kt. számú határozat</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bCs/>
          <w:sz w:val="24"/>
          <w:szCs w:val="24"/>
        </w:rPr>
        <w:t xml:space="preserve">A Képviselő-testület megállapította az önkormányzati lakások 2014. évi felújítási tervét, amelyben első helyre került a </w:t>
      </w:r>
      <w:r w:rsidRPr="005B0D1C">
        <w:rPr>
          <w:rFonts w:ascii="Times New Roman" w:hAnsi="Times New Roman" w:cs="Times New Roman"/>
          <w:i/>
          <w:sz w:val="24"/>
          <w:szCs w:val="24"/>
        </w:rPr>
        <w:t>Vasvári P. u. 6. sz. alatti társasház tetőszigetelése, mely az ősz folyamán elvégzésre került.</w:t>
      </w:r>
    </w:p>
    <w:p w:rsidR="00463E2E" w:rsidRDefault="00463E2E"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174/2014. (VII.31.) Kt. számú határozat</w:t>
      </w:r>
    </w:p>
    <w:p w:rsidR="005B0D1C" w:rsidRPr="005B0D1C" w:rsidRDefault="005B0D1C" w:rsidP="005B0D1C">
      <w:pPr>
        <w:spacing w:after="0" w:line="240" w:lineRule="auto"/>
        <w:jc w:val="both"/>
        <w:rPr>
          <w:rStyle w:val="defaultchar"/>
          <w:rFonts w:ascii="Times New Roman" w:hAnsi="Times New Roman" w:cs="Times New Roman"/>
          <w:b/>
          <w:bCs/>
          <w:sz w:val="24"/>
          <w:szCs w:val="24"/>
          <w:u w:val="single"/>
        </w:rPr>
      </w:pPr>
      <w:r w:rsidRPr="005B0D1C">
        <w:rPr>
          <w:rFonts w:ascii="Times New Roman" w:hAnsi="Times New Roman" w:cs="Times New Roman"/>
          <w:sz w:val="24"/>
          <w:szCs w:val="24"/>
        </w:rPr>
        <w:t xml:space="preserve">A Képviselő-testület jóváhagyta a Tiszavasvári Sportegyesület által, a tiszavasvári </w:t>
      </w:r>
      <w:r w:rsidRPr="005B0D1C">
        <w:rPr>
          <w:rStyle w:val="defaultchar"/>
          <w:rFonts w:ascii="Times New Roman" w:hAnsi="Times New Roman" w:cs="Times New Roman"/>
          <w:sz w:val="24"/>
          <w:szCs w:val="24"/>
        </w:rPr>
        <w:t>2438 helyrajzi számon nyilvántartott, természetben Tiszavasvári Fehértói u. 2/B. címen található sporttelep ingatlanon megvalósítandó sportfejlesztési</w:t>
      </w:r>
      <w:r w:rsidRPr="005B0D1C">
        <w:rPr>
          <w:rFonts w:ascii="Times New Roman" w:hAnsi="Times New Roman" w:cs="Times New Roman"/>
          <w:sz w:val="24"/>
          <w:szCs w:val="24"/>
        </w:rPr>
        <w:t xml:space="preserve"> program végrehajtásához szükséges </w:t>
      </w:r>
      <w:smartTag w:uri="urn:schemas-microsoft-com:office:smarttags" w:element="metricconverter">
        <w:smartTagPr>
          <w:attr w:name="ProductID" w:val="4.659.312 Ft"/>
        </w:smartTagPr>
        <w:r w:rsidRPr="005B0D1C">
          <w:rPr>
            <w:rFonts w:ascii="Times New Roman" w:hAnsi="Times New Roman" w:cs="Times New Roman"/>
            <w:sz w:val="24"/>
            <w:szCs w:val="24"/>
          </w:rPr>
          <w:t>4.659.312 Ft</w:t>
        </w:r>
      </w:smartTag>
      <w:r w:rsidRPr="005B0D1C">
        <w:rPr>
          <w:rFonts w:ascii="Times New Roman" w:hAnsi="Times New Roman" w:cs="Times New Roman"/>
          <w:sz w:val="24"/>
          <w:szCs w:val="24"/>
        </w:rPr>
        <w:t xml:space="preserve"> önrészt egyben felkérte</w:t>
      </w:r>
      <w:r w:rsidRPr="005B0D1C">
        <w:rPr>
          <w:rStyle w:val="defaultchar"/>
          <w:rFonts w:ascii="Times New Roman" w:hAnsi="Times New Roman" w:cs="Times New Roman"/>
          <w:sz w:val="24"/>
          <w:szCs w:val="24"/>
        </w:rPr>
        <w:t xml:space="preserve"> a jegyzőt, hogy gondoskodjon a </w:t>
      </w:r>
      <w:smartTag w:uri="urn:schemas-microsoft-com:office:smarttags" w:element="metricconverter">
        <w:smartTagPr>
          <w:attr w:name="ProductID" w:val="4.659.312 Ft"/>
        </w:smartTagPr>
        <w:r w:rsidRPr="005B0D1C">
          <w:rPr>
            <w:rStyle w:val="defaultchar"/>
            <w:rFonts w:ascii="Times New Roman" w:hAnsi="Times New Roman" w:cs="Times New Roman"/>
            <w:sz w:val="24"/>
            <w:szCs w:val="24"/>
          </w:rPr>
          <w:t>4.659.312 Ft</w:t>
        </w:r>
      </w:smartTag>
      <w:r w:rsidRPr="005B0D1C">
        <w:rPr>
          <w:rStyle w:val="defaultchar"/>
          <w:rFonts w:ascii="Times New Roman" w:hAnsi="Times New Roman" w:cs="Times New Roman"/>
          <w:sz w:val="24"/>
          <w:szCs w:val="24"/>
        </w:rPr>
        <w:t xml:space="preserve"> összegű önrész biztosítása miatt a költségvetési rendelet módosításáról. </w:t>
      </w:r>
      <w:r w:rsidRPr="005B0D1C">
        <w:rPr>
          <w:rStyle w:val="defaultchar"/>
          <w:rFonts w:ascii="Times New Roman" w:hAnsi="Times New Roman" w:cs="Times New Roman"/>
          <w:i/>
          <w:sz w:val="24"/>
          <w:szCs w:val="24"/>
        </w:rPr>
        <w:t>A költésvetési rendelet módosítása megtörtént</w:t>
      </w:r>
      <w:r w:rsidRPr="005B0D1C">
        <w:rPr>
          <w:rStyle w:val="defaultchar"/>
          <w:rFonts w:ascii="Times New Roman" w:hAnsi="Times New Roman" w:cs="Times New Roman"/>
          <w:sz w:val="24"/>
          <w:szCs w:val="24"/>
        </w:rPr>
        <w:t>.</w:t>
      </w:r>
    </w:p>
    <w:p w:rsidR="005B0D1C" w:rsidRPr="005B0D1C" w:rsidRDefault="005B0D1C" w:rsidP="005B0D1C">
      <w:pPr>
        <w:spacing w:after="0" w:line="240" w:lineRule="auto"/>
        <w:jc w:val="both"/>
        <w:rPr>
          <w:rFonts w:ascii="Times New Roman" w:hAnsi="Times New Roman" w:cs="Times New Roman"/>
          <w:b/>
          <w:bCs/>
          <w:sz w:val="24"/>
          <w:szCs w:val="24"/>
          <w:u w:val="single"/>
        </w:rPr>
      </w:pPr>
    </w:p>
    <w:p w:rsidR="00503560" w:rsidRDefault="00503560"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lastRenderedPageBreak/>
        <w:t>183/2014. (VII.31.) Kt. számú határozat</w:t>
      </w:r>
    </w:p>
    <w:p w:rsidR="005B0D1C" w:rsidRPr="005B0D1C" w:rsidRDefault="005B0D1C"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 xml:space="preserve">A Képviselő-testület a tiszavasvári 0356 </w:t>
      </w:r>
      <w:proofErr w:type="spellStart"/>
      <w:r w:rsidRPr="005B0D1C">
        <w:rPr>
          <w:rFonts w:ascii="Times New Roman" w:hAnsi="Times New Roman" w:cs="Times New Roman"/>
          <w:sz w:val="24"/>
          <w:szCs w:val="24"/>
        </w:rPr>
        <w:t>hrsz-ú</w:t>
      </w:r>
      <w:proofErr w:type="spellEnd"/>
      <w:r w:rsidRPr="005B0D1C">
        <w:rPr>
          <w:rFonts w:ascii="Times New Roman" w:hAnsi="Times New Roman" w:cs="Times New Roman"/>
          <w:sz w:val="24"/>
          <w:szCs w:val="24"/>
        </w:rPr>
        <w:t xml:space="preserve">, </w:t>
      </w:r>
      <w:proofErr w:type="gramStart"/>
      <w:r w:rsidRPr="005B0D1C">
        <w:rPr>
          <w:rFonts w:ascii="Times New Roman" w:hAnsi="Times New Roman" w:cs="Times New Roman"/>
          <w:sz w:val="24"/>
          <w:szCs w:val="24"/>
        </w:rPr>
        <w:t>erdő művelési</w:t>
      </w:r>
      <w:proofErr w:type="gramEnd"/>
      <w:r w:rsidRPr="005B0D1C">
        <w:rPr>
          <w:rFonts w:ascii="Times New Roman" w:hAnsi="Times New Roman" w:cs="Times New Roman"/>
          <w:sz w:val="24"/>
          <w:szCs w:val="24"/>
        </w:rPr>
        <w:t xml:space="preserve"> ágú önkormányzati ingatlanra magánszemélyekkel kötött haszonbérleti szerződéseket azonnali hatállyal felmondta, tekintettel arra, hogy azt, az Önkormányzat más ön</w:t>
      </w:r>
      <w:r w:rsidR="00241936">
        <w:rPr>
          <w:rFonts w:ascii="Times New Roman" w:hAnsi="Times New Roman" w:cs="Times New Roman"/>
          <w:sz w:val="24"/>
          <w:szCs w:val="24"/>
        </w:rPr>
        <w:t>kormányzati érdekből kívánja</w:t>
      </w:r>
      <w:r w:rsidRPr="005B0D1C">
        <w:rPr>
          <w:rFonts w:ascii="Times New Roman" w:hAnsi="Times New Roman" w:cs="Times New Roman"/>
          <w:sz w:val="24"/>
          <w:szCs w:val="24"/>
        </w:rPr>
        <w:t xml:space="preserve"> hasznosítani. </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i/>
          <w:sz w:val="24"/>
          <w:szCs w:val="24"/>
        </w:rPr>
        <w:t>A haszonbérlők részére a felmondás megküldésre került.</w:t>
      </w:r>
    </w:p>
    <w:p w:rsidR="005B0D1C" w:rsidRPr="005B0D1C" w:rsidRDefault="005B0D1C" w:rsidP="005B0D1C">
      <w:pPr>
        <w:spacing w:after="0" w:line="240" w:lineRule="auto"/>
        <w:jc w:val="both"/>
        <w:rPr>
          <w:rFonts w:ascii="Times New Roman" w:hAnsi="Times New Roman" w:cs="Times New Roman"/>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187/2014. (VII.31.) Kt. számú határozat</w:t>
      </w:r>
    </w:p>
    <w:p w:rsidR="005B0D1C" w:rsidRPr="005B0D1C" w:rsidRDefault="005B0D1C"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 xml:space="preserve">A Képviselő-testület az önkormányzati bérlakásban bérlők által végzendő ablakcserével kapcsolatban döntött ismét. E szerint az érintett bérlakások esetében, az ablak cseréjére vonatkozóan a CZI-VÉ Kft-től, a Coll Trade Kft-től, valamint a Hársfalvi Kft-től kellett árajánlatot kérni, majd a beérkezett árajánlatokról tájékoztatni kell a Képviselő-testületet. </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i/>
          <w:sz w:val="24"/>
          <w:szCs w:val="24"/>
        </w:rPr>
        <w:t>A Képviselő-testület a CZI-VÉ Kft-t választotta ki az árajánlatot adók közül.</w:t>
      </w:r>
    </w:p>
    <w:p w:rsidR="00463E2E" w:rsidRDefault="00463E2E" w:rsidP="00463E2E">
      <w:pPr>
        <w:spacing w:after="0" w:line="240" w:lineRule="auto"/>
        <w:jc w:val="both"/>
        <w:rPr>
          <w:rFonts w:ascii="Times New Roman" w:hAnsi="Times New Roman" w:cs="Times New Roman"/>
          <w:b/>
          <w:sz w:val="24"/>
          <w:szCs w:val="24"/>
          <w:u w:val="single"/>
        </w:rPr>
      </w:pPr>
    </w:p>
    <w:p w:rsidR="00503560" w:rsidRDefault="0041276C" w:rsidP="00463E2E">
      <w:pPr>
        <w:spacing w:after="0" w:line="240" w:lineRule="auto"/>
        <w:jc w:val="both"/>
        <w:rPr>
          <w:rFonts w:ascii="Times New Roman" w:hAnsi="Times New Roman" w:cs="Times New Roman"/>
          <w:sz w:val="24"/>
          <w:szCs w:val="24"/>
        </w:rPr>
      </w:pPr>
      <w:r w:rsidRPr="005B0D1C">
        <w:rPr>
          <w:rFonts w:ascii="Times New Roman" w:hAnsi="Times New Roman" w:cs="Times New Roman"/>
          <w:b/>
          <w:sz w:val="24"/>
          <w:szCs w:val="24"/>
          <w:u w:val="single"/>
        </w:rPr>
        <w:t>192/2014.(VII.31.) Kt. számú határozat</w:t>
      </w:r>
    </w:p>
    <w:p w:rsidR="0041276C" w:rsidRPr="005B0D1C" w:rsidRDefault="00503560" w:rsidP="0046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a csoportos átutalási megállapodás megkötésével kapcsolatban. Az OTP Bank </w:t>
      </w:r>
      <w:proofErr w:type="spellStart"/>
      <w:r w:rsidR="0041276C" w:rsidRPr="005B0D1C">
        <w:rPr>
          <w:rFonts w:ascii="Times New Roman" w:hAnsi="Times New Roman" w:cs="Times New Roman"/>
          <w:sz w:val="24"/>
          <w:szCs w:val="24"/>
        </w:rPr>
        <w:t>Nyrt</w:t>
      </w:r>
      <w:proofErr w:type="spellEnd"/>
      <w:r w:rsidR="0041276C" w:rsidRPr="005B0D1C">
        <w:rPr>
          <w:rFonts w:ascii="Times New Roman" w:hAnsi="Times New Roman" w:cs="Times New Roman"/>
          <w:sz w:val="24"/>
          <w:szCs w:val="24"/>
        </w:rPr>
        <w:t xml:space="preserve">. által elkészített csoportos megállapodás 2014. augusztus 5-én megkötésre került, a szóban forgó megállapodást, mind az OTP Bank </w:t>
      </w:r>
      <w:proofErr w:type="spellStart"/>
      <w:r w:rsidR="0041276C" w:rsidRPr="005B0D1C">
        <w:rPr>
          <w:rFonts w:ascii="Times New Roman" w:hAnsi="Times New Roman" w:cs="Times New Roman"/>
          <w:sz w:val="24"/>
          <w:szCs w:val="24"/>
        </w:rPr>
        <w:t>Nyrt</w:t>
      </w:r>
      <w:proofErr w:type="spellEnd"/>
      <w:proofErr w:type="gramStart"/>
      <w:r w:rsidR="0041276C" w:rsidRPr="005B0D1C">
        <w:rPr>
          <w:rFonts w:ascii="Times New Roman" w:hAnsi="Times New Roman" w:cs="Times New Roman"/>
          <w:sz w:val="24"/>
          <w:szCs w:val="24"/>
        </w:rPr>
        <w:t>.,</w:t>
      </w:r>
      <w:proofErr w:type="gramEnd"/>
      <w:r w:rsidR="0041276C" w:rsidRPr="005B0D1C">
        <w:rPr>
          <w:rFonts w:ascii="Times New Roman" w:hAnsi="Times New Roman" w:cs="Times New Roman"/>
          <w:sz w:val="24"/>
          <w:szCs w:val="24"/>
        </w:rPr>
        <w:t xml:space="preserve"> mind a Magyar Államkincstár Igazgatósága illetve én is aláírtam. Ezt követően a megállapodást továbbítottam az OTP Bank </w:t>
      </w:r>
      <w:proofErr w:type="spellStart"/>
      <w:r w:rsidR="0041276C" w:rsidRPr="005B0D1C">
        <w:rPr>
          <w:rFonts w:ascii="Times New Roman" w:hAnsi="Times New Roman" w:cs="Times New Roman"/>
          <w:sz w:val="24"/>
          <w:szCs w:val="24"/>
        </w:rPr>
        <w:t>Nyrt</w:t>
      </w:r>
      <w:proofErr w:type="spellEnd"/>
      <w:proofErr w:type="gramStart"/>
      <w:r w:rsidR="0041276C" w:rsidRPr="005B0D1C">
        <w:rPr>
          <w:rFonts w:ascii="Times New Roman" w:hAnsi="Times New Roman" w:cs="Times New Roman"/>
          <w:sz w:val="24"/>
          <w:szCs w:val="24"/>
        </w:rPr>
        <w:t>.,</w:t>
      </w:r>
      <w:proofErr w:type="gramEnd"/>
      <w:r w:rsidR="0041276C" w:rsidRPr="005B0D1C">
        <w:rPr>
          <w:rFonts w:ascii="Times New Roman" w:hAnsi="Times New Roman" w:cs="Times New Roman"/>
          <w:sz w:val="24"/>
          <w:szCs w:val="24"/>
        </w:rPr>
        <w:t xml:space="preserve"> illetve a Magyar Államkincstár Területi Igazgatósága felé.</w:t>
      </w:r>
    </w:p>
    <w:p w:rsidR="0041276C" w:rsidRPr="005B0D1C" w:rsidRDefault="0041276C" w:rsidP="005B0D1C">
      <w:pPr>
        <w:spacing w:after="0" w:line="240" w:lineRule="auto"/>
        <w:jc w:val="both"/>
        <w:rPr>
          <w:rFonts w:ascii="Times New Roman" w:hAnsi="Times New Roman" w:cs="Times New Roman"/>
          <w:b/>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211/2014. (IX.11.) Kt. számú határozat</w:t>
      </w:r>
    </w:p>
    <w:p w:rsidR="005B0D1C" w:rsidRPr="005B0D1C" w:rsidRDefault="005B0D1C"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 xml:space="preserve">A Képviselő-testület a Tiszavasvári, Vasvári P. u. 6. sz. alatti társasház 2. sz. lépcsőházának – azaz a </w:t>
      </w:r>
      <w:proofErr w:type="spellStart"/>
      <w:r w:rsidRPr="005B0D1C">
        <w:rPr>
          <w:rFonts w:ascii="Times New Roman" w:hAnsi="Times New Roman" w:cs="Times New Roman"/>
          <w:sz w:val="24"/>
          <w:szCs w:val="24"/>
        </w:rPr>
        <w:t>Járóbetegszakrendelő</w:t>
      </w:r>
      <w:proofErr w:type="spellEnd"/>
      <w:r w:rsidRPr="005B0D1C">
        <w:rPr>
          <w:rFonts w:ascii="Times New Roman" w:hAnsi="Times New Roman" w:cs="Times New Roman"/>
          <w:sz w:val="24"/>
          <w:szCs w:val="24"/>
        </w:rPr>
        <w:t xml:space="preserve"> és Vöröskereszt feletti – két részből álló tetőszerkezete szigetelésével Sándor Bálint Tiszavasvári, Petőfi u. 94. sz. alatti egyéni vállalkozót bízta meg, az általa benyújtott árajánlat szerint, bruttó </w:t>
      </w:r>
      <w:smartTag w:uri="urn:schemas-microsoft-com:office:smarttags" w:element="metricconverter">
        <w:smartTagPr>
          <w:attr w:name="ProductID" w:val="2.184.220 Ft"/>
        </w:smartTagPr>
        <w:r w:rsidRPr="005B0D1C">
          <w:rPr>
            <w:rFonts w:ascii="Times New Roman" w:hAnsi="Times New Roman" w:cs="Times New Roman"/>
            <w:sz w:val="24"/>
            <w:szCs w:val="24"/>
          </w:rPr>
          <w:t>2.184.220 Ft</w:t>
        </w:r>
      </w:smartTag>
      <w:r w:rsidRPr="005B0D1C">
        <w:rPr>
          <w:rFonts w:ascii="Times New Roman" w:hAnsi="Times New Roman" w:cs="Times New Roman"/>
          <w:sz w:val="24"/>
          <w:szCs w:val="24"/>
        </w:rPr>
        <w:t xml:space="preserve"> összegért.</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i/>
          <w:sz w:val="24"/>
          <w:szCs w:val="24"/>
        </w:rPr>
        <w:t>A tetőszigetelést Sándor Bálint vállalkozó elvégezte.</w:t>
      </w:r>
    </w:p>
    <w:p w:rsidR="005B0D1C" w:rsidRPr="005B0D1C" w:rsidRDefault="005B0D1C"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223/2014. (IX.11.) Kt. számú határozat</w:t>
      </w:r>
    </w:p>
    <w:p w:rsidR="005B0D1C" w:rsidRPr="005B0D1C" w:rsidRDefault="005B0D1C" w:rsidP="005B0D1C">
      <w:pPr>
        <w:pStyle w:val="Szvegtrzs"/>
        <w:spacing w:line="240" w:lineRule="auto"/>
        <w:rPr>
          <w:rFonts w:ascii="Times New Roman" w:hAnsi="Times New Roman" w:cs="Times New Roman"/>
        </w:rPr>
      </w:pPr>
      <w:r w:rsidRPr="005B0D1C">
        <w:rPr>
          <w:rFonts w:ascii="Times New Roman" w:hAnsi="Times New Roman" w:cs="Times New Roman"/>
        </w:rPr>
        <w:t xml:space="preserve">A Képviselő-testület a Tiszavasvári, Vasvári P. u. 6. sz. alatti, 1679/2/A/11 </w:t>
      </w:r>
      <w:proofErr w:type="spellStart"/>
      <w:r w:rsidRPr="005B0D1C">
        <w:rPr>
          <w:rFonts w:ascii="Times New Roman" w:hAnsi="Times New Roman" w:cs="Times New Roman"/>
        </w:rPr>
        <w:t>hrsz-ú</w:t>
      </w:r>
      <w:proofErr w:type="spellEnd"/>
      <w:r w:rsidRPr="005B0D1C">
        <w:rPr>
          <w:rFonts w:ascii="Times New Roman" w:hAnsi="Times New Roman" w:cs="Times New Roman"/>
        </w:rPr>
        <w:t xml:space="preserve">, </w:t>
      </w:r>
      <w:smartTag w:uri="urn:schemas-microsoft-com:office:smarttags" w:element="metricconverter">
        <w:smartTagPr>
          <w:attr w:name="ProductID" w:val="21 m2"/>
        </w:smartTagPr>
        <w:r w:rsidRPr="005B0D1C">
          <w:rPr>
            <w:rFonts w:ascii="Times New Roman" w:hAnsi="Times New Roman" w:cs="Times New Roman"/>
          </w:rPr>
          <w:t>21 m</w:t>
        </w:r>
        <w:r w:rsidRPr="005B0D1C">
          <w:rPr>
            <w:rFonts w:ascii="Times New Roman" w:hAnsi="Times New Roman" w:cs="Times New Roman"/>
            <w:vertAlign w:val="superscript"/>
          </w:rPr>
          <w:t>2</w:t>
        </w:r>
      </w:smartTag>
      <w:r w:rsidRPr="005B0D1C">
        <w:rPr>
          <w:rFonts w:ascii="Times New Roman" w:hAnsi="Times New Roman" w:cs="Times New Roman"/>
        </w:rPr>
        <w:t xml:space="preserve"> nagyságú személygépkocsi tároló bruttó forgalmi értékét 840.000 Ft-ban állapította meg és kezdeményezte </w:t>
      </w:r>
      <w:proofErr w:type="gramStart"/>
      <w:r w:rsidRPr="005B0D1C">
        <w:rPr>
          <w:rFonts w:ascii="Times New Roman" w:hAnsi="Times New Roman" w:cs="Times New Roman"/>
        </w:rPr>
        <w:t>ezen</w:t>
      </w:r>
      <w:proofErr w:type="gramEnd"/>
      <w:r w:rsidRPr="005B0D1C">
        <w:rPr>
          <w:rFonts w:ascii="Times New Roman" w:hAnsi="Times New Roman" w:cs="Times New Roman"/>
        </w:rPr>
        <w:t xml:space="preserve"> személygépkocsi tároló HM bérlőkijelölési jogának Önkormányzat javára történő végleges átruházását. A jogátruházás ellenértékét ezen ingatlan forgalmi értékének 50 %-ban, azaz 420.000 Ft-ban fogadta el.</w:t>
      </w:r>
    </w:p>
    <w:p w:rsidR="005B0D1C" w:rsidRPr="005B0D1C" w:rsidRDefault="005B0D1C" w:rsidP="005B0D1C">
      <w:pPr>
        <w:pStyle w:val="Szvegtrzs"/>
        <w:spacing w:line="240" w:lineRule="auto"/>
        <w:rPr>
          <w:rFonts w:ascii="Times New Roman" w:hAnsi="Times New Roman" w:cs="Times New Roman"/>
          <w:i/>
        </w:rPr>
      </w:pPr>
      <w:r w:rsidRPr="005B0D1C">
        <w:rPr>
          <w:rFonts w:ascii="Times New Roman" w:hAnsi="Times New Roman" w:cs="Times New Roman"/>
          <w:i/>
        </w:rPr>
        <w:t xml:space="preserve">A bérlőkijelölési jog átruházása 2014. decemberben megtörtént, a megállapodás 2014.11.04-én megkötésre került a Honvédelmi Minisztériummal, az átruházás </w:t>
      </w:r>
      <w:smartTag w:uri="urn:schemas-microsoft-com:office:smarttags" w:element="metricconverter">
        <w:smartTagPr>
          <w:attr w:name="ProductID" w:val="420.000 Ft"/>
        </w:smartTagPr>
        <w:r w:rsidRPr="005B0D1C">
          <w:rPr>
            <w:rFonts w:ascii="Times New Roman" w:hAnsi="Times New Roman" w:cs="Times New Roman"/>
            <w:i/>
          </w:rPr>
          <w:t>420.000 Ft</w:t>
        </w:r>
      </w:smartTag>
      <w:r w:rsidRPr="005B0D1C">
        <w:rPr>
          <w:rFonts w:ascii="Times New Roman" w:hAnsi="Times New Roman" w:cs="Times New Roman"/>
          <w:i/>
        </w:rPr>
        <w:t xml:space="preserve"> összegű ellenértéke kifizetésre került az Önkormányzat részéről.</w:t>
      </w:r>
    </w:p>
    <w:p w:rsidR="005B0D1C" w:rsidRPr="005B0D1C" w:rsidRDefault="005B0D1C"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224/2014. (IX.11.) Kt. számú határozat</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sz w:val="24"/>
          <w:szCs w:val="24"/>
        </w:rPr>
        <w:t xml:space="preserve">A Képviselő-testület </w:t>
      </w:r>
      <w:proofErr w:type="gramStart"/>
      <w:r w:rsidRPr="005B0D1C">
        <w:rPr>
          <w:rFonts w:ascii="Times New Roman" w:hAnsi="Times New Roman" w:cs="Times New Roman"/>
          <w:sz w:val="24"/>
          <w:szCs w:val="24"/>
        </w:rPr>
        <w:t>ezen</w:t>
      </w:r>
      <w:proofErr w:type="gramEnd"/>
      <w:r w:rsidRPr="005B0D1C">
        <w:rPr>
          <w:rFonts w:ascii="Times New Roman" w:hAnsi="Times New Roman" w:cs="Times New Roman"/>
          <w:sz w:val="24"/>
          <w:szCs w:val="24"/>
        </w:rPr>
        <w:t xml:space="preserve"> határozatban döntött ismét az önkormányzati bérlakásban lakó bérlők által végzendő ablakcserével kapcsolatban. E szerint </w:t>
      </w:r>
      <w:r w:rsidRPr="005B0D1C">
        <w:rPr>
          <w:rFonts w:ascii="Times New Roman" w:hAnsi="Times New Roman" w:cs="Times New Roman"/>
          <w:i/>
          <w:sz w:val="24"/>
          <w:szCs w:val="24"/>
        </w:rPr>
        <w:t>az érintett bérlakások esetében az ablak cseréjének elvégzésére a CZI-VÉ Kft-t választotta ki az árajánlatot adók közül.</w:t>
      </w:r>
    </w:p>
    <w:p w:rsidR="005B0D1C" w:rsidRPr="005B0D1C" w:rsidRDefault="005B0D1C" w:rsidP="005B0D1C">
      <w:pPr>
        <w:spacing w:after="0" w:line="240" w:lineRule="auto"/>
        <w:jc w:val="both"/>
        <w:rPr>
          <w:rFonts w:ascii="Times New Roman" w:hAnsi="Times New Roman" w:cs="Times New Roman"/>
          <w:b/>
          <w:bCs/>
          <w:i/>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236/2014. (X.27.) Kt. számú határozat</w:t>
      </w:r>
    </w:p>
    <w:p w:rsidR="005B0D1C" w:rsidRPr="005B0D1C" w:rsidRDefault="005B0D1C" w:rsidP="005B0D1C">
      <w:pPr>
        <w:spacing w:after="0" w:line="240" w:lineRule="auto"/>
        <w:jc w:val="both"/>
        <w:rPr>
          <w:rFonts w:ascii="Times New Roman" w:hAnsi="Times New Roman" w:cs="Times New Roman"/>
          <w:color w:val="000000"/>
          <w:sz w:val="24"/>
          <w:szCs w:val="24"/>
        </w:rPr>
      </w:pPr>
      <w:r w:rsidRPr="005B0D1C">
        <w:rPr>
          <w:rFonts w:ascii="Times New Roman" w:hAnsi="Times New Roman" w:cs="Times New Roman"/>
          <w:color w:val="000000"/>
          <w:sz w:val="24"/>
          <w:szCs w:val="24"/>
        </w:rPr>
        <w:t xml:space="preserve">Az Önkormányzat a tulajdonában álló a </w:t>
      </w:r>
      <w:r w:rsidRPr="005B0D1C">
        <w:rPr>
          <w:rFonts w:ascii="Times New Roman" w:hAnsi="Times New Roman" w:cs="Times New Roman"/>
          <w:sz w:val="24"/>
          <w:szCs w:val="24"/>
        </w:rPr>
        <w:t>Tiszavasvári, Gépállomás u. 3. sz. alatti</w:t>
      </w:r>
      <w:r w:rsidRPr="005B0D1C">
        <w:rPr>
          <w:rFonts w:ascii="Times New Roman" w:hAnsi="Times New Roman" w:cs="Times New Roman"/>
          <w:color w:val="000000"/>
          <w:sz w:val="24"/>
          <w:szCs w:val="24"/>
        </w:rPr>
        <w:t xml:space="preserve"> ingatlant nyilvános pályázat keretében bérbeadásra meghirdette a határozat mellékletében foglalt pályázati felhívásban foglaltak szerint.</w:t>
      </w:r>
    </w:p>
    <w:p w:rsidR="005B0D1C" w:rsidRPr="005B0D1C" w:rsidRDefault="005B0D1C" w:rsidP="005B0D1C">
      <w:pPr>
        <w:spacing w:after="0" w:line="240" w:lineRule="auto"/>
        <w:jc w:val="both"/>
        <w:rPr>
          <w:rFonts w:ascii="Times New Roman" w:hAnsi="Times New Roman" w:cs="Times New Roman"/>
          <w:i/>
          <w:color w:val="000000"/>
          <w:sz w:val="24"/>
          <w:szCs w:val="24"/>
        </w:rPr>
      </w:pPr>
      <w:r w:rsidRPr="005B0D1C">
        <w:rPr>
          <w:rFonts w:ascii="Times New Roman" w:hAnsi="Times New Roman" w:cs="Times New Roman"/>
          <w:i/>
          <w:color w:val="000000"/>
          <w:sz w:val="24"/>
          <w:szCs w:val="24"/>
        </w:rPr>
        <w:t xml:space="preserve">A fenti ingatlan bérletére kiírt pályázati felhívásra egyedül a korábbi bérlő, a </w:t>
      </w:r>
      <w:proofErr w:type="spellStart"/>
      <w:r w:rsidRPr="005B0D1C">
        <w:rPr>
          <w:rFonts w:ascii="Times New Roman" w:hAnsi="Times New Roman" w:cs="Times New Roman"/>
          <w:i/>
          <w:color w:val="000000"/>
          <w:sz w:val="24"/>
          <w:szCs w:val="24"/>
        </w:rPr>
        <w:t>Nyírrehab</w:t>
      </w:r>
      <w:proofErr w:type="spellEnd"/>
      <w:r w:rsidRPr="005B0D1C">
        <w:rPr>
          <w:rFonts w:ascii="Times New Roman" w:hAnsi="Times New Roman" w:cs="Times New Roman"/>
          <w:i/>
          <w:color w:val="000000"/>
          <w:sz w:val="24"/>
          <w:szCs w:val="24"/>
        </w:rPr>
        <w:t xml:space="preserve"> </w:t>
      </w:r>
      <w:proofErr w:type="spellStart"/>
      <w:r w:rsidRPr="005B0D1C">
        <w:rPr>
          <w:rFonts w:ascii="Times New Roman" w:hAnsi="Times New Roman" w:cs="Times New Roman"/>
          <w:i/>
          <w:color w:val="000000"/>
          <w:sz w:val="24"/>
          <w:szCs w:val="24"/>
        </w:rPr>
        <w:t>Tex</w:t>
      </w:r>
      <w:proofErr w:type="spellEnd"/>
      <w:r w:rsidRPr="005B0D1C">
        <w:rPr>
          <w:rFonts w:ascii="Times New Roman" w:hAnsi="Times New Roman" w:cs="Times New Roman"/>
          <w:i/>
          <w:color w:val="000000"/>
          <w:sz w:val="24"/>
          <w:szCs w:val="24"/>
        </w:rPr>
        <w:t xml:space="preserve"> Kft. nyújtotta be pályázatát, az abban előírtaknak megfelelően. Bérleti szerződést az Önkormányzat a </w:t>
      </w:r>
      <w:proofErr w:type="spellStart"/>
      <w:r w:rsidRPr="005B0D1C">
        <w:rPr>
          <w:rFonts w:ascii="Times New Roman" w:hAnsi="Times New Roman" w:cs="Times New Roman"/>
          <w:i/>
          <w:color w:val="000000"/>
          <w:sz w:val="24"/>
          <w:szCs w:val="24"/>
        </w:rPr>
        <w:t>Nyírrehab</w:t>
      </w:r>
      <w:proofErr w:type="spellEnd"/>
      <w:r w:rsidRPr="005B0D1C">
        <w:rPr>
          <w:rFonts w:ascii="Times New Roman" w:hAnsi="Times New Roman" w:cs="Times New Roman"/>
          <w:i/>
          <w:color w:val="000000"/>
          <w:sz w:val="24"/>
          <w:szCs w:val="24"/>
        </w:rPr>
        <w:t xml:space="preserve"> </w:t>
      </w:r>
      <w:proofErr w:type="spellStart"/>
      <w:r w:rsidRPr="005B0D1C">
        <w:rPr>
          <w:rFonts w:ascii="Times New Roman" w:hAnsi="Times New Roman" w:cs="Times New Roman"/>
          <w:i/>
          <w:color w:val="000000"/>
          <w:sz w:val="24"/>
          <w:szCs w:val="24"/>
        </w:rPr>
        <w:t>Tex</w:t>
      </w:r>
      <w:proofErr w:type="spellEnd"/>
      <w:r w:rsidRPr="005B0D1C">
        <w:rPr>
          <w:rFonts w:ascii="Times New Roman" w:hAnsi="Times New Roman" w:cs="Times New Roman"/>
          <w:i/>
          <w:color w:val="000000"/>
          <w:sz w:val="24"/>
          <w:szCs w:val="24"/>
        </w:rPr>
        <w:t xml:space="preserve"> </w:t>
      </w:r>
      <w:proofErr w:type="spellStart"/>
      <w:r w:rsidRPr="005B0D1C">
        <w:rPr>
          <w:rFonts w:ascii="Times New Roman" w:hAnsi="Times New Roman" w:cs="Times New Roman"/>
          <w:i/>
          <w:color w:val="000000"/>
          <w:sz w:val="24"/>
          <w:szCs w:val="24"/>
        </w:rPr>
        <w:t>Kft.-vel</w:t>
      </w:r>
      <w:proofErr w:type="spellEnd"/>
      <w:r w:rsidRPr="005B0D1C">
        <w:rPr>
          <w:rFonts w:ascii="Times New Roman" w:hAnsi="Times New Roman" w:cs="Times New Roman"/>
          <w:i/>
          <w:color w:val="000000"/>
          <w:sz w:val="24"/>
          <w:szCs w:val="24"/>
        </w:rPr>
        <w:t xml:space="preserve"> kötött.  </w:t>
      </w:r>
    </w:p>
    <w:p w:rsidR="005B0D1C" w:rsidRPr="005B0D1C" w:rsidRDefault="005B0D1C" w:rsidP="005B0D1C">
      <w:pPr>
        <w:spacing w:after="0" w:line="240" w:lineRule="auto"/>
        <w:jc w:val="both"/>
        <w:rPr>
          <w:rFonts w:ascii="Times New Roman" w:hAnsi="Times New Roman" w:cs="Times New Roman"/>
          <w:bCs/>
          <w:sz w:val="24"/>
          <w:szCs w:val="24"/>
        </w:rPr>
      </w:pPr>
    </w:p>
    <w:p w:rsidR="00503560" w:rsidRDefault="00503560"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lastRenderedPageBreak/>
        <w:t>237/2014. (X.27.) Kt. számú határozat</w:t>
      </w:r>
    </w:p>
    <w:p w:rsidR="005B0D1C" w:rsidRPr="005B0D1C" w:rsidRDefault="005B0D1C" w:rsidP="005B0D1C">
      <w:pPr>
        <w:spacing w:after="0" w:line="240" w:lineRule="auto"/>
        <w:jc w:val="both"/>
        <w:rPr>
          <w:rFonts w:ascii="Times New Roman" w:hAnsi="Times New Roman" w:cs="Times New Roman"/>
          <w:sz w:val="24"/>
          <w:szCs w:val="24"/>
        </w:rPr>
      </w:pPr>
      <w:proofErr w:type="gramStart"/>
      <w:r w:rsidRPr="005B0D1C">
        <w:rPr>
          <w:rFonts w:ascii="Times New Roman" w:hAnsi="Times New Roman" w:cs="Times New Roman"/>
          <w:sz w:val="24"/>
          <w:szCs w:val="24"/>
        </w:rPr>
        <w:t xml:space="preserve">Képviselő-testület hozzájárult ahhoz, hogy a tiszavasvári 1679/2/A/11 </w:t>
      </w:r>
      <w:proofErr w:type="spellStart"/>
      <w:r w:rsidRPr="005B0D1C">
        <w:rPr>
          <w:rFonts w:ascii="Times New Roman" w:hAnsi="Times New Roman" w:cs="Times New Roman"/>
          <w:sz w:val="24"/>
          <w:szCs w:val="24"/>
        </w:rPr>
        <w:t>hrsz-ú</w:t>
      </w:r>
      <w:proofErr w:type="spellEnd"/>
      <w:r w:rsidRPr="005B0D1C">
        <w:rPr>
          <w:rFonts w:ascii="Times New Roman" w:hAnsi="Times New Roman" w:cs="Times New Roman"/>
          <w:sz w:val="24"/>
          <w:szCs w:val="24"/>
        </w:rPr>
        <w:t xml:space="preserve">, Vasvári Pál utca 6. szám alatti önkormányzati garázs tulajdonjogát az Önkormányzat, valamint a Tiszavasvári, Kossuth u. 10. sz. alatti orvosi rendelő ingatlan Pálóczi László és neje 14/941-ed tulajdoni hányadát – mely az ingatlanon található gépkocsi-tárolóra vonatkozik – kölcsönösen egymásra átruházzák, azzal a feltétellel, hogy Pálóczi László és neje a két ingatlan közötti </w:t>
      </w:r>
      <w:smartTag w:uri="urn:schemas-microsoft-com:office:smarttags" w:element="metricconverter">
        <w:smartTagPr>
          <w:attr w:name="ProductID" w:val="290.000 Ft"/>
        </w:smartTagPr>
        <w:r w:rsidRPr="005B0D1C">
          <w:rPr>
            <w:rFonts w:ascii="Times New Roman" w:hAnsi="Times New Roman" w:cs="Times New Roman"/>
            <w:sz w:val="24"/>
            <w:szCs w:val="24"/>
          </w:rPr>
          <w:t>290.000 Ft</w:t>
        </w:r>
      </w:smartTag>
      <w:r w:rsidRPr="005B0D1C">
        <w:rPr>
          <w:rFonts w:ascii="Times New Roman" w:hAnsi="Times New Roman" w:cs="Times New Roman"/>
          <w:sz w:val="24"/>
          <w:szCs w:val="24"/>
        </w:rPr>
        <w:t xml:space="preserve"> értékkülönbözetet megfizeti Önkormányzatnak.</w:t>
      </w:r>
      <w:proofErr w:type="gramEnd"/>
    </w:p>
    <w:p w:rsidR="005B0D1C" w:rsidRPr="005B0D1C" w:rsidRDefault="005B0D1C" w:rsidP="005B0D1C">
      <w:pPr>
        <w:tabs>
          <w:tab w:val="center" w:pos="6521"/>
        </w:tabs>
        <w:spacing w:after="0" w:line="240" w:lineRule="auto"/>
        <w:jc w:val="both"/>
        <w:rPr>
          <w:rFonts w:ascii="Times New Roman" w:hAnsi="Times New Roman" w:cs="Times New Roman"/>
          <w:i/>
          <w:sz w:val="24"/>
          <w:szCs w:val="24"/>
        </w:rPr>
      </w:pPr>
      <w:r w:rsidRPr="005B0D1C">
        <w:rPr>
          <w:rFonts w:ascii="Times New Roman" w:hAnsi="Times New Roman" w:cs="Times New Roman"/>
          <w:i/>
          <w:sz w:val="24"/>
          <w:szCs w:val="24"/>
        </w:rPr>
        <w:t xml:space="preserve">A csereszerződés létrejött, a gépkocsi-tároló értékkülönbözetét Pálóczi </w:t>
      </w:r>
      <w:proofErr w:type="spellStart"/>
      <w:r w:rsidRPr="005B0D1C">
        <w:rPr>
          <w:rFonts w:ascii="Times New Roman" w:hAnsi="Times New Roman" w:cs="Times New Roman"/>
          <w:i/>
          <w:sz w:val="24"/>
          <w:szCs w:val="24"/>
        </w:rPr>
        <w:t>Lászlóék</w:t>
      </w:r>
      <w:proofErr w:type="spellEnd"/>
      <w:r w:rsidRPr="005B0D1C">
        <w:rPr>
          <w:rFonts w:ascii="Times New Roman" w:hAnsi="Times New Roman" w:cs="Times New Roman"/>
          <w:i/>
          <w:sz w:val="24"/>
          <w:szCs w:val="24"/>
        </w:rPr>
        <w:t xml:space="preserve"> megfizették, részükre a garázs átadásra került.</w:t>
      </w:r>
    </w:p>
    <w:p w:rsidR="00463E2E" w:rsidRDefault="00463E2E" w:rsidP="00463E2E">
      <w:pPr>
        <w:spacing w:after="0" w:line="240" w:lineRule="auto"/>
        <w:jc w:val="both"/>
        <w:rPr>
          <w:rFonts w:ascii="Times New Roman" w:hAnsi="Times New Roman" w:cs="Times New Roman"/>
          <w:b/>
          <w:sz w:val="24"/>
          <w:szCs w:val="24"/>
          <w:u w:val="single"/>
        </w:rPr>
      </w:pPr>
    </w:p>
    <w:p w:rsidR="00503560" w:rsidRDefault="0041276C" w:rsidP="00463E2E">
      <w:pPr>
        <w:spacing w:after="0" w:line="240" w:lineRule="auto"/>
        <w:jc w:val="both"/>
        <w:rPr>
          <w:rFonts w:ascii="Times New Roman" w:hAnsi="Times New Roman" w:cs="Times New Roman"/>
          <w:sz w:val="24"/>
          <w:szCs w:val="24"/>
        </w:rPr>
      </w:pPr>
      <w:r w:rsidRPr="005B0D1C">
        <w:rPr>
          <w:rFonts w:ascii="Times New Roman" w:hAnsi="Times New Roman" w:cs="Times New Roman"/>
          <w:b/>
          <w:sz w:val="24"/>
          <w:szCs w:val="24"/>
          <w:u w:val="single"/>
        </w:rPr>
        <w:t>240/2014.(XI.27.) Kt. számú határozat</w:t>
      </w:r>
    </w:p>
    <w:p w:rsidR="0041276C" w:rsidRPr="005B0D1C" w:rsidRDefault="00503560" w:rsidP="0046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a Tiszavasvári Város Közétkeztetési Nonprofit Korlátolt Felelősségű Társasággal kötött </w:t>
      </w:r>
      <w:proofErr w:type="spellStart"/>
      <w:r w:rsidR="0041276C" w:rsidRPr="005B0D1C">
        <w:rPr>
          <w:rFonts w:ascii="Times New Roman" w:hAnsi="Times New Roman" w:cs="Times New Roman"/>
          <w:sz w:val="24"/>
          <w:szCs w:val="24"/>
        </w:rPr>
        <w:t>feladatellátási</w:t>
      </w:r>
      <w:proofErr w:type="spellEnd"/>
      <w:r w:rsidR="0041276C" w:rsidRPr="005B0D1C">
        <w:rPr>
          <w:rFonts w:ascii="Times New Roman" w:hAnsi="Times New Roman" w:cs="Times New Roman"/>
          <w:sz w:val="24"/>
          <w:szCs w:val="24"/>
        </w:rPr>
        <w:t xml:space="preserve"> szerződés mellékletének a módosításáról. Az élelmezési térítési díjak a határozat mellékletében foglaltak szerint 2015. január 1. napjával módosításra kerültek, jelen határozatról a Kft. ügyvezetőjét, illetve valamennyi érintett intézmény vezetőjét tájékoztattam. A szerződés-módosítás aláírásra került az érintett felek által. </w:t>
      </w:r>
    </w:p>
    <w:p w:rsidR="0041276C" w:rsidRPr="005B0D1C" w:rsidRDefault="0041276C" w:rsidP="005B0D1C">
      <w:pPr>
        <w:spacing w:after="0" w:line="240" w:lineRule="auto"/>
        <w:ind w:left="360"/>
        <w:jc w:val="both"/>
        <w:rPr>
          <w:rFonts w:ascii="Times New Roman" w:hAnsi="Times New Roman" w:cs="Times New Roman"/>
          <w:sz w:val="24"/>
          <w:szCs w:val="24"/>
        </w:rPr>
      </w:pPr>
    </w:p>
    <w:p w:rsidR="00503560" w:rsidRDefault="0041276C" w:rsidP="00463E2E">
      <w:pPr>
        <w:spacing w:after="0" w:line="240" w:lineRule="auto"/>
        <w:jc w:val="both"/>
        <w:rPr>
          <w:rFonts w:ascii="Times New Roman" w:hAnsi="Times New Roman" w:cs="Times New Roman"/>
          <w:b/>
          <w:sz w:val="24"/>
          <w:szCs w:val="24"/>
          <w:u w:val="single"/>
        </w:rPr>
      </w:pPr>
      <w:r w:rsidRPr="005B0D1C">
        <w:rPr>
          <w:rFonts w:ascii="Times New Roman" w:hAnsi="Times New Roman" w:cs="Times New Roman"/>
          <w:b/>
          <w:sz w:val="24"/>
          <w:szCs w:val="24"/>
          <w:u w:val="single"/>
        </w:rPr>
        <w:t>247/2014.(XI.27.) Kt. számú határozat</w:t>
      </w:r>
    </w:p>
    <w:p w:rsidR="0041276C" w:rsidRPr="005B0D1C" w:rsidRDefault="00503560" w:rsidP="0046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Tiszavasvári Város Önkormányzata részére likviditási hitelkeret biztosításáról.            A határozatban leírtak szerint Önkormányzatunk 100.000 </w:t>
      </w:r>
      <w:proofErr w:type="spellStart"/>
      <w:r w:rsidR="0041276C" w:rsidRPr="005B0D1C">
        <w:rPr>
          <w:rFonts w:ascii="Times New Roman" w:hAnsi="Times New Roman" w:cs="Times New Roman"/>
          <w:sz w:val="24"/>
          <w:szCs w:val="24"/>
        </w:rPr>
        <w:t>eFt</w:t>
      </w:r>
      <w:proofErr w:type="spellEnd"/>
      <w:r w:rsidR="0041276C" w:rsidRPr="005B0D1C">
        <w:rPr>
          <w:rFonts w:ascii="Times New Roman" w:hAnsi="Times New Roman" w:cs="Times New Roman"/>
          <w:sz w:val="24"/>
          <w:szCs w:val="24"/>
        </w:rPr>
        <w:t xml:space="preserve"> likviditási hitelkeretet kíván igénybe venni likviditási biztonságának megőrzése érdekében az OTP Bank </w:t>
      </w:r>
      <w:proofErr w:type="spellStart"/>
      <w:r w:rsidR="0041276C" w:rsidRPr="005B0D1C">
        <w:rPr>
          <w:rFonts w:ascii="Times New Roman" w:hAnsi="Times New Roman" w:cs="Times New Roman"/>
          <w:sz w:val="24"/>
          <w:szCs w:val="24"/>
        </w:rPr>
        <w:t>Nyrt</w:t>
      </w:r>
      <w:proofErr w:type="spellEnd"/>
      <w:r w:rsidR="0041276C" w:rsidRPr="005B0D1C">
        <w:rPr>
          <w:rFonts w:ascii="Times New Roman" w:hAnsi="Times New Roman" w:cs="Times New Roman"/>
          <w:sz w:val="24"/>
          <w:szCs w:val="24"/>
        </w:rPr>
        <w:t>.–</w:t>
      </w:r>
      <w:proofErr w:type="spellStart"/>
      <w:r w:rsidR="0041276C" w:rsidRPr="005B0D1C">
        <w:rPr>
          <w:rFonts w:ascii="Times New Roman" w:hAnsi="Times New Roman" w:cs="Times New Roman"/>
          <w:sz w:val="24"/>
          <w:szCs w:val="24"/>
        </w:rPr>
        <w:t>től</w:t>
      </w:r>
      <w:proofErr w:type="spellEnd"/>
      <w:r w:rsidR="0041276C" w:rsidRPr="005B0D1C">
        <w:rPr>
          <w:rFonts w:ascii="Times New Roman" w:hAnsi="Times New Roman" w:cs="Times New Roman"/>
          <w:sz w:val="24"/>
          <w:szCs w:val="24"/>
        </w:rPr>
        <w:t xml:space="preserve">. Jelen határozatban foglaltakról egyeztetést folytattam az OTP Bank </w:t>
      </w:r>
      <w:proofErr w:type="spellStart"/>
      <w:r w:rsidR="0041276C" w:rsidRPr="005B0D1C">
        <w:rPr>
          <w:rFonts w:ascii="Times New Roman" w:hAnsi="Times New Roman" w:cs="Times New Roman"/>
          <w:sz w:val="24"/>
          <w:szCs w:val="24"/>
        </w:rPr>
        <w:t>Nyrt</w:t>
      </w:r>
      <w:proofErr w:type="spellEnd"/>
      <w:r w:rsidR="0041276C" w:rsidRPr="005B0D1C">
        <w:rPr>
          <w:rFonts w:ascii="Times New Roman" w:hAnsi="Times New Roman" w:cs="Times New Roman"/>
          <w:sz w:val="24"/>
          <w:szCs w:val="24"/>
        </w:rPr>
        <w:t xml:space="preserve">. képviselőjével. A számlavezető pénzintézet Önkormányzatunkat kedvező elbírálásban részesítette, a </w:t>
      </w:r>
      <w:proofErr w:type="spellStart"/>
      <w:r w:rsidR="0041276C" w:rsidRPr="005B0D1C">
        <w:rPr>
          <w:rFonts w:ascii="Times New Roman" w:hAnsi="Times New Roman" w:cs="Times New Roman"/>
          <w:sz w:val="24"/>
          <w:szCs w:val="24"/>
        </w:rPr>
        <w:t>hiteligénybevételről</w:t>
      </w:r>
      <w:proofErr w:type="spellEnd"/>
      <w:r w:rsidR="0041276C" w:rsidRPr="005B0D1C">
        <w:rPr>
          <w:rFonts w:ascii="Times New Roman" w:hAnsi="Times New Roman" w:cs="Times New Roman"/>
          <w:sz w:val="24"/>
          <w:szCs w:val="24"/>
        </w:rPr>
        <w:t xml:space="preserve"> szóló végleges javaslat a soron következő Képviselő-testületi ülésen beterjesztésre került. Jelen határozatról az OTP Bank </w:t>
      </w:r>
      <w:proofErr w:type="spellStart"/>
      <w:r w:rsidR="0041276C" w:rsidRPr="005B0D1C">
        <w:rPr>
          <w:rFonts w:ascii="Times New Roman" w:hAnsi="Times New Roman" w:cs="Times New Roman"/>
          <w:sz w:val="24"/>
          <w:szCs w:val="24"/>
        </w:rPr>
        <w:t>Nyrt</w:t>
      </w:r>
      <w:proofErr w:type="spellEnd"/>
      <w:r w:rsidR="0041276C" w:rsidRPr="005B0D1C">
        <w:rPr>
          <w:rFonts w:ascii="Times New Roman" w:hAnsi="Times New Roman" w:cs="Times New Roman"/>
          <w:sz w:val="24"/>
          <w:szCs w:val="24"/>
        </w:rPr>
        <w:t>. képviselőit tájékoztattam.</w:t>
      </w:r>
    </w:p>
    <w:p w:rsidR="0041276C" w:rsidRPr="005B0D1C" w:rsidRDefault="0041276C" w:rsidP="005B0D1C">
      <w:pPr>
        <w:spacing w:after="0" w:line="240" w:lineRule="auto"/>
        <w:jc w:val="both"/>
        <w:rPr>
          <w:rFonts w:ascii="Times New Roman" w:eastAsia="Times New Roman" w:hAnsi="Times New Roman" w:cs="Times New Roman"/>
          <w:b/>
          <w:bCs/>
          <w:sz w:val="24"/>
          <w:szCs w:val="24"/>
          <w:u w:val="single"/>
          <w:lang w:eastAsia="hu-HU"/>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252/2014. (XI.27.) Kt. számú határozat</w:t>
      </w:r>
    </w:p>
    <w:p w:rsidR="005B0D1C" w:rsidRPr="005B0D1C" w:rsidRDefault="005B0D1C" w:rsidP="005B0D1C">
      <w:pPr>
        <w:spacing w:after="0" w:line="240" w:lineRule="auto"/>
        <w:jc w:val="both"/>
        <w:rPr>
          <w:rFonts w:ascii="Times New Roman" w:hAnsi="Times New Roman" w:cs="Times New Roman"/>
          <w:i/>
          <w:color w:val="000000"/>
          <w:sz w:val="24"/>
          <w:szCs w:val="24"/>
        </w:rPr>
      </w:pPr>
      <w:r w:rsidRPr="005B0D1C">
        <w:rPr>
          <w:rFonts w:ascii="Times New Roman" w:hAnsi="Times New Roman" w:cs="Times New Roman"/>
          <w:sz w:val="24"/>
          <w:szCs w:val="24"/>
        </w:rPr>
        <w:t xml:space="preserve">A Képviselő-testület megállapította, hogy a Tiszavasvári, Gépállomás u. 3. szám alatti önkormányzati ingatlan bérbeadására vonatkozó pályázati felhívásra a </w:t>
      </w:r>
      <w:proofErr w:type="spellStart"/>
      <w:r w:rsidRPr="005B0D1C">
        <w:rPr>
          <w:rFonts w:ascii="Times New Roman" w:hAnsi="Times New Roman" w:cs="Times New Roman"/>
          <w:sz w:val="24"/>
          <w:szCs w:val="24"/>
        </w:rPr>
        <w:t>Nyírrehab-Tex</w:t>
      </w:r>
      <w:proofErr w:type="spellEnd"/>
      <w:r w:rsidRPr="005B0D1C">
        <w:rPr>
          <w:rFonts w:ascii="Times New Roman" w:hAnsi="Times New Roman" w:cs="Times New Roman"/>
          <w:sz w:val="24"/>
          <w:szCs w:val="24"/>
        </w:rPr>
        <w:t xml:space="preserve"> Nonprofit Kft. (4400 Nyíregyháza, Játszó u. 2-4. I/4.) által, 2014. november 12-én benyújtott pályázat érvényes és eredményes, az ingatlannal kapcsolatban kiírt pályázat nyertes pályázója </w:t>
      </w:r>
      <w:proofErr w:type="spellStart"/>
      <w:r w:rsidRPr="005B0D1C">
        <w:rPr>
          <w:rFonts w:ascii="Times New Roman" w:hAnsi="Times New Roman" w:cs="Times New Roman"/>
          <w:sz w:val="24"/>
          <w:szCs w:val="24"/>
        </w:rPr>
        <w:t>Nyírrehab-Tex</w:t>
      </w:r>
      <w:proofErr w:type="spellEnd"/>
      <w:r w:rsidRPr="005B0D1C">
        <w:rPr>
          <w:rFonts w:ascii="Times New Roman" w:hAnsi="Times New Roman" w:cs="Times New Roman"/>
          <w:sz w:val="24"/>
          <w:szCs w:val="24"/>
        </w:rPr>
        <w:t xml:space="preserve"> Nonprofit Kft., így az ingatlanra 2015. január 01-től 2015. december 31-ig ezen </w:t>
      </w:r>
      <w:proofErr w:type="spellStart"/>
      <w:r w:rsidRPr="005B0D1C">
        <w:rPr>
          <w:rFonts w:ascii="Times New Roman" w:hAnsi="Times New Roman" w:cs="Times New Roman"/>
          <w:sz w:val="24"/>
          <w:szCs w:val="24"/>
        </w:rPr>
        <w:t>Kft-vel</w:t>
      </w:r>
      <w:proofErr w:type="spellEnd"/>
      <w:r w:rsidRPr="005B0D1C">
        <w:rPr>
          <w:rFonts w:ascii="Times New Roman" w:hAnsi="Times New Roman" w:cs="Times New Roman"/>
          <w:sz w:val="24"/>
          <w:szCs w:val="24"/>
        </w:rPr>
        <w:t xml:space="preserve"> köt bérleti szerződést. </w:t>
      </w:r>
      <w:r w:rsidRPr="005B0D1C">
        <w:rPr>
          <w:rFonts w:ascii="Times New Roman" w:hAnsi="Times New Roman" w:cs="Times New Roman"/>
          <w:i/>
          <w:color w:val="000000"/>
          <w:sz w:val="24"/>
          <w:szCs w:val="24"/>
        </w:rPr>
        <w:t xml:space="preserve">Bérleti szerződést az Önkormányzat a </w:t>
      </w:r>
      <w:proofErr w:type="spellStart"/>
      <w:r w:rsidRPr="005B0D1C">
        <w:rPr>
          <w:rFonts w:ascii="Times New Roman" w:hAnsi="Times New Roman" w:cs="Times New Roman"/>
          <w:i/>
          <w:color w:val="000000"/>
          <w:sz w:val="24"/>
          <w:szCs w:val="24"/>
        </w:rPr>
        <w:t>Nyírrehab-Tex</w:t>
      </w:r>
      <w:proofErr w:type="spellEnd"/>
      <w:r w:rsidRPr="005B0D1C">
        <w:rPr>
          <w:rFonts w:ascii="Times New Roman" w:hAnsi="Times New Roman" w:cs="Times New Roman"/>
          <w:i/>
          <w:color w:val="000000"/>
          <w:sz w:val="24"/>
          <w:szCs w:val="24"/>
        </w:rPr>
        <w:t xml:space="preserve"> </w:t>
      </w:r>
      <w:proofErr w:type="spellStart"/>
      <w:r w:rsidRPr="005B0D1C">
        <w:rPr>
          <w:rFonts w:ascii="Times New Roman" w:hAnsi="Times New Roman" w:cs="Times New Roman"/>
          <w:i/>
          <w:color w:val="000000"/>
          <w:sz w:val="24"/>
          <w:szCs w:val="24"/>
        </w:rPr>
        <w:t>Kft-vel</w:t>
      </w:r>
      <w:proofErr w:type="spellEnd"/>
      <w:r w:rsidRPr="005B0D1C">
        <w:rPr>
          <w:rFonts w:ascii="Times New Roman" w:hAnsi="Times New Roman" w:cs="Times New Roman"/>
          <w:i/>
          <w:color w:val="000000"/>
          <w:sz w:val="24"/>
          <w:szCs w:val="24"/>
        </w:rPr>
        <w:t xml:space="preserve"> megkötötte.  </w:t>
      </w:r>
    </w:p>
    <w:p w:rsidR="005B0D1C" w:rsidRPr="005B0D1C" w:rsidRDefault="005B0D1C" w:rsidP="005B0D1C">
      <w:pPr>
        <w:spacing w:after="0" w:line="240" w:lineRule="auto"/>
        <w:jc w:val="both"/>
        <w:rPr>
          <w:rFonts w:ascii="Times New Roman" w:hAnsi="Times New Roman" w:cs="Times New Roman"/>
          <w:sz w:val="24"/>
          <w:szCs w:val="24"/>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258/2014. (XI.27.) Kt. számú határozat</w:t>
      </w:r>
    </w:p>
    <w:p w:rsidR="005B0D1C" w:rsidRPr="005B0D1C" w:rsidRDefault="005B0D1C" w:rsidP="005B0D1C">
      <w:pPr>
        <w:pStyle w:val="Szvegtrzs"/>
        <w:spacing w:line="240" w:lineRule="auto"/>
        <w:rPr>
          <w:rFonts w:ascii="Times New Roman" w:hAnsi="Times New Roman" w:cs="Times New Roman"/>
        </w:rPr>
      </w:pPr>
      <w:r w:rsidRPr="005B0D1C">
        <w:rPr>
          <w:rFonts w:ascii="Times New Roman" w:hAnsi="Times New Roman" w:cs="Times New Roman"/>
        </w:rPr>
        <w:t xml:space="preserve">A Képviselő-testület az </w:t>
      </w:r>
      <w:r w:rsidRPr="005B0D1C">
        <w:rPr>
          <w:rFonts w:ascii="Times New Roman" w:hAnsi="Times New Roman" w:cs="Times New Roman"/>
          <w:bCs/>
        </w:rPr>
        <w:t>59/2014. (II.20.) Kt. számú határozatában döntött a</w:t>
      </w:r>
      <w:r w:rsidRPr="005B0D1C">
        <w:rPr>
          <w:rFonts w:ascii="Times New Roman" w:hAnsi="Times New Roman" w:cs="Times New Roman"/>
        </w:rPr>
        <w:t xml:space="preserve"> Tiszavasvári, Garami u. 1/</w:t>
      </w:r>
      <w:proofErr w:type="gramStart"/>
      <w:r w:rsidRPr="005B0D1C">
        <w:rPr>
          <w:rFonts w:ascii="Times New Roman" w:hAnsi="Times New Roman" w:cs="Times New Roman"/>
        </w:rPr>
        <w:t>A</w:t>
      </w:r>
      <w:proofErr w:type="gramEnd"/>
      <w:r w:rsidRPr="005B0D1C">
        <w:rPr>
          <w:rFonts w:ascii="Times New Roman" w:hAnsi="Times New Roman" w:cs="Times New Roman"/>
        </w:rPr>
        <w:t>. sz. alatti „konditerem” megnevezésű ingatlan Pál József részére történő értékesítéséről. Jelen határozatban elfogadta az adásvételi szerződés tartalmát.</w:t>
      </w:r>
    </w:p>
    <w:p w:rsidR="005B0D1C" w:rsidRPr="005B0D1C" w:rsidRDefault="005B0D1C" w:rsidP="005B0D1C">
      <w:pPr>
        <w:spacing w:after="0" w:line="240" w:lineRule="auto"/>
        <w:jc w:val="both"/>
        <w:rPr>
          <w:rFonts w:ascii="Times New Roman" w:hAnsi="Times New Roman" w:cs="Times New Roman"/>
          <w:i/>
          <w:sz w:val="24"/>
          <w:szCs w:val="24"/>
        </w:rPr>
      </w:pPr>
      <w:r w:rsidRPr="005B0D1C">
        <w:rPr>
          <w:rFonts w:ascii="Times New Roman" w:hAnsi="Times New Roman" w:cs="Times New Roman"/>
          <w:i/>
          <w:sz w:val="24"/>
          <w:szCs w:val="24"/>
        </w:rPr>
        <w:t xml:space="preserve">Az ingatlan átminősítése 2014. évben megtörtént, az adásvételi szerződés 2014.12.08-án megkötésre került Pál Józseffel. Az eladási ár megfizetése részletben történik, a szerződéskötéskor az eladási ár 10 %-a foglalóként megfizetésre került, 90 napon belül pedig, a vevő a teljes vételárat kifizeti. A Magyar Állam képviseletében az MNV </w:t>
      </w:r>
      <w:proofErr w:type="spellStart"/>
      <w:r w:rsidRPr="005B0D1C">
        <w:rPr>
          <w:rFonts w:ascii="Times New Roman" w:hAnsi="Times New Roman" w:cs="Times New Roman"/>
          <w:i/>
          <w:sz w:val="24"/>
          <w:szCs w:val="24"/>
        </w:rPr>
        <w:t>Zrt</w:t>
      </w:r>
      <w:proofErr w:type="spellEnd"/>
      <w:r w:rsidRPr="005B0D1C">
        <w:rPr>
          <w:rFonts w:ascii="Times New Roman" w:hAnsi="Times New Roman" w:cs="Times New Roman"/>
          <w:i/>
          <w:sz w:val="24"/>
          <w:szCs w:val="24"/>
        </w:rPr>
        <w:t>. nyilatkozott, hogy nem kíván élni elővásárlási jogával.</w:t>
      </w:r>
    </w:p>
    <w:p w:rsidR="005B0D1C" w:rsidRPr="005B0D1C" w:rsidRDefault="005B0D1C" w:rsidP="005B0D1C">
      <w:pPr>
        <w:spacing w:after="0" w:line="240" w:lineRule="auto"/>
        <w:jc w:val="both"/>
        <w:rPr>
          <w:rFonts w:ascii="Times New Roman" w:hAnsi="Times New Roman" w:cs="Times New Roman"/>
          <w:sz w:val="24"/>
          <w:szCs w:val="24"/>
        </w:rPr>
      </w:pPr>
    </w:p>
    <w:p w:rsidR="00503560" w:rsidRDefault="00503560">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lastRenderedPageBreak/>
        <w:t>259/2014. (XI.27.) Kt. számú határozat</w:t>
      </w:r>
    </w:p>
    <w:p w:rsidR="005B0D1C" w:rsidRPr="005B0D1C" w:rsidRDefault="005B0D1C" w:rsidP="005B0D1C">
      <w:pPr>
        <w:pStyle w:val="Szvegtrzs2"/>
        <w:spacing w:after="0" w:line="240" w:lineRule="auto"/>
        <w:jc w:val="both"/>
      </w:pPr>
      <w:r w:rsidRPr="005B0D1C">
        <w:t xml:space="preserve">A Képviselő-testület elfogadta az ingyenes használatba adásról szóló tájékoztatót. Továbbá a jogszabályváltozások miatt, úgy döntött, hogy 2015. január 01-től 5 éves időtartamra haszonbérbe adja a Városi Kincstár, a Magiszter Alapítványi Óvoda, Általános Iskola, Középiskola és Szakiskola és </w:t>
      </w:r>
      <w:proofErr w:type="spellStart"/>
      <w:r w:rsidRPr="005B0D1C">
        <w:t>Pampuch</w:t>
      </w:r>
      <w:proofErr w:type="spellEnd"/>
      <w:r w:rsidRPr="005B0D1C">
        <w:t xml:space="preserve"> János részére azon önkormányzati mezőgazdasági ingatlanokat, melyeket korábban ingyenesen használtak. </w:t>
      </w:r>
    </w:p>
    <w:p w:rsidR="00463E2E" w:rsidRPr="00503560" w:rsidRDefault="005B0D1C" w:rsidP="00503560">
      <w:pPr>
        <w:pStyle w:val="Szvegtrzs2"/>
        <w:spacing w:after="0" w:line="240" w:lineRule="auto"/>
        <w:jc w:val="both"/>
        <w:rPr>
          <w:i/>
        </w:rPr>
      </w:pPr>
      <w:proofErr w:type="spellStart"/>
      <w:r w:rsidRPr="005B0D1C">
        <w:rPr>
          <w:i/>
        </w:rPr>
        <w:t>Pampuch</w:t>
      </w:r>
      <w:proofErr w:type="spellEnd"/>
      <w:r w:rsidRPr="005B0D1C">
        <w:rPr>
          <w:i/>
        </w:rPr>
        <w:t xml:space="preserve"> Jánossal a haszonbérleti szerződés megkötésre került. A Városi Kincstárra, és a Magiszter Alapítványi Óvoda, Általános Iskola, Középiskola és Szakiskolára vonatkozó döntést a Képviselő-testület </w:t>
      </w:r>
      <w:r w:rsidRPr="005B0D1C">
        <w:rPr>
          <w:b/>
          <w:u w:val="single"/>
        </w:rPr>
        <w:t>a 272/2014. (XII.11.) Kt. sz</w:t>
      </w:r>
      <w:r w:rsidRPr="005B0D1C">
        <w:rPr>
          <w:i/>
        </w:rPr>
        <w:t>. határozatában módosította, és nem kívánja 2015. január 01-től haszonbérbe adni részükre a korábbi ingatlanokat.</w:t>
      </w:r>
    </w:p>
    <w:p w:rsidR="00463E2E" w:rsidRDefault="00463E2E" w:rsidP="005B0D1C">
      <w:pPr>
        <w:spacing w:after="0" w:line="240" w:lineRule="auto"/>
        <w:jc w:val="both"/>
        <w:rPr>
          <w:rFonts w:ascii="Times New Roman" w:hAnsi="Times New Roman" w:cs="Times New Roman"/>
          <w:b/>
          <w:bCs/>
          <w:sz w:val="24"/>
          <w:szCs w:val="24"/>
          <w:u w:val="single"/>
        </w:rPr>
      </w:pPr>
    </w:p>
    <w:p w:rsidR="005B0D1C" w:rsidRPr="005B0D1C" w:rsidRDefault="005B0D1C" w:rsidP="005B0D1C">
      <w:pPr>
        <w:spacing w:after="0" w:line="240" w:lineRule="auto"/>
        <w:jc w:val="both"/>
        <w:rPr>
          <w:rFonts w:ascii="Times New Roman" w:hAnsi="Times New Roman" w:cs="Times New Roman"/>
          <w:b/>
          <w:bCs/>
          <w:sz w:val="24"/>
          <w:szCs w:val="24"/>
          <w:u w:val="single"/>
        </w:rPr>
      </w:pPr>
      <w:r w:rsidRPr="005B0D1C">
        <w:rPr>
          <w:rFonts w:ascii="Times New Roman" w:hAnsi="Times New Roman" w:cs="Times New Roman"/>
          <w:b/>
          <w:bCs/>
          <w:sz w:val="24"/>
          <w:szCs w:val="24"/>
          <w:u w:val="single"/>
        </w:rPr>
        <w:t>273/2014. (XII.11.) Kt. számú határozat</w:t>
      </w:r>
    </w:p>
    <w:p w:rsidR="005B0D1C" w:rsidRPr="005B0D1C" w:rsidRDefault="005B0D1C" w:rsidP="005B0D1C">
      <w:pPr>
        <w:pStyle w:val="Szvegtrzs"/>
        <w:spacing w:line="240" w:lineRule="auto"/>
        <w:rPr>
          <w:rFonts w:ascii="Times New Roman" w:hAnsi="Times New Roman" w:cs="Times New Roman"/>
        </w:rPr>
      </w:pPr>
      <w:r w:rsidRPr="005B0D1C">
        <w:rPr>
          <w:rFonts w:ascii="Times New Roman" w:hAnsi="Times New Roman" w:cs="Times New Roman"/>
        </w:rPr>
        <w:t xml:space="preserve">A Képviselő-testület nem támogatta Ujhelyi Sándor Tiszavasvári, Rajk L. u. 6. sz. alatti lakos – mint bérbeadó - tiszavasvári 0289/25 </w:t>
      </w:r>
      <w:proofErr w:type="spellStart"/>
      <w:r w:rsidRPr="005B0D1C">
        <w:rPr>
          <w:rFonts w:ascii="Times New Roman" w:hAnsi="Times New Roman" w:cs="Times New Roman"/>
        </w:rPr>
        <w:t>hrsz-ú</w:t>
      </w:r>
      <w:proofErr w:type="spellEnd"/>
      <w:r w:rsidRPr="005B0D1C">
        <w:rPr>
          <w:rFonts w:ascii="Times New Roman" w:hAnsi="Times New Roman" w:cs="Times New Roman"/>
        </w:rPr>
        <w:t xml:space="preserve"> ingatlan </w:t>
      </w:r>
      <w:smartTag w:uri="urn:schemas-microsoft-com:office:smarttags" w:element="metricconverter">
        <w:smartTagPr>
          <w:attr w:name="ProductID" w:val="3400 m2"/>
        </w:smartTagPr>
        <w:r w:rsidRPr="005B0D1C">
          <w:rPr>
            <w:rFonts w:ascii="Times New Roman" w:hAnsi="Times New Roman" w:cs="Times New Roman"/>
          </w:rPr>
          <w:t>3400 m2</w:t>
        </w:r>
      </w:smartTag>
      <w:r w:rsidRPr="005B0D1C">
        <w:rPr>
          <w:rFonts w:ascii="Times New Roman" w:hAnsi="Times New Roman" w:cs="Times New Roman"/>
        </w:rPr>
        <w:t xml:space="preserve"> nagyságú területének bérleti díj emelésével kapcsolatos kérelmét. </w:t>
      </w:r>
      <w:r w:rsidRPr="005B0D1C">
        <w:rPr>
          <w:rFonts w:ascii="Times New Roman" w:hAnsi="Times New Roman" w:cs="Times New Roman"/>
          <w:i/>
        </w:rPr>
        <w:t xml:space="preserve">Ujhelyi Sándor </w:t>
      </w:r>
      <w:r w:rsidR="00241936" w:rsidRPr="00241936">
        <w:rPr>
          <w:rFonts w:ascii="Times New Roman" w:hAnsi="Times New Roman" w:cs="Times New Roman"/>
        </w:rPr>
        <w:t xml:space="preserve">részére megküldtük </w:t>
      </w:r>
      <w:r w:rsidR="004C6E8C">
        <w:rPr>
          <w:rFonts w:ascii="Times New Roman" w:hAnsi="Times New Roman" w:cs="Times New Roman"/>
        </w:rPr>
        <w:t>a döntést</w:t>
      </w:r>
      <w:r w:rsidRPr="00241936">
        <w:rPr>
          <w:rFonts w:ascii="Times New Roman" w:hAnsi="Times New Roman" w:cs="Times New Roman"/>
        </w:rPr>
        <w:t>.</w:t>
      </w:r>
    </w:p>
    <w:p w:rsidR="005B0D1C" w:rsidRPr="005B0D1C" w:rsidRDefault="005B0D1C" w:rsidP="005B0D1C">
      <w:pPr>
        <w:spacing w:after="0" w:line="240" w:lineRule="auto"/>
        <w:jc w:val="both"/>
        <w:rPr>
          <w:rFonts w:ascii="Times New Roman" w:hAnsi="Times New Roman" w:cs="Times New Roman"/>
          <w:b/>
          <w:bCs/>
          <w:sz w:val="24"/>
          <w:szCs w:val="24"/>
          <w:u w:val="single"/>
        </w:rPr>
      </w:pPr>
    </w:p>
    <w:p w:rsidR="001379E2" w:rsidRPr="005B0D1C" w:rsidRDefault="001379E2" w:rsidP="005B0D1C">
      <w:pPr>
        <w:spacing w:after="0" w:line="240" w:lineRule="auto"/>
        <w:jc w:val="both"/>
        <w:rPr>
          <w:rFonts w:ascii="Times New Roman" w:eastAsia="Times New Roman" w:hAnsi="Times New Roman" w:cs="Times New Roman"/>
          <w:sz w:val="24"/>
          <w:szCs w:val="24"/>
          <w:lang w:eastAsia="hu-HU"/>
        </w:rPr>
      </w:pPr>
      <w:r w:rsidRPr="005B0D1C">
        <w:rPr>
          <w:rFonts w:ascii="Times New Roman" w:eastAsia="Times New Roman" w:hAnsi="Times New Roman" w:cs="Times New Roman"/>
          <w:b/>
          <w:bCs/>
          <w:sz w:val="24"/>
          <w:szCs w:val="24"/>
          <w:u w:val="single"/>
          <w:lang w:eastAsia="hu-HU"/>
        </w:rPr>
        <w:t>275/2014. (XII.11</w:t>
      </w:r>
      <w:r w:rsidR="00503560">
        <w:rPr>
          <w:rFonts w:ascii="Times New Roman" w:eastAsia="Times New Roman" w:hAnsi="Times New Roman" w:cs="Times New Roman"/>
          <w:b/>
          <w:bCs/>
          <w:sz w:val="24"/>
          <w:szCs w:val="24"/>
          <w:u w:val="single"/>
          <w:lang w:eastAsia="hu-HU"/>
        </w:rPr>
        <w:t>.) Kt. számú</w:t>
      </w:r>
      <w:r w:rsidRPr="005B0D1C">
        <w:rPr>
          <w:rFonts w:ascii="Times New Roman" w:eastAsia="Times New Roman" w:hAnsi="Times New Roman" w:cs="Times New Roman"/>
          <w:b/>
          <w:bCs/>
          <w:sz w:val="24"/>
          <w:szCs w:val="24"/>
          <w:u w:val="single"/>
          <w:lang w:eastAsia="hu-HU"/>
        </w:rPr>
        <w:t xml:space="preserve"> határozat</w:t>
      </w:r>
    </w:p>
    <w:p w:rsidR="001379E2" w:rsidRPr="005B0D1C" w:rsidRDefault="001379E2" w:rsidP="005B0D1C">
      <w:pPr>
        <w:spacing w:after="0" w:line="240" w:lineRule="auto"/>
        <w:ind w:right="23"/>
        <w:jc w:val="both"/>
        <w:rPr>
          <w:rFonts w:ascii="Times New Roman" w:eastAsia="Times New Roman" w:hAnsi="Times New Roman" w:cs="Times New Roman"/>
          <w:sz w:val="24"/>
          <w:szCs w:val="24"/>
          <w:lang w:eastAsia="hu-HU"/>
        </w:rPr>
      </w:pPr>
      <w:r w:rsidRPr="005B0D1C">
        <w:rPr>
          <w:rFonts w:ascii="Times New Roman" w:eastAsia="Times New Roman" w:hAnsi="Times New Roman" w:cs="Times New Roman"/>
          <w:sz w:val="24"/>
          <w:szCs w:val="24"/>
          <w:lang w:eastAsia="hu-HU"/>
        </w:rPr>
        <w:t>Ezen határozattal a testület „</w:t>
      </w:r>
      <w:proofErr w:type="spellStart"/>
      <w:r w:rsidRPr="005B0D1C">
        <w:rPr>
          <w:rFonts w:ascii="Times New Roman" w:eastAsia="Times New Roman" w:hAnsi="Times New Roman" w:cs="Times New Roman"/>
          <w:sz w:val="24"/>
          <w:szCs w:val="24"/>
          <w:lang w:eastAsia="hu-HU"/>
        </w:rPr>
        <w:t>Kabay</w:t>
      </w:r>
      <w:proofErr w:type="spellEnd"/>
      <w:r w:rsidRPr="005B0D1C">
        <w:rPr>
          <w:rFonts w:ascii="Times New Roman" w:eastAsia="Times New Roman" w:hAnsi="Times New Roman" w:cs="Times New Roman"/>
          <w:sz w:val="24"/>
          <w:szCs w:val="24"/>
          <w:lang w:eastAsia="hu-HU"/>
        </w:rPr>
        <w:t xml:space="preserve"> János” Vállalkozói Díjat adományozott, Veréb Szabolcs részére. A kitüntetés előkészítéséről, valamint az azzal járó emléklap és tárgyjutalom átadásáról gondoskodtam.</w:t>
      </w:r>
    </w:p>
    <w:p w:rsidR="0041276C" w:rsidRPr="005B0D1C" w:rsidRDefault="0041276C" w:rsidP="005B0D1C">
      <w:pPr>
        <w:spacing w:after="0" w:line="240" w:lineRule="auto"/>
        <w:ind w:right="23"/>
        <w:jc w:val="both"/>
        <w:rPr>
          <w:rFonts w:ascii="Times New Roman" w:hAnsi="Times New Roman" w:cs="Times New Roman"/>
          <w:b/>
          <w:sz w:val="24"/>
          <w:szCs w:val="24"/>
          <w:u w:val="single"/>
        </w:rPr>
      </w:pPr>
    </w:p>
    <w:p w:rsidR="00A44C56" w:rsidRDefault="0041276C" w:rsidP="00463E2E">
      <w:pPr>
        <w:spacing w:after="0" w:line="240" w:lineRule="auto"/>
        <w:jc w:val="both"/>
        <w:rPr>
          <w:rFonts w:ascii="Times New Roman" w:hAnsi="Times New Roman" w:cs="Times New Roman"/>
          <w:sz w:val="24"/>
          <w:szCs w:val="24"/>
        </w:rPr>
      </w:pPr>
      <w:r w:rsidRPr="005B0D1C">
        <w:rPr>
          <w:rFonts w:ascii="Times New Roman" w:hAnsi="Times New Roman" w:cs="Times New Roman"/>
          <w:b/>
          <w:sz w:val="24"/>
          <w:szCs w:val="24"/>
          <w:u w:val="single"/>
        </w:rPr>
        <w:t>277/2014.(XII.22.) Kt. számú határozat</w:t>
      </w:r>
    </w:p>
    <w:p w:rsidR="0041276C" w:rsidRPr="005B0D1C" w:rsidRDefault="00A44C56" w:rsidP="0046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Tiszavasvári Város Önkormányzata részére 2015. január 5.-től biztosítandó folyószámla – hitelkeretről. A határozatban foglaltaknak megfelelően a szerződést 2014. december 29-én aláírtam, az abban foglalt feltételek egyidejű elfogadásával. A szerződés 2015. január 5. napjától életbe lépett, a 100.000eFt összegű hitelkeret biztosítva van Önkormányzatunk részére.</w:t>
      </w:r>
    </w:p>
    <w:p w:rsidR="0041276C" w:rsidRPr="005B0D1C" w:rsidRDefault="0041276C" w:rsidP="005B0D1C">
      <w:pPr>
        <w:spacing w:after="0" w:line="240" w:lineRule="auto"/>
        <w:jc w:val="both"/>
        <w:rPr>
          <w:rFonts w:ascii="Times New Roman" w:hAnsi="Times New Roman" w:cs="Times New Roman"/>
          <w:b/>
          <w:sz w:val="24"/>
          <w:szCs w:val="24"/>
          <w:u w:val="single"/>
        </w:rPr>
      </w:pPr>
    </w:p>
    <w:p w:rsidR="00A44C56" w:rsidRDefault="0041276C" w:rsidP="00463E2E">
      <w:pPr>
        <w:spacing w:after="0" w:line="240" w:lineRule="auto"/>
        <w:jc w:val="both"/>
        <w:rPr>
          <w:rFonts w:ascii="Times New Roman" w:hAnsi="Times New Roman" w:cs="Times New Roman"/>
          <w:b/>
          <w:sz w:val="24"/>
          <w:szCs w:val="24"/>
          <w:u w:val="single"/>
        </w:rPr>
      </w:pPr>
      <w:r w:rsidRPr="005B0D1C">
        <w:rPr>
          <w:rFonts w:ascii="Times New Roman" w:hAnsi="Times New Roman" w:cs="Times New Roman"/>
          <w:b/>
          <w:sz w:val="24"/>
          <w:szCs w:val="24"/>
          <w:u w:val="single"/>
        </w:rPr>
        <w:t>278/2014.(XII.22.) Kt. számú határozat</w:t>
      </w:r>
    </w:p>
    <w:p w:rsidR="0041276C" w:rsidRPr="005B0D1C" w:rsidRDefault="00A44C56" w:rsidP="0046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41276C" w:rsidRPr="005B0D1C">
        <w:rPr>
          <w:rFonts w:ascii="Times New Roman" w:hAnsi="Times New Roman" w:cs="Times New Roman"/>
          <w:sz w:val="24"/>
          <w:szCs w:val="24"/>
        </w:rPr>
        <w:t xml:space="preserve"> Képviselő-testület döntött polgármesteri életbiztosítás megkötésével kapcsolatban. A határozatban foglaltaknak megfelelően az ALLIANZ HUNGÁRIA BIZTOSÍTÓ </w:t>
      </w:r>
      <w:proofErr w:type="spellStart"/>
      <w:r w:rsidR="0041276C" w:rsidRPr="005B0D1C">
        <w:rPr>
          <w:rFonts w:ascii="Times New Roman" w:hAnsi="Times New Roman" w:cs="Times New Roman"/>
          <w:sz w:val="24"/>
          <w:szCs w:val="24"/>
        </w:rPr>
        <w:t>ZRT.-nél</w:t>
      </w:r>
      <w:proofErr w:type="spellEnd"/>
      <w:r w:rsidR="0041276C" w:rsidRPr="005B0D1C">
        <w:rPr>
          <w:rFonts w:ascii="Times New Roman" w:hAnsi="Times New Roman" w:cs="Times New Roman"/>
          <w:sz w:val="24"/>
          <w:szCs w:val="24"/>
        </w:rPr>
        <w:t xml:space="preserve"> megkötésre került a biztosítási szerződés, melyet Sipos Ibolya alpolgármester asszony aláírt. Jelen határozatról a Biztosító képviselőit tájékoztattam.</w:t>
      </w:r>
    </w:p>
    <w:p w:rsidR="0041276C" w:rsidRPr="005B0D1C" w:rsidRDefault="0041276C" w:rsidP="005B0D1C">
      <w:pPr>
        <w:spacing w:after="0" w:line="240" w:lineRule="auto"/>
        <w:jc w:val="both"/>
        <w:rPr>
          <w:rFonts w:ascii="Times New Roman" w:hAnsi="Times New Roman" w:cs="Times New Roman"/>
          <w:b/>
          <w:sz w:val="24"/>
          <w:szCs w:val="24"/>
          <w:u w:val="single"/>
        </w:rPr>
      </w:pPr>
    </w:p>
    <w:p w:rsidR="00A44C56" w:rsidRDefault="0041276C" w:rsidP="00463E2E">
      <w:pPr>
        <w:spacing w:after="0" w:line="240" w:lineRule="auto"/>
        <w:jc w:val="both"/>
        <w:rPr>
          <w:rFonts w:ascii="Times New Roman" w:hAnsi="Times New Roman" w:cs="Times New Roman"/>
          <w:b/>
          <w:sz w:val="24"/>
          <w:szCs w:val="24"/>
          <w:u w:val="single"/>
        </w:rPr>
      </w:pPr>
      <w:r w:rsidRPr="005B0D1C">
        <w:rPr>
          <w:rFonts w:ascii="Times New Roman" w:hAnsi="Times New Roman" w:cs="Times New Roman"/>
          <w:b/>
          <w:sz w:val="24"/>
          <w:szCs w:val="24"/>
          <w:u w:val="single"/>
        </w:rPr>
        <w:t>279/2014.(XII.22.) Kt. számú határozat</w:t>
      </w:r>
    </w:p>
    <w:p w:rsidR="0041276C" w:rsidRPr="005B0D1C" w:rsidRDefault="00A44C56" w:rsidP="0046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41276C" w:rsidRPr="005B0D1C">
        <w:rPr>
          <w:rFonts w:ascii="Times New Roman" w:hAnsi="Times New Roman" w:cs="Times New Roman"/>
          <w:sz w:val="24"/>
          <w:szCs w:val="24"/>
        </w:rPr>
        <w:t xml:space="preserve">Képviselő-testület döntött a Tiszavasvári Egészségügyi Nonprofit Kft. részére nyújtandó visszatérítendő támogatás nyújtásával kapcsolatban. A határozatban foglaltaknak megfelelően Tiszavasvári Város Önkormányzata 2.250 </w:t>
      </w:r>
      <w:proofErr w:type="spellStart"/>
      <w:r w:rsidR="0041276C" w:rsidRPr="005B0D1C">
        <w:rPr>
          <w:rFonts w:ascii="Times New Roman" w:hAnsi="Times New Roman" w:cs="Times New Roman"/>
          <w:sz w:val="24"/>
          <w:szCs w:val="24"/>
        </w:rPr>
        <w:t>eFt</w:t>
      </w:r>
      <w:proofErr w:type="spellEnd"/>
      <w:r w:rsidR="0041276C" w:rsidRPr="005B0D1C">
        <w:rPr>
          <w:rFonts w:ascii="Times New Roman" w:hAnsi="Times New Roman" w:cs="Times New Roman"/>
          <w:sz w:val="24"/>
          <w:szCs w:val="24"/>
        </w:rPr>
        <w:t xml:space="preserve"> összegű visszatérítendő támogatást biztosít a Kft. részére működési kiadásai finanszírozása céljából. Jelen határozatról a Kft. ügyvezetőjét tájékoztattam. A határozat mellékletét képező megállapodást 2015. január 5.-én aláírtam. 2015. január 5.-én, illetve 2015. február 5.-én a támogatás első illetve második részlete, összesen 1.500 </w:t>
      </w:r>
      <w:proofErr w:type="spellStart"/>
      <w:r w:rsidR="0041276C" w:rsidRPr="005B0D1C">
        <w:rPr>
          <w:rFonts w:ascii="Times New Roman" w:hAnsi="Times New Roman" w:cs="Times New Roman"/>
          <w:sz w:val="24"/>
          <w:szCs w:val="24"/>
        </w:rPr>
        <w:t>eFt</w:t>
      </w:r>
      <w:proofErr w:type="spellEnd"/>
      <w:r w:rsidR="0041276C" w:rsidRPr="005B0D1C">
        <w:rPr>
          <w:rFonts w:ascii="Times New Roman" w:hAnsi="Times New Roman" w:cs="Times New Roman"/>
          <w:sz w:val="24"/>
          <w:szCs w:val="24"/>
        </w:rPr>
        <w:t xml:space="preserve"> már átutalásra került a Kft. pénzforgalmi számlájára.</w:t>
      </w:r>
    </w:p>
    <w:p w:rsidR="0041276C" w:rsidRPr="005B0D1C" w:rsidRDefault="0041276C" w:rsidP="005B0D1C">
      <w:pPr>
        <w:spacing w:after="0" w:line="240" w:lineRule="auto"/>
        <w:ind w:right="23"/>
        <w:jc w:val="both"/>
        <w:rPr>
          <w:rFonts w:ascii="Times New Roman" w:hAnsi="Times New Roman" w:cs="Times New Roman"/>
          <w:b/>
          <w:sz w:val="24"/>
          <w:szCs w:val="24"/>
          <w:u w:val="single"/>
        </w:rPr>
      </w:pPr>
    </w:p>
    <w:p w:rsidR="001379E2" w:rsidRPr="005B0D1C" w:rsidRDefault="001379E2" w:rsidP="005B0D1C">
      <w:pPr>
        <w:spacing w:after="0" w:line="240" w:lineRule="auto"/>
        <w:ind w:right="23"/>
        <w:jc w:val="both"/>
        <w:rPr>
          <w:rFonts w:ascii="Times New Roman" w:hAnsi="Times New Roman" w:cs="Times New Roman"/>
          <w:b/>
          <w:sz w:val="24"/>
          <w:szCs w:val="24"/>
          <w:u w:val="single"/>
        </w:rPr>
      </w:pPr>
      <w:r w:rsidRPr="005B0D1C">
        <w:rPr>
          <w:rFonts w:ascii="Times New Roman" w:hAnsi="Times New Roman" w:cs="Times New Roman"/>
          <w:b/>
          <w:sz w:val="24"/>
          <w:szCs w:val="24"/>
          <w:u w:val="single"/>
        </w:rPr>
        <w:t>5</w:t>
      </w:r>
      <w:r w:rsidR="00503560">
        <w:rPr>
          <w:rFonts w:ascii="Times New Roman" w:hAnsi="Times New Roman" w:cs="Times New Roman"/>
          <w:b/>
          <w:sz w:val="24"/>
          <w:szCs w:val="24"/>
          <w:u w:val="single"/>
        </w:rPr>
        <w:t>/2015. (I.22.) Kt. számú</w:t>
      </w:r>
      <w:r w:rsidRPr="005B0D1C">
        <w:rPr>
          <w:rFonts w:ascii="Times New Roman" w:hAnsi="Times New Roman" w:cs="Times New Roman"/>
          <w:b/>
          <w:sz w:val="24"/>
          <w:szCs w:val="24"/>
          <w:u w:val="single"/>
        </w:rPr>
        <w:t xml:space="preserve"> határozat</w:t>
      </w:r>
    </w:p>
    <w:p w:rsidR="001379E2" w:rsidRPr="005B0D1C" w:rsidRDefault="001379E2" w:rsidP="005B0D1C">
      <w:pPr>
        <w:spacing w:after="0" w:line="240" w:lineRule="auto"/>
        <w:ind w:right="23"/>
        <w:jc w:val="both"/>
        <w:rPr>
          <w:rFonts w:ascii="Times New Roman" w:eastAsia="Times New Roman" w:hAnsi="Times New Roman" w:cs="Times New Roman"/>
          <w:sz w:val="24"/>
          <w:szCs w:val="24"/>
          <w:lang w:eastAsia="hu-HU"/>
        </w:rPr>
      </w:pPr>
      <w:r w:rsidRPr="005B0D1C">
        <w:rPr>
          <w:rFonts w:ascii="Times New Roman" w:eastAsia="Times New Roman" w:hAnsi="Times New Roman" w:cs="Times New Roman"/>
          <w:sz w:val="24"/>
          <w:szCs w:val="24"/>
          <w:lang w:eastAsia="hu-HU"/>
        </w:rPr>
        <w:t xml:space="preserve">A testület </w:t>
      </w:r>
      <w:proofErr w:type="gramStart"/>
      <w:r w:rsidRPr="005B0D1C">
        <w:rPr>
          <w:rFonts w:ascii="Times New Roman" w:eastAsia="Times New Roman" w:hAnsi="Times New Roman" w:cs="Times New Roman"/>
          <w:sz w:val="24"/>
          <w:szCs w:val="24"/>
          <w:lang w:eastAsia="hu-HU"/>
        </w:rPr>
        <w:t>ezen</w:t>
      </w:r>
      <w:proofErr w:type="gramEnd"/>
      <w:r w:rsidRPr="005B0D1C">
        <w:rPr>
          <w:rFonts w:ascii="Times New Roman" w:eastAsia="Times New Roman" w:hAnsi="Times New Roman" w:cs="Times New Roman"/>
          <w:sz w:val="24"/>
          <w:szCs w:val="24"/>
          <w:lang w:eastAsia="hu-HU"/>
        </w:rPr>
        <w:t xml:space="preserve"> határozatával módosította a </w:t>
      </w:r>
      <w:r w:rsidRPr="005B0D1C">
        <w:rPr>
          <w:rFonts w:ascii="Times New Roman" w:hAnsi="Times New Roman" w:cs="Times New Roman"/>
          <w:bCs/>
          <w:sz w:val="24"/>
          <w:szCs w:val="24"/>
        </w:rPr>
        <w:t xml:space="preserve">helyi közutak </w:t>
      </w:r>
      <w:proofErr w:type="spellStart"/>
      <w:r w:rsidRPr="005B0D1C">
        <w:rPr>
          <w:rFonts w:ascii="Times New Roman" w:hAnsi="Times New Roman" w:cs="Times New Roman"/>
          <w:bCs/>
          <w:sz w:val="24"/>
          <w:szCs w:val="24"/>
        </w:rPr>
        <w:t>síktalanítása</w:t>
      </w:r>
      <w:proofErr w:type="spellEnd"/>
      <w:r w:rsidRPr="005B0D1C">
        <w:rPr>
          <w:rFonts w:ascii="Times New Roman" w:hAnsi="Times New Roman" w:cs="Times New Roman"/>
          <w:bCs/>
          <w:sz w:val="24"/>
          <w:szCs w:val="24"/>
        </w:rPr>
        <w:t xml:space="preserve"> tárgyában kötendő megállapodás 2. mellékletét, melyről tájékoztattam a Városi Kincstár vezetőjét.</w:t>
      </w:r>
    </w:p>
    <w:p w:rsidR="001379E2" w:rsidRPr="005B0D1C" w:rsidRDefault="001379E2" w:rsidP="005B0D1C">
      <w:pPr>
        <w:spacing w:after="0" w:line="240" w:lineRule="auto"/>
        <w:ind w:right="23"/>
        <w:jc w:val="both"/>
        <w:rPr>
          <w:rFonts w:ascii="Times New Roman" w:hAnsi="Times New Roman" w:cs="Times New Roman"/>
          <w:b/>
          <w:sz w:val="24"/>
          <w:szCs w:val="24"/>
          <w:u w:val="single"/>
        </w:rPr>
      </w:pPr>
    </w:p>
    <w:p w:rsidR="001379E2" w:rsidRPr="005B0D1C" w:rsidRDefault="00503560" w:rsidP="005B0D1C">
      <w:pPr>
        <w:spacing w:after="0" w:line="240" w:lineRule="auto"/>
        <w:ind w:right="23"/>
        <w:jc w:val="both"/>
        <w:rPr>
          <w:rFonts w:ascii="Times New Roman" w:hAnsi="Times New Roman" w:cs="Times New Roman"/>
          <w:b/>
          <w:sz w:val="24"/>
          <w:szCs w:val="24"/>
          <w:u w:val="single"/>
        </w:rPr>
      </w:pPr>
      <w:r>
        <w:rPr>
          <w:rFonts w:ascii="Times New Roman" w:hAnsi="Times New Roman" w:cs="Times New Roman"/>
          <w:b/>
          <w:sz w:val="24"/>
          <w:szCs w:val="24"/>
          <w:u w:val="single"/>
        </w:rPr>
        <w:t>8/2015. (I.22.) Kt. számú</w:t>
      </w:r>
      <w:r w:rsidR="001379E2" w:rsidRPr="005B0D1C">
        <w:rPr>
          <w:rFonts w:ascii="Times New Roman" w:hAnsi="Times New Roman" w:cs="Times New Roman"/>
          <w:b/>
          <w:sz w:val="24"/>
          <w:szCs w:val="24"/>
          <w:u w:val="single"/>
        </w:rPr>
        <w:t xml:space="preserve"> határozat</w:t>
      </w:r>
    </w:p>
    <w:p w:rsidR="001379E2" w:rsidRPr="005B0D1C" w:rsidRDefault="001379E2" w:rsidP="005B0D1C">
      <w:pPr>
        <w:spacing w:after="0" w:line="240" w:lineRule="auto"/>
        <w:ind w:right="23"/>
        <w:jc w:val="both"/>
        <w:rPr>
          <w:rFonts w:ascii="Times New Roman" w:eastAsia="Times New Roman" w:hAnsi="Times New Roman" w:cs="Times New Roman"/>
          <w:sz w:val="24"/>
          <w:szCs w:val="24"/>
          <w:u w:val="single"/>
          <w:lang w:eastAsia="hu-HU"/>
        </w:rPr>
      </w:pPr>
      <w:r w:rsidRPr="005B0D1C">
        <w:rPr>
          <w:rFonts w:ascii="Times New Roman" w:hAnsi="Times New Roman" w:cs="Times New Roman"/>
          <w:sz w:val="24"/>
          <w:szCs w:val="24"/>
        </w:rPr>
        <w:t>A képviselő-testület elfogadta a Tiszavasvári Polgármesteri Hivatal Szervezeti és Működési Szabályzatát. A szabályzatot a jegyző megismertette a Hivatal dolgozóival.</w:t>
      </w:r>
    </w:p>
    <w:p w:rsidR="001379E2" w:rsidRPr="005B0D1C" w:rsidRDefault="001379E2" w:rsidP="005B0D1C">
      <w:pPr>
        <w:spacing w:after="0" w:line="240" w:lineRule="auto"/>
        <w:ind w:right="23"/>
        <w:jc w:val="both"/>
        <w:rPr>
          <w:rFonts w:ascii="Times New Roman" w:hAnsi="Times New Roman" w:cs="Times New Roman"/>
          <w:b/>
          <w:sz w:val="24"/>
          <w:szCs w:val="24"/>
          <w:u w:val="single"/>
        </w:rPr>
      </w:pPr>
    </w:p>
    <w:p w:rsidR="00503560" w:rsidRDefault="00503560" w:rsidP="005B0D1C">
      <w:pPr>
        <w:spacing w:after="0" w:line="240" w:lineRule="auto"/>
        <w:ind w:right="23"/>
        <w:jc w:val="both"/>
        <w:rPr>
          <w:rFonts w:ascii="Times New Roman" w:hAnsi="Times New Roman" w:cs="Times New Roman"/>
          <w:b/>
          <w:sz w:val="24"/>
          <w:szCs w:val="24"/>
          <w:u w:val="single"/>
        </w:rPr>
      </w:pPr>
    </w:p>
    <w:p w:rsidR="001379E2" w:rsidRPr="005B0D1C" w:rsidRDefault="00D91527" w:rsidP="005B0D1C">
      <w:pPr>
        <w:spacing w:after="0" w:line="240" w:lineRule="auto"/>
        <w:ind w:right="23"/>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10/2015. (I.22.) Kt. sz</w:t>
      </w:r>
      <w:r w:rsidR="00503560">
        <w:rPr>
          <w:rFonts w:ascii="Times New Roman" w:hAnsi="Times New Roman" w:cs="Times New Roman"/>
          <w:b/>
          <w:sz w:val="24"/>
          <w:szCs w:val="24"/>
          <w:u w:val="single"/>
        </w:rPr>
        <w:t>ámú és 11/2015.(I.22.) Kt. számú</w:t>
      </w:r>
      <w:r w:rsidR="001379E2" w:rsidRPr="005B0D1C">
        <w:rPr>
          <w:rFonts w:ascii="Times New Roman" w:hAnsi="Times New Roman" w:cs="Times New Roman"/>
          <w:b/>
          <w:sz w:val="24"/>
          <w:szCs w:val="24"/>
          <w:u w:val="single"/>
        </w:rPr>
        <w:t xml:space="preserve"> határozatok</w:t>
      </w:r>
    </w:p>
    <w:p w:rsidR="001379E2" w:rsidRPr="005B0D1C" w:rsidRDefault="001379E2" w:rsidP="005B0D1C">
      <w:pPr>
        <w:spacing w:after="0" w:line="240" w:lineRule="auto"/>
        <w:jc w:val="both"/>
        <w:rPr>
          <w:rFonts w:ascii="Times New Roman" w:hAnsi="Times New Roman" w:cs="Times New Roman"/>
          <w:sz w:val="24"/>
          <w:szCs w:val="24"/>
        </w:rPr>
      </w:pPr>
      <w:r w:rsidRPr="005B0D1C">
        <w:rPr>
          <w:rFonts w:ascii="Times New Roman" w:hAnsi="Times New Roman" w:cs="Times New Roman"/>
          <w:sz w:val="24"/>
          <w:szCs w:val="24"/>
        </w:rPr>
        <w:t>A testület felülvizsgálta a roma és a ruszin nemzetiségi önkormányzatokkal kötött együttműködési megállapodásokat és megállapította, hogy azokat nem kívánja módosítani. A határozatokról tájékoztattam a nemzetiségi önkormányzatok elnökeit.</w:t>
      </w:r>
    </w:p>
    <w:p w:rsidR="00D66B90" w:rsidRPr="005B0D1C" w:rsidRDefault="00D66B90" w:rsidP="005B0D1C">
      <w:pPr>
        <w:spacing w:after="0" w:line="240" w:lineRule="auto"/>
        <w:jc w:val="both"/>
        <w:rPr>
          <w:rFonts w:ascii="Times New Roman" w:hAnsi="Times New Roman" w:cs="Times New Roman"/>
          <w:bCs/>
          <w:sz w:val="24"/>
          <w:szCs w:val="24"/>
        </w:rPr>
      </w:pPr>
    </w:p>
    <w:p w:rsidR="00E54A1C" w:rsidRPr="00832977" w:rsidRDefault="00E54A1C" w:rsidP="00D13FD6">
      <w:pPr>
        <w:spacing w:after="0" w:line="240" w:lineRule="auto"/>
        <w:jc w:val="both"/>
        <w:rPr>
          <w:b/>
        </w:rPr>
      </w:pPr>
    </w:p>
    <w:p w:rsidR="00A5134A" w:rsidRDefault="00A5134A" w:rsidP="00A5134A">
      <w:pPr>
        <w:pStyle w:val="Cmsor1"/>
        <w:spacing w:before="0" w:after="0"/>
        <w:ind w:left="360"/>
        <w:rPr>
          <w:rFonts w:ascii="Times New Roman" w:hAnsi="Times New Roman" w:cs="Times New Roman"/>
          <w:b w:val="0"/>
          <w:color w:val="000000"/>
          <w:sz w:val="24"/>
          <w:szCs w:val="24"/>
        </w:rPr>
      </w:pPr>
    </w:p>
    <w:p w:rsidR="006B1E51" w:rsidRPr="00A5134A" w:rsidRDefault="006B1E51" w:rsidP="00A5134A">
      <w:pPr>
        <w:pStyle w:val="Cmsor1"/>
        <w:spacing w:before="0" w:after="0"/>
        <w:ind w:left="360"/>
        <w:rPr>
          <w:rFonts w:ascii="Times New Roman" w:hAnsi="Times New Roman" w:cs="Times New Roman"/>
          <w:b w:val="0"/>
          <w:color w:val="000000"/>
          <w:sz w:val="24"/>
          <w:szCs w:val="24"/>
        </w:rPr>
      </w:pPr>
      <w:r w:rsidRPr="00A5134A">
        <w:rPr>
          <w:rFonts w:ascii="Times New Roman" w:hAnsi="Times New Roman" w:cs="Times New Roman"/>
          <w:b w:val="0"/>
          <w:color w:val="000000"/>
          <w:sz w:val="24"/>
          <w:szCs w:val="24"/>
        </w:rPr>
        <w:t xml:space="preserve">Tiszavasvári, </w:t>
      </w:r>
      <w:r w:rsidR="00503560">
        <w:rPr>
          <w:rFonts w:ascii="Times New Roman" w:hAnsi="Times New Roman" w:cs="Times New Roman"/>
          <w:b w:val="0"/>
          <w:color w:val="000000"/>
          <w:sz w:val="24"/>
          <w:szCs w:val="24"/>
        </w:rPr>
        <w:t>2015. február 6.</w:t>
      </w:r>
    </w:p>
    <w:p w:rsidR="006B1E51" w:rsidRPr="00B83126" w:rsidRDefault="006B1E51" w:rsidP="00B83126">
      <w:pPr>
        <w:spacing w:after="0" w:line="240" w:lineRule="auto"/>
        <w:rPr>
          <w:rFonts w:ascii="Times New Roman" w:hAnsi="Times New Roman" w:cs="Times New Roman"/>
          <w:color w:val="000000"/>
          <w:sz w:val="24"/>
          <w:szCs w:val="24"/>
        </w:rPr>
      </w:pPr>
    </w:p>
    <w:p w:rsidR="006B1E51" w:rsidRPr="00B83126" w:rsidRDefault="006B1E51" w:rsidP="00B83126">
      <w:pPr>
        <w:pStyle w:val="Cmsor1"/>
        <w:spacing w:before="0" w:after="0"/>
        <w:rPr>
          <w:rFonts w:ascii="Times New Roman" w:hAnsi="Times New Roman" w:cs="Times New Roman"/>
          <w:color w:val="000000"/>
          <w:sz w:val="24"/>
          <w:szCs w:val="24"/>
        </w:rPr>
      </w:pPr>
      <w:r w:rsidRPr="00B83126">
        <w:rPr>
          <w:rFonts w:ascii="Times New Roman" w:hAnsi="Times New Roman" w:cs="Times New Roman"/>
          <w:b w:val="0"/>
          <w:bCs w:val="0"/>
          <w:color w:val="000000"/>
          <w:kern w:val="0"/>
          <w:sz w:val="24"/>
          <w:szCs w:val="24"/>
        </w:rPr>
        <w:tab/>
      </w:r>
      <w:r w:rsidRPr="00B83126">
        <w:rPr>
          <w:rFonts w:ascii="Times New Roman" w:hAnsi="Times New Roman" w:cs="Times New Roman"/>
          <w:b w:val="0"/>
          <w:bCs w:val="0"/>
          <w:color w:val="000000"/>
          <w:kern w:val="0"/>
          <w:sz w:val="24"/>
          <w:szCs w:val="24"/>
        </w:rPr>
        <w:tab/>
      </w:r>
      <w:r w:rsidRPr="00B83126">
        <w:rPr>
          <w:rFonts w:ascii="Times New Roman" w:hAnsi="Times New Roman" w:cs="Times New Roman"/>
          <w:b w:val="0"/>
          <w:bCs w:val="0"/>
          <w:color w:val="000000"/>
          <w:kern w:val="0"/>
          <w:sz w:val="24"/>
          <w:szCs w:val="24"/>
        </w:rPr>
        <w:tab/>
      </w:r>
      <w:r w:rsidRPr="00B83126">
        <w:rPr>
          <w:rFonts w:ascii="Times New Roman" w:hAnsi="Times New Roman" w:cs="Times New Roman"/>
          <w:b w:val="0"/>
          <w:bCs w:val="0"/>
          <w:color w:val="000000"/>
          <w:kern w:val="0"/>
          <w:sz w:val="24"/>
          <w:szCs w:val="24"/>
        </w:rPr>
        <w:tab/>
      </w:r>
      <w:r w:rsidRPr="00B83126">
        <w:rPr>
          <w:rFonts w:ascii="Times New Roman" w:hAnsi="Times New Roman" w:cs="Times New Roman"/>
          <w:b w:val="0"/>
          <w:bCs w:val="0"/>
          <w:color w:val="000000"/>
          <w:kern w:val="0"/>
          <w:sz w:val="24"/>
          <w:szCs w:val="24"/>
        </w:rPr>
        <w:tab/>
      </w:r>
      <w:r w:rsidRPr="00B83126">
        <w:rPr>
          <w:rFonts w:ascii="Times New Roman" w:hAnsi="Times New Roman" w:cs="Times New Roman"/>
          <w:b w:val="0"/>
          <w:bCs w:val="0"/>
          <w:color w:val="000000"/>
          <w:kern w:val="0"/>
          <w:sz w:val="24"/>
          <w:szCs w:val="24"/>
        </w:rPr>
        <w:tab/>
      </w:r>
      <w:r w:rsidRPr="00B83126">
        <w:rPr>
          <w:rFonts w:ascii="Times New Roman" w:hAnsi="Times New Roman" w:cs="Times New Roman"/>
          <w:b w:val="0"/>
          <w:bCs w:val="0"/>
          <w:color w:val="000000"/>
          <w:kern w:val="0"/>
          <w:sz w:val="24"/>
          <w:szCs w:val="24"/>
        </w:rPr>
        <w:tab/>
      </w:r>
      <w:r w:rsidRPr="00B83126">
        <w:rPr>
          <w:rFonts w:ascii="Times New Roman" w:hAnsi="Times New Roman" w:cs="Times New Roman"/>
          <w:b w:val="0"/>
          <w:bCs w:val="0"/>
          <w:color w:val="000000"/>
          <w:kern w:val="0"/>
          <w:sz w:val="24"/>
          <w:szCs w:val="24"/>
        </w:rPr>
        <w:tab/>
        <w:t xml:space="preserve">   </w:t>
      </w:r>
      <w:r w:rsidRPr="00B83126">
        <w:rPr>
          <w:rFonts w:ascii="Times New Roman" w:hAnsi="Times New Roman" w:cs="Times New Roman"/>
          <w:color w:val="000000"/>
          <w:sz w:val="24"/>
          <w:szCs w:val="24"/>
        </w:rPr>
        <w:t xml:space="preserve">              Dr. Fülöp Erik</w:t>
      </w:r>
    </w:p>
    <w:p w:rsidR="006B1E51" w:rsidRPr="00B83126" w:rsidRDefault="006B1E51" w:rsidP="00B83126">
      <w:pPr>
        <w:tabs>
          <w:tab w:val="center" w:pos="6804"/>
        </w:tabs>
        <w:spacing w:after="0" w:line="240" w:lineRule="auto"/>
        <w:jc w:val="both"/>
        <w:rPr>
          <w:rFonts w:ascii="Times New Roman" w:hAnsi="Times New Roman" w:cs="Times New Roman"/>
          <w:b/>
          <w:bCs/>
          <w:color w:val="000000"/>
          <w:sz w:val="24"/>
          <w:szCs w:val="24"/>
        </w:rPr>
      </w:pPr>
      <w:r w:rsidRPr="00B83126">
        <w:rPr>
          <w:rFonts w:ascii="Times New Roman" w:hAnsi="Times New Roman" w:cs="Times New Roman"/>
          <w:b/>
          <w:bCs/>
          <w:color w:val="000000"/>
          <w:sz w:val="24"/>
          <w:szCs w:val="24"/>
        </w:rPr>
        <w:t xml:space="preserve">                                                                       </w:t>
      </w:r>
      <w:r w:rsidR="00E1023F">
        <w:rPr>
          <w:rFonts w:ascii="Times New Roman" w:hAnsi="Times New Roman" w:cs="Times New Roman"/>
          <w:b/>
          <w:bCs/>
          <w:color w:val="000000"/>
          <w:sz w:val="24"/>
          <w:szCs w:val="24"/>
        </w:rPr>
        <w:t xml:space="preserve">                              </w:t>
      </w:r>
      <w:r w:rsidR="00E1023F">
        <w:rPr>
          <w:rFonts w:ascii="Times New Roman" w:hAnsi="Times New Roman" w:cs="Times New Roman"/>
          <w:b/>
          <w:bCs/>
          <w:color w:val="000000"/>
          <w:sz w:val="24"/>
          <w:szCs w:val="24"/>
        </w:rPr>
        <w:tab/>
        <w:t xml:space="preserve">            </w:t>
      </w:r>
      <w:proofErr w:type="gramStart"/>
      <w:r w:rsidRPr="00B83126">
        <w:rPr>
          <w:rFonts w:ascii="Times New Roman" w:hAnsi="Times New Roman" w:cs="Times New Roman"/>
          <w:b/>
          <w:bCs/>
          <w:color w:val="000000"/>
          <w:sz w:val="24"/>
          <w:szCs w:val="24"/>
        </w:rPr>
        <w:t>polgármeste</w:t>
      </w:r>
      <w:r w:rsidR="00A42B72">
        <w:rPr>
          <w:rFonts w:ascii="Times New Roman" w:hAnsi="Times New Roman" w:cs="Times New Roman"/>
          <w:b/>
          <w:bCs/>
          <w:color w:val="000000"/>
          <w:sz w:val="24"/>
          <w:szCs w:val="24"/>
        </w:rPr>
        <w:t>r</w:t>
      </w:r>
      <w:proofErr w:type="gramEnd"/>
    </w:p>
    <w:p w:rsidR="00F63931" w:rsidRDefault="00F63931">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6B1E51" w:rsidRPr="00B83126" w:rsidRDefault="006B1E51" w:rsidP="00B83126">
      <w:pPr>
        <w:spacing w:after="0" w:line="240" w:lineRule="auto"/>
        <w:jc w:val="center"/>
        <w:rPr>
          <w:rFonts w:ascii="Times New Roman" w:hAnsi="Times New Roman" w:cs="Times New Roman"/>
          <w:b/>
          <w:bCs/>
          <w:color w:val="000000"/>
          <w:sz w:val="24"/>
          <w:szCs w:val="24"/>
        </w:rPr>
      </w:pPr>
      <w:r w:rsidRPr="00B83126">
        <w:rPr>
          <w:rFonts w:ascii="Times New Roman" w:hAnsi="Times New Roman" w:cs="Times New Roman"/>
          <w:b/>
          <w:bCs/>
          <w:color w:val="000000"/>
          <w:sz w:val="24"/>
          <w:szCs w:val="24"/>
        </w:rPr>
        <w:lastRenderedPageBreak/>
        <w:t>HATÁROZAT-TERVEZET</w:t>
      </w:r>
    </w:p>
    <w:p w:rsidR="006B1E51" w:rsidRPr="00B83126" w:rsidRDefault="006B1E51" w:rsidP="00B83126">
      <w:pPr>
        <w:spacing w:after="0" w:line="240" w:lineRule="auto"/>
        <w:jc w:val="center"/>
        <w:rPr>
          <w:rFonts w:ascii="Times New Roman" w:hAnsi="Times New Roman" w:cs="Times New Roman"/>
          <w:b/>
          <w:bCs/>
          <w:color w:val="000000"/>
          <w:sz w:val="24"/>
          <w:szCs w:val="24"/>
        </w:rPr>
      </w:pPr>
    </w:p>
    <w:p w:rsidR="006B1E51" w:rsidRPr="00B83126" w:rsidRDefault="006B1E51" w:rsidP="00B83126">
      <w:pPr>
        <w:spacing w:after="0" w:line="240" w:lineRule="auto"/>
        <w:jc w:val="center"/>
        <w:rPr>
          <w:rFonts w:ascii="Times New Roman" w:hAnsi="Times New Roman" w:cs="Times New Roman"/>
          <w:b/>
          <w:bCs/>
          <w:color w:val="000000"/>
          <w:sz w:val="24"/>
          <w:szCs w:val="24"/>
        </w:rPr>
      </w:pPr>
      <w:r w:rsidRPr="00B83126">
        <w:rPr>
          <w:rFonts w:ascii="Times New Roman" w:hAnsi="Times New Roman" w:cs="Times New Roman"/>
          <w:b/>
          <w:bCs/>
          <w:color w:val="000000"/>
          <w:sz w:val="24"/>
          <w:szCs w:val="24"/>
        </w:rPr>
        <w:t>TISZAVASVÁRI VÁROS ÖNKORMÁNYZATA</w:t>
      </w:r>
    </w:p>
    <w:p w:rsidR="006B1E51" w:rsidRPr="00B83126" w:rsidRDefault="006B1E51" w:rsidP="00B83126">
      <w:pPr>
        <w:spacing w:after="0" w:line="240" w:lineRule="auto"/>
        <w:jc w:val="center"/>
        <w:rPr>
          <w:rFonts w:ascii="Times New Roman" w:hAnsi="Times New Roman" w:cs="Times New Roman"/>
          <w:b/>
          <w:bCs/>
          <w:color w:val="000000"/>
          <w:sz w:val="24"/>
          <w:szCs w:val="24"/>
        </w:rPr>
      </w:pPr>
      <w:r w:rsidRPr="00B83126">
        <w:rPr>
          <w:rFonts w:ascii="Times New Roman" w:hAnsi="Times New Roman" w:cs="Times New Roman"/>
          <w:b/>
          <w:bCs/>
          <w:color w:val="000000"/>
          <w:sz w:val="24"/>
          <w:szCs w:val="24"/>
        </w:rPr>
        <w:t>KÉPVISELŐ-TESTÜLETÉNEK</w:t>
      </w:r>
    </w:p>
    <w:p w:rsidR="006B1E51" w:rsidRPr="00B83126" w:rsidRDefault="00F74E35" w:rsidP="00B8312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…/2015</w:t>
      </w:r>
      <w:r w:rsidR="006B1E51" w:rsidRPr="00B83126">
        <w:rPr>
          <w:rFonts w:ascii="Times New Roman" w:hAnsi="Times New Roman" w:cs="Times New Roman"/>
          <w:b/>
          <w:bCs/>
          <w:color w:val="000000"/>
          <w:sz w:val="24"/>
          <w:szCs w:val="24"/>
        </w:rPr>
        <w:t>. (</w:t>
      </w:r>
      <w:r w:rsidR="001379E2">
        <w:rPr>
          <w:rFonts w:ascii="Times New Roman" w:hAnsi="Times New Roman" w:cs="Times New Roman"/>
          <w:b/>
          <w:bCs/>
          <w:color w:val="000000"/>
          <w:sz w:val="24"/>
          <w:szCs w:val="24"/>
        </w:rPr>
        <w:t>II.1</w:t>
      </w:r>
      <w:r w:rsidR="00F63931">
        <w:rPr>
          <w:rFonts w:ascii="Times New Roman" w:hAnsi="Times New Roman" w:cs="Times New Roman"/>
          <w:b/>
          <w:bCs/>
          <w:color w:val="000000"/>
          <w:sz w:val="24"/>
          <w:szCs w:val="24"/>
        </w:rPr>
        <w:t>2</w:t>
      </w:r>
      <w:r w:rsidR="002B3656" w:rsidRPr="00B83126">
        <w:rPr>
          <w:rFonts w:ascii="Times New Roman" w:hAnsi="Times New Roman" w:cs="Times New Roman"/>
          <w:b/>
          <w:bCs/>
          <w:color w:val="000000"/>
          <w:sz w:val="24"/>
          <w:szCs w:val="24"/>
        </w:rPr>
        <w:t>.</w:t>
      </w:r>
      <w:r w:rsidR="006B1E51" w:rsidRPr="00B83126">
        <w:rPr>
          <w:rFonts w:ascii="Times New Roman" w:hAnsi="Times New Roman" w:cs="Times New Roman"/>
          <w:b/>
          <w:bCs/>
          <w:color w:val="000000"/>
          <w:sz w:val="24"/>
          <w:szCs w:val="24"/>
        </w:rPr>
        <w:t>) Kt. számú</w:t>
      </w:r>
    </w:p>
    <w:p w:rsidR="006B1E51" w:rsidRPr="00B83126" w:rsidRDefault="006B1E51" w:rsidP="00B83126">
      <w:pPr>
        <w:spacing w:after="0" w:line="240" w:lineRule="auto"/>
        <w:jc w:val="center"/>
        <w:rPr>
          <w:rFonts w:ascii="Times New Roman" w:hAnsi="Times New Roman" w:cs="Times New Roman"/>
          <w:b/>
          <w:bCs/>
          <w:color w:val="000000"/>
          <w:sz w:val="24"/>
          <w:szCs w:val="24"/>
        </w:rPr>
      </w:pPr>
      <w:proofErr w:type="gramStart"/>
      <w:r w:rsidRPr="00B83126">
        <w:rPr>
          <w:rFonts w:ascii="Times New Roman" w:hAnsi="Times New Roman" w:cs="Times New Roman"/>
          <w:b/>
          <w:bCs/>
          <w:color w:val="000000"/>
          <w:sz w:val="24"/>
          <w:szCs w:val="24"/>
        </w:rPr>
        <w:t>határozata</w:t>
      </w:r>
      <w:proofErr w:type="gramEnd"/>
    </w:p>
    <w:p w:rsidR="006B1E51" w:rsidRPr="00B83126" w:rsidRDefault="006B1E51" w:rsidP="00B83126">
      <w:pPr>
        <w:spacing w:after="0" w:line="240" w:lineRule="auto"/>
        <w:rPr>
          <w:rFonts w:ascii="Times New Roman" w:hAnsi="Times New Roman" w:cs="Times New Roman"/>
          <w:b/>
          <w:bCs/>
          <w:color w:val="000000"/>
          <w:sz w:val="24"/>
          <w:szCs w:val="24"/>
        </w:rPr>
      </w:pPr>
    </w:p>
    <w:p w:rsidR="006B1E51" w:rsidRPr="00B83126" w:rsidRDefault="006B1E51" w:rsidP="00B83126">
      <w:pPr>
        <w:spacing w:after="0" w:line="240" w:lineRule="auto"/>
        <w:jc w:val="center"/>
        <w:rPr>
          <w:rFonts w:ascii="Times New Roman" w:hAnsi="Times New Roman" w:cs="Times New Roman"/>
          <w:b/>
          <w:bCs/>
          <w:color w:val="000000"/>
          <w:sz w:val="24"/>
          <w:szCs w:val="24"/>
        </w:rPr>
      </w:pPr>
      <w:proofErr w:type="gramStart"/>
      <w:r w:rsidRPr="00B83126">
        <w:rPr>
          <w:rFonts w:ascii="Times New Roman" w:hAnsi="Times New Roman" w:cs="Times New Roman"/>
          <w:b/>
          <w:bCs/>
          <w:color w:val="000000"/>
          <w:sz w:val="24"/>
          <w:szCs w:val="24"/>
        </w:rPr>
        <w:t>a</w:t>
      </w:r>
      <w:proofErr w:type="gramEnd"/>
      <w:r w:rsidRPr="00B83126">
        <w:rPr>
          <w:rFonts w:ascii="Times New Roman" w:hAnsi="Times New Roman" w:cs="Times New Roman"/>
          <w:b/>
          <w:bCs/>
          <w:color w:val="000000"/>
          <w:sz w:val="24"/>
          <w:szCs w:val="24"/>
        </w:rPr>
        <w:t xml:space="preserve"> lejárt határidejű határozatok végrehajtásáról  </w:t>
      </w:r>
    </w:p>
    <w:p w:rsidR="006B1E51" w:rsidRDefault="006B1E51" w:rsidP="00B83126">
      <w:pPr>
        <w:spacing w:after="0" w:line="240" w:lineRule="auto"/>
        <w:rPr>
          <w:rFonts w:ascii="Times New Roman" w:hAnsi="Times New Roman" w:cs="Times New Roman"/>
          <w:b/>
          <w:bCs/>
          <w:color w:val="000000"/>
          <w:sz w:val="24"/>
          <w:szCs w:val="24"/>
        </w:rPr>
      </w:pPr>
    </w:p>
    <w:p w:rsidR="006A327A" w:rsidRPr="00B83126" w:rsidRDefault="006A327A" w:rsidP="00B83126">
      <w:pPr>
        <w:spacing w:after="0" w:line="240" w:lineRule="auto"/>
        <w:rPr>
          <w:rFonts w:ascii="Times New Roman" w:hAnsi="Times New Roman" w:cs="Times New Roman"/>
          <w:b/>
          <w:bCs/>
          <w:color w:val="000000"/>
          <w:sz w:val="24"/>
          <w:szCs w:val="24"/>
        </w:rPr>
      </w:pPr>
    </w:p>
    <w:p w:rsidR="006B1E51" w:rsidRDefault="006B1E51" w:rsidP="00B83126">
      <w:pPr>
        <w:pStyle w:val="Szvegtrzs2"/>
        <w:spacing w:after="0" w:line="240" w:lineRule="auto"/>
        <w:rPr>
          <w:color w:val="000000"/>
        </w:rPr>
      </w:pPr>
      <w:r w:rsidRPr="00B83126">
        <w:rPr>
          <w:color w:val="000000"/>
        </w:rPr>
        <w:t>Tiszavasvári Város Önkormányzata Képviselő-testülete</w:t>
      </w:r>
      <w:r w:rsidR="00877235" w:rsidRPr="00B83126">
        <w:rPr>
          <w:color w:val="000000"/>
        </w:rPr>
        <w:t xml:space="preserve"> </w:t>
      </w:r>
      <w:proofErr w:type="gramStart"/>
      <w:r w:rsidR="00877235" w:rsidRPr="00B83126">
        <w:rPr>
          <w:color w:val="000000"/>
        </w:rPr>
        <w:t>a</w:t>
      </w:r>
      <w:proofErr w:type="gramEnd"/>
      <w:r w:rsidRPr="00B83126">
        <w:rPr>
          <w:color w:val="000000"/>
        </w:rPr>
        <w:t>:</w:t>
      </w:r>
    </w:p>
    <w:p w:rsidR="006A327A" w:rsidRDefault="006A327A" w:rsidP="00B83126">
      <w:pPr>
        <w:pStyle w:val="Szvegtrzs2"/>
        <w:spacing w:after="0" w:line="240" w:lineRule="auto"/>
        <w:rPr>
          <w:color w:val="000000"/>
        </w:rPr>
      </w:pPr>
    </w:p>
    <w:p w:rsidR="00C77B65" w:rsidRPr="00B83126" w:rsidRDefault="00C77B65" w:rsidP="00B83126">
      <w:pPr>
        <w:spacing w:after="0" w:line="240" w:lineRule="auto"/>
        <w:jc w:val="both"/>
        <w:rPr>
          <w:rFonts w:ascii="Times New Roman" w:eastAsia="Times New Roman" w:hAnsi="Times New Roman" w:cs="Times New Roman"/>
          <w:color w:val="000000"/>
          <w:sz w:val="24"/>
          <w:szCs w:val="24"/>
          <w:lang w:eastAsia="hu-HU"/>
        </w:rPr>
      </w:pPr>
    </w:p>
    <w:p w:rsidR="00BF0F7E" w:rsidRPr="00F34286" w:rsidRDefault="00BF0F7E" w:rsidP="00BF0F7E">
      <w:pPr>
        <w:spacing w:after="0" w:line="240" w:lineRule="auto"/>
        <w:ind w:left="1416" w:firstLine="708"/>
        <w:jc w:val="both"/>
        <w:rPr>
          <w:rFonts w:ascii="Times New Roman" w:hAnsi="Times New Roman" w:cs="Times New Roman"/>
          <w:sz w:val="24"/>
          <w:szCs w:val="24"/>
        </w:rPr>
      </w:pPr>
      <w:r w:rsidRPr="00F34286">
        <w:rPr>
          <w:rFonts w:ascii="Times New Roman" w:hAnsi="Times New Roman" w:cs="Times New Roman"/>
          <w:sz w:val="24"/>
          <w:szCs w:val="24"/>
        </w:rPr>
        <w:t xml:space="preserve">4/2014. (I.13.)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sz w:val="24"/>
          <w:szCs w:val="24"/>
        </w:rPr>
      </w:pPr>
      <w:r w:rsidRPr="00F34286">
        <w:rPr>
          <w:rFonts w:ascii="Times New Roman" w:hAnsi="Times New Roman" w:cs="Times New Roman"/>
          <w:sz w:val="24"/>
          <w:szCs w:val="24"/>
        </w:rPr>
        <w:t xml:space="preserve">5/2014.(I.13.) </w:t>
      </w:r>
      <w:r>
        <w:rPr>
          <w:rFonts w:ascii="Times New Roman" w:hAnsi="Times New Roman" w:cs="Times New Roman"/>
          <w:sz w:val="24"/>
          <w:szCs w:val="24"/>
        </w:rPr>
        <w:tab/>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sz w:val="24"/>
          <w:szCs w:val="24"/>
        </w:rPr>
      </w:pPr>
      <w:r w:rsidRPr="00F34286">
        <w:rPr>
          <w:rFonts w:ascii="Times New Roman" w:hAnsi="Times New Roman" w:cs="Times New Roman"/>
          <w:sz w:val="24"/>
          <w:szCs w:val="24"/>
        </w:rPr>
        <w:t xml:space="preserve">19/2014.(I.30.)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28/2014. (I.30.)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34/2014. (II.13.)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sz w:val="24"/>
          <w:szCs w:val="24"/>
        </w:rPr>
      </w:pPr>
      <w:r w:rsidRPr="00F34286">
        <w:rPr>
          <w:rFonts w:ascii="Times New Roman" w:hAnsi="Times New Roman" w:cs="Times New Roman"/>
          <w:sz w:val="24"/>
          <w:szCs w:val="24"/>
        </w:rPr>
        <w:t xml:space="preserve">45/2014.(II.20.)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58/2014. (II.20.)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59/2014. (II.20.)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60/2014. (II.20.)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61/2014. (II.20.)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sz w:val="24"/>
          <w:szCs w:val="24"/>
        </w:rPr>
      </w:pPr>
      <w:r w:rsidRPr="00F34286">
        <w:rPr>
          <w:rFonts w:ascii="Times New Roman" w:hAnsi="Times New Roman" w:cs="Times New Roman"/>
          <w:sz w:val="24"/>
          <w:szCs w:val="24"/>
        </w:rPr>
        <w:t xml:space="preserve">66/2014.(III.13.)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90/2014. (III.27.)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91/2014. (III.27.)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95/2014. (IV.09.)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104/2014. (IV.24.)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129/2014. (V.29.)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1416" w:firstLine="708"/>
        <w:jc w:val="both"/>
        <w:rPr>
          <w:rFonts w:ascii="Times New Roman" w:hAnsi="Times New Roman" w:cs="Times New Roman"/>
          <w:bCs/>
          <w:sz w:val="24"/>
          <w:szCs w:val="24"/>
        </w:rPr>
      </w:pPr>
      <w:r w:rsidRPr="00F34286">
        <w:rPr>
          <w:rFonts w:ascii="Times New Roman" w:hAnsi="Times New Roman" w:cs="Times New Roman"/>
          <w:bCs/>
          <w:sz w:val="24"/>
          <w:szCs w:val="24"/>
        </w:rPr>
        <w:t xml:space="preserve">136/2014. (V.29.)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137/2014. (V.29.)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138/2014. (V.29.)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139/2014. (V.29.)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154/2014. (VI.26.)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155/2014. (VI.26.)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174/2014. (VII.31.)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183/2014. (VII.31.)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187/2014. (VII.31.)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sz w:val="24"/>
          <w:szCs w:val="24"/>
        </w:rPr>
      </w:pPr>
      <w:r w:rsidRPr="00F34286">
        <w:rPr>
          <w:rFonts w:ascii="Times New Roman" w:hAnsi="Times New Roman" w:cs="Times New Roman"/>
          <w:sz w:val="24"/>
          <w:szCs w:val="24"/>
        </w:rPr>
        <w:t xml:space="preserve">192/2014.(VII.31.)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211/2014. (IX.11.)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223/2014. (IX.11.)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224/2014. (IX.11.)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236/2014. (X.27.)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237/2014. (X.27.)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sz w:val="24"/>
          <w:szCs w:val="24"/>
        </w:rPr>
      </w:pPr>
      <w:r w:rsidRPr="00F34286">
        <w:rPr>
          <w:rFonts w:ascii="Times New Roman" w:hAnsi="Times New Roman" w:cs="Times New Roman"/>
          <w:sz w:val="24"/>
          <w:szCs w:val="24"/>
        </w:rPr>
        <w:t xml:space="preserve">240/2014.(XI.27.)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sz w:val="24"/>
          <w:szCs w:val="24"/>
        </w:rPr>
      </w:pPr>
      <w:r w:rsidRPr="00F34286">
        <w:rPr>
          <w:rFonts w:ascii="Times New Roman" w:hAnsi="Times New Roman" w:cs="Times New Roman"/>
          <w:sz w:val="24"/>
          <w:szCs w:val="24"/>
        </w:rPr>
        <w:t xml:space="preserve">247/2014.(XI.27.)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252/2014. (XI.27.)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258/2014. (XI.27.)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259/2014. (XI.27.)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56E3E" w:rsidRPr="00B56E3E" w:rsidRDefault="00B56E3E" w:rsidP="00BF0F7E">
      <w:pPr>
        <w:spacing w:after="0" w:line="240" w:lineRule="auto"/>
        <w:ind w:left="2124"/>
        <w:jc w:val="both"/>
        <w:rPr>
          <w:rFonts w:ascii="Times New Roman" w:hAnsi="Times New Roman" w:cs="Times New Roman"/>
          <w:sz w:val="24"/>
          <w:szCs w:val="24"/>
        </w:rPr>
      </w:pPr>
      <w:r w:rsidRPr="00B56E3E">
        <w:rPr>
          <w:rFonts w:ascii="Times New Roman" w:hAnsi="Times New Roman" w:cs="Times New Roman"/>
          <w:sz w:val="24"/>
          <w:szCs w:val="24"/>
        </w:rPr>
        <w:t>272/2014. (XII.11.)</w:t>
      </w:r>
      <w:r w:rsidRPr="00B56E3E">
        <w:rPr>
          <w:rFonts w:ascii="Times New Roman" w:hAnsi="Times New Roman" w:cs="Times New Roman"/>
          <w:sz w:val="24"/>
          <w:szCs w:val="24"/>
        </w:rPr>
        <w:tab/>
      </w:r>
      <w:r w:rsidRPr="00B56E3E">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bCs/>
          <w:sz w:val="24"/>
          <w:szCs w:val="24"/>
        </w:rPr>
      </w:pPr>
      <w:r w:rsidRPr="00F34286">
        <w:rPr>
          <w:rFonts w:ascii="Times New Roman" w:hAnsi="Times New Roman" w:cs="Times New Roman"/>
          <w:bCs/>
          <w:sz w:val="24"/>
          <w:szCs w:val="24"/>
        </w:rPr>
        <w:t xml:space="preserve">273/2014. (XII.11.) </w:t>
      </w:r>
      <w:r>
        <w:rPr>
          <w:rFonts w:ascii="Times New Roman" w:hAnsi="Times New Roman" w:cs="Times New Roman"/>
          <w:bCs/>
          <w:sz w:val="24"/>
          <w:szCs w:val="24"/>
        </w:rPr>
        <w:tab/>
      </w:r>
      <w:r w:rsidRPr="00F34286">
        <w:rPr>
          <w:rFonts w:ascii="Times New Roman" w:hAnsi="Times New Roman" w:cs="Times New Roman"/>
          <w:bCs/>
          <w:sz w:val="24"/>
          <w:szCs w:val="24"/>
        </w:rPr>
        <w:t>Kt. számú határozat</w:t>
      </w:r>
    </w:p>
    <w:p w:rsidR="00BF0F7E" w:rsidRPr="00F34286" w:rsidRDefault="00BF0F7E" w:rsidP="00BF0F7E">
      <w:pPr>
        <w:spacing w:after="0" w:line="240" w:lineRule="auto"/>
        <w:ind w:left="2124"/>
        <w:jc w:val="both"/>
        <w:rPr>
          <w:rFonts w:ascii="Times New Roman" w:eastAsia="Times New Roman" w:hAnsi="Times New Roman" w:cs="Times New Roman"/>
          <w:sz w:val="24"/>
          <w:szCs w:val="24"/>
          <w:lang w:eastAsia="hu-HU"/>
        </w:rPr>
      </w:pPr>
      <w:r w:rsidRPr="00F34286">
        <w:rPr>
          <w:rFonts w:ascii="Times New Roman" w:eastAsia="Times New Roman" w:hAnsi="Times New Roman" w:cs="Times New Roman"/>
          <w:bCs/>
          <w:sz w:val="24"/>
          <w:szCs w:val="24"/>
          <w:lang w:eastAsia="hu-HU"/>
        </w:rPr>
        <w:t xml:space="preserve">275/2014. (XII.11.) </w:t>
      </w:r>
      <w:r>
        <w:rPr>
          <w:rFonts w:ascii="Times New Roman" w:eastAsia="Times New Roman" w:hAnsi="Times New Roman" w:cs="Times New Roman"/>
          <w:bCs/>
          <w:sz w:val="24"/>
          <w:szCs w:val="24"/>
          <w:lang w:eastAsia="hu-HU"/>
        </w:rPr>
        <w:tab/>
        <w:t>Kt. számú</w:t>
      </w:r>
      <w:r w:rsidRPr="00F34286">
        <w:rPr>
          <w:rFonts w:ascii="Times New Roman" w:eastAsia="Times New Roman" w:hAnsi="Times New Roman" w:cs="Times New Roman"/>
          <w:bCs/>
          <w:sz w:val="24"/>
          <w:szCs w:val="24"/>
          <w:lang w:eastAsia="hu-HU"/>
        </w:rPr>
        <w:t xml:space="preserve"> határozat</w:t>
      </w:r>
    </w:p>
    <w:p w:rsidR="00BF0F7E" w:rsidRPr="00F34286" w:rsidRDefault="00BF0F7E" w:rsidP="00BF0F7E">
      <w:pPr>
        <w:spacing w:after="0" w:line="240" w:lineRule="auto"/>
        <w:ind w:left="2124"/>
        <w:jc w:val="both"/>
        <w:rPr>
          <w:rFonts w:ascii="Times New Roman" w:hAnsi="Times New Roman" w:cs="Times New Roman"/>
          <w:sz w:val="24"/>
          <w:szCs w:val="24"/>
        </w:rPr>
      </w:pPr>
      <w:r w:rsidRPr="00F34286">
        <w:rPr>
          <w:rFonts w:ascii="Times New Roman" w:hAnsi="Times New Roman" w:cs="Times New Roman"/>
          <w:sz w:val="24"/>
          <w:szCs w:val="24"/>
        </w:rPr>
        <w:lastRenderedPageBreak/>
        <w:t xml:space="preserve">277/2014.(XII.22.)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sz w:val="24"/>
          <w:szCs w:val="24"/>
        </w:rPr>
      </w:pPr>
      <w:r w:rsidRPr="00F34286">
        <w:rPr>
          <w:rFonts w:ascii="Times New Roman" w:hAnsi="Times New Roman" w:cs="Times New Roman"/>
          <w:sz w:val="24"/>
          <w:szCs w:val="24"/>
        </w:rPr>
        <w:t xml:space="preserve">278/2014.(XII.22.)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2124"/>
        <w:jc w:val="both"/>
        <w:rPr>
          <w:rFonts w:ascii="Times New Roman" w:hAnsi="Times New Roman" w:cs="Times New Roman"/>
          <w:sz w:val="24"/>
          <w:szCs w:val="24"/>
        </w:rPr>
      </w:pPr>
      <w:r w:rsidRPr="00F34286">
        <w:rPr>
          <w:rFonts w:ascii="Times New Roman" w:hAnsi="Times New Roman" w:cs="Times New Roman"/>
          <w:sz w:val="24"/>
          <w:szCs w:val="24"/>
        </w:rPr>
        <w:t xml:space="preserve">279/2014.(XII.22.) </w:t>
      </w:r>
      <w:r>
        <w:rPr>
          <w:rFonts w:ascii="Times New Roman" w:hAnsi="Times New Roman" w:cs="Times New Roman"/>
          <w:sz w:val="24"/>
          <w:szCs w:val="24"/>
        </w:rPr>
        <w:tab/>
      </w:r>
      <w:r w:rsidRPr="00F34286">
        <w:rPr>
          <w:rFonts w:ascii="Times New Roman" w:hAnsi="Times New Roman" w:cs="Times New Roman"/>
          <w:sz w:val="24"/>
          <w:szCs w:val="24"/>
        </w:rPr>
        <w:t>Kt. számú határozat</w:t>
      </w:r>
    </w:p>
    <w:p w:rsidR="00BF0F7E" w:rsidRPr="00F34286" w:rsidRDefault="00BF0F7E" w:rsidP="00BF0F7E">
      <w:pPr>
        <w:spacing w:after="0" w:line="240" w:lineRule="auto"/>
        <w:ind w:left="2124" w:right="23"/>
        <w:jc w:val="both"/>
        <w:rPr>
          <w:rFonts w:ascii="Times New Roman" w:hAnsi="Times New Roman" w:cs="Times New Roman"/>
          <w:sz w:val="24"/>
          <w:szCs w:val="24"/>
        </w:rPr>
      </w:pPr>
      <w:r w:rsidRPr="00F34286">
        <w:rPr>
          <w:rFonts w:ascii="Times New Roman" w:hAnsi="Times New Roman" w:cs="Times New Roman"/>
          <w:sz w:val="24"/>
          <w:szCs w:val="24"/>
        </w:rPr>
        <w:t xml:space="preserve">5/2015. (I.22.) </w:t>
      </w:r>
      <w:r>
        <w:rPr>
          <w:rFonts w:ascii="Times New Roman" w:hAnsi="Times New Roman" w:cs="Times New Roman"/>
          <w:sz w:val="24"/>
          <w:szCs w:val="24"/>
        </w:rPr>
        <w:tab/>
        <w:t>Kt. számú</w:t>
      </w:r>
      <w:r w:rsidRPr="00F34286">
        <w:rPr>
          <w:rFonts w:ascii="Times New Roman" w:hAnsi="Times New Roman" w:cs="Times New Roman"/>
          <w:sz w:val="24"/>
          <w:szCs w:val="24"/>
        </w:rPr>
        <w:t xml:space="preserve"> határozat</w:t>
      </w:r>
    </w:p>
    <w:p w:rsidR="00BF0F7E" w:rsidRPr="00F34286" w:rsidRDefault="00BF0F7E" w:rsidP="00BF0F7E">
      <w:pPr>
        <w:spacing w:after="0" w:line="240" w:lineRule="auto"/>
        <w:ind w:left="2124" w:right="23"/>
        <w:jc w:val="both"/>
        <w:rPr>
          <w:rFonts w:ascii="Times New Roman" w:hAnsi="Times New Roman" w:cs="Times New Roman"/>
          <w:sz w:val="24"/>
          <w:szCs w:val="24"/>
        </w:rPr>
      </w:pPr>
      <w:r w:rsidRPr="00F34286">
        <w:rPr>
          <w:rFonts w:ascii="Times New Roman" w:hAnsi="Times New Roman" w:cs="Times New Roman"/>
          <w:sz w:val="24"/>
          <w:szCs w:val="24"/>
        </w:rPr>
        <w:t xml:space="preserve">8/2015. (I.22.) </w:t>
      </w:r>
      <w:r>
        <w:rPr>
          <w:rFonts w:ascii="Times New Roman" w:hAnsi="Times New Roman" w:cs="Times New Roman"/>
          <w:sz w:val="24"/>
          <w:szCs w:val="24"/>
        </w:rPr>
        <w:tab/>
      </w:r>
      <w:r w:rsidRPr="00F34286">
        <w:rPr>
          <w:rFonts w:ascii="Times New Roman" w:hAnsi="Times New Roman" w:cs="Times New Roman"/>
          <w:sz w:val="24"/>
          <w:szCs w:val="24"/>
        </w:rPr>
        <w:t xml:space="preserve">Kt. </w:t>
      </w:r>
      <w:r>
        <w:rPr>
          <w:rFonts w:ascii="Times New Roman" w:hAnsi="Times New Roman" w:cs="Times New Roman"/>
          <w:sz w:val="24"/>
          <w:szCs w:val="24"/>
        </w:rPr>
        <w:t>számú</w:t>
      </w:r>
      <w:r w:rsidRPr="00F34286">
        <w:rPr>
          <w:rFonts w:ascii="Times New Roman" w:hAnsi="Times New Roman" w:cs="Times New Roman"/>
          <w:sz w:val="24"/>
          <w:szCs w:val="24"/>
        </w:rPr>
        <w:t xml:space="preserve"> határozat</w:t>
      </w:r>
    </w:p>
    <w:p w:rsidR="00BF0F7E" w:rsidRPr="00F34286" w:rsidRDefault="00BF0F7E" w:rsidP="00BF0F7E">
      <w:pPr>
        <w:spacing w:after="0" w:line="240" w:lineRule="auto"/>
        <w:ind w:left="2124" w:right="23"/>
        <w:jc w:val="both"/>
        <w:rPr>
          <w:rFonts w:ascii="Times New Roman" w:hAnsi="Times New Roman" w:cs="Times New Roman"/>
          <w:sz w:val="24"/>
          <w:szCs w:val="24"/>
        </w:rPr>
      </w:pPr>
      <w:r w:rsidRPr="00F34286">
        <w:rPr>
          <w:rFonts w:ascii="Times New Roman" w:hAnsi="Times New Roman" w:cs="Times New Roman"/>
          <w:sz w:val="24"/>
          <w:szCs w:val="24"/>
        </w:rPr>
        <w:t xml:space="preserve">10/2015. (I.22.) </w:t>
      </w:r>
      <w:r>
        <w:rPr>
          <w:rFonts w:ascii="Times New Roman" w:hAnsi="Times New Roman" w:cs="Times New Roman"/>
          <w:sz w:val="24"/>
          <w:szCs w:val="24"/>
        </w:rPr>
        <w:tab/>
      </w:r>
      <w:r w:rsidRPr="00F34286">
        <w:rPr>
          <w:rFonts w:ascii="Times New Roman" w:hAnsi="Times New Roman" w:cs="Times New Roman"/>
          <w:sz w:val="24"/>
          <w:szCs w:val="24"/>
        </w:rPr>
        <w:t xml:space="preserve">Kt. </w:t>
      </w:r>
      <w:r>
        <w:rPr>
          <w:rFonts w:ascii="Times New Roman" w:hAnsi="Times New Roman" w:cs="Times New Roman"/>
          <w:sz w:val="24"/>
          <w:szCs w:val="24"/>
        </w:rPr>
        <w:t>számú</w:t>
      </w:r>
      <w:r w:rsidRPr="00F34286">
        <w:rPr>
          <w:rFonts w:ascii="Times New Roman" w:hAnsi="Times New Roman" w:cs="Times New Roman"/>
          <w:sz w:val="24"/>
          <w:szCs w:val="24"/>
        </w:rPr>
        <w:t xml:space="preserve"> határozat</w:t>
      </w:r>
    </w:p>
    <w:p w:rsidR="00BF0F7E" w:rsidRPr="00F34286" w:rsidRDefault="00BF0F7E" w:rsidP="00BF0F7E">
      <w:pPr>
        <w:spacing w:after="0" w:line="240" w:lineRule="auto"/>
        <w:ind w:left="2124" w:right="23"/>
        <w:jc w:val="both"/>
        <w:rPr>
          <w:rFonts w:ascii="Times New Roman" w:hAnsi="Times New Roman" w:cs="Times New Roman"/>
          <w:sz w:val="24"/>
          <w:szCs w:val="24"/>
        </w:rPr>
      </w:pPr>
      <w:r w:rsidRPr="00F34286">
        <w:rPr>
          <w:rFonts w:ascii="Times New Roman" w:hAnsi="Times New Roman" w:cs="Times New Roman"/>
          <w:sz w:val="24"/>
          <w:szCs w:val="24"/>
        </w:rPr>
        <w:t xml:space="preserve">11/2015.(I.22.) </w:t>
      </w:r>
      <w:r>
        <w:rPr>
          <w:rFonts w:ascii="Times New Roman" w:hAnsi="Times New Roman" w:cs="Times New Roman"/>
          <w:sz w:val="24"/>
          <w:szCs w:val="24"/>
        </w:rPr>
        <w:tab/>
      </w:r>
      <w:r w:rsidRPr="00F34286">
        <w:rPr>
          <w:rFonts w:ascii="Times New Roman" w:hAnsi="Times New Roman" w:cs="Times New Roman"/>
          <w:sz w:val="24"/>
          <w:szCs w:val="24"/>
        </w:rPr>
        <w:t xml:space="preserve">Kt. </w:t>
      </w:r>
      <w:r>
        <w:rPr>
          <w:rFonts w:ascii="Times New Roman" w:hAnsi="Times New Roman" w:cs="Times New Roman"/>
          <w:sz w:val="24"/>
          <w:szCs w:val="24"/>
        </w:rPr>
        <w:t>számú</w:t>
      </w:r>
      <w:r w:rsidRPr="00F34286">
        <w:rPr>
          <w:rFonts w:ascii="Times New Roman" w:hAnsi="Times New Roman" w:cs="Times New Roman"/>
          <w:sz w:val="24"/>
          <w:szCs w:val="24"/>
        </w:rPr>
        <w:t xml:space="preserve"> határozat</w:t>
      </w:r>
    </w:p>
    <w:p w:rsidR="00F63931" w:rsidRDefault="00F63931" w:rsidP="00566FE2">
      <w:pPr>
        <w:spacing w:after="0" w:line="240" w:lineRule="auto"/>
        <w:jc w:val="both"/>
        <w:rPr>
          <w:rFonts w:ascii="Times New Roman" w:hAnsi="Times New Roman" w:cs="Times New Roman"/>
          <w:sz w:val="24"/>
          <w:szCs w:val="24"/>
        </w:rPr>
      </w:pPr>
    </w:p>
    <w:p w:rsidR="00826CC1" w:rsidRPr="006A327A" w:rsidRDefault="00566FE2" w:rsidP="00566FE2">
      <w:p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végrehajtásáról</w:t>
      </w:r>
      <w:proofErr w:type="gramEnd"/>
      <w:r>
        <w:rPr>
          <w:rFonts w:ascii="Times New Roman" w:hAnsi="Times New Roman" w:cs="Times New Roman"/>
          <w:bCs/>
          <w:sz w:val="24"/>
          <w:szCs w:val="24"/>
        </w:rPr>
        <w:t xml:space="preserve"> szóló beszámolót elfogadja. </w:t>
      </w:r>
    </w:p>
    <w:sectPr w:rsidR="00826CC1" w:rsidRPr="006A327A" w:rsidSect="008F72F8">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AE9"/>
    <w:multiLevelType w:val="hybridMultilevel"/>
    <w:tmpl w:val="754447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A454C3"/>
    <w:multiLevelType w:val="hybridMultilevel"/>
    <w:tmpl w:val="333E51AE"/>
    <w:lvl w:ilvl="0" w:tplc="0AA848EE">
      <w:start w:val="1"/>
      <w:numFmt w:val="decimal"/>
      <w:lvlText w:val="%1."/>
      <w:lvlJc w:val="left"/>
      <w:pPr>
        <w:tabs>
          <w:tab w:val="num" w:pos="480"/>
        </w:tabs>
        <w:ind w:left="480" w:hanging="360"/>
      </w:pPr>
      <w:rPr>
        <w:rFonts w:hint="default"/>
      </w:rPr>
    </w:lvl>
    <w:lvl w:ilvl="1" w:tplc="040E0019" w:tentative="1">
      <w:start w:val="1"/>
      <w:numFmt w:val="lowerLetter"/>
      <w:lvlText w:val="%2."/>
      <w:lvlJc w:val="left"/>
      <w:pPr>
        <w:tabs>
          <w:tab w:val="num" w:pos="1200"/>
        </w:tabs>
        <w:ind w:left="1200" w:hanging="360"/>
      </w:pPr>
    </w:lvl>
    <w:lvl w:ilvl="2" w:tplc="040E001B" w:tentative="1">
      <w:start w:val="1"/>
      <w:numFmt w:val="lowerRoman"/>
      <w:lvlText w:val="%3."/>
      <w:lvlJc w:val="right"/>
      <w:pPr>
        <w:tabs>
          <w:tab w:val="num" w:pos="1920"/>
        </w:tabs>
        <w:ind w:left="1920" w:hanging="180"/>
      </w:pPr>
    </w:lvl>
    <w:lvl w:ilvl="3" w:tplc="040E000F" w:tentative="1">
      <w:start w:val="1"/>
      <w:numFmt w:val="decimal"/>
      <w:lvlText w:val="%4."/>
      <w:lvlJc w:val="left"/>
      <w:pPr>
        <w:tabs>
          <w:tab w:val="num" w:pos="2640"/>
        </w:tabs>
        <w:ind w:left="2640" w:hanging="360"/>
      </w:pPr>
    </w:lvl>
    <w:lvl w:ilvl="4" w:tplc="040E0019" w:tentative="1">
      <w:start w:val="1"/>
      <w:numFmt w:val="lowerLetter"/>
      <w:lvlText w:val="%5."/>
      <w:lvlJc w:val="left"/>
      <w:pPr>
        <w:tabs>
          <w:tab w:val="num" w:pos="3360"/>
        </w:tabs>
        <w:ind w:left="3360" w:hanging="360"/>
      </w:pPr>
    </w:lvl>
    <w:lvl w:ilvl="5" w:tplc="040E001B" w:tentative="1">
      <w:start w:val="1"/>
      <w:numFmt w:val="lowerRoman"/>
      <w:lvlText w:val="%6."/>
      <w:lvlJc w:val="right"/>
      <w:pPr>
        <w:tabs>
          <w:tab w:val="num" w:pos="4080"/>
        </w:tabs>
        <w:ind w:left="4080" w:hanging="180"/>
      </w:pPr>
    </w:lvl>
    <w:lvl w:ilvl="6" w:tplc="040E000F" w:tentative="1">
      <w:start w:val="1"/>
      <w:numFmt w:val="decimal"/>
      <w:lvlText w:val="%7."/>
      <w:lvlJc w:val="left"/>
      <w:pPr>
        <w:tabs>
          <w:tab w:val="num" w:pos="4800"/>
        </w:tabs>
        <w:ind w:left="4800" w:hanging="360"/>
      </w:pPr>
    </w:lvl>
    <w:lvl w:ilvl="7" w:tplc="040E0019" w:tentative="1">
      <w:start w:val="1"/>
      <w:numFmt w:val="lowerLetter"/>
      <w:lvlText w:val="%8."/>
      <w:lvlJc w:val="left"/>
      <w:pPr>
        <w:tabs>
          <w:tab w:val="num" w:pos="5520"/>
        </w:tabs>
        <w:ind w:left="5520" w:hanging="360"/>
      </w:pPr>
    </w:lvl>
    <w:lvl w:ilvl="8" w:tplc="040E001B" w:tentative="1">
      <w:start w:val="1"/>
      <w:numFmt w:val="lowerRoman"/>
      <w:lvlText w:val="%9."/>
      <w:lvlJc w:val="right"/>
      <w:pPr>
        <w:tabs>
          <w:tab w:val="num" w:pos="6240"/>
        </w:tabs>
        <w:ind w:left="6240" w:hanging="180"/>
      </w:pPr>
    </w:lvl>
  </w:abstractNum>
  <w:abstractNum w:abstractNumId="2">
    <w:nsid w:val="1A1A0DFE"/>
    <w:multiLevelType w:val="hybridMultilevel"/>
    <w:tmpl w:val="E528B7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7A743FD"/>
    <w:multiLevelType w:val="hybridMultilevel"/>
    <w:tmpl w:val="F1341F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EBF0ABE"/>
    <w:multiLevelType w:val="hybridMultilevel"/>
    <w:tmpl w:val="7B7A79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0C3754E"/>
    <w:multiLevelType w:val="hybridMultilevel"/>
    <w:tmpl w:val="F5C8BF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4135B32"/>
    <w:multiLevelType w:val="hybridMultilevel"/>
    <w:tmpl w:val="A95CA4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66836A8"/>
    <w:multiLevelType w:val="hybridMultilevel"/>
    <w:tmpl w:val="0534FC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F30954"/>
    <w:multiLevelType w:val="singleLevel"/>
    <w:tmpl w:val="2ACE7980"/>
    <w:lvl w:ilvl="0">
      <w:start w:val="2007"/>
      <w:numFmt w:val="bullet"/>
      <w:lvlText w:val="-"/>
      <w:lvlJc w:val="left"/>
      <w:pPr>
        <w:tabs>
          <w:tab w:val="num" w:pos="786"/>
        </w:tabs>
        <w:ind w:left="786" w:hanging="360"/>
      </w:pPr>
      <w:rPr>
        <w:rFonts w:hint="default"/>
      </w:rPr>
    </w:lvl>
  </w:abstractNum>
  <w:abstractNum w:abstractNumId="9">
    <w:nsid w:val="7E9625D7"/>
    <w:multiLevelType w:val="hybridMultilevel"/>
    <w:tmpl w:val="E912F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0"/>
  </w:num>
  <w:num w:numId="6">
    <w:abstractNumId w:val="6"/>
  </w:num>
  <w:num w:numId="7">
    <w:abstractNumId w:val="4"/>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7BD"/>
    <w:rsid w:val="0002063C"/>
    <w:rsid w:val="0003460A"/>
    <w:rsid w:val="000826CD"/>
    <w:rsid w:val="000B4E96"/>
    <w:rsid w:val="00115A57"/>
    <w:rsid w:val="00123E44"/>
    <w:rsid w:val="00135659"/>
    <w:rsid w:val="001379E2"/>
    <w:rsid w:val="001505D9"/>
    <w:rsid w:val="00166A5A"/>
    <w:rsid w:val="001B4D86"/>
    <w:rsid w:val="001C3593"/>
    <w:rsid w:val="001F0CA2"/>
    <w:rsid w:val="0020700C"/>
    <w:rsid w:val="00241936"/>
    <w:rsid w:val="00256D16"/>
    <w:rsid w:val="00272346"/>
    <w:rsid w:val="00272FC1"/>
    <w:rsid w:val="002A7BD8"/>
    <w:rsid w:val="002B3656"/>
    <w:rsid w:val="002B3814"/>
    <w:rsid w:val="002B40F9"/>
    <w:rsid w:val="002D531E"/>
    <w:rsid w:val="002E0E87"/>
    <w:rsid w:val="002E6ED3"/>
    <w:rsid w:val="00370486"/>
    <w:rsid w:val="00386ADB"/>
    <w:rsid w:val="0039016F"/>
    <w:rsid w:val="003942A8"/>
    <w:rsid w:val="003A6294"/>
    <w:rsid w:val="003C7A01"/>
    <w:rsid w:val="003D6347"/>
    <w:rsid w:val="003E4DBB"/>
    <w:rsid w:val="0041276C"/>
    <w:rsid w:val="00450C1C"/>
    <w:rsid w:val="00463E2E"/>
    <w:rsid w:val="00475CF1"/>
    <w:rsid w:val="0049086E"/>
    <w:rsid w:val="004C6E8C"/>
    <w:rsid w:val="004F188D"/>
    <w:rsid w:val="004F2533"/>
    <w:rsid w:val="004F6512"/>
    <w:rsid w:val="00503560"/>
    <w:rsid w:val="0050359F"/>
    <w:rsid w:val="00504154"/>
    <w:rsid w:val="005060AD"/>
    <w:rsid w:val="00517918"/>
    <w:rsid w:val="00566FE2"/>
    <w:rsid w:val="005753A8"/>
    <w:rsid w:val="005B0D1C"/>
    <w:rsid w:val="005B27B9"/>
    <w:rsid w:val="005C5086"/>
    <w:rsid w:val="005D25D0"/>
    <w:rsid w:val="00621376"/>
    <w:rsid w:val="006228EE"/>
    <w:rsid w:val="006269BB"/>
    <w:rsid w:val="006350A4"/>
    <w:rsid w:val="00660476"/>
    <w:rsid w:val="00674E52"/>
    <w:rsid w:val="006A327A"/>
    <w:rsid w:val="006B1E51"/>
    <w:rsid w:val="006C2D2F"/>
    <w:rsid w:val="006E21A5"/>
    <w:rsid w:val="006E7367"/>
    <w:rsid w:val="006F35F5"/>
    <w:rsid w:val="007036CD"/>
    <w:rsid w:val="00705727"/>
    <w:rsid w:val="00715033"/>
    <w:rsid w:val="0071609F"/>
    <w:rsid w:val="007459FC"/>
    <w:rsid w:val="00764524"/>
    <w:rsid w:val="00795A54"/>
    <w:rsid w:val="007A4BF4"/>
    <w:rsid w:val="007B2BE3"/>
    <w:rsid w:val="007B31BE"/>
    <w:rsid w:val="007D66D0"/>
    <w:rsid w:val="008001EC"/>
    <w:rsid w:val="008014A6"/>
    <w:rsid w:val="00816E19"/>
    <w:rsid w:val="00826CC1"/>
    <w:rsid w:val="00834FBB"/>
    <w:rsid w:val="0086690C"/>
    <w:rsid w:val="00877235"/>
    <w:rsid w:val="00894643"/>
    <w:rsid w:val="008B50D3"/>
    <w:rsid w:val="008F72F8"/>
    <w:rsid w:val="00902ED0"/>
    <w:rsid w:val="00910304"/>
    <w:rsid w:val="00961F3C"/>
    <w:rsid w:val="00964BEA"/>
    <w:rsid w:val="009921AA"/>
    <w:rsid w:val="00A42B72"/>
    <w:rsid w:val="00A44C56"/>
    <w:rsid w:val="00A5134A"/>
    <w:rsid w:val="00A75164"/>
    <w:rsid w:val="00A86102"/>
    <w:rsid w:val="00AA4185"/>
    <w:rsid w:val="00AA455B"/>
    <w:rsid w:val="00AB7941"/>
    <w:rsid w:val="00AC1F2F"/>
    <w:rsid w:val="00B4083D"/>
    <w:rsid w:val="00B56E3E"/>
    <w:rsid w:val="00B83126"/>
    <w:rsid w:val="00BB17BD"/>
    <w:rsid w:val="00BF0F7E"/>
    <w:rsid w:val="00C21EA3"/>
    <w:rsid w:val="00C67DF1"/>
    <w:rsid w:val="00C77B65"/>
    <w:rsid w:val="00C80765"/>
    <w:rsid w:val="00C84617"/>
    <w:rsid w:val="00CA3585"/>
    <w:rsid w:val="00CA59D0"/>
    <w:rsid w:val="00CA6502"/>
    <w:rsid w:val="00CD0996"/>
    <w:rsid w:val="00CD61A4"/>
    <w:rsid w:val="00D13FD6"/>
    <w:rsid w:val="00D20342"/>
    <w:rsid w:val="00D66B90"/>
    <w:rsid w:val="00D8758C"/>
    <w:rsid w:val="00D91527"/>
    <w:rsid w:val="00DA2159"/>
    <w:rsid w:val="00DC2B60"/>
    <w:rsid w:val="00DD1AF5"/>
    <w:rsid w:val="00DF094B"/>
    <w:rsid w:val="00E1023F"/>
    <w:rsid w:val="00E54A1C"/>
    <w:rsid w:val="00E72908"/>
    <w:rsid w:val="00E848B2"/>
    <w:rsid w:val="00E879C4"/>
    <w:rsid w:val="00E94727"/>
    <w:rsid w:val="00E97FC6"/>
    <w:rsid w:val="00EB36AE"/>
    <w:rsid w:val="00EE1860"/>
    <w:rsid w:val="00EF7787"/>
    <w:rsid w:val="00F44AB1"/>
    <w:rsid w:val="00F63931"/>
    <w:rsid w:val="00F74E35"/>
    <w:rsid w:val="00F83B5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17BD"/>
    <w:rPr>
      <w:rFonts w:ascii="Calibri" w:eastAsia="Calibri" w:hAnsi="Calibri" w:cs="Calibri"/>
    </w:rPr>
  </w:style>
  <w:style w:type="paragraph" w:styleId="Cmsor1">
    <w:name w:val="heading 1"/>
    <w:basedOn w:val="Norml"/>
    <w:next w:val="Norml"/>
    <w:link w:val="Cmsor1Char"/>
    <w:qFormat/>
    <w:rsid w:val="006B1E51"/>
    <w:pPr>
      <w:keepNext/>
      <w:spacing w:before="240" w:after="60" w:line="240" w:lineRule="auto"/>
      <w:outlineLvl w:val="0"/>
    </w:pPr>
    <w:rPr>
      <w:rFonts w:ascii="Arial" w:eastAsia="Times New Roman" w:hAnsi="Arial" w:cs="Arial"/>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BB17BD"/>
    <w:pPr>
      <w:spacing w:after="0" w:line="360" w:lineRule="auto"/>
      <w:jc w:val="both"/>
    </w:pPr>
    <w:rPr>
      <w:sz w:val="24"/>
      <w:szCs w:val="24"/>
      <w:lang w:eastAsia="hu-HU"/>
    </w:rPr>
  </w:style>
  <w:style w:type="character" w:customStyle="1" w:styleId="SzvegtrzsChar">
    <w:name w:val="Szövegtörzs Char"/>
    <w:basedOn w:val="Bekezdsalapbettpusa"/>
    <w:link w:val="Szvegtrzs"/>
    <w:uiPriority w:val="99"/>
    <w:rsid w:val="00BB17BD"/>
    <w:rPr>
      <w:rFonts w:ascii="Calibri" w:eastAsia="Calibri" w:hAnsi="Calibri" w:cs="Calibri"/>
      <w:sz w:val="24"/>
      <w:szCs w:val="24"/>
      <w:lang w:eastAsia="hu-HU"/>
    </w:rPr>
  </w:style>
  <w:style w:type="paragraph" w:customStyle="1" w:styleId="Char">
    <w:name w:val="Char"/>
    <w:basedOn w:val="Norml"/>
    <w:rsid w:val="00BB17BD"/>
    <w:pPr>
      <w:widowControl w:val="0"/>
      <w:suppressAutoHyphens/>
      <w:spacing w:after="160" w:line="240" w:lineRule="exact"/>
    </w:pPr>
    <w:rPr>
      <w:rFonts w:ascii="Tahoma" w:eastAsia="Lucida Sans Unicode" w:hAnsi="Tahoma" w:cs="Times New Roman"/>
      <w:sz w:val="20"/>
      <w:szCs w:val="20"/>
      <w:lang w:val="en-US"/>
    </w:rPr>
  </w:style>
  <w:style w:type="paragraph" w:customStyle="1" w:styleId="CharCharCharChar">
    <w:name w:val="Char Char Char Char"/>
    <w:basedOn w:val="Norml"/>
    <w:rsid w:val="00BB17BD"/>
    <w:pPr>
      <w:widowControl w:val="0"/>
      <w:suppressAutoHyphens/>
      <w:spacing w:after="160" w:line="240" w:lineRule="exact"/>
    </w:pPr>
    <w:rPr>
      <w:rFonts w:ascii="Tahoma" w:eastAsia="Lucida Sans Unicode" w:hAnsi="Tahoma" w:cs="Times New Roman"/>
      <w:sz w:val="20"/>
      <w:szCs w:val="20"/>
      <w:lang w:val="en-US"/>
    </w:rPr>
  </w:style>
  <w:style w:type="paragraph" w:styleId="Szvegtrzs2">
    <w:name w:val="Body Text 2"/>
    <w:basedOn w:val="Norml"/>
    <w:link w:val="Szvegtrzs2Char"/>
    <w:rsid w:val="00BB17BD"/>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BB17BD"/>
    <w:rPr>
      <w:rFonts w:ascii="Times New Roman" w:eastAsia="Times New Roman" w:hAnsi="Times New Roman" w:cs="Times New Roman"/>
      <w:sz w:val="24"/>
      <w:szCs w:val="24"/>
      <w:lang w:eastAsia="hu-HU"/>
    </w:rPr>
  </w:style>
  <w:style w:type="paragraph" w:styleId="NormlWeb">
    <w:name w:val="Normal (Web)"/>
    <w:basedOn w:val="Norml"/>
    <w:rsid w:val="00BB17B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
    <w:name w:val="List"/>
    <w:basedOn w:val="Norml"/>
    <w:rsid w:val="006B1E51"/>
    <w:pPr>
      <w:widowControl w:val="0"/>
      <w:autoSpaceDE w:val="0"/>
      <w:autoSpaceDN w:val="0"/>
      <w:spacing w:after="0" w:line="240" w:lineRule="auto"/>
    </w:pPr>
    <w:rPr>
      <w:rFonts w:ascii="Times New Roman" w:eastAsia="Times New Roman" w:hAnsi="Times New Roman" w:cs="Times New Roman"/>
      <w:kern w:val="28"/>
      <w:sz w:val="20"/>
      <w:szCs w:val="20"/>
      <w:lang w:eastAsia="hu-HU"/>
    </w:rPr>
  </w:style>
  <w:style w:type="character" w:customStyle="1" w:styleId="Cmsor1Char">
    <w:name w:val="Címsor 1 Char"/>
    <w:basedOn w:val="Bekezdsalapbettpusa"/>
    <w:link w:val="Cmsor1"/>
    <w:rsid w:val="006B1E51"/>
    <w:rPr>
      <w:rFonts w:ascii="Arial" w:eastAsia="Times New Roman" w:hAnsi="Arial" w:cs="Arial"/>
      <w:b/>
      <w:bCs/>
      <w:kern w:val="32"/>
      <w:sz w:val="32"/>
      <w:szCs w:val="32"/>
      <w:lang w:eastAsia="hu-HU"/>
    </w:rPr>
  </w:style>
  <w:style w:type="paragraph" w:styleId="Listaszerbekezds">
    <w:name w:val="List Paragraph"/>
    <w:basedOn w:val="Norml"/>
    <w:uiPriority w:val="34"/>
    <w:qFormat/>
    <w:rsid w:val="00674E52"/>
    <w:pPr>
      <w:ind w:left="720"/>
      <w:contextualSpacing/>
    </w:pPr>
  </w:style>
  <w:style w:type="character" w:customStyle="1" w:styleId="norm00e1lchar">
    <w:name w:val="norm_00e1l__char"/>
    <w:basedOn w:val="Bekezdsalapbettpusa"/>
    <w:rsid w:val="006C2D2F"/>
  </w:style>
  <w:style w:type="paragraph" w:customStyle="1" w:styleId="Char0">
    <w:name w:val="Char"/>
    <w:basedOn w:val="Norml"/>
    <w:rsid w:val="00C21EA3"/>
    <w:pPr>
      <w:widowControl w:val="0"/>
      <w:suppressAutoHyphens/>
      <w:spacing w:after="160" w:line="240" w:lineRule="exact"/>
    </w:pPr>
    <w:rPr>
      <w:rFonts w:ascii="Tahoma" w:eastAsia="Lucida Sans Unicode" w:hAnsi="Tahoma" w:cs="Times New Roman"/>
      <w:sz w:val="20"/>
      <w:szCs w:val="20"/>
      <w:lang w:val="en-US"/>
    </w:rPr>
  </w:style>
  <w:style w:type="paragraph" w:customStyle="1" w:styleId="Char1">
    <w:name w:val="Char"/>
    <w:basedOn w:val="Norml"/>
    <w:rsid w:val="00EB36AE"/>
    <w:pPr>
      <w:widowControl w:val="0"/>
      <w:suppressAutoHyphens/>
      <w:spacing w:after="160" w:line="240" w:lineRule="exact"/>
    </w:pPr>
    <w:rPr>
      <w:rFonts w:ascii="Tahoma" w:eastAsia="Lucida Sans Unicode" w:hAnsi="Tahoma" w:cs="Times New Roman"/>
      <w:sz w:val="20"/>
      <w:szCs w:val="20"/>
      <w:lang w:val="en-US"/>
    </w:rPr>
  </w:style>
  <w:style w:type="paragraph" w:customStyle="1" w:styleId="Char2">
    <w:name w:val="Char"/>
    <w:basedOn w:val="Norml"/>
    <w:rsid w:val="005B27B9"/>
    <w:pPr>
      <w:widowControl w:val="0"/>
      <w:suppressAutoHyphens/>
      <w:spacing w:after="160" w:line="240" w:lineRule="exact"/>
    </w:pPr>
    <w:rPr>
      <w:rFonts w:ascii="Tahoma" w:eastAsia="Lucida Sans Unicode" w:hAnsi="Tahoma" w:cs="Times New Roman"/>
      <w:sz w:val="20"/>
      <w:szCs w:val="20"/>
      <w:lang w:val="en-US"/>
    </w:rPr>
  </w:style>
  <w:style w:type="paragraph" w:customStyle="1" w:styleId="Char3">
    <w:name w:val="Char"/>
    <w:basedOn w:val="Norml"/>
    <w:rsid w:val="0049086E"/>
    <w:pPr>
      <w:widowControl w:val="0"/>
      <w:suppressAutoHyphens/>
      <w:spacing w:after="160" w:line="240" w:lineRule="exact"/>
    </w:pPr>
    <w:rPr>
      <w:rFonts w:ascii="Tahoma" w:eastAsia="Lucida Sans Unicode" w:hAnsi="Tahoma" w:cs="Times New Roman"/>
      <w:sz w:val="20"/>
      <w:szCs w:val="20"/>
      <w:lang w:val="en-US"/>
    </w:rPr>
  </w:style>
  <w:style w:type="paragraph" w:customStyle="1" w:styleId="Char1CharCharCharCharCharCharCharCharCharCharCharChar">
    <w:name w:val="Char1 Char Char Char Char Char Char Char Char Char Char Char Char"/>
    <w:basedOn w:val="Norml"/>
    <w:rsid w:val="00961F3C"/>
    <w:pPr>
      <w:widowControl w:val="0"/>
      <w:suppressAutoHyphens/>
      <w:spacing w:after="160" w:line="240" w:lineRule="exact"/>
    </w:pPr>
    <w:rPr>
      <w:rFonts w:ascii="Tahoma" w:eastAsia="Lucida Sans Unicode" w:hAnsi="Tahoma" w:cs="Times New Roman"/>
      <w:sz w:val="20"/>
      <w:szCs w:val="20"/>
      <w:lang w:val="en-US"/>
    </w:rPr>
  </w:style>
  <w:style w:type="character" w:styleId="Hiperhivatkozs">
    <w:name w:val="Hyperlink"/>
    <w:basedOn w:val="Bekezdsalapbettpusa"/>
    <w:rsid w:val="005060AD"/>
    <w:rPr>
      <w:rFonts w:cs="Times New Roman"/>
      <w:color w:val="0000FF"/>
      <w:u w:val="single"/>
    </w:rPr>
  </w:style>
  <w:style w:type="character" w:styleId="Kiemels2">
    <w:name w:val="Strong"/>
    <w:basedOn w:val="Bekezdsalapbettpusa"/>
    <w:qFormat/>
    <w:rsid w:val="005060AD"/>
    <w:rPr>
      <w:b/>
      <w:bCs/>
    </w:rPr>
  </w:style>
  <w:style w:type="character" w:styleId="Mrltotthiperhivatkozs">
    <w:name w:val="FollowedHyperlink"/>
    <w:basedOn w:val="Bekezdsalapbettpusa"/>
    <w:uiPriority w:val="99"/>
    <w:semiHidden/>
    <w:unhideWhenUsed/>
    <w:rsid w:val="00DD1AF5"/>
    <w:rPr>
      <w:color w:val="800080" w:themeColor="followedHyperlink"/>
      <w:u w:val="single"/>
    </w:rPr>
  </w:style>
  <w:style w:type="paragraph" w:customStyle="1" w:styleId="Char1CharCharCharCharCharCharCharCharCharCharCharChar0">
    <w:name w:val="Char1 Char Char Char Char Char Char Char Char Char Char Char Char"/>
    <w:basedOn w:val="Norml"/>
    <w:rsid w:val="00B83126"/>
    <w:pPr>
      <w:widowControl w:val="0"/>
      <w:suppressAutoHyphens/>
      <w:spacing w:after="160" w:line="240" w:lineRule="exact"/>
    </w:pPr>
    <w:rPr>
      <w:rFonts w:ascii="Tahoma" w:eastAsia="Lucida Sans Unicode" w:hAnsi="Tahoma" w:cs="Times New Roman"/>
      <w:sz w:val="20"/>
      <w:szCs w:val="20"/>
      <w:lang w:val="en-US"/>
    </w:rPr>
  </w:style>
  <w:style w:type="paragraph" w:customStyle="1" w:styleId="Default">
    <w:name w:val="Default"/>
    <w:rsid w:val="00B83126"/>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Char4">
    <w:name w:val="Char"/>
    <w:basedOn w:val="Norml"/>
    <w:rsid w:val="00A5134A"/>
    <w:pPr>
      <w:widowControl w:val="0"/>
      <w:suppressAutoHyphens/>
      <w:spacing w:after="160" w:line="240" w:lineRule="exact"/>
    </w:pPr>
    <w:rPr>
      <w:rFonts w:ascii="Tahoma" w:eastAsia="Lucida Sans Unicode" w:hAnsi="Tahoma" w:cs="Times New Roman"/>
      <w:sz w:val="20"/>
      <w:szCs w:val="20"/>
      <w:lang w:val="en-US"/>
    </w:rPr>
  </w:style>
  <w:style w:type="paragraph" w:customStyle="1" w:styleId="norm00e1l">
    <w:name w:val="norm_00e1l"/>
    <w:basedOn w:val="Norml"/>
    <w:rsid w:val="00A513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1CharCharCharCharCharCharCharCharCharCharCharChar1">
    <w:name w:val="Char1 Char Char Char Char Char Char Char Char Char Char Char Char"/>
    <w:basedOn w:val="Norml"/>
    <w:rsid w:val="00E54A1C"/>
    <w:pPr>
      <w:widowControl w:val="0"/>
      <w:suppressAutoHyphens/>
      <w:spacing w:after="160" w:line="240" w:lineRule="exact"/>
    </w:pPr>
    <w:rPr>
      <w:rFonts w:ascii="Tahoma" w:eastAsia="Lucida Sans Unicode" w:hAnsi="Tahoma" w:cs="Times New Roman"/>
      <w:sz w:val="20"/>
      <w:szCs w:val="20"/>
      <w:lang w:val="en-US"/>
    </w:rPr>
  </w:style>
  <w:style w:type="paragraph" w:customStyle="1" w:styleId="Char5">
    <w:name w:val="Char"/>
    <w:basedOn w:val="Norml"/>
    <w:rsid w:val="005753A8"/>
    <w:pPr>
      <w:widowControl w:val="0"/>
      <w:suppressAutoHyphens/>
      <w:spacing w:after="160" w:line="240" w:lineRule="exact"/>
    </w:pPr>
    <w:rPr>
      <w:rFonts w:ascii="Tahoma" w:eastAsia="Lucida Sans Unicode" w:hAnsi="Tahoma" w:cs="Times New Roman"/>
      <w:sz w:val="20"/>
      <w:szCs w:val="20"/>
      <w:lang w:val="en-US"/>
    </w:rPr>
  </w:style>
  <w:style w:type="paragraph" w:customStyle="1" w:styleId="Char1CharCharCharCharCharCharCharCharCharCharCharChar2">
    <w:name w:val="Char1 Char Char Char Char Char Char Char Char Char Char Char Char"/>
    <w:basedOn w:val="Norml"/>
    <w:rsid w:val="005753A8"/>
    <w:pPr>
      <w:widowControl w:val="0"/>
      <w:suppressAutoHyphens/>
      <w:spacing w:after="160" w:line="240" w:lineRule="exact"/>
    </w:pPr>
    <w:rPr>
      <w:rFonts w:ascii="Tahoma" w:eastAsia="Lucida Sans Unicode" w:hAnsi="Tahoma" w:cs="Times New Roman"/>
      <w:sz w:val="20"/>
      <w:szCs w:val="20"/>
      <w:lang w:val="en-US"/>
    </w:rPr>
  </w:style>
  <w:style w:type="character" w:styleId="Kiemels">
    <w:name w:val="Emphasis"/>
    <w:basedOn w:val="Bekezdsalapbettpusa"/>
    <w:qFormat/>
    <w:rsid w:val="00F63931"/>
    <w:rPr>
      <w:rFonts w:cs="Times New Roman"/>
      <w:i/>
      <w:iCs/>
    </w:rPr>
  </w:style>
  <w:style w:type="paragraph" w:customStyle="1" w:styleId="Char6">
    <w:name w:val="Char"/>
    <w:basedOn w:val="Norml"/>
    <w:rsid w:val="007D66D0"/>
    <w:pPr>
      <w:widowControl w:val="0"/>
      <w:suppressAutoHyphens/>
      <w:spacing w:after="160" w:line="240" w:lineRule="exact"/>
    </w:pPr>
    <w:rPr>
      <w:rFonts w:ascii="Tahoma" w:eastAsia="Lucida Sans Unicode" w:hAnsi="Tahoma" w:cs="Times New Roman"/>
      <w:sz w:val="20"/>
      <w:szCs w:val="20"/>
      <w:lang w:val="en-US"/>
    </w:rPr>
  </w:style>
  <w:style w:type="paragraph" w:customStyle="1" w:styleId="Char1CharCharCharCharCharCharCharCharCharCharCharChar3">
    <w:name w:val="Char1 Char Char Char Char Char Char Char Char Char Char Char Char"/>
    <w:basedOn w:val="Norml"/>
    <w:rsid w:val="00D66B90"/>
    <w:pPr>
      <w:widowControl w:val="0"/>
      <w:suppressAutoHyphens/>
      <w:spacing w:after="160" w:line="240" w:lineRule="exact"/>
    </w:pPr>
    <w:rPr>
      <w:rFonts w:ascii="Tahoma" w:eastAsia="Lucida Sans Unicode" w:hAnsi="Tahoma" w:cs="Times New Roman"/>
      <w:sz w:val="20"/>
      <w:szCs w:val="20"/>
      <w:lang w:val="en-US"/>
    </w:rPr>
  </w:style>
  <w:style w:type="paragraph" w:customStyle="1" w:styleId="Listaszerbekezds1">
    <w:name w:val="Listaszerű bekezdés1"/>
    <w:basedOn w:val="Norml"/>
    <w:rsid w:val="00D66B90"/>
    <w:pPr>
      <w:spacing w:after="0" w:line="240" w:lineRule="auto"/>
      <w:ind w:left="720"/>
    </w:pPr>
    <w:rPr>
      <w:rFonts w:ascii="Times New Roman" w:hAnsi="Times New Roman" w:cs="Times New Roman"/>
      <w:sz w:val="24"/>
      <w:szCs w:val="24"/>
      <w:lang w:eastAsia="hu-HU"/>
    </w:rPr>
  </w:style>
  <w:style w:type="paragraph" w:customStyle="1" w:styleId="Char7">
    <w:name w:val="Char"/>
    <w:basedOn w:val="Norml"/>
    <w:rsid w:val="001379E2"/>
    <w:pPr>
      <w:widowControl w:val="0"/>
      <w:suppressAutoHyphens/>
      <w:spacing w:after="160" w:line="240" w:lineRule="exact"/>
    </w:pPr>
    <w:rPr>
      <w:rFonts w:ascii="Tahoma" w:eastAsia="Lucida Sans Unicode" w:hAnsi="Tahoma" w:cs="Times New Roman"/>
      <w:sz w:val="20"/>
      <w:szCs w:val="20"/>
      <w:lang w:val="en-US"/>
    </w:rPr>
  </w:style>
  <w:style w:type="paragraph" w:customStyle="1" w:styleId="Char8">
    <w:name w:val="Char"/>
    <w:basedOn w:val="Norml"/>
    <w:rsid w:val="0041276C"/>
    <w:pPr>
      <w:widowControl w:val="0"/>
      <w:suppressAutoHyphens/>
      <w:spacing w:after="160" w:line="240" w:lineRule="exact"/>
    </w:pPr>
    <w:rPr>
      <w:rFonts w:ascii="Tahoma" w:eastAsia="Lucida Sans Unicode" w:hAnsi="Tahoma" w:cs="Times New Roman"/>
      <w:sz w:val="20"/>
      <w:szCs w:val="20"/>
      <w:lang w:val="en-US"/>
    </w:rPr>
  </w:style>
  <w:style w:type="character" w:customStyle="1" w:styleId="defaultchar">
    <w:name w:val="default__char"/>
    <w:basedOn w:val="Bekezdsalapbettpusa"/>
    <w:rsid w:val="005B0D1C"/>
  </w:style>
</w:styles>
</file>

<file path=word/webSettings.xml><?xml version="1.0" encoding="utf-8"?>
<w:webSettings xmlns:r="http://schemas.openxmlformats.org/officeDocument/2006/relationships" xmlns:w="http://schemas.openxmlformats.org/wordprocessingml/2006/main">
  <w:divs>
    <w:div w:id="1362394675">
      <w:bodyDiv w:val="1"/>
      <w:marLeft w:val="0"/>
      <w:marRight w:val="0"/>
      <w:marTop w:val="0"/>
      <w:marBottom w:val="0"/>
      <w:divBdr>
        <w:top w:val="none" w:sz="0" w:space="0" w:color="auto"/>
        <w:left w:val="none" w:sz="0" w:space="0" w:color="auto"/>
        <w:bottom w:val="none" w:sz="0" w:space="0" w:color="auto"/>
        <w:right w:val="none" w:sz="0" w:space="0" w:color="auto"/>
      </w:divBdr>
    </w:div>
    <w:div w:id="15694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2C19-0068-4155-B5AF-B449F6A3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3211</Words>
  <Characters>22162</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2014-07-25T08:26:00Z</cp:lastPrinted>
  <dcterms:created xsi:type="dcterms:W3CDTF">2015-02-06T10:43:00Z</dcterms:created>
  <dcterms:modified xsi:type="dcterms:W3CDTF">2015-02-06T10:44:00Z</dcterms:modified>
</cp:coreProperties>
</file>