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12" w:rsidRPr="001076EA" w:rsidRDefault="00E01C12" w:rsidP="00C968EF">
      <w:pPr>
        <w:jc w:val="center"/>
        <w:rPr>
          <w:b/>
          <w:bCs/>
          <w:spacing w:val="20"/>
          <w:sz w:val="40"/>
          <w:szCs w:val="40"/>
          <w:u w:val="single"/>
        </w:rPr>
      </w:pPr>
      <w:r w:rsidRPr="001076EA">
        <w:rPr>
          <w:b/>
          <w:bCs/>
          <w:noProof/>
          <w:spacing w:val="20"/>
          <w:sz w:val="40"/>
          <w:szCs w:val="40"/>
          <w:u w:val="single"/>
        </w:rPr>
        <w:t>ELŐTERJESZTÉS</w:t>
      </w:r>
    </w:p>
    <w:p w:rsidR="00E01C12" w:rsidRPr="001076EA" w:rsidRDefault="00E01C12" w:rsidP="00C968EF">
      <w:pPr>
        <w:jc w:val="center"/>
        <w:rPr>
          <w:sz w:val="28"/>
          <w:szCs w:val="28"/>
        </w:rPr>
      </w:pPr>
      <w:r w:rsidRPr="001076EA">
        <w:rPr>
          <w:sz w:val="28"/>
          <w:szCs w:val="28"/>
        </w:rPr>
        <w:t>Tiszavasvári Város Önkormányzata Képviselő-testületének</w:t>
      </w:r>
    </w:p>
    <w:p w:rsidR="00E01C12" w:rsidRPr="001076EA" w:rsidRDefault="00E01C12" w:rsidP="00C968EF">
      <w:pPr>
        <w:jc w:val="center"/>
        <w:rPr>
          <w:sz w:val="28"/>
          <w:szCs w:val="28"/>
        </w:rPr>
      </w:pPr>
      <w:r w:rsidRPr="001076EA">
        <w:rPr>
          <w:b/>
          <w:bCs/>
          <w:sz w:val="28"/>
          <w:szCs w:val="28"/>
        </w:rPr>
        <w:t>201</w:t>
      </w:r>
      <w:r w:rsidR="003C13A1">
        <w:rPr>
          <w:b/>
          <w:bCs/>
          <w:sz w:val="28"/>
          <w:szCs w:val="28"/>
        </w:rPr>
        <w:t>7</w:t>
      </w:r>
      <w:r w:rsidRPr="001076EA">
        <w:rPr>
          <w:b/>
          <w:bCs/>
          <w:sz w:val="28"/>
          <w:szCs w:val="28"/>
        </w:rPr>
        <w:t xml:space="preserve">. </w:t>
      </w:r>
      <w:r w:rsidR="003C13A1">
        <w:rPr>
          <w:b/>
          <w:bCs/>
          <w:sz w:val="28"/>
          <w:szCs w:val="28"/>
        </w:rPr>
        <w:t>február</w:t>
      </w:r>
      <w:r>
        <w:rPr>
          <w:b/>
          <w:bCs/>
          <w:sz w:val="28"/>
          <w:szCs w:val="28"/>
        </w:rPr>
        <w:t xml:space="preserve"> </w:t>
      </w:r>
      <w:r w:rsidR="003C13A1">
        <w:rPr>
          <w:b/>
          <w:bCs/>
          <w:sz w:val="28"/>
          <w:szCs w:val="28"/>
        </w:rPr>
        <w:t>15</w:t>
      </w:r>
      <w:r>
        <w:rPr>
          <w:b/>
          <w:bCs/>
          <w:sz w:val="28"/>
          <w:szCs w:val="28"/>
        </w:rPr>
        <w:t>-</w:t>
      </w:r>
      <w:r w:rsidR="003C13A1">
        <w:rPr>
          <w:b/>
          <w:bCs/>
          <w:sz w:val="28"/>
          <w:szCs w:val="28"/>
        </w:rPr>
        <w:t>é</w:t>
      </w:r>
      <w:r>
        <w:rPr>
          <w:b/>
          <w:bCs/>
          <w:sz w:val="28"/>
          <w:szCs w:val="28"/>
        </w:rPr>
        <w:t>n</w:t>
      </w:r>
      <w:r w:rsidRPr="001076EA">
        <w:rPr>
          <w:color w:val="FF0000"/>
          <w:sz w:val="28"/>
          <w:szCs w:val="28"/>
        </w:rPr>
        <w:t xml:space="preserve"> </w:t>
      </w:r>
      <w:r w:rsidRPr="001076EA">
        <w:rPr>
          <w:sz w:val="28"/>
          <w:szCs w:val="28"/>
        </w:rPr>
        <w:t>tartandó ülésére</w:t>
      </w:r>
    </w:p>
    <w:p w:rsidR="00E01C12" w:rsidRDefault="00E01C12" w:rsidP="00C968EF"/>
    <w:p w:rsidR="00E01C12" w:rsidRDefault="00E01C12" w:rsidP="00C968EF"/>
    <w:p w:rsidR="001E0183" w:rsidRPr="00531165" w:rsidRDefault="00E01C12" w:rsidP="001E0183">
      <w:pPr>
        <w:spacing w:line="360" w:lineRule="auto"/>
        <w:jc w:val="both"/>
        <w:rPr>
          <w:b/>
          <w:sz w:val="26"/>
          <w:szCs w:val="26"/>
        </w:rPr>
      </w:pPr>
      <w:r w:rsidRPr="008A0950">
        <w:rPr>
          <w:b/>
          <w:u w:val="single"/>
        </w:rPr>
        <w:t>Az előterjesztés tárgya:</w:t>
      </w:r>
      <w:r>
        <w:tab/>
      </w:r>
      <w:r w:rsidR="00531165" w:rsidRPr="00531165">
        <w:rPr>
          <w:b/>
        </w:rPr>
        <w:t xml:space="preserve">Az Egyesített Közművelődési Intézmény és Könyvtár által benyújtandó pályázat </w:t>
      </w:r>
      <w:r w:rsidR="00B36BBE">
        <w:rPr>
          <w:b/>
        </w:rPr>
        <w:t>jóváhagyása</w:t>
      </w:r>
    </w:p>
    <w:p w:rsidR="00F01CA4" w:rsidRDefault="00F01CA4" w:rsidP="00C968EF">
      <w:pPr>
        <w:ind w:left="3119" w:hanging="3119"/>
        <w:jc w:val="both"/>
        <w:rPr>
          <w:b/>
        </w:rPr>
      </w:pPr>
    </w:p>
    <w:p w:rsidR="00E01C12" w:rsidRDefault="00E01C12" w:rsidP="00C968EF">
      <w:pPr>
        <w:ind w:left="3119" w:hanging="3119"/>
        <w:jc w:val="both"/>
        <w:rPr>
          <w:u w:val="single"/>
        </w:rPr>
      </w:pPr>
      <w:r w:rsidRPr="008A0950">
        <w:rPr>
          <w:b/>
          <w:u w:val="single"/>
        </w:rPr>
        <w:t>Melléklet:</w:t>
      </w:r>
    </w:p>
    <w:p w:rsidR="00E01C12" w:rsidRDefault="00E01C12" w:rsidP="00C968EF">
      <w:pPr>
        <w:jc w:val="center"/>
      </w:pPr>
    </w:p>
    <w:p w:rsidR="00E01C12" w:rsidRPr="00D02F4D" w:rsidRDefault="00E01C12" w:rsidP="00C968EF">
      <w:pPr>
        <w:ind w:left="3119" w:hanging="3119"/>
        <w:jc w:val="both"/>
      </w:pPr>
      <w:r w:rsidRPr="008A0950">
        <w:rPr>
          <w:b/>
          <w:u w:val="single"/>
        </w:rPr>
        <w:t>Az előterjesztés előadója:</w:t>
      </w:r>
      <w:r>
        <w:tab/>
        <w:t>dr. Fülöp Erik</w:t>
      </w:r>
      <w:r w:rsidRPr="00D8338A">
        <w:t xml:space="preserve"> polgármester</w:t>
      </w:r>
    </w:p>
    <w:p w:rsidR="00E01C12" w:rsidRDefault="00E01C12" w:rsidP="00C968EF"/>
    <w:p w:rsidR="00E01C12" w:rsidRDefault="00E01C12" w:rsidP="00C968EF">
      <w:pPr>
        <w:ind w:left="2977" w:hanging="2977"/>
      </w:pPr>
      <w:r w:rsidRPr="008A0950">
        <w:rPr>
          <w:b/>
          <w:u w:val="single"/>
        </w:rPr>
        <w:t>Az előterjesztés témafelelőse</w:t>
      </w:r>
      <w:proofErr w:type="gramStart"/>
      <w:r w:rsidRPr="008A0950">
        <w:rPr>
          <w:b/>
          <w:u w:val="single"/>
        </w:rPr>
        <w:t>:</w:t>
      </w:r>
      <w:r w:rsidR="00DC1E4C">
        <w:t xml:space="preserve">   </w:t>
      </w:r>
      <w:proofErr w:type="spellStart"/>
      <w:r w:rsidR="003C13A1">
        <w:t>Petruskáné</w:t>
      </w:r>
      <w:proofErr w:type="spellEnd"/>
      <w:proofErr w:type="gramEnd"/>
      <w:r w:rsidR="003C13A1">
        <w:t xml:space="preserve"> dr. </w:t>
      </w:r>
      <w:proofErr w:type="spellStart"/>
      <w:r w:rsidR="003C13A1">
        <w:t>Legeza</w:t>
      </w:r>
      <w:proofErr w:type="spellEnd"/>
      <w:r w:rsidR="003C13A1">
        <w:t xml:space="preserve"> Tímea</w:t>
      </w:r>
      <w:r>
        <w:t xml:space="preserve"> </w:t>
      </w:r>
      <w:r w:rsidR="00607210">
        <w:t>osztályvezető</w:t>
      </w:r>
    </w:p>
    <w:p w:rsidR="00E01C12" w:rsidRDefault="00E01C12" w:rsidP="00C968EF">
      <w:pPr>
        <w:ind w:left="2880" w:hanging="2880"/>
        <w:rPr>
          <w:u w:val="single"/>
        </w:rPr>
      </w:pPr>
    </w:p>
    <w:p w:rsidR="00E01C12" w:rsidRPr="005707D1" w:rsidRDefault="00E01C12" w:rsidP="00C968EF">
      <w:pPr>
        <w:ind w:left="3119" w:hanging="3119"/>
      </w:pPr>
      <w:r w:rsidRPr="008A0950">
        <w:rPr>
          <w:b/>
          <w:u w:val="single"/>
        </w:rPr>
        <w:t>Az előterjesztés ügyiratszáma</w:t>
      </w:r>
      <w:proofErr w:type="gramStart"/>
      <w:r w:rsidRPr="008A0950">
        <w:rPr>
          <w:b/>
        </w:rPr>
        <w:t>:</w:t>
      </w:r>
      <w:r>
        <w:rPr>
          <w:b/>
        </w:rPr>
        <w:t xml:space="preserve"> </w:t>
      </w:r>
      <w:r w:rsidR="00A828AC">
        <w:rPr>
          <w:b/>
        </w:rPr>
        <w:t>…</w:t>
      </w:r>
      <w:proofErr w:type="gramEnd"/>
      <w:r w:rsidR="00A828AC">
        <w:rPr>
          <w:b/>
        </w:rPr>
        <w:t>………</w:t>
      </w:r>
      <w:r w:rsidR="00DC1E4C">
        <w:t>/</w:t>
      </w:r>
      <w:r>
        <w:t>201</w:t>
      </w:r>
      <w:r w:rsidR="00A828AC">
        <w:t>7</w:t>
      </w:r>
      <w:r>
        <w:t>.</w:t>
      </w:r>
    </w:p>
    <w:p w:rsidR="00E01C12" w:rsidRDefault="00E01C12" w:rsidP="00C968EF">
      <w:pPr>
        <w:rPr>
          <w:u w:val="single"/>
        </w:rPr>
      </w:pPr>
    </w:p>
    <w:p w:rsidR="00E01C12" w:rsidRDefault="00E01C12" w:rsidP="00C968EF">
      <w:pPr>
        <w:rPr>
          <w:u w:val="single"/>
        </w:rPr>
      </w:pPr>
    </w:p>
    <w:p w:rsidR="00E01C12" w:rsidRDefault="00E01C12" w:rsidP="00C968EF">
      <w:pPr>
        <w:rPr>
          <w:u w:val="single"/>
        </w:rPr>
      </w:pPr>
      <w:r>
        <w:rPr>
          <w:u w:val="single"/>
        </w:rPr>
        <w:t>Az előterjesztést véleményező bizottságok a hatáskör megjelölésével:</w:t>
      </w:r>
    </w:p>
    <w:p w:rsidR="00E01C12" w:rsidRDefault="00E01C12" w:rsidP="00C968EF">
      <w:pPr>
        <w:rPr>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399"/>
      </w:tblGrid>
      <w:tr w:rsidR="00E01C12" w:rsidTr="00F01CA4">
        <w:tc>
          <w:tcPr>
            <w:tcW w:w="4889" w:type="dxa"/>
            <w:tcBorders>
              <w:top w:val="single" w:sz="4" w:space="0" w:color="auto"/>
              <w:left w:val="single" w:sz="4" w:space="0" w:color="auto"/>
              <w:bottom w:val="single" w:sz="4" w:space="0" w:color="auto"/>
              <w:right w:val="single" w:sz="4" w:space="0" w:color="auto"/>
            </w:tcBorders>
          </w:tcPr>
          <w:p w:rsidR="00E01C12" w:rsidRDefault="00E01C12" w:rsidP="00C968EF">
            <w:pPr>
              <w:jc w:val="center"/>
              <w:rPr>
                <w:b/>
              </w:rPr>
            </w:pPr>
            <w:r>
              <w:rPr>
                <w:b/>
              </w:rPr>
              <w:t>Bizottság</w:t>
            </w:r>
          </w:p>
        </w:tc>
        <w:tc>
          <w:tcPr>
            <w:tcW w:w="4399" w:type="dxa"/>
            <w:tcBorders>
              <w:top w:val="single" w:sz="4" w:space="0" w:color="auto"/>
              <w:left w:val="single" w:sz="4" w:space="0" w:color="auto"/>
              <w:bottom w:val="single" w:sz="4" w:space="0" w:color="auto"/>
              <w:right w:val="single" w:sz="4" w:space="0" w:color="auto"/>
            </w:tcBorders>
          </w:tcPr>
          <w:p w:rsidR="00E01C12" w:rsidRDefault="00E01C12" w:rsidP="00C968EF">
            <w:pPr>
              <w:jc w:val="center"/>
              <w:rPr>
                <w:b/>
              </w:rPr>
            </w:pPr>
            <w:r>
              <w:rPr>
                <w:b/>
              </w:rPr>
              <w:t>Hatáskör</w:t>
            </w:r>
          </w:p>
        </w:tc>
      </w:tr>
      <w:tr w:rsidR="00E01C12" w:rsidTr="00F01CA4">
        <w:tc>
          <w:tcPr>
            <w:tcW w:w="4889" w:type="dxa"/>
            <w:tcBorders>
              <w:top w:val="single" w:sz="4" w:space="0" w:color="auto"/>
              <w:left w:val="single" w:sz="4" w:space="0" w:color="auto"/>
              <w:bottom w:val="single" w:sz="4" w:space="0" w:color="auto"/>
              <w:right w:val="single" w:sz="4" w:space="0" w:color="auto"/>
            </w:tcBorders>
          </w:tcPr>
          <w:p w:rsidR="00E01C12" w:rsidRDefault="002626EF" w:rsidP="00C968EF">
            <w:r>
              <w:t>Szociális és Humán Bizottság</w:t>
            </w:r>
          </w:p>
        </w:tc>
        <w:tc>
          <w:tcPr>
            <w:tcW w:w="4399" w:type="dxa"/>
            <w:tcBorders>
              <w:top w:val="single" w:sz="4" w:space="0" w:color="auto"/>
              <w:left w:val="single" w:sz="4" w:space="0" w:color="auto"/>
              <w:bottom w:val="single" w:sz="4" w:space="0" w:color="auto"/>
              <w:right w:val="single" w:sz="4" w:space="0" w:color="auto"/>
            </w:tcBorders>
          </w:tcPr>
          <w:p w:rsidR="00E01C12" w:rsidRDefault="002626EF" w:rsidP="00C968EF">
            <w:pPr>
              <w:ind w:right="-610"/>
            </w:pPr>
            <w:r>
              <w:t xml:space="preserve">SZMSZ 5. melléklet 1.11. pontja </w:t>
            </w:r>
          </w:p>
        </w:tc>
      </w:tr>
    </w:tbl>
    <w:p w:rsidR="00E01C12" w:rsidRDefault="00E01C12" w:rsidP="00C968EF">
      <w:pPr>
        <w:rPr>
          <w:u w:val="single"/>
        </w:rPr>
      </w:pPr>
    </w:p>
    <w:p w:rsidR="00E01C12" w:rsidRDefault="00E01C12" w:rsidP="00C968EF">
      <w:pPr>
        <w:rPr>
          <w:u w:val="single"/>
        </w:rPr>
      </w:pPr>
    </w:p>
    <w:p w:rsidR="00E01C12" w:rsidRDefault="00E01C12" w:rsidP="00C968EF">
      <w:pPr>
        <w:rPr>
          <w:u w:val="single"/>
        </w:rPr>
      </w:pPr>
      <w:r>
        <w:rPr>
          <w:u w:val="single"/>
        </w:rPr>
        <w:t>Az ülésre meghívni javasolt szervek, személyek:</w:t>
      </w:r>
    </w:p>
    <w:p w:rsidR="00E01C12" w:rsidRDefault="00E01C12" w:rsidP="00C968EF">
      <w:pPr>
        <w:rPr>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08"/>
        <w:gridCol w:w="3060"/>
        <w:gridCol w:w="3420"/>
      </w:tblGrid>
      <w:tr w:rsidR="00E01C12" w:rsidRPr="00D8338A" w:rsidTr="00F01CA4">
        <w:tc>
          <w:tcPr>
            <w:tcW w:w="2808" w:type="dxa"/>
            <w:tcBorders>
              <w:top w:val="single" w:sz="4" w:space="0" w:color="auto"/>
              <w:left w:val="single" w:sz="4" w:space="0" w:color="auto"/>
              <w:bottom w:val="single" w:sz="4" w:space="0" w:color="auto"/>
              <w:right w:val="single" w:sz="4" w:space="0" w:color="auto"/>
            </w:tcBorders>
          </w:tcPr>
          <w:p w:rsidR="00E01C12" w:rsidRPr="00D8338A" w:rsidRDefault="00E01C12" w:rsidP="00C968EF">
            <w:pPr>
              <w:jc w:val="center"/>
              <w:rPr>
                <w:b/>
              </w:rPr>
            </w:pPr>
            <w:r w:rsidRPr="00D8338A">
              <w:rPr>
                <w:b/>
              </w:rPr>
              <w:t>Név</w:t>
            </w:r>
          </w:p>
        </w:tc>
        <w:tc>
          <w:tcPr>
            <w:tcW w:w="3060" w:type="dxa"/>
            <w:tcBorders>
              <w:top w:val="single" w:sz="4" w:space="0" w:color="auto"/>
              <w:left w:val="single" w:sz="4" w:space="0" w:color="auto"/>
              <w:bottom w:val="single" w:sz="4" w:space="0" w:color="auto"/>
              <w:right w:val="single" w:sz="4" w:space="0" w:color="auto"/>
            </w:tcBorders>
          </w:tcPr>
          <w:p w:rsidR="00E01C12" w:rsidRPr="00D8338A" w:rsidRDefault="00E01C12" w:rsidP="00C968EF">
            <w:pPr>
              <w:jc w:val="center"/>
              <w:rPr>
                <w:b/>
              </w:rPr>
            </w:pPr>
            <w:r w:rsidRPr="00D8338A">
              <w:rPr>
                <w:b/>
              </w:rPr>
              <w:t>Titulus</w:t>
            </w:r>
          </w:p>
        </w:tc>
        <w:tc>
          <w:tcPr>
            <w:tcW w:w="3420" w:type="dxa"/>
            <w:tcBorders>
              <w:top w:val="single" w:sz="4" w:space="0" w:color="auto"/>
              <w:left w:val="single" w:sz="4" w:space="0" w:color="auto"/>
              <w:bottom w:val="single" w:sz="4" w:space="0" w:color="auto"/>
              <w:right w:val="single" w:sz="4" w:space="0" w:color="auto"/>
            </w:tcBorders>
          </w:tcPr>
          <w:p w:rsidR="00E01C12" w:rsidRPr="00D8338A" w:rsidRDefault="00E01C12" w:rsidP="00C968EF">
            <w:pPr>
              <w:jc w:val="center"/>
              <w:rPr>
                <w:b/>
              </w:rPr>
            </w:pPr>
            <w:r w:rsidRPr="00D8338A">
              <w:rPr>
                <w:b/>
              </w:rPr>
              <w:t>Elérhetősége</w:t>
            </w:r>
          </w:p>
        </w:tc>
      </w:tr>
      <w:tr w:rsidR="00E01C12" w:rsidTr="00615058">
        <w:trPr>
          <w:trHeight w:val="161"/>
        </w:trPr>
        <w:tc>
          <w:tcPr>
            <w:tcW w:w="2808" w:type="dxa"/>
            <w:tcBorders>
              <w:top w:val="single" w:sz="4" w:space="0" w:color="auto"/>
              <w:left w:val="single" w:sz="4" w:space="0" w:color="auto"/>
              <w:bottom w:val="single" w:sz="4" w:space="0" w:color="auto"/>
              <w:right w:val="single" w:sz="4" w:space="0" w:color="auto"/>
            </w:tcBorders>
          </w:tcPr>
          <w:p w:rsidR="00E01C12" w:rsidRDefault="002626EF" w:rsidP="00C968EF">
            <w:proofErr w:type="spellStart"/>
            <w:r>
              <w:t>Bohács</w:t>
            </w:r>
            <w:proofErr w:type="spellEnd"/>
            <w:r>
              <w:t xml:space="preserve"> József</w:t>
            </w:r>
          </w:p>
        </w:tc>
        <w:tc>
          <w:tcPr>
            <w:tcW w:w="3060" w:type="dxa"/>
            <w:tcBorders>
              <w:top w:val="single" w:sz="4" w:space="0" w:color="auto"/>
              <w:left w:val="single" w:sz="4" w:space="0" w:color="auto"/>
              <w:bottom w:val="single" w:sz="4" w:space="0" w:color="auto"/>
              <w:right w:val="single" w:sz="4" w:space="0" w:color="auto"/>
            </w:tcBorders>
          </w:tcPr>
          <w:p w:rsidR="00E01C12" w:rsidRDefault="002626EF" w:rsidP="00C968EF">
            <w:r>
              <w:t>Egyesített Közművelődési Intézmény és Könyvtár Intézményvezetője</w:t>
            </w:r>
          </w:p>
        </w:tc>
        <w:tc>
          <w:tcPr>
            <w:tcW w:w="3420" w:type="dxa"/>
            <w:tcBorders>
              <w:top w:val="single" w:sz="4" w:space="0" w:color="auto"/>
              <w:left w:val="single" w:sz="4" w:space="0" w:color="auto"/>
              <w:bottom w:val="single" w:sz="4" w:space="0" w:color="auto"/>
              <w:right w:val="single" w:sz="4" w:space="0" w:color="auto"/>
            </w:tcBorders>
          </w:tcPr>
          <w:p w:rsidR="00E01C12" w:rsidRPr="00D8338A" w:rsidRDefault="002E460B" w:rsidP="00C968EF">
            <w:r>
              <w:t>jozsef.bohacs@gmail.com</w:t>
            </w:r>
          </w:p>
        </w:tc>
      </w:tr>
    </w:tbl>
    <w:p w:rsidR="00E01C12" w:rsidRDefault="00E01C12" w:rsidP="00C968EF"/>
    <w:p w:rsidR="00E01C12" w:rsidRDefault="00E01C12" w:rsidP="00C968EF"/>
    <w:p w:rsidR="00E01C12" w:rsidRDefault="00E01C12" w:rsidP="00C968EF">
      <w:pPr>
        <w:rPr>
          <w:u w:val="single"/>
        </w:rPr>
      </w:pPr>
      <w:r>
        <w:rPr>
          <w:u w:val="single"/>
        </w:rPr>
        <w:t xml:space="preserve">Egyéb megjegyzés: </w:t>
      </w:r>
    </w:p>
    <w:p w:rsidR="00E01C12" w:rsidRDefault="00E01C12" w:rsidP="00C968EF">
      <w:r>
        <w:t>…………………………………………………………………………………….………………………………………………………………………………………………………………</w:t>
      </w:r>
    </w:p>
    <w:p w:rsidR="00E01C12" w:rsidRDefault="00E01C12" w:rsidP="00C968EF"/>
    <w:p w:rsidR="00E01C12" w:rsidRDefault="00E01C12" w:rsidP="00C968EF"/>
    <w:p w:rsidR="00E01C12" w:rsidRDefault="00E01C12" w:rsidP="00C968EF">
      <w:r>
        <w:t xml:space="preserve">Tiszavasvári, </w:t>
      </w:r>
      <w:r w:rsidR="006B3497">
        <w:t>201</w:t>
      </w:r>
      <w:r w:rsidR="00A828AC">
        <w:t>7</w:t>
      </w:r>
      <w:r w:rsidR="006B3497">
        <w:t xml:space="preserve">. </w:t>
      </w:r>
      <w:r w:rsidR="00A828AC">
        <w:t>február</w:t>
      </w:r>
      <w:r w:rsidR="006B3497">
        <w:t xml:space="preserve"> </w:t>
      </w:r>
      <w:r w:rsidR="00A828AC">
        <w:t>9</w:t>
      </w:r>
      <w:r w:rsidR="003D2874">
        <w:t>.</w:t>
      </w:r>
    </w:p>
    <w:p w:rsidR="00E01C12" w:rsidRDefault="00E01C12" w:rsidP="00C968EF"/>
    <w:p w:rsidR="00E01C12" w:rsidRDefault="00E01C12" w:rsidP="00C968EF"/>
    <w:p w:rsidR="002626EF" w:rsidRDefault="002626EF" w:rsidP="00C968EF"/>
    <w:p w:rsidR="00E01C12" w:rsidRDefault="00A828AC" w:rsidP="00A828AC">
      <w:pPr>
        <w:ind w:left="4956"/>
        <w:rPr>
          <w:b/>
        </w:rPr>
      </w:pPr>
      <w:proofErr w:type="spellStart"/>
      <w:r>
        <w:rPr>
          <w:b/>
        </w:rPr>
        <w:t>Petruskáné</w:t>
      </w:r>
      <w:proofErr w:type="spellEnd"/>
      <w:r>
        <w:rPr>
          <w:b/>
        </w:rPr>
        <w:t xml:space="preserve"> dr. </w:t>
      </w:r>
      <w:proofErr w:type="spellStart"/>
      <w:r>
        <w:rPr>
          <w:b/>
        </w:rPr>
        <w:t>Legeza</w:t>
      </w:r>
      <w:proofErr w:type="spellEnd"/>
      <w:r>
        <w:rPr>
          <w:b/>
        </w:rPr>
        <w:t xml:space="preserve"> </w:t>
      </w:r>
      <w:proofErr w:type="gramStart"/>
      <w:r>
        <w:rPr>
          <w:b/>
        </w:rPr>
        <w:t>Tímea</w:t>
      </w:r>
      <w:r w:rsidR="00E01C12">
        <w:rPr>
          <w:b/>
        </w:rPr>
        <w:t xml:space="preserve">                                                                                                </w:t>
      </w:r>
      <w:r w:rsidR="00E01C12">
        <w:rPr>
          <w:b/>
        </w:rPr>
        <w:tab/>
        <w:t xml:space="preserve">     témafelelős</w:t>
      </w:r>
      <w:proofErr w:type="gramEnd"/>
    </w:p>
    <w:p w:rsidR="00E01C12" w:rsidRDefault="00E01C12" w:rsidP="00C968EF">
      <w:pPr>
        <w:jc w:val="center"/>
        <w:rPr>
          <w:b/>
          <w:bCs/>
          <w:smallCaps/>
          <w:sz w:val="40"/>
          <w:szCs w:val="40"/>
        </w:rPr>
      </w:pPr>
      <w:r>
        <w:rPr>
          <w:b/>
        </w:rPr>
        <w:br w:type="page"/>
      </w:r>
      <w:r>
        <w:rPr>
          <w:b/>
          <w:bCs/>
          <w:smallCaps/>
          <w:sz w:val="40"/>
          <w:szCs w:val="40"/>
        </w:rPr>
        <w:lastRenderedPageBreak/>
        <w:t>Tiszavasvári Város Polgármesterétől</w:t>
      </w:r>
    </w:p>
    <w:p w:rsidR="00E01C12" w:rsidRDefault="00E01C12" w:rsidP="00C968EF">
      <w:pPr>
        <w:jc w:val="center"/>
        <w:rPr>
          <w:b/>
          <w:bCs/>
        </w:rPr>
      </w:pPr>
      <w:r>
        <w:rPr>
          <w:b/>
          <w:bCs/>
        </w:rPr>
        <w:t>4440 Tiszavasvári, Városháza tér 4. sz.</w:t>
      </w:r>
    </w:p>
    <w:p w:rsidR="00E01C12" w:rsidRDefault="00E01C12" w:rsidP="00C968EF">
      <w:pPr>
        <w:pBdr>
          <w:bottom w:val="double" w:sz="6" w:space="1" w:color="auto"/>
        </w:pBdr>
        <w:jc w:val="center"/>
        <w:rPr>
          <w:b/>
          <w:bCs/>
        </w:rPr>
      </w:pPr>
      <w:r>
        <w:rPr>
          <w:b/>
          <w:bCs/>
        </w:rPr>
        <w:t>Tel</w:t>
      </w:r>
      <w:proofErr w:type="gramStart"/>
      <w:r>
        <w:rPr>
          <w:b/>
          <w:bCs/>
        </w:rPr>
        <w:t>.:</w:t>
      </w:r>
      <w:proofErr w:type="gramEnd"/>
      <w:r>
        <w:rPr>
          <w:b/>
          <w:bCs/>
        </w:rPr>
        <w:t xml:space="preserve"> 42/520-500 Fax.: 42/275–000 e–mail</w:t>
      </w:r>
      <w:r>
        <w:rPr>
          <w:b/>
          <w:bCs/>
          <w:color w:val="000000"/>
        </w:rPr>
        <w:t xml:space="preserve">: </w:t>
      </w:r>
      <w:r>
        <w:rPr>
          <w:b/>
          <w:bCs/>
          <w:color w:val="000000"/>
          <w:u w:val="single"/>
        </w:rPr>
        <w:t>tvonkph@tiszavasvari.hu</w:t>
      </w:r>
    </w:p>
    <w:p w:rsidR="00E01C12" w:rsidRDefault="00E01C12" w:rsidP="00C968EF">
      <w:r>
        <w:rPr>
          <w:u w:val="single"/>
        </w:rPr>
        <w:t>Témafelelős</w:t>
      </w:r>
      <w:r>
        <w:t xml:space="preserve">: </w:t>
      </w:r>
      <w:proofErr w:type="spellStart"/>
      <w:r w:rsidR="00CF4BA6">
        <w:t>Petruskáné</w:t>
      </w:r>
      <w:proofErr w:type="spellEnd"/>
      <w:r w:rsidR="00CF4BA6">
        <w:t xml:space="preserve"> dr. </w:t>
      </w:r>
      <w:proofErr w:type="spellStart"/>
      <w:r w:rsidR="00CF4BA6">
        <w:t>Legeza</w:t>
      </w:r>
      <w:proofErr w:type="spellEnd"/>
      <w:r w:rsidR="00CF4BA6">
        <w:t xml:space="preserve"> Tímea</w:t>
      </w:r>
    </w:p>
    <w:p w:rsidR="00E01C12" w:rsidRDefault="00E01C12" w:rsidP="00C968EF">
      <w:pPr>
        <w:spacing w:line="360" w:lineRule="auto"/>
        <w:rPr>
          <w:b/>
          <w:spacing w:val="26"/>
        </w:rPr>
      </w:pPr>
    </w:p>
    <w:p w:rsidR="00E01C12" w:rsidRPr="006458E2" w:rsidRDefault="00E01C12" w:rsidP="00F01CA4">
      <w:pPr>
        <w:spacing w:line="276" w:lineRule="auto"/>
        <w:jc w:val="center"/>
        <w:rPr>
          <w:b/>
          <w:spacing w:val="26"/>
          <w:sz w:val="36"/>
          <w:szCs w:val="36"/>
        </w:rPr>
      </w:pPr>
      <w:r w:rsidRPr="006458E2">
        <w:rPr>
          <w:b/>
          <w:spacing w:val="26"/>
          <w:sz w:val="36"/>
          <w:szCs w:val="36"/>
        </w:rPr>
        <w:t>ELŐTERJESZTÉS</w:t>
      </w:r>
    </w:p>
    <w:p w:rsidR="00E01C12" w:rsidRDefault="00E01C12" w:rsidP="00F01CA4">
      <w:pPr>
        <w:spacing w:line="276" w:lineRule="auto"/>
        <w:jc w:val="center"/>
        <w:rPr>
          <w:b/>
        </w:rPr>
      </w:pPr>
      <w:r>
        <w:rPr>
          <w:b/>
        </w:rPr>
        <w:t>- a Képviselő-testülethez -</w:t>
      </w:r>
    </w:p>
    <w:p w:rsidR="00E01C12" w:rsidRDefault="00E01C12" w:rsidP="00F01CA4">
      <w:pPr>
        <w:spacing w:line="276" w:lineRule="auto"/>
        <w:jc w:val="center"/>
        <w:rPr>
          <w:b/>
        </w:rPr>
      </w:pPr>
    </w:p>
    <w:p w:rsidR="00C968EF" w:rsidRDefault="00163CDF" w:rsidP="00F01CA4">
      <w:pPr>
        <w:spacing w:line="276" w:lineRule="auto"/>
        <w:jc w:val="center"/>
        <w:rPr>
          <w:b/>
        </w:rPr>
      </w:pPr>
      <w:r w:rsidRPr="00531165">
        <w:rPr>
          <w:b/>
        </w:rPr>
        <w:t xml:space="preserve">Az Egyesített Közművelődési Intézmény és Könyvtár által benyújtandó pályázat </w:t>
      </w:r>
      <w:r>
        <w:rPr>
          <w:b/>
        </w:rPr>
        <w:t>jóváhagyásáról</w:t>
      </w:r>
    </w:p>
    <w:p w:rsidR="00163CDF" w:rsidRDefault="00163CDF" w:rsidP="00F01CA4">
      <w:pPr>
        <w:spacing w:line="276" w:lineRule="auto"/>
        <w:jc w:val="center"/>
        <w:rPr>
          <w:b/>
        </w:rPr>
      </w:pPr>
    </w:p>
    <w:p w:rsidR="00C968EF" w:rsidRPr="00C968EF" w:rsidRDefault="00C968EF" w:rsidP="0090222D">
      <w:pPr>
        <w:spacing w:line="276" w:lineRule="auto"/>
        <w:jc w:val="both"/>
        <w:rPr>
          <w:b/>
        </w:rPr>
      </w:pPr>
      <w:r w:rsidRPr="00C968EF">
        <w:rPr>
          <w:b/>
        </w:rPr>
        <w:t>Tisztelt Képviselő-testület!</w:t>
      </w:r>
    </w:p>
    <w:p w:rsidR="00A45EC2" w:rsidRDefault="00CF4BA6" w:rsidP="0090222D">
      <w:pPr>
        <w:pStyle w:val="NormlWeb"/>
        <w:spacing w:after="120" w:afterAutospacing="0" w:line="276" w:lineRule="auto"/>
        <w:jc w:val="both"/>
      </w:pPr>
      <w:r>
        <w:t>A</w:t>
      </w:r>
      <w:r w:rsidR="00C968EF">
        <w:t>z Egyesített Közművelődési Intézmény</w:t>
      </w:r>
      <w:r w:rsidR="003C2E77" w:rsidRPr="003C2E77">
        <w:t xml:space="preserve"> </w:t>
      </w:r>
      <w:r w:rsidR="003C2E77">
        <w:t xml:space="preserve">és Könyvtár vezetője </w:t>
      </w:r>
      <w:r w:rsidR="00A45EC2">
        <w:t xml:space="preserve">az alábbi pályázati lehetőségről tájékoztatott és egyúttal kéri a Képviselő-testület támogatását a pályázat benyújtásához: </w:t>
      </w:r>
    </w:p>
    <w:p w:rsidR="00AD0EB9" w:rsidRDefault="00AD0EB9" w:rsidP="00AD0EB9">
      <w:pPr>
        <w:jc w:val="both"/>
      </w:pPr>
      <w:r>
        <w:t>„</w:t>
      </w:r>
      <w:r>
        <w:t xml:space="preserve">Az Egyesített Közművelődési Intézmény és Könyvtár támogatási igényt szeretne benyújtani </w:t>
      </w:r>
      <w:r>
        <w:rPr>
          <w:b/>
          <w:bCs/>
          <w:color w:val="222222"/>
        </w:rPr>
        <w:t xml:space="preserve"> „</w:t>
      </w:r>
      <w:proofErr w:type="gramStart"/>
      <w:r>
        <w:rPr>
          <w:b/>
          <w:bCs/>
          <w:color w:val="222222"/>
        </w:rPr>
        <w:t>A</w:t>
      </w:r>
      <w:proofErr w:type="gramEnd"/>
      <w:r>
        <w:rPr>
          <w:b/>
          <w:bCs/>
          <w:color w:val="222222"/>
        </w:rPr>
        <w:t xml:space="preserve"> könyvtári intézményrendszer tanulást segítő infrastrukturális fejlesztései” </w:t>
      </w:r>
      <w:r>
        <w:t>c. pályázatra. A pályázati felhívás kódszáma: EFOP – 4.1.8-16</w:t>
      </w:r>
    </w:p>
    <w:p w:rsidR="00AD0EB9" w:rsidRDefault="00AD0EB9" w:rsidP="00AD0EB9">
      <w:pPr>
        <w:jc w:val="both"/>
      </w:pPr>
      <w:r>
        <w:t xml:space="preserve">A pályázatot az előzetes tájékoztatás alapján 2017. március 10-től lehet benyújtani. </w:t>
      </w:r>
    </w:p>
    <w:p w:rsidR="00AD0EB9" w:rsidRDefault="00AD0EB9" w:rsidP="00AD0EB9">
      <w:pPr>
        <w:jc w:val="both"/>
      </w:pPr>
    </w:p>
    <w:p w:rsidR="00AD0EB9" w:rsidRDefault="00AD0EB9" w:rsidP="00AD0EB9">
      <w:pPr>
        <w:jc w:val="both"/>
      </w:pPr>
      <w:r>
        <w:t xml:space="preserve">Jelen konstrukció keretében olyan infrastrukturális fejlesztések valósulhatnak meg, amelyek támogatják az EFOP-3.3 és az EFOP-3.7 intézkedése szerinti, az egész életen át tartó tanulást támogató kulcskompetenciák erősítését szolgáló tevékenységeket: </w:t>
      </w:r>
    </w:p>
    <w:p w:rsidR="00AD0EB9" w:rsidRDefault="00AD0EB9" w:rsidP="00AD0EB9">
      <w:pPr>
        <w:jc w:val="both"/>
      </w:pPr>
      <w:r>
        <w:t xml:space="preserve">- elsősorban a tanulási kompetenciák, a kulturális tudatosság és kifejezőkészség, továbbá az anyanyelven folytatott kommunikáció kompetenciák (2006/962/EK ajánlás szerinti nyolcadik és első kulcskompetenciák), </w:t>
      </w:r>
    </w:p>
    <w:p w:rsidR="00AD0EB9" w:rsidRDefault="00AD0EB9" w:rsidP="00AD0EB9">
      <w:pPr>
        <w:jc w:val="both"/>
      </w:pPr>
      <w:r>
        <w:t xml:space="preserve">- valamint a szociális és állampolgári kompetenciák, a digitális kompetenciák fejlesztését, </w:t>
      </w:r>
    </w:p>
    <w:p w:rsidR="00AD0EB9" w:rsidRDefault="00AD0EB9" w:rsidP="00AD0EB9">
      <w:pPr>
        <w:jc w:val="both"/>
      </w:pPr>
      <w:r>
        <w:t xml:space="preserve">- az attitűdformálást, a tanulás elsajátítását, valamit - a kezdeményezőkészség és a vállalkozói kompetenciák növelését, a funkcionális analfabetizmus csökkentését, a hagyományos és online kulturális szolgáltatások hozzáférhetőségének növelését a fogyatékkal élők számára is (2006/962/EK ajánlás szerinti negyedik, ötödik, hatodik és hetedik kulcskompetencia), azaz a fentiek elsajátításához szükséges infrastrukturális feltételek kialakítása a cél. </w:t>
      </w:r>
    </w:p>
    <w:p w:rsidR="00AD0EB9" w:rsidRDefault="00AD0EB9" w:rsidP="00AD0EB9">
      <w:pPr>
        <w:jc w:val="both"/>
      </w:pPr>
      <w:r>
        <w:t xml:space="preserve">A fejlesztések eredményeként az intézmények – sajátos adottságaikra építve – a tanulás helyszíneiként képesek lesznek hatékonyan bekapcsolódni a formális oktatás rendszerébe, a képesség- és kompetenciafejlesztésbe, s jelentősen emelkedik a bevont felnőttek és idősek száma is. </w:t>
      </w:r>
    </w:p>
    <w:p w:rsidR="00AD0EB9" w:rsidRDefault="00AD0EB9" w:rsidP="00AD0EB9">
      <w:pPr>
        <w:jc w:val="both"/>
      </w:pPr>
    </w:p>
    <w:p w:rsidR="00AD0EB9" w:rsidRDefault="00AD0EB9" w:rsidP="00AD0EB9">
      <w:pPr>
        <w:jc w:val="both"/>
      </w:pPr>
      <w:r w:rsidRPr="00E45F77">
        <w:rPr>
          <w:b/>
        </w:rPr>
        <w:t>A felhívás célja:</w:t>
      </w:r>
      <w:r>
        <w:t xml:space="preserve"> Könyvtári rendszer keretén belül az egész életen át tartó tanulás támogatása érdekében a kompetenciafejlesztést, oktatást és a területi ellátást elősegítő infrastruktúra fejlesztése. </w:t>
      </w:r>
    </w:p>
    <w:p w:rsidR="00AD0EB9" w:rsidRDefault="00AD0EB9" w:rsidP="00AD0EB9">
      <w:pPr>
        <w:jc w:val="both"/>
      </w:pPr>
    </w:p>
    <w:p w:rsidR="00AD0EB9" w:rsidRPr="00C9284D" w:rsidRDefault="00AD0EB9" w:rsidP="00AD0EB9">
      <w:pPr>
        <w:jc w:val="both"/>
        <w:rPr>
          <w:b/>
        </w:rPr>
      </w:pPr>
      <w:r w:rsidRPr="00C9284D">
        <w:rPr>
          <w:b/>
        </w:rPr>
        <w:t xml:space="preserve">Célcsoport: </w:t>
      </w:r>
    </w:p>
    <w:p w:rsidR="00AD0EB9" w:rsidRDefault="00AD0EB9" w:rsidP="00AD0EB9">
      <w:pPr>
        <w:jc w:val="both"/>
      </w:pPr>
      <w:r>
        <w:t xml:space="preserve">- a köznevelési intézményekben tanulók, dolgozók, és </w:t>
      </w:r>
    </w:p>
    <w:p w:rsidR="00AD0EB9" w:rsidRDefault="00AD0EB9" w:rsidP="00AD0EB9">
      <w:pPr>
        <w:jc w:val="both"/>
      </w:pPr>
      <w:r>
        <w:t>- az egész életen át tartó tanulásban részt vevők.</w:t>
      </w:r>
    </w:p>
    <w:p w:rsidR="00AD0EB9" w:rsidRDefault="00AD0EB9" w:rsidP="00AD0EB9">
      <w:pPr>
        <w:jc w:val="both"/>
        <w:rPr>
          <w:bCs/>
          <w:color w:val="222222"/>
        </w:rPr>
      </w:pPr>
      <w:r>
        <w:rPr>
          <w:bCs/>
          <w:color w:val="222222"/>
        </w:rPr>
        <w:lastRenderedPageBreak/>
        <w:t>A felhívás keretében több</w:t>
      </w:r>
      <w:r w:rsidRPr="00003427">
        <w:rPr>
          <w:bCs/>
          <w:color w:val="222222"/>
        </w:rPr>
        <w:t xml:space="preserve"> tevékenységcsoport </w:t>
      </w:r>
      <w:r>
        <w:rPr>
          <w:bCs/>
          <w:color w:val="222222"/>
        </w:rPr>
        <w:t>támogatható, intézményünk az 5. és 6. tevékenységtípusra szeretne támogatási igényt benyújtani.</w:t>
      </w:r>
    </w:p>
    <w:p w:rsidR="00AD0EB9" w:rsidRDefault="00AD0EB9" w:rsidP="00AD0EB9">
      <w:pPr>
        <w:jc w:val="both"/>
        <w:rPr>
          <w:bCs/>
          <w:color w:val="222222"/>
        </w:rPr>
      </w:pPr>
    </w:p>
    <w:p w:rsidR="00AD0EB9" w:rsidRDefault="00AD0EB9" w:rsidP="00AD0EB9">
      <w:pPr>
        <w:jc w:val="both"/>
      </w:pPr>
      <w:r w:rsidRPr="00003427">
        <w:rPr>
          <w:b/>
        </w:rPr>
        <w:t>5. tevékenységtípus:</w:t>
      </w:r>
      <w:r>
        <w:t xml:space="preserve"> A könyvtári IKT eszközök fejlesztése: szerver, képernyő, nyomtató, szoftver, számítógép (használói- és munkaállomás), laptop, projektor, interaktív térkép, érintőképernyős konzol, LCD-panelek, valamint indokolt esetben az informatikai </w:t>
      </w:r>
      <w:proofErr w:type="gramStart"/>
      <w:r>
        <w:t>pont(</w:t>
      </w:r>
      <w:proofErr w:type="gramEnd"/>
      <w:r>
        <w:t xml:space="preserve">ok)hoz vagy részlegekhez szorosan kapcsolódó egyéb </w:t>
      </w:r>
      <w:proofErr w:type="spellStart"/>
      <w:r>
        <w:t>IKT-eszközök</w:t>
      </w:r>
      <w:proofErr w:type="spellEnd"/>
      <w:r>
        <w:t xml:space="preserve">. Önkiszolgáló kölcsönzéshez kapcsolódó IKT eszköz és szoftver RFID rendszer kialakításához szükséges IKT és szoftver. Monitor, szkenner, digitális kamera, külső háttértároló, </w:t>
      </w:r>
      <w:proofErr w:type="spellStart"/>
      <w:r>
        <w:t>Wifi-</w:t>
      </w:r>
      <w:proofErr w:type="spellEnd"/>
      <w:r>
        <w:t xml:space="preserve"> </w:t>
      </w:r>
      <w:proofErr w:type="spellStart"/>
      <w:r>
        <w:t>router</w:t>
      </w:r>
      <w:proofErr w:type="spellEnd"/>
      <w:r>
        <w:t xml:space="preserve"> és egyéb </w:t>
      </w:r>
      <w:proofErr w:type="spellStart"/>
      <w:r>
        <w:t>kisértékű</w:t>
      </w:r>
      <w:proofErr w:type="spellEnd"/>
      <w:r>
        <w:t xml:space="preserve"> IKT eszköz.</w:t>
      </w:r>
    </w:p>
    <w:p w:rsidR="00AD0EB9" w:rsidRDefault="00AD0EB9" w:rsidP="00AD0EB9">
      <w:pPr>
        <w:jc w:val="both"/>
        <w:rPr>
          <w:bCs/>
          <w:color w:val="222222"/>
        </w:rPr>
      </w:pPr>
    </w:p>
    <w:p w:rsidR="00AD0EB9" w:rsidRDefault="00AD0EB9" w:rsidP="00AD0EB9">
      <w:pPr>
        <w:jc w:val="both"/>
      </w:pPr>
      <w:r w:rsidRPr="007F5AAA">
        <w:rPr>
          <w:b/>
        </w:rPr>
        <w:t>6. tevékenységtípus:</w:t>
      </w:r>
      <w:r>
        <w:t xml:space="preserve"> A könyvtári terekben oktatási és foglalkoztatás jellegű tevékenységhez kapcsolódó bútorok és eszközök beszerzése.</w:t>
      </w:r>
      <w:r w:rsidRPr="000A6916">
        <w:t xml:space="preserve"> </w:t>
      </w:r>
    </w:p>
    <w:p w:rsidR="00AD0EB9" w:rsidRDefault="00AD0EB9" w:rsidP="00AD0EB9">
      <w:pPr>
        <w:jc w:val="both"/>
      </w:pPr>
    </w:p>
    <w:p w:rsidR="00AD0EB9" w:rsidRDefault="00AD0EB9" w:rsidP="00AD0EB9">
      <w:pPr>
        <w:jc w:val="both"/>
      </w:pPr>
      <w:r>
        <w:t xml:space="preserve">Az igényelhető vissza nem térítendő támogatás összege: minimum 5 millió Ft, maximum 120 millió Ft az alábbi megkötéssel: </w:t>
      </w:r>
    </w:p>
    <w:p w:rsidR="00AD0EB9" w:rsidRDefault="00AD0EB9" w:rsidP="00AD0EB9">
      <w:pPr>
        <w:jc w:val="both"/>
      </w:pPr>
      <w:r>
        <w:t>5. tevékenységtípus esetén: 5-20 millió Ft.</w:t>
      </w:r>
      <w:r w:rsidRPr="00933427">
        <w:t xml:space="preserve"> </w:t>
      </w:r>
    </w:p>
    <w:p w:rsidR="00AD0EB9" w:rsidRDefault="00AD0EB9" w:rsidP="00AD0EB9">
      <w:pPr>
        <w:jc w:val="both"/>
      </w:pPr>
      <w:r>
        <w:t>A támogatás maximális mértéke az összes elszámolható költség 100%-</w:t>
      </w:r>
      <w:proofErr w:type="gramStart"/>
      <w:r>
        <w:t>a.</w:t>
      </w:r>
      <w:proofErr w:type="gramEnd"/>
    </w:p>
    <w:p w:rsidR="00AD0EB9" w:rsidRDefault="00AD0EB9" w:rsidP="00AD0EB9">
      <w:pPr>
        <w:jc w:val="both"/>
      </w:pPr>
      <w:r>
        <w:t>Előleg igénylésére van lehetőség.</w:t>
      </w:r>
    </w:p>
    <w:p w:rsidR="00AD0EB9" w:rsidRDefault="00AD0EB9" w:rsidP="00AD0EB9">
      <w:pPr>
        <w:jc w:val="both"/>
        <w:rPr>
          <w:bCs/>
          <w:color w:val="222222"/>
        </w:rPr>
      </w:pPr>
    </w:p>
    <w:p w:rsidR="00AD0EB9" w:rsidRDefault="00AD0EB9" w:rsidP="00AD0EB9">
      <w:pPr>
        <w:jc w:val="both"/>
      </w:pPr>
      <w:r>
        <w:t xml:space="preserve">A pályázat keretében lehetőség nyílna könyvtári bútorok, eszközök, berendezési tárgyak beszerzésére, illetve az IKT eszközök fejlesztésére, cseréjére, újak beszerzésére, jogtiszta szoftverek vásárlására, új könyvtári modul beszerzésére, új szolgáltatások indításához szükséges infrastrukturális háttér megteremtésére. </w:t>
      </w:r>
    </w:p>
    <w:p w:rsidR="00AD0EB9" w:rsidRDefault="00AD0EB9" w:rsidP="00AD0EB9">
      <w:pPr>
        <w:jc w:val="both"/>
      </w:pPr>
      <w:r>
        <w:t xml:space="preserve">2008-2010 közötti időszakban egy nyertes TIOP pályázat keretében vásárolt számítástechnikai eszközök, szoftverek jelentős része mára már elavult. </w:t>
      </w:r>
    </w:p>
    <w:p w:rsidR="00AD0EB9" w:rsidRDefault="00AD0EB9" w:rsidP="00AD0EB9">
      <w:r>
        <w:t xml:space="preserve">  </w:t>
      </w:r>
    </w:p>
    <w:p w:rsidR="00AD0EB9" w:rsidRDefault="00AD0EB9" w:rsidP="00AD0EB9">
      <w:pPr>
        <w:jc w:val="both"/>
      </w:pPr>
      <w:r>
        <w:t xml:space="preserve">Úgy gondolom, hogy minden lehetőséget meg kell ragadni az intézménynek, hogy a szolgáltatásai fejlesztéséhez, a már meglévők szinten tartásához, eszközvásárláshoz szükséges anyagi fedezetet próbálja meg előteremteni. </w:t>
      </w:r>
    </w:p>
    <w:p w:rsidR="00AD0EB9" w:rsidRDefault="00AD0EB9" w:rsidP="00AD0EB9">
      <w:pPr>
        <w:jc w:val="both"/>
      </w:pPr>
    </w:p>
    <w:p w:rsidR="00AD0EB9" w:rsidRDefault="00AD0EB9" w:rsidP="00AD0EB9">
      <w:pPr>
        <w:jc w:val="both"/>
      </w:pPr>
      <w:r>
        <w:t>A pályázat kötelezően előírt mellékleteiben csatolni kell a könyvtárra, mint közgyűjteményre vonatkozó stratégiai tervet is</w:t>
      </w:r>
      <w:r w:rsidR="002F25CC">
        <w:t xml:space="preserve">, melyet a Könyvtár </w:t>
      </w:r>
      <w:r w:rsidR="002704AE">
        <w:t xml:space="preserve">vezetősége elkészített, és </w:t>
      </w:r>
      <w:r>
        <w:t xml:space="preserve">a határozat-tervezet mellékletét képezi. </w:t>
      </w:r>
    </w:p>
    <w:p w:rsidR="002704AE" w:rsidRDefault="002704AE" w:rsidP="00AD0EB9">
      <w:pPr>
        <w:jc w:val="both"/>
      </w:pPr>
    </w:p>
    <w:p w:rsidR="00AD0EB9" w:rsidRDefault="00AD0EB9" w:rsidP="00AD0EB9">
      <w:pPr>
        <w:jc w:val="both"/>
      </w:pPr>
      <w:r>
        <w:t>Kérem a tisztelt Képviselő-testületet, hogy a pályázat beadását szíveskedjenek támogatni, illetve a csatolt könyvtári stratégiai tervet szíveskedjen elfogadni.</w:t>
      </w:r>
      <w:r>
        <w:t>”</w:t>
      </w:r>
    </w:p>
    <w:p w:rsidR="004C2CF1" w:rsidRDefault="006B3497" w:rsidP="0090222D">
      <w:pPr>
        <w:pStyle w:val="NormlWeb"/>
        <w:spacing w:line="276" w:lineRule="auto"/>
        <w:jc w:val="both"/>
      </w:pPr>
      <w:r>
        <w:t>Tiszavasvári, 2016.</w:t>
      </w:r>
      <w:r w:rsidR="002704AE">
        <w:t>február</w:t>
      </w:r>
      <w:r>
        <w:t xml:space="preserve"> </w:t>
      </w:r>
      <w:r w:rsidR="002704AE">
        <w:t>9</w:t>
      </w:r>
      <w:r w:rsidR="003D2874">
        <w:t>.</w:t>
      </w:r>
      <w:r w:rsidR="004C2CF1">
        <w:t xml:space="preserve">  </w:t>
      </w:r>
    </w:p>
    <w:p w:rsidR="004C2CF1" w:rsidRDefault="004C2CF1" w:rsidP="0090222D">
      <w:pPr>
        <w:pStyle w:val="NormlWeb"/>
        <w:spacing w:line="276" w:lineRule="auto"/>
        <w:jc w:val="both"/>
      </w:pPr>
    </w:p>
    <w:p w:rsidR="004C2CF1" w:rsidRDefault="004C2CF1" w:rsidP="0090222D">
      <w:pPr>
        <w:pStyle w:val="NormlWeb"/>
        <w:spacing w:line="276" w:lineRule="auto"/>
        <w:jc w:val="both"/>
      </w:pPr>
    </w:p>
    <w:p w:rsidR="004C2CF1" w:rsidRDefault="004C2CF1" w:rsidP="0090222D">
      <w:pPr>
        <w:spacing w:line="276" w:lineRule="auto"/>
        <w:rPr>
          <w:b/>
          <w:bCs/>
        </w:rPr>
      </w:pPr>
      <w:r>
        <w:t xml:space="preserve">                                                                                             </w:t>
      </w:r>
      <w:r w:rsidRPr="00567678">
        <w:rPr>
          <w:b/>
          <w:bCs/>
        </w:rPr>
        <w:t>Dr. Fülöp Erik</w:t>
      </w:r>
    </w:p>
    <w:p w:rsidR="004C2CF1" w:rsidRPr="00567678" w:rsidRDefault="004C2CF1" w:rsidP="0090222D">
      <w:pPr>
        <w:spacing w:line="276" w:lineRule="auto"/>
        <w:rPr>
          <w:b/>
          <w:bCs/>
        </w:rPr>
      </w:pPr>
      <w:r>
        <w:rPr>
          <w:b/>
          <w:bCs/>
        </w:rPr>
        <w:t xml:space="preserve">                                        </w:t>
      </w:r>
      <w:r>
        <w:t xml:space="preserve">                                                       </w:t>
      </w:r>
      <w:proofErr w:type="gramStart"/>
      <w:r w:rsidRPr="00567678">
        <w:rPr>
          <w:b/>
          <w:bCs/>
        </w:rPr>
        <w:t>polgármester</w:t>
      </w:r>
      <w:proofErr w:type="gramEnd"/>
    </w:p>
    <w:p w:rsidR="00FB24DB" w:rsidRDefault="004C2CF1" w:rsidP="0090222D">
      <w:pPr>
        <w:pStyle w:val="NormlWeb"/>
        <w:spacing w:after="0" w:afterAutospacing="0" w:line="276" w:lineRule="auto"/>
        <w:jc w:val="both"/>
      </w:pPr>
      <w:r>
        <w:tab/>
      </w:r>
      <w:r>
        <w:tab/>
      </w:r>
      <w:r>
        <w:tab/>
      </w:r>
    </w:p>
    <w:p w:rsidR="003D2874" w:rsidRDefault="003D2874" w:rsidP="00FB24DB">
      <w:pPr>
        <w:pStyle w:val="Cm"/>
        <w:spacing w:line="276" w:lineRule="auto"/>
        <w:rPr>
          <w:sz w:val="24"/>
          <w:szCs w:val="24"/>
        </w:rPr>
      </w:pPr>
    </w:p>
    <w:p w:rsidR="00FB24DB" w:rsidRPr="008E2392" w:rsidRDefault="00FB24DB" w:rsidP="00FB24DB">
      <w:pPr>
        <w:pStyle w:val="Cm"/>
        <w:spacing w:line="276" w:lineRule="auto"/>
        <w:rPr>
          <w:sz w:val="24"/>
          <w:szCs w:val="24"/>
        </w:rPr>
      </w:pPr>
      <w:r w:rsidRPr="008E2392">
        <w:rPr>
          <w:sz w:val="24"/>
          <w:szCs w:val="24"/>
        </w:rPr>
        <w:lastRenderedPageBreak/>
        <w:t>HATÁROZAT-TERVEZET</w:t>
      </w:r>
    </w:p>
    <w:p w:rsidR="00FB24DB" w:rsidRPr="00710E08" w:rsidRDefault="00FB24DB" w:rsidP="00FB24DB">
      <w:pPr>
        <w:pStyle w:val="Cm"/>
        <w:spacing w:line="276" w:lineRule="auto"/>
        <w:rPr>
          <w:sz w:val="24"/>
          <w:szCs w:val="24"/>
        </w:rPr>
      </w:pPr>
      <w:r w:rsidRPr="00710E08">
        <w:rPr>
          <w:sz w:val="24"/>
          <w:szCs w:val="24"/>
        </w:rPr>
        <w:t>TISZAVASVÁRI VÁROS ÖNKORMÁNYZATA</w:t>
      </w:r>
    </w:p>
    <w:p w:rsidR="00FB24DB" w:rsidRPr="00710E08" w:rsidRDefault="00FB24DB" w:rsidP="00FB24DB">
      <w:pPr>
        <w:pStyle w:val="Cm"/>
        <w:spacing w:line="276" w:lineRule="auto"/>
        <w:rPr>
          <w:sz w:val="24"/>
          <w:szCs w:val="24"/>
        </w:rPr>
      </w:pPr>
      <w:r w:rsidRPr="00710E08">
        <w:rPr>
          <w:sz w:val="24"/>
          <w:szCs w:val="24"/>
        </w:rPr>
        <w:t>KÉPVISELŐ-TESTÜLETE</w:t>
      </w:r>
    </w:p>
    <w:p w:rsidR="00FB24DB" w:rsidRPr="001265AF" w:rsidRDefault="00FB24DB" w:rsidP="00FB24DB">
      <w:pPr>
        <w:spacing w:line="276" w:lineRule="auto"/>
        <w:jc w:val="center"/>
        <w:rPr>
          <w:b/>
          <w:bCs/>
        </w:rPr>
      </w:pPr>
      <w:r>
        <w:rPr>
          <w:b/>
          <w:bCs/>
        </w:rPr>
        <w:t>….</w:t>
      </w:r>
      <w:r w:rsidRPr="001265AF">
        <w:rPr>
          <w:b/>
          <w:bCs/>
        </w:rPr>
        <w:t>/201</w:t>
      </w:r>
      <w:r w:rsidR="00E34D04">
        <w:rPr>
          <w:b/>
          <w:bCs/>
        </w:rPr>
        <w:t>7</w:t>
      </w:r>
      <w:r w:rsidRPr="001265AF">
        <w:rPr>
          <w:b/>
          <w:bCs/>
        </w:rPr>
        <w:t>. (</w:t>
      </w:r>
      <w:r w:rsidR="00E34D04">
        <w:rPr>
          <w:b/>
          <w:bCs/>
        </w:rPr>
        <w:t>I</w:t>
      </w:r>
      <w:r>
        <w:rPr>
          <w:b/>
          <w:bCs/>
        </w:rPr>
        <w:t>I.</w:t>
      </w:r>
      <w:r w:rsidR="00E34D04">
        <w:rPr>
          <w:b/>
          <w:bCs/>
        </w:rPr>
        <w:t>15</w:t>
      </w:r>
      <w:r>
        <w:rPr>
          <w:b/>
          <w:bCs/>
        </w:rPr>
        <w:t>.</w:t>
      </w:r>
      <w:r w:rsidRPr="001265AF">
        <w:rPr>
          <w:b/>
          <w:bCs/>
        </w:rPr>
        <w:t>) Kt. számú</w:t>
      </w:r>
    </w:p>
    <w:p w:rsidR="00FB24DB" w:rsidRDefault="00FB24DB" w:rsidP="00FB24DB">
      <w:pPr>
        <w:spacing w:line="276" w:lineRule="auto"/>
        <w:jc w:val="center"/>
        <w:rPr>
          <w:b/>
          <w:bCs/>
        </w:rPr>
      </w:pPr>
      <w:proofErr w:type="gramStart"/>
      <w:r>
        <w:rPr>
          <w:b/>
          <w:bCs/>
        </w:rPr>
        <w:t>h</w:t>
      </w:r>
      <w:r w:rsidRPr="001265AF">
        <w:rPr>
          <w:b/>
          <w:bCs/>
        </w:rPr>
        <w:t>atározata</w:t>
      </w:r>
      <w:proofErr w:type="gramEnd"/>
    </w:p>
    <w:p w:rsidR="00990379" w:rsidRDefault="00990379" w:rsidP="00990379">
      <w:pPr>
        <w:spacing w:line="276" w:lineRule="auto"/>
        <w:jc w:val="center"/>
        <w:rPr>
          <w:b/>
        </w:rPr>
      </w:pPr>
    </w:p>
    <w:p w:rsidR="00990379" w:rsidRDefault="00990379" w:rsidP="00990379">
      <w:pPr>
        <w:spacing w:line="276" w:lineRule="auto"/>
        <w:jc w:val="center"/>
        <w:rPr>
          <w:b/>
        </w:rPr>
      </w:pPr>
      <w:r w:rsidRPr="00531165">
        <w:rPr>
          <w:b/>
        </w:rPr>
        <w:t xml:space="preserve">Az Egyesített Közművelődési Intézmény és Könyvtár által benyújtandó pályázat </w:t>
      </w:r>
      <w:r>
        <w:rPr>
          <w:b/>
        </w:rPr>
        <w:t>jóváhagyásáról</w:t>
      </w:r>
    </w:p>
    <w:p w:rsidR="00F01CA4" w:rsidRDefault="00F01CA4" w:rsidP="0090222D">
      <w:pPr>
        <w:spacing w:line="360" w:lineRule="auto"/>
        <w:jc w:val="center"/>
        <w:rPr>
          <w:b/>
        </w:rPr>
      </w:pPr>
    </w:p>
    <w:p w:rsidR="00FB24DB" w:rsidRPr="00607210" w:rsidRDefault="00FB24DB" w:rsidP="00990379">
      <w:pPr>
        <w:spacing w:line="276" w:lineRule="auto"/>
        <w:jc w:val="both"/>
        <w:rPr>
          <w:b/>
        </w:rPr>
      </w:pPr>
      <w:r w:rsidRPr="00607210">
        <w:t xml:space="preserve">Tiszavasvári Város Önkormányzat Képviselő-testülete </w:t>
      </w:r>
      <w:r w:rsidR="00990379">
        <w:t>„</w:t>
      </w:r>
      <w:r w:rsidR="00990379" w:rsidRPr="00531165">
        <w:rPr>
          <w:b/>
        </w:rPr>
        <w:t xml:space="preserve">Az Egyesített Közművelődési Intézmény és Könyvtár által benyújtandó pályázat </w:t>
      </w:r>
      <w:r w:rsidR="00990379">
        <w:rPr>
          <w:b/>
        </w:rPr>
        <w:t>jóváhagyásáról</w:t>
      </w:r>
      <w:r w:rsidR="00990379">
        <w:rPr>
          <w:b/>
        </w:rPr>
        <w:t xml:space="preserve">” </w:t>
      </w:r>
      <w:r w:rsidRPr="00607210">
        <w:t>szóló előterjesztést megtárgyalta, és az alábbi döntést hozza</w:t>
      </w:r>
      <w:r w:rsidRPr="00607210">
        <w:rPr>
          <w:b/>
          <w:bCs/>
        </w:rPr>
        <w:t>:</w:t>
      </w:r>
    </w:p>
    <w:p w:rsidR="00FB24DB" w:rsidRDefault="00FB24DB" w:rsidP="00FB24DB">
      <w:pPr>
        <w:spacing w:after="120" w:line="276" w:lineRule="auto"/>
        <w:jc w:val="both"/>
        <w:rPr>
          <w:b/>
          <w:bCs/>
        </w:rPr>
      </w:pPr>
    </w:p>
    <w:p w:rsidR="0002556C" w:rsidRDefault="0002556C" w:rsidP="0002556C">
      <w:pPr>
        <w:pStyle w:val="Listaszerbekezds"/>
        <w:numPr>
          <w:ilvl w:val="0"/>
          <w:numId w:val="13"/>
        </w:numPr>
        <w:tabs>
          <w:tab w:val="left" w:pos="567"/>
        </w:tabs>
        <w:spacing w:line="360" w:lineRule="auto"/>
        <w:jc w:val="both"/>
      </w:pPr>
      <w:r w:rsidRPr="001D6A98">
        <w:rPr>
          <w:b/>
        </w:rPr>
        <w:t>A</w:t>
      </w:r>
      <w:r w:rsidR="007F69B3" w:rsidRPr="001D6A98">
        <w:rPr>
          <w:b/>
        </w:rPr>
        <w:t xml:space="preserve">z Egyesített Közművelődési Intézmény és Könyvtár által </w:t>
      </w:r>
      <w:r w:rsidRPr="001D6A98">
        <w:rPr>
          <w:b/>
        </w:rPr>
        <w:t>benyújtandó</w:t>
      </w:r>
      <w:r>
        <w:t xml:space="preserve"> </w:t>
      </w:r>
      <w:r w:rsidRPr="001D6A98">
        <w:rPr>
          <w:i/>
        </w:rPr>
        <w:t>„</w:t>
      </w:r>
      <w:proofErr w:type="gramStart"/>
      <w:r w:rsidRPr="001D6A98">
        <w:rPr>
          <w:i/>
        </w:rPr>
        <w:t>A</w:t>
      </w:r>
      <w:proofErr w:type="gramEnd"/>
      <w:r w:rsidRPr="001D6A98">
        <w:rPr>
          <w:i/>
        </w:rPr>
        <w:t xml:space="preserve"> könyvtári intézményrendszer tanulást segítő infrastrukturális fejlesztései</w:t>
      </w:r>
      <w:r>
        <w:t>”</w:t>
      </w:r>
      <w:r w:rsidR="008E1EB6">
        <w:t xml:space="preserve"> című,</w:t>
      </w:r>
      <w:r>
        <w:t xml:space="preserve">EFOP-4.1.8-16 kódszámú </w:t>
      </w:r>
      <w:r w:rsidRPr="001D6A98">
        <w:rPr>
          <w:b/>
        </w:rPr>
        <w:t>pályázat benyújtását támogatja</w:t>
      </w:r>
      <w:r>
        <w:t xml:space="preserve">. </w:t>
      </w:r>
      <w:r w:rsidR="007F69B3">
        <w:t xml:space="preserve"> </w:t>
      </w:r>
    </w:p>
    <w:p w:rsidR="008E1EB6" w:rsidRDefault="008E1EB6" w:rsidP="008E1EB6">
      <w:pPr>
        <w:pStyle w:val="Listaszerbekezds"/>
        <w:tabs>
          <w:tab w:val="left" w:pos="567"/>
        </w:tabs>
        <w:spacing w:line="360" w:lineRule="auto"/>
        <w:jc w:val="both"/>
      </w:pPr>
      <w:bookmarkStart w:id="0" w:name="_GoBack"/>
      <w:bookmarkEnd w:id="0"/>
    </w:p>
    <w:p w:rsidR="0039361A" w:rsidRPr="0039361A" w:rsidRDefault="0039361A" w:rsidP="0002556C">
      <w:pPr>
        <w:pStyle w:val="Listaszerbekezds"/>
        <w:numPr>
          <w:ilvl w:val="0"/>
          <w:numId w:val="13"/>
        </w:numPr>
        <w:tabs>
          <w:tab w:val="left" w:pos="567"/>
        </w:tabs>
        <w:spacing w:line="360" w:lineRule="auto"/>
        <w:jc w:val="both"/>
      </w:pPr>
      <w:r>
        <w:rPr>
          <w:b/>
        </w:rPr>
        <w:t xml:space="preserve"> </w:t>
      </w:r>
      <w:r w:rsidRPr="0039361A">
        <w:rPr>
          <w:b/>
        </w:rPr>
        <w:t>Elfogadja</w:t>
      </w:r>
      <w:r w:rsidRPr="0039361A">
        <w:t xml:space="preserve"> az </w:t>
      </w:r>
      <w:r w:rsidRPr="0039361A">
        <w:t>Egyesített Közművelődési Intézmény és Könyvtár</w:t>
      </w:r>
      <w:r>
        <w:t xml:space="preserve">ra, mint közgyűjteményre vonatkozó </w:t>
      </w:r>
      <w:r w:rsidRPr="0039361A">
        <w:rPr>
          <w:b/>
        </w:rPr>
        <w:t>stratégiai tervet</w:t>
      </w:r>
      <w:r>
        <w:t>, a határozat 1. mellékletét képező tartalommal.</w:t>
      </w:r>
    </w:p>
    <w:p w:rsidR="0002556C" w:rsidRDefault="0002556C" w:rsidP="0002556C">
      <w:pPr>
        <w:pStyle w:val="Listaszerbekezds"/>
        <w:tabs>
          <w:tab w:val="left" w:pos="567"/>
        </w:tabs>
        <w:spacing w:line="360" w:lineRule="auto"/>
        <w:jc w:val="both"/>
      </w:pPr>
    </w:p>
    <w:p w:rsidR="0039361A" w:rsidRPr="0039361A" w:rsidRDefault="005E2751" w:rsidP="0039361A">
      <w:pPr>
        <w:pStyle w:val="Listaszerbekezds"/>
        <w:numPr>
          <w:ilvl w:val="0"/>
          <w:numId w:val="13"/>
        </w:numPr>
        <w:tabs>
          <w:tab w:val="left" w:pos="567"/>
        </w:tabs>
        <w:spacing w:line="360" w:lineRule="auto"/>
        <w:jc w:val="both"/>
      </w:pPr>
      <w:proofErr w:type="spellStart"/>
      <w:r w:rsidRPr="0002556C">
        <w:rPr>
          <w:lang w:val="en-US"/>
        </w:rPr>
        <w:t>F</w:t>
      </w:r>
      <w:r w:rsidR="009C3F71" w:rsidRPr="0002556C">
        <w:rPr>
          <w:lang w:val="en-US"/>
        </w:rPr>
        <w:t>elkéri</w:t>
      </w:r>
      <w:proofErr w:type="spellEnd"/>
      <w:r w:rsidR="009C3F71" w:rsidRPr="0002556C">
        <w:rPr>
          <w:lang w:val="en-US"/>
        </w:rPr>
        <w:t xml:space="preserve"> a</w:t>
      </w:r>
      <w:r w:rsidR="0002556C" w:rsidRPr="0039361A">
        <w:rPr>
          <w:lang w:val="en-US"/>
        </w:rPr>
        <w:t xml:space="preserve"> </w:t>
      </w:r>
      <w:proofErr w:type="spellStart"/>
      <w:r w:rsidR="009C3F71" w:rsidRPr="0039361A">
        <w:rPr>
          <w:lang w:val="en-US"/>
        </w:rPr>
        <w:t>polgármestert</w:t>
      </w:r>
      <w:proofErr w:type="spellEnd"/>
      <w:r w:rsidR="009C3F71" w:rsidRPr="0039361A">
        <w:rPr>
          <w:lang w:val="en-US"/>
        </w:rPr>
        <w:t xml:space="preserve">, </w:t>
      </w:r>
      <w:proofErr w:type="spellStart"/>
      <w:r w:rsidR="009C3F71" w:rsidRPr="0039361A">
        <w:rPr>
          <w:lang w:val="en-US"/>
        </w:rPr>
        <w:t>hogy</w:t>
      </w:r>
      <w:proofErr w:type="spellEnd"/>
      <w:r w:rsidR="009C3F71" w:rsidRPr="0039361A">
        <w:rPr>
          <w:lang w:val="en-US"/>
        </w:rPr>
        <w:t xml:space="preserve"> a </w:t>
      </w:r>
      <w:proofErr w:type="spellStart"/>
      <w:r w:rsidR="009C3F71" w:rsidRPr="0039361A">
        <w:rPr>
          <w:lang w:val="en-US"/>
        </w:rPr>
        <w:t>döntésről</w:t>
      </w:r>
      <w:proofErr w:type="spellEnd"/>
      <w:r w:rsidR="009C3F71" w:rsidRPr="0039361A">
        <w:rPr>
          <w:lang w:val="en-US"/>
        </w:rPr>
        <w:t xml:space="preserve"> </w:t>
      </w:r>
      <w:proofErr w:type="spellStart"/>
      <w:r w:rsidR="009C3F71" w:rsidRPr="0039361A">
        <w:rPr>
          <w:lang w:val="en-US"/>
        </w:rPr>
        <w:t>tájékoztassa</w:t>
      </w:r>
      <w:proofErr w:type="spellEnd"/>
      <w:r w:rsidR="009C3F71" w:rsidRPr="0039361A">
        <w:rPr>
          <w:lang w:val="en-US"/>
        </w:rPr>
        <w:t xml:space="preserve"> </w:t>
      </w:r>
      <w:proofErr w:type="spellStart"/>
      <w:proofErr w:type="gramStart"/>
      <w:r w:rsidR="009C3F71" w:rsidRPr="0039361A">
        <w:rPr>
          <w:lang w:val="en-US"/>
        </w:rPr>
        <w:t>az</w:t>
      </w:r>
      <w:proofErr w:type="spellEnd"/>
      <w:proofErr w:type="gramEnd"/>
      <w:r w:rsidR="009C3F71" w:rsidRPr="0039361A">
        <w:rPr>
          <w:lang w:val="en-US"/>
        </w:rPr>
        <w:t xml:space="preserve"> </w:t>
      </w:r>
      <w:proofErr w:type="spellStart"/>
      <w:r w:rsidR="0039361A">
        <w:rPr>
          <w:lang w:val="en-US"/>
        </w:rPr>
        <w:t>intézmény</w:t>
      </w:r>
      <w:proofErr w:type="spellEnd"/>
      <w:r w:rsidR="0039361A">
        <w:rPr>
          <w:lang w:val="en-US"/>
        </w:rPr>
        <w:t xml:space="preserve"> </w:t>
      </w:r>
      <w:proofErr w:type="spellStart"/>
      <w:r w:rsidR="0039361A">
        <w:rPr>
          <w:lang w:val="en-US"/>
        </w:rPr>
        <w:t>vezetőjét.</w:t>
      </w:r>
      <w:proofErr w:type="spellEnd"/>
    </w:p>
    <w:p w:rsidR="0039361A" w:rsidRDefault="0039361A" w:rsidP="0039361A">
      <w:pPr>
        <w:pStyle w:val="Listaszerbekezds"/>
        <w:rPr>
          <w:b/>
          <w:bCs/>
          <w:lang w:val="en-US"/>
        </w:rPr>
      </w:pPr>
    </w:p>
    <w:p w:rsidR="0039361A" w:rsidRPr="0039361A" w:rsidRDefault="0039361A" w:rsidP="0039361A">
      <w:pPr>
        <w:pStyle w:val="Listaszerbekezds"/>
        <w:rPr>
          <w:lang w:val="en-US"/>
        </w:rPr>
      </w:pPr>
      <w:proofErr w:type="spellStart"/>
      <w:r w:rsidRPr="0039361A">
        <w:rPr>
          <w:b/>
          <w:bCs/>
          <w:lang w:val="en-US"/>
        </w:rPr>
        <w:t>Határidő</w:t>
      </w:r>
      <w:proofErr w:type="spellEnd"/>
      <w:r w:rsidRPr="0039361A">
        <w:rPr>
          <w:lang w:val="en-US"/>
        </w:rPr>
        <w:t xml:space="preserve">: </w:t>
      </w:r>
      <w:proofErr w:type="spellStart"/>
      <w:r w:rsidRPr="0039361A">
        <w:rPr>
          <w:lang w:val="en-US"/>
        </w:rPr>
        <w:t>azonnal</w:t>
      </w:r>
      <w:proofErr w:type="spellEnd"/>
      <w:r w:rsidRPr="0039361A">
        <w:rPr>
          <w:lang w:val="en-US"/>
        </w:rPr>
        <w:t xml:space="preserve"> </w:t>
      </w:r>
      <w:r w:rsidRPr="0039361A">
        <w:rPr>
          <w:lang w:val="en-US"/>
        </w:rPr>
        <w:tab/>
      </w:r>
      <w:r w:rsidRPr="0039361A">
        <w:rPr>
          <w:lang w:val="en-US"/>
        </w:rPr>
        <w:tab/>
      </w:r>
      <w:r w:rsidRPr="0039361A">
        <w:rPr>
          <w:lang w:val="en-US"/>
        </w:rPr>
        <w:tab/>
      </w:r>
      <w:proofErr w:type="spellStart"/>
      <w:r w:rsidRPr="0039361A">
        <w:rPr>
          <w:b/>
          <w:bCs/>
          <w:lang w:val="en-US"/>
        </w:rPr>
        <w:t>Felelős</w:t>
      </w:r>
      <w:proofErr w:type="spellEnd"/>
      <w:r w:rsidRPr="0039361A">
        <w:rPr>
          <w:lang w:val="en-US"/>
        </w:rPr>
        <w:t xml:space="preserve">: </w:t>
      </w:r>
      <w:proofErr w:type="gramStart"/>
      <w:r w:rsidRPr="0039361A">
        <w:rPr>
          <w:lang w:val="en-US"/>
        </w:rPr>
        <w:t>dr</w:t>
      </w:r>
      <w:proofErr w:type="gramEnd"/>
      <w:r w:rsidRPr="0039361A">
        <w:rPr>
          <w:lang w:val="en-US"/>
        </w:rPr>
        <w:t xml:space="preserve">. </w:t>
      </w:r>
      <w:proofErr w:type="spellStart"/>
      <w:r w:rsidRPr="0039361A">
        <w:rPr>
          <w:lang w:val="en-US"/>
        </w:rPr>
        <w:t>Fülöp</w:t>
      </w:r>
      <w:proofErr w:type="spellEnd"/>
      <w:r w:rsidRPr="0039361A">
        <w:rPr>
          <w:lang w:val="en-US"/>
        </w:rPr>
        <w:t xml:space="preserve"> Erik </w:t>
      </w:r>
      <w:proofErr w:type="spellStart"/>
      <w:r w:rsidRPr="0039361A">
        <w:rPr>
          <w:lang w:val="en-US"/>
        </w:rPr>
        <w:t>polgármester</w:t>
      </w:r>
      <w:proofErr w:type="spellEnd"/>
    </w:p>
    <w:p w:rsidR="0039361A" w:rsidRDefault="0039361A" w:rsidP="0039361A">
      <w:pPr>
        <w:pStyle w:val="Listaszerbekezds"/>
        <w:rPr>
          <w:lang w:val="en-US"/>
        </w:rPr>
      </w:pPr>
    </w:p>
    <w:p w:rsidR="0039361A" w:rsidRPr="0039361A" w:rsidRDefault="0039361A" w:rsidP="0039361A">
      <w:pPr>
        <w:pStyle w:val="Listaszerbekezds"/>
        <w:rPr>
          <w:lang w:val="en-US"/>
        </w:rPr>
      </w:pPr>
    </w:p>
    <w:p w:rsidR="005E2751" w:rsidRPr="0002556C" w:rsidRDefault="0039361A" w:rsidP="0039361A">
      <w:pPr>
        <w:pStyle w:val="Listaszerbekezds"/>
        <w:numPr>
          <w:ilvl w:val="0"/>
          <w:numId w:val="13"/>
        </w:numPr>
        <w:tabs>
          <w:tab w:val="left" w:pos="567"/>
        </w:tabs>
        <w:spacing w:line="360" w:lineRule="auto"/>
        <w:jc w:val="both"/>
      </w:pPr>
      <w:proofErr w:type="spellStart"/>
      <w:r w:rsidRPr="0039361A">
        <w:rPr>
          <w:lang w:val="en-US"/>
        </w:rPr>
        <w:t>Felkéri</w:t>
      </w:r>
      <w:proofErr w:type="spellEnd"/>
      <w:r w:rsidRPr="0039361A">
        <w:rPr>
          <w:lang w:val="en-US"/>
        </w:rPr>
        <w:t xml:space="preserve"> </w:t>
      </w:r>
      <w:proofErr w:type="spellStart"/>
      <w:proofErr w:type="gramStart"/>
      <w:r w:rsidR="00142E58" w:rsidRPr="0039361A">
        <w:rPr>
          <w:lang w:val="en-US"/>
        </w:rPr>
        <w:t>az</w:t>
      </w:r>
      <w:proofErr w:type="spellEnd"/>
      <w:proofErr w:type="gramEnd"/>
      <w:r w:rsidR="00142E58" w:rsidRPr="0039361A">
        <w:rPr>
          <w:lang w:val="en-US"/>
        </w:rPr>
        <w:t xml:space="preserve"> </w:t>
      </w:r>
      <w:proofErr w:type="spellStart"/>
      <w:r w:rsidR="00142E58" w:rsidRPr="0039361A">
        <w:rPr>
          <w:lang w:val="en-US"/>
        </w:rPr>
        <w:t>intézményvezető</w:t>
      </w:r>
      <w:r w:rsidR="003D2874" w:rsidRPr="0039361A">
        <w:rPr>
          <w:lang w:val="en-US"/>
        </w:rPr>
        <w:t>t</w:t>
      </w:r>
      <w:proofErr w:type="spellEnd"/>
      <w:r w:rsidR="003D2874" w:rsidRPr="0039361A">
        <w:rPr>
          <w:lang w:val="en-US"/>
        </w:rPr>
        <w:t xml:space="preserve">, </w:t>
      </w:r>
      <w:proofErr w:type="spellStart"/>
      <w:r w:rsidR="003D2874" w:rsidRPr="0039361A">
        <w:rPr>
          <w:lang w:val="en-US"/>
        </w:rPr>
        <w:t>hogy</w:t>
      </w:r>
      <w:proofErr w:type="spellEnd"/>
      <w:r w:rsidR="003D2874" w:rsidRPr="0039361A">
        <w:rPr>
          <w:lang w:val="en-US"/>
        </w:rPr>
        <w:t xml:space="preserve"> a </w:t>
      </w:r>
      <w:proofErr w:type="spellStart"/>
      <w:r w:rsidR="003D2874" w:rsidRPr="0039361A">
        <w:rPr>
          <w:lang w:val="en-US"/>
        </w:rPr>
        <w:t>pályázat</w:t>
      </w:r>
      <w:proofErr w:type="spellEnd"/>
      <w:r w:rsidR="0002556C" w:rsidRPr="0039361A">
        <w:rPr>
          <w:lang w:val="en-US"/>
        </w:rPr>
        <w:t xml:space="preserve"> </w:t>
      </w:r>
      <w:proofErr w:type="spellStart"/>
      <w:r w:rsidR="0002556C" w:rsidRPr="0039361A">
        <w:rPr>
          <w:lang w:val="en-US"/>
        </w:rPr>
        <w:t>eredményé</w:t>
      </w:r>
      <w:r w:rsidR="003D2874" w:rsidRPr="0039361A">
        <w:rPr>
          <w:lang w:val="en-US"/>
        </w:rPr>
        <w:t>ről</w:t>
      </w:r>
      <w:proofErr w:type="spellEnd"/>
      <w:r w:rsidR="00142E58" w:rsidRPr="0039361A">
        <w:rPr>
          <w:lang w:val="en-US"/>
        </w:rPr>
        <w:t xml:space="preserve"> </w:t>
      </w:r>
      <w:proofErr w:type="spellStart"/>
      <w:r w:rsidR="00142E58" w:rsidRPr="0039361A">
        <w:rPr>
          <w:lang w:val="en-US"/>
        </w:rPr>
        <w:t>tájékoztassa</w:t>
      </w:r>
      <w:proofErr w:type="spellEnd"/>
      <w:r w:rsidR="00142E58" w:rsidRPr="0039361A">
        <w:rPr>
          <w:lang w:val="en-US"/>
        </w:rPr>
        <w:t xml:space="preserve"> a </w:t>
      </w:r>
      <w:proofErr w:type="spellStart"/>
      <w:r w:rsidR="00142E58" w:rsidRPr="0039361A">
        <w:rPr>
          <w:lang w:val="en-US"/>
        </w:rPr>
        <w:t>Képviselő-testületet</w:t>
      </w:r>
      <w:proofErr w:type="spellEnd"/>
      <w:r w:rsidR="00142E58" w:rsidRPr="0039361A">
        <w:rPr>
          <w:lang w:val="en-US"/>
        </w:rPr>
        <w:t>.</w:t>
      </w:r>
    </w:p>
    <w:p w:rsidR="009C3F71" w:rsidRDefault="009C3F71" w:rsidP="009C3F71">
      <w:pPr>
        <w:pStyle w:val="Listaszerbekezds"/>
        <w:spacing w:after="120" w:line="276" w:lineRule="auto"/>
        <w:ind w:left="644"/>
        <w:jc w:val="both"/>
        <w:rPr>
          <w:lang w:val="en-US"/>
        </w:rPr>
      </w:pPr>
    </w:p>
    <w:p w:rsidR="0002556C" w:rsidRPr="00682719" w:rsidRDefault="009C3F71" w:rsidP="0039361A">
      <w:pPr>
        <w:ind w:firstLine="708"/>
        <w:rPr>
          <w:lang w:val="en-US"/>
        </w:rPr>
      </w:pPr>
      <w:proofErr w:type="spellStart"/>
      <w:r w:rsidRPr="00682719">
        <w:rPr>
          <w:b/>
          <w:bCs/>
          <w:lang w:val="en-US"/>
        </w:rPr>
        <w:t>Ha</w:t>
      </w:r>
      <w:r>
        <w:rPr>
          <w:b/>
          <w:bCs/>
          <w:lang w:val="en-US"/>
        </w:rPr>
        <w:t>t</w:t>
      </w:r>
      <w:r w:rsidRPr="00682719">
        <w:rPr>
          <w:b/>
          <w:bCs/>
          <w:lang w:val="en-US"/>
        </w:rPr>
        <w:t>áridő</w:t>
      </w:r>
      <w:proofErr w:type="spellEnd"/>
      <w:r w:rsidR="00E35402">
        <w:rPr>
          <w:lang w:val="en-US"/>
        </w:rPr>
        <w:t xml:space="preserve">: </w:t>
      </w:r>
      <w:proofErr w:type="spellStart"/>
      <w:r w:rsidR="0039361A">
        <w:rPr>
          <w:lang w:val="en-US"/>
        </w:rPr>
        <w:t>esedékségkor</w:t>
      </w:r>
      <w:proofErr w:type="spellEnd"/>
      <w:r w:rsidR="0039361A">
        <w:rPr>
          <w:lang w:val="en-US"/>
        </w:rPr>
        <w:tab/>
      </w:r>
      <w:r w:rsidR="0039361A">
        <w:rPr>
          <w:lang w:val="en-US"/>
        </w:rPr>
        <w:tab/>
      </w:r>
      <w:proofErr w:type="spellStart"/>
      <w:r w:rsidR="0039361A" w:rsidRPr="0039361A">
        <w:rPr>
          <w:b/>
          <w:lang w:val="en-US"/>
        </w:rPr>
        <w:t>Felelős</w:t>
      </w:r>
      <w:proofErr w:type="spellEnd"/>
      <w:r w:rsidR="0039361A" w:rsidRPr="0039361A">
        <w:rPr>
          <w:b/>
          <w:lang w:val="en-US"/>
        </w:rPr>
        <w:t>:</w:t>
      </w:r>
      <w:r w:rsidR="0039361A">
        <w:rPr>
          <w:lang w:val="en-US"/>
        </w:rPr>
        <w:t xml:space="preserve"> 3</w:t>
      </w:r>
      <w:r w:rsidR="0002556C">
        <w:rPr>
          <w:lang w:val="en-US"/>
        </w:rPr>
        <w:t xml:space="preserve">.2 </w:t>
      </w:r>
      <w:proofErr w:type="spellStart"/>
      <w:r w:rsidR="0002556C">
        <w:rPr>
          <w:lang w:val="en-US"/>
        </w:rPr>
        <w:t>pont</w:t>
      </w:r>
      <w:proofErr w:type="spellEnd"/>
      <w:r w:rsidR="0002556C">
        <w:rPr>
          <w:lang w:val="en-US"/>
        </w:rPr>
        <w:t xml:space="preserve">: </w:t>
      </w:r>
      <w:proofErr w:type="spellStart"/>
      <w:r w:rsidR="0002556C">
        <w:rPr>
          <w:lang w:val="en-US"/>
        </w:rPr>
        <w:t>Bohács</w:t>
      </w:r>
      <w:proofErr w:type="spellEnd"/>
      <w:r w:rsidR="0002556C">
        <w:rPr>
          <w:lang w:val="en-US"/>
        </w:rPr>
        <w:t xml:space="preserve"> </w:t>
      </w:r>
      <w:proofErr w:type="spellStart"/>
      <w:r w:rsidR="0002556C">
        <w:rPr>
          <w:lang w:val="en-US"/>
        </w:rPr>
        <w:t>József</w:t>
      </w:r>
      <w:proofErr w:type="spellEnd"/>
      <w:r w:rsidR="0002556C">
        <w:rPr>
          <w:lang w:val="en-US"/>
        </w:rPr>
        <w:t xml:space="preserve"> </w:t>
      </w:r>
      <w:proofErr w:type="spellStart"/>
      <w:r w:rsidR="0002556C">
        <w:rPr>
          <w:lang w:val="en-US"/>
        </w:rPr>
        <w:t>igazgató</w:t>
      </w:r>
      <w:proofErr w:type="spellEnd"/>
    </w:p>
    <w:p w:rsidR="009C3F71" w:rsidRPr="009C3F71" w:rsidRDefault="009C3F71" w:rsidP="009C3F71">
      <w:pPr>
        <w:pStyle w:val="Listaszerbekezds"/>
        <w:spacing w:after="120" w:line="276" w:lineRule="auto"/>
        <w:ind w:left="0"/>
        <w:jc w:val="both"/>
        <w:rPr>
          <w:lang w:val="en-US"/>
        </w:rPr>
      </w:pPr>
    </w:p>
    <w:sectPr w:rsidR="009C3F71" w:rsidRPr="009C3F71" w:rsidSect="00C63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C47"/>
    <w:multiLevelType w:val="hybridMultilevel"/>
    <w:tmpl w:val="A07ACE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3985D67"/>
    <w:multiLevelType w:val="hybridMultilevel"/>
    <w:tmpl w:val="2BC45786"/>
    <w:lvl w:ilvl="0" w:tplc="4B124CAE">
      <w:start w:val="1"/>
      <w:numFmt w:val="decimal"/>
      <w:lvlText w:val="%1."/>
      <w:lvlJc w:val="left"/>
      <w:pPr>
        <w:tabs>
          <w:tab w:val="num" w:pos="735"/>
        </w:tabs>
        <w:ind w:left="735" w:hanging="37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14A35407"/>
    <w:multiLevelType w:val="hybridMultilevel"/>
    <w:tmpl w:val="C84A4C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18831844"/>
    <w:multiLevelType w:val="hybridMultilevel"/>
    <w:tmpl w:val="42E487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A25903"/>
    <w:multiLevelType w:val="hybridMultilevel"/>
    <w:tmpl w:val="13E69C16"/>
    <w:lvl w:ilvl="0" w:tplc="936279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822776"/>
    <w:multiLevelType w:val="hybridMultilevel"/>
    <w:tmpl w:val="15B05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E6A4DFF"/>
    <w:multiLevelType w:val="hybridMultilevel"/>
    <w:tmpl w:val="F670AA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00F71DA"/>
    <w:multiLevelType w:val="hybridMultilevel"/>
    <w:tmpl w:val="74521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B171C39"/>
    <w:multiLevelType w:val="multilevel"/>
    <w:tmpl w:val="443CFE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F990CE2"/>
    <w:multiLevelType w:val="hybridMultilevel"/>
    <w:tmpl w:val="62ACF67C"/>
    <w:lvl w:ilvl="0" w:tplc="040E000F">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65E36D2"/>
    <w:multiLevelType w:val="hybridMultilevel"/>
    <w:tmpl w:val="CBC61F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A7820A2"/>
    <w:multiLevelType w:val="hybridMultilevel"/>
    <w:tmpl w:val="323CB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FDA2BD9"/>
    <w:multiLevelType w:val="hybridMultilevel"/>
    <w:tmpl w:val="51741E7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num w:numId="1">
    <w:abstractNumId w:val="10"/>
  </w:num>
  <w:num w:numId="2">
    <w:abstractNumId w:val="3"/>
  </w:num>
  <w:num w:numId="3">
    <w:abstractNumId w:val="11"/>
  </w:num>
  <w:num w:numId="4">
    <w:abstractNumId w:val="6"/>
  </w:num>
  <w:num w:numId="5">
    <w:abstractNumId w:val="5"/>
  </w:num>
  <w:num w:numId="6">
    <w:abstractNumId w:val="0"/>
  </w:num>
  <w:num w:numId="7">
    <w:abstractNumId w:val="2"/>
  </w:num>
  <w:num w:numId="8">
    <w:abstractNumId w:val="7"/>
  </w:num>
  <w:num w:numId="9">
    <w:abstractNumId w:val="4"/>
  </w:num>
  <w:num w:numId="10">
    <w:abstractNumId w:val="9"/>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01C12"/>
    <w:rsid w:val="0002556C"/>
    <w:rsid w:val="000A1878"/>
    <w:rsid w:val="000C4F95"/>
    <w:rsid w:val="000F5B41"/>
    <w:rsid w:val="00142E58"/>
    <w:rsid w:val="00163CDF"/>
    <w:rsid w:val="00192214"/>
    <w:rsid w:val="001D22EF"/>
    <w:rsid w:val="001D6A98"/>
    <w:rsid w:val="001E0183"/>
    <w:rsid w:val="002124D4"/>
    <w:rsid w:val="002626EF"/>
    <w:rsid w:val="002704AE"/>
    <w:rsid w:val="002D2238"/>
    <w:rsid w:val="002E460B"/>
    <w:rsid w:val="002F25CC"/>
    <w:rsid w:val="00326017"/>
    <w:rsid w:val="00384DFB"/>
    <w:rsid w:val="0039361A"/>
    <w:rsid w:val="003C13A1"/>
    <w:rsid w:val="003C2E77"/>
    <w:rsid w:val="003D2874"/>
    <w:rsid w:val="003E6BA4"/>
    <w:rsid w:val="004C2CF1"/>
    <w:rsid w:val="00531165"/>
    <w:rsid w:val="005E2751"/>
    <w:rsid w:val="005F0461"/>
    <w:rsid w:val="00607210"/>
    <w:rsid w:val="00615058"/>
    <w:rsid w:val="006458E2"/>
    <w:rsid w:val="006B3497"/>
    <w:rsid w:val="007F69B3"/>
    <w:rsid w:val="00813421"/>
    <w:rsid w:val="008D18D6"/>
    <w:rsid w:val="008E1EB6"/>
    <w:rsid w:val="0090222D"/>
    <w:rsid w:val="00982D08"/>
    <w:rsid w:val="00990379"/>
    <w:rsid w:val="009C3F71"/>
    <w:rsid w:val="00A45EC2"/>
    <w:rsid w:val="00A828AC"/>
    <w:rsid w:val="00AD0EB9"/>
    <w:rsid w:val="00B36697"/>
    <w:rsid w:val="00B36BBE"/>
    <w:rsid w:val="00B55528"/>
    <w:rsid w:val="00C37870"/>
    <w:rsid w:val="00C63D67"/>
    <w:rsid w:val="00C968EF"/>
    <w:rsid w:val="00CA679A"/>
    <w:rsid w:val="00CF4BA6"/>
    <w:rsid w:val="00CF6C64"/>
    <w:rsid w:val="00D70103"/>
    <w:rsid w:val="00DC1E4C"/>
    <w:rsid w:val="00E01C12"/>
    <w:rsid w:val="00E34D04"/>
    <w:rsid w:val="00E35402"/>
    <w:rsid w:val="00E41612"/>
    <w:rsid w:val="00E41E65"/>
    <w:rsid w:val="00F01CA4"/>
    <w:rsid w:val="00F61322"/>
    <w:rsid w:val="00FB24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1C1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3C2E77"/>
    <w:rPr>
      <w:b/>
      <w:bCs/>
    </w:rPr>
  </w:style>
  <w:style w:type="paragraph" w:styleId="Listaszerbekezds">
    <w:name w:val="List Paragraph"/>
    <w:basedOn w:val="Norml"/>
    <w:uiPriority w:val="34"/>
    <w:qFormat/>
    <w:rsid w:val="00B36697"/>
    <w:pPr>
      <w:ind w:left="720"/>
      <w:contextualSpacing/>
    </w:pPr>
  </w:style>
  <w:style w:type="paragraph" w:styleId="NormlWeb">
    <w:name w:val="Normal (Web)"/>
    <w:basedOn w:val="Norml"/>
    <w:uiPriority w:val="99"/>
    <w:unhideWhenUsed/>
    <w:rsid w:val="00982D08"/>
    <w:pPr>
      <w:spacing w:before="100" w:beforeAutospacing="1" w:after="100" w:afterAutospacing="1"/>
    </w:pPr>
  </w:style>
  <w:style w:type="paragraph" w:styleId="lfej">
    <w:name w:val="header"/>
    <w:basedOn w:val="Norml"/>
    <w:link w:val="lfejChar"/>
    <w:uiPriority w:val="99"/>
    <w:rsid w:val="004C2CF1"/>
    <w:pPr>
      <w:tabs>
        <w:tab w:val="center" w:pos="4536"/>
        <w:tab w:val="right" w:pos="9072"/>
      </w:tabs>
    </w:pPr>
    <w:rPr>
      <w:rFonts w:eastAsia="Calibri"/>
      <w:lang w:eastAsia="en-US"/>
    </w:rPr>
  </w:style>
  <w:style w:type="character" w:customStyle="1" w:styleId="lfejChar">
    <w:name w:val="Élőfej Char"/>
    <w:basedOn w:val="Bekezdsalapbettpusa"/>
    <w:link w:val="lfej"/>
    <w:uiPriority w:val="99"/>
    <w:rsid w:val="004C2CF1"/>
    <w:rPr>
      <w:rFonts w:ascii="Times New Roman" w:eastAsia="Calibri" w:hAnsi="Times New Roman" w:cs="Times New Roman"/>
      <w:sz w:val="24"/>
      <w:szCs w:val="24"/>
    </w:rPr>
  </w:style>
  <w:style w:type="paragraph" w:styleId="Cm">
    <w:name w:val="Title"/>
    <w:basedOn w:val="Norml"/>
    <w:link w:val="CmChar"/>
    <w:uiPriority w:val="99"/>
    <w:qFormat/>
    <w:rsid w:val="00FB24DB"/>
    <w:pPr>
      <w:jc w:val="center"/>
    </w:pPr>
    <w:rPr>
      <w:b/>
      <w:bCs/>
      <w:sz w:val="32"/>
      <w:szCs w:val="32"/>
    </w:rPr>
  </w:style>
  <w:style w:type="character" w:customStyle="1" w:styleId="CmChar">
    <w:name w:val="Cím Char"/>
    <w:basedOn w:val="Bekezdsalapbettpusa"/>
    <w:link w:val="Cm"/>
    <w:uiPriority w:val="99"/>
    <w:rsid w:val="00FB24DB"/>
    <w:rPr>
      <w:rFonts w:ascii="Times New Roman" w:eastAsia="Times New Roman" w:hAnsi="Times New Roman" w:cs="Times New Roman"/>
      <w:b/>
      <w:bCs/>
      <w:sz w:val="32"/>
      <w:szCs w:val="32"/>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4</Pages>
  <Words>883</Words>
  <Characters>6096</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Legeza Tímea</cp:lastModifiedBy>
  <cp:revision>29</cp:revision>
  <cp:lastPrinted>2016-06-17T06:05:00Z</cp:lastPrinted>
  <dcterms:created xsi:type="dcterms:W3CDTF">2016-06-15T06:12:00Z</dcterms:created>
  <dcterms:modified xsi:type="dcterms:W3CDTF">2017-02-09T10:42:00Z</dcterms:modified>
</cp:coreProperties>
</file>