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Tiszavasvári Város Önkormányzata Képviselő-testületének</w:t>
      </w:r>
    </w:p>
    <w:p w:rsidR="000F376C" w:rsidRPr="004833B7" w:rsidRDefault="000F376C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2018. </w:t>
      </w:r>
      <w:r w:rsidR="000A3A86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május</w:t>
      </w: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 w:rsidR="00D372DB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31</w:t>
      </w: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-</w:t>
      </w:r>
      <w:r w:rsidR="000A3A86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é</w:t>
      </w: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n tartandó ülésére     </w:t>
      </w:r>
    </w:p>
    <w:p w:rsidR="000F376C" w:rsidRPr="004833B7" w:rsidRDefault="000F376C" w:rsidP="000F3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0F37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0F376C" w:rsidRPr="004833B7" w:rsidRDefault="000F376C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  <w:lang w:eastAsia="hu-HU"/>
        </w:rPr>
        <w:t>Az előterjesztés tárgya:</w:t>
      </w:r>
      <w:r w:rsidRPr="004833B7"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D372DB" w:rsidRPr="004833B7">
        <w:rPr>
          <w:rFonts w:ascii="Times New Roman" w:hAnsi="Times New Roman" w:cs="Times New Roman"/>
          <w:sz w:val="28"/>
          <w:szCs w:val="28"/>
          <w:lang w:eastAsia="hu-HU"/>
        </w:rPr>
        <w:t>Tanuszoda</w:t>
      </w:r>
      <w:r w:rsidR="005B7D83">
        <w:rPr>
          <w:rFonts w:ascii="Times New Roman" w:hAnsi="Times New Roman" w:cs="Times New Roman"/>
          <w:sz w:val="28"/>
          <w:szCs w:val="28"/>
          <w:lang w:eastAsia="hu-HU"/>
        </w:rPr>
        <w:t xml:space="preserve"> helyének </w:t>
      </w:r>
      <w:r w:rsidR="007D62AC">
        <w:rPr>
          <w:rFonts w:ascii="Times New Roman" w:hAnsi="Times New Roman" w:cs="Times New Roman"/>
          <w:sz w:val="28"/>
          <w:szCs w:val="28"/>
          <w:lang w:eastAsia="hu-HU"/>
        </w:rPr>
        <w:t>meghatározása</w:t>
      </w:r>
    </w:p>
    <w:p w:rsidR="00E534C4" w:rsidRPr="004833B7" w:rsidRDefault="00E534C4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Melléklet: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ab/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ab/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ab/>
      </w:r>
      <w:r w:rsidR="00806106">
        <w:rPr>
          <w:rFonts w:ascii="Times New Roman" w:eastAsia="Calibri" w:hAnsi="Times New Roman" w:cs="Times New Roman"/>
          <w:sz w:val="28"/>
          <w:szCs w:val="28"/>
          <w:lang w:eastAsia="hu-HU"/>
        </w:rPr>
        <w:t>7</w:t>
      </w:r>
      <w:r w:rsidR="00821F74" w:rsidRPr="004833B7">
        <w:rPr>
          <w:rFonts w:ascii="Times New Roman" w:eastAsia="Calibri" w:hAnsi="Times New Roman" w:cs="Times New Roman"/>
          <w:color w:val="FF0000"/>
          <w:sz w:val="28"/>
          <w:szCs w:val="28"/>
          <w:lang w:eastAsia="hu-HU"/>
        </w:rPr>
        <w:t xml:space="preserve"> </w:t>
      </w:r>
      <w:r w:rsidR="00821F74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db</w:t>
      </w:r>
      <w:r w:rsidR="00373285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z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előterjeszt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é</w:t>
      </w:r>
      <w:r w:rsidR="00834619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s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előadója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:</w:t>
      </w:r>
      <w:r w:rsidR="00473FFE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Sipos Ibolya általános helyettesítésre megbízott</w:t>
      </w:r>
      <w:r w:rsidR="009063A5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al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polgármester</w:t>
      </w:r>
      <w:r w:rsidR="00572AE4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Az előterjesztés 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témafelelőse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:</w:t>
      </w:r>
      <w:r w:rsidR="00FD2398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Kovács Edina </w:t>
      </w:r>
      <w:r w:rsidR="00834619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-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ügyintéző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TPH/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936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/2018.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103"/>
        <w:gridCol w:w="3907"/>
      </w:tblGrid>
      <w:tr w:rsidR="002413DB" w:rsidRPr="004833B7" w:rsidTr="00CA244C">
        <w:tc>
          <w:tcPr>
            <w:tcW w:w="5103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2413DB" w:rsidRPr="004833B7" w:rsidTr="00CA244C">
        <w:tc>
          <w:tcPr>
            <w:tcW w:w="5103" w:type="dxa"/>
          </w:tcPr>
          <w:p w:rsidR="002413DB" w:rsidRPr="004833B7" w:rsidRDefault="002413DB" w:rsidP="002413DB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2413DB" w:rsidRPr="004833B7" w:rsidRDefault="002413DB" w:rsidP="00CA244C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sz w:val="28"/>
                <w:szCs w:val="28"/>
              </w:rPr>
              <w:t xml:space="preserve">SZMSZ 4. melléklet </w:t>
            </w:r>
            <w:r w:rsidR="004833B7" w:rsidRPr="004833B7">
              <w:rPr>
                <w:rFonts w:ascii="Times New Roman" w:hAnsi="Times New Roman" w:cs="Times New Roman"/>
                <w:sz w:val="28"/>
                <w:szCs w:val="28"/>
              </w:rPr>
              <w:t>1.22 pont</w:t>
            </w:r>
          </w:p>
        </w:tc>
      </w:tr>
      <w:tr w:rsidR="002413DB" w:rsidRPr="004833B7" w:rsidTr="00CA244C">
        <w:trPr>
          <w:trHeight w:val="310"/>
        </w:trPr>
        <w:tc>
          <w:tcPr>
            <w:tcW w:w="5103" w:type="dxa"/>
          </w:tcPr>
          <w:p w:rsidR="002413DB" w:rsidRPr="004833B7" w:rsidRDefault="002413DB" w:rsidP="00CA244C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2413DB" w:rsidRPr="004833B7" w:rsidRDefault="002413DB" w:rsidP="00CB6CBF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5121" w:rsidRPr="004833B7" w:rsidRDefault="00AF5121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u w:val="single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103"/>
        <w:gridCol w:w="3907"/>
      </w:tblGrid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rPr>
          <w:trHeight w:val="310"/>
        </w:trPr>
        <w:tc>
          <w:tcPr>
            <w:tcW w:w="5103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Egyéb megjegyzés: </w:t>
      </w:r>
      <w:r w:rsidR="00E44741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-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Tiszavasvári, 2018. </w:t>
      </w:r>
      <w:r w:rsidR="000A3A86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május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28</w:t>
      </w:r>
      <w:r w:rsidR="00D54ED0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                              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BA6E95" w:rsidP="000F37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 xml:space="preserve"> </w:t>
      </w:r>
      <w:r w:rsidRPr="004833B7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ab/>
      </w:r>
      <w:r w:rsidRPr="004833B7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ab/>
      </w:r>
      <w:r w:rsidRPr="004833B7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ab/>
      </w:r>
      <w:r w:rsidRPr="004833B7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ab/>
      </w:r>
      <w:r w:rsidRPr="004833B7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ab/>
      </w:r>
      <w:r w:rsidRPr="004833B7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ab/>
      </w:r>
      <w:r w:rsidRPr="004833B7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ab/>
      </w:r>
      <w:r w:rsidR="00D372DB" w:rsidRPr="004833B7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ab/>
        <w:t xml:space="preserve">       Kovács Edina</w:t>
      </w:r>
      <w:r w:rsidRPr="004833B7">
        <w:rPr>
          <w:rFonts w:ascii="Times New Roman" w:eastAsia="Calibri" w:hAnsi="Times New Roman" w:cs="Times New Roman"/>
          <w:b/>
          <w:sz w:val="28"/>
          <w:szCs w:val="28"/>
          <w:u w:val="single"/>
          <w:lang w:eastAsia="hu-HU"/>
        </w:rPr>
        <w:t xml:space="preserve"> </w:t>
      </w:r>
      <w:r w:rsidRPr="004833B7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 xml:space="preserve">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 xml:space="preserve">                                                  </w:t>
      </w:r>
      <w:r w:rsidR="00572AE4" w:rsidRPr="004833B7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 xml:space="preserve">                        </w:t>
      </w:r>
      <w:r w:rsidR="00BA6E95" w:rsidRPr="004833B7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 xml:space="preserve">       </w:t>
      </w:r>
      <w:r w:rsidR="00572AE4" w:rsidRPr="004833B7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 xml:space="preserve">    </w:t>
      </w:r>
      <w:proofErr w:type="gramStart"/>
      <w:r w:rsidRPr="004833B7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>témafelelős</w:t>
      </w:r>
      <w:proofErr w:type="gramEnd"/>
    </w:p>
    <w:p w:rsidR="00572AE4" w:rsidRPr="004833B7" w:rsidRDefault="000F376C" w:rsidP="00572AE4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33B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br w:type="page"/>
      </w:r>
      <w:r w:rsidR="00572AE4" w:rsidRPr="004833B7">
        <w:rPr>
          <w:rFonts w:ascii="Times New Roman" w:hAnsi="Times New Roman" w:cs="Times New Roman"/>
          <w:b/>
          <w:sz w:val="32"/>
          <w:szCs w:val="32"/>
        </w:rPr>
        <w:lastRenderedPageBreak/>
        <w:t>TISZAVASVÁRI VÁROS POLGÁRMESTERÉTŐL</w:t>
      </w:r>
    </w:p>
    <w:p w:rsidR="00572AE4" w:rsidRPr="004833B7" w:rsidRDefault="00572AE4" w:rsidP="00572AE4">
      <w:pPr>
        <w:pStyle w:val="Cm"/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>4440 Tiszavasvári, Városháza tér 4.</w:t>
      </w:r>
    </w:p>
    <w:p w:rsidR="00572AE4" w:rsidRPr="004833B7" w:rsidRDefault="00572AE4" w:rsidP="00572AE4">
      <w:pPr>
        <w:pStyle w:val="Cm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 xml:space="preserve">Tel: 42/520-500. Fax: 42/275-000. E-mail: tvonkph@tiszavasvari.hu </w:t>
      </w:r>
    </w:p>
    <w:p w:rsidR="00572AE4" w:rsidRPr="004833B7" w:rsidRDefault="00572AE4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  <w:r w:rsidRPr="004833B7">
        <w:rPr>
          <w:rFonts w:ascii="Times New Roman" w:hAnsi="Times New Roman" w:cs="Times New Roman"/>
          <w:sz w:val="24"/>
          <w:szCs w:val="24"/>
        </w:rPr>
        <w:t xml:space="preserve">Témafelelős: </w:t>
      </w:r>
      <w:r w:rsidR="00D372DB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>Kovács Edina</w:t>
      </w:r>
      <w:r w:rsidR="00BA6E95" w:rsidRPr="004833B7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 </w:t>
      </w:r>
      <w:r w:rsidR="00BA6E95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572AE4" w:rsidRPr="004833B7" w:rsidRDefault="00572AE4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72AE4" w:rsidRDefault="00572AE4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0614E0" w:rsidRPr="004833B7" w:rsidRDefault="000614E0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72AE4" w:rsidRPr="004833B7" w:rsidRDefault="00572AE4" w:rsidP="00572AE4">
      <w:pPr>
        <w:pStyle w:val="Cmsor2"/>
        <w:spacing w:line="240" w:lineRule="auto"/>
      </w:pPr>
      <w:r w:rsidRPr="004833B7">
        <w:t>ELŐTERJESZTÉS</w:t>
      </w:r>
    </w:p>
    <w:p w:rsidR="00572AE4" w:rsidRPr="004833B7" w:rsidRDefault="00572AE4" w:rsidP="00572AE4">
      <w:pPr>
        <w:pStyle w:val="Cmsor3"/>
        <w:spacing w:line="240" w:lineRule="auto"/>
      </w:pPr>
      <w:r w:rsidRPr="004833B7">
        <w:t>A Képviselő-testülethez</w:t>
      </w:r>
    </w:p>
    <w:p w:rsidR="009C7778" w:rsidRPr="004833B7" w:rsidRDefault="009C7778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C1EFF" w:rsidRPr="004833B7" w:rsidRDefault="00EC1EFF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90EED" w:rsidRPr="004833B7" w:rsidRDefault="00D372DB" w:rsidP="00E534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33B7">
        <w:rPr>
          <w:rFonts w:ascii="Times New Roman" w:hAnsi="Times New Roman" w:cs="Times New Roman"/>
          <w:b/>
          <w:sz w:val="24"/>
          <w:szCs w:val="24"/>
          <w:lang w:eastAsia="hu-HU"/>
        </w:rPr>
        <w:t>Tanuszoda</w:t>
      </w:r>
      <w:r w:rsidR="005B7D8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helyének </w:t>
      </w:r>
      <w:r w:rsidR="007D62AC">
        <w:rPr>
          <w:rFonts w:ascii="Times New Roman" w:hAnsi="Times New Roman" w:cs="Times New Roman"/>
          <w:b/>
          <w:sz w:val="24"/>
          <w:szCs w:val="24"/>
          <w:lang w:eastAsia="hu-HU"/>
        </w:rPr>
        <w:t>meghatározásáról</w:t>
      </w:r>
    </w:p>
    <w:p w:rsidR="00F32F6F" w:rsidRPr="004833B7" w:rsidRDefault="00F32F6F" w:rsidP="00913C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32F6F" w:rsidRPr="004833B7" w:rsidRDefault="00F32F6F" w:rsidP="00913C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833B7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10D5A" w:rsidRDefault="004833B7" w:rsidP="004833B7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3B7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5B7D83">
        <w:rPr>
          <w:rFonts w:ascii="Times New Roman" w:hAnsi="Times New Roman" w:cs="Times New Roman"/>
          <w:color w:val="000000"/>
          <w:sz w:val="24"/>
          <w:szCs w:val="24"/>
        </w:rPr>
        <w:t xml:space="preserve">Nemzeti Sportközpontok </w:t>
      </w:r>
      <w:r w:rsidR="00855710">
        <w:rPr>
          <w:rFonts w:ascii="Times New Roman" w:hAnsi="Times New Roman" w:cs="Times New Roman"/>
          <w:color w:val="000000"/>
          <w:sz w:val="24"/>
          <w:szCs w:val="24"/>
        </w:rPr>
        <w:t xml:space="preserve">(továbbiakban: NSK) </w:t>
      </w:r>
      <w:r w:rsidR="005B7D83">
        <w:rPr>
          <w:rFonts w:ascii="Times New Roman" w:hAnsi="Times New Roman" w:cs="Times New Roman"/>
          <w:color w:val="000000"/>
          <w:sz w:val="24"/>
          <w:szCs w:val="24"/>
        </w:rPr>
        <w:t xml:space="preserve">még </w:t>
      </w:r>
      <w:proofErr w:type="gramStart"/>
      <w:r w:rsidR="005B7D83">
        <w:rPr>
          <w:rFonts w:ascii="Times New Roman" w:hAnsi="Times New Roman" w:cs="Times New Roman"/>
          <w:color w:val="000000"/>
          <w:sz w:val="24"/>
          <w:szCs w:val="24"/>
        </w:rPr>
        <w:t>2017. júniusában</w:t>
      </w:r>
      <w:proofErr w:type="gramEnd"/>
      <w:r w:rsidR="005B7D83">
        <w:rPr>
          <w:rFonts w:ascii="Times New Roman" w:hAnsi="Times New Roman" w:cs="Times New Roman"/>
          <w:color w:val="000000"/>
          <w:sz w:val="24"/>
          <w:szCs w:val="24"/>
        </w:rPr>
        <w:t xml:space="preserve"> kereste meg az önkormányzatot a Nemzeti Köznevelési Infrastruktúra Fejlesztési Program II. ütemének keretében megvalósuló tanuszoda beruházás előkészítésével kapcsolatosan. A levelükben kérték, hogy jelöljük </w:t>
      </w:r>
      <w:r w:rsidR="00714A4E">
        <w:rPr>
          <w:rFonts w:ascii="Times New Roman" w:hAnsi="Times New Roman" w:cs="Times New Roman"/>
          <w:color w:val="000000"/>
          <w:sz w:val="24"/>
          <w:szCs w:val="24"/>
        </w:rPr>
        <w:t xml:space="preserve">meg az általunk megfelelőnek tartott </w:t>
      </w:r>
      <w:r w:rsidR="005B7D83">
        <w:rPr>
          <w:rFonts w:ascii="Times New Roman" w:hAnsi="Times New Roman" w:cs="Times New Roman"/>
          <w:color w:val="000000"/>
          <w:sz w:val="24"/>
          <w:szCs w:val="24"/>
        </w:rPr>
        <w:t>helyszínt</w:t>
      </w:r>
      <w:r w:rsidR="00714A4E">
        <w:rPr>
          <w:rFonts w:ascii="Times New Roman" w:hAnsi="Times New Roman" w:cs="Times New Roman"/>
          <w:color w:val="000000"/>
          <w:sz w:val="24"/>
          <w:szCs w:val="24"/>
        </w:rPr>
        <w:t xml:space="preserve"> és küldjük meg az alapadatait, valamint térképmásolatot és tulajdonlapot.</w:t>
      </w:r>
      <w:r w:rsidR="005B7D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4A4E">
        <w:rPr>
          <w:rFonts w:ascii="Times New Roman" w:hAnsi="Times New Roman" w:cs="Times New Roman"/>
          <w:color w:val="000000"/>
          <w:sz w:val="24"/>
          <w:szCs w:val="24"/>
        </w:rPr>
        <w:t xml:space="preserve">Ennek eleget téve megküldésre kerültek a Tiszavasvári, Vágóhíd u. 6661 </w:t>
      </w:r>
      <w:proofErr w:type="spellStart"/>
      <w:r w:rsidR="00714A4E">
        <w:rPr>
          <w:rFonts w:ascii="Times New Roman" w:hAnsi="Times New Roman" w:cs="Times New Roman"/>
          <w:color w:val="000000"/>
          <w:sz w:val="24"/>
          <w:szCs w:val="24"/>
        </w:rPr>
        <w:t>hrsz-ú</w:t>
      </w:r>
      <w:proofErr w:type="spellEnd"/>
      <w:r w:rsidR="00714A4E">
        <w:rPr>
          <w:rFonts w:ascii="Times New Roman" w:hAnsi="Times New Roman" w:cs="Times New Roman"/>
          <w:color w:val="000000"/>
          <w:sz w:val="24"/>
          <w:szCs w:val="24"/>
        </w:rPr>
        <w:t xml:space="preserve"> ingatlanra vonatkozó adatok, melyet követően helyszíni szemlét tartott a tanuszodák tervezésével megbízott tervező, Turi Attila.</w:t>
      </w:r>
      <w:r w:rsidR="00810D5A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gramStart"/>
      <w:r w:rsidR="00810D5A">
        <w:rPr>
          <w:rFonts w:ascii="Times New Roman" w:hAnsi="Times New Roman" w:cs="Times New Roman"/>
          <w:color w:val="000000"/>
          <w:sz w:val="24"/>
          <w:szCs w:val="24"/>
        </w:rPr>
        <w:t>2017. október</w:t>
      </w:r>
      <w:r w:rsidR="00523F8F">
        <w:rPr>
          <w:rFonts w:ascii="Times New Roman" w:hAnsi="Times New Roman" w:cs="Times New Roman"/>
          <w:color w:val="000000"/>
          <w:sz w:val="24"/>
          <w:szCs w:val="24"/>
        </w:rPr>
        <w:t>ében</w:t>
      </w:r>
      <w:proofErr w:type="gramEnd"/>
      <w:r w:rsidR="00810D5A">
        <w:rPr>
          <w:rFonts w:ascii="Times New Roman" w:hAnsi="Times New Roman" w:cs="Times New Roman"/>
          <w:color w:val="000000"/>
          <w:sz w:val="24"/>
          <w:szCs w:val="24"/>
        </w:rPr>
        <w:t xml:space="preserve"> megküldött levélben tájékoztat</w:t>
      </w:r>
      <w:r w:rsidR="00523F8F">
        <w:rPr>
          <w:rFonts w:ascii="Times New Roman" w:hAnsi="Times New Roman" w:cs="Times New Roman"/>
          <w:color w:val="000000"/>
          <w:sz w:val="24"/>
          <w:szCs w:val="24"/>
        </w:rPr>
        <w:t>tak</w:t>
      </w:r>
      <w:r w:rsidR="00810D5A">
        <w:rPr>
          <w:rFonts w:ascii="Times New Roman" w:hAnsi="Times New Roman" w:cs="Times New Roman"/>
          <w:color w:val="000000"/>
          <w:sz w:val="24"/>
          <w:szCs w:val="24"/>
        </w:rPr>
        <w:t xml:space="preserve"> bennünket a helyszínvizsgálat er</w:t>
      </w:r>
      <w:r w:rsidR="00D52B24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810D5A">
        <w:rPr>
          <w:rFonts w:ascii="Times New Roman" w:hAnsi="Times New Roman" w:cs="Times New Roman"/>
          <w:color w:val="000000"/>
          <w:sz w:val="24"/>
          <w:szCs w:val="24"/>
        </w:rPr>
        <w:t>dményéről:</w:t>
      </w:r>
    </w:p>
    <w:p w:rsidR="004833B7" w:rsidRPr="004833B7" w:rsidRDefault="00810D5A" w:rsidP="004833B7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„A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geotechnikai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feltárások kimutatták, hogy a területen jellemzően kedvezőtlen az altalaj- és a talajviszonyok. A talajvíz magassága a gépészeti pincetér munkagödrének tervezett szintje felett van, emiatt a megvalósítás</w:t>
      </w:r>
      <w:r w:rsidR="00D52B24">
        <w:rPr>
          <w:rFonts w:ascii="Times New Roman" w:hAnsi="Times New Roman" w:cs="Times New Roman"/>
          <w:color w:val="000000"/>
          <w:sz w:val="24"/>
          <w:szCs w:val="24"/>
        </w:rPr>
        <w:t>hoz szádfalas technológiára lenne szükség. Az altalaj vizsgálata során, annak szerkezetében szerves anyagot találtak, amely a talaj cseréjét kívánja meg.”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714A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23F8F" w:rsidRDefault="00523F8F" w:rsidP="004833B7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vizsgálat eredményére való tekintettel, mivel ez jelentős költségnövekedést jelentene új helyszín kijelölésének a megvizsgálását kérték.</w:t>
      </w:r>
    </w:p>
    <w:p w:rsidR="00051FCF" w:rsidRDefault="00051FCF" w:rsidP="004833B7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5406F" w:rsidRDefault="00523F8F" w:rsidP="004833B7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Új helyszínként került megjelölésre</w:t>
      </w:r>
      <w:r w:rsidR="00855710">
        <w:rPr>
          <w:rFonts w:ascii="Times New Roman" w:hAnsi="Times New Roman" w:cs="Times New Roman"/>
          <w:color w:val="000000"/>
          <w:sz w:val="24"/>
          <w:szCs w:val="24"/>
        </w:rPr>
        <w:t xml:space="preserve"> 2017. november elején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Tiszavasvári, Petőfi u. </w:t>
      </w:r>
      <w:r w:rsidR="00855710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sz. alatt lévő </w:t>
      </w:r>
      <w:r w:rsidR="00855710">
        <w:rPr>
          <w:rFonts w:ascii="Times New Roman" w:hAnsi="Times New Roman" w:cs="Times New Roman"/>
          <w:color w:val="000000"/>
          <w:sz w:val="24"/>
          <w:szCs w:val="24"/>
        </w:rPr>
        <w:t xml:space="preserve">2448/6 </w:t>
      </w:r>
      <w:proofErr w:type="spellStart"/>
      <w:r w:rsidR="00855710">
        <w:rPr>
          <w:rFonts w:ascii="Times New Roman" w:hAnsi="Times New Roman" w:cs="Times New Roman"/>
          <w:color w:val="000000"/>
          <w:sz w:val="24"/>
          <w:szCs w:val="24"/>
        </w:rPr>
        <w:t>hrsz-ú</w:t>
      </w:r>
      <w:proofErr w:type="spellEnd"/>
      <w:r w:rsidR="00855710">
        <w:rPr>
          <w:rFonts w:ascii="Times New Roman" w:hAnsi="Times New Roman" w:cs="Times New Roman"/>
          <w:color w:val="000000"/>
          <w:sz w:val="24"/>
          <w:szCs w:val="24"/>
        </w:rPr>
        <w:t xml:space="preserve"> ingatlan (Városi Sportcsarnok), melyhez szintén minden fontos adatot a rendelkezésükre bocsájtottunk.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855710">
        <w:rPr>
          <w:rFonts w:ascii="Times New Roman" w:hAnsi="Times New Roman" w:cs="Times New Roman"/>
          <w:color w:val="000000"/>
          <w:sz w:val="24"/>
          <w:szCs w:val="24"/>
        </w:rPr>
        <w:t>2018. januárjában</w:t>
      </w:r>
      <w:proofErr w:type="gramEnd"/>
      <w:r w:rsidR="00855710">
        <w:rPr>
          <w:rFonts w:ascii="Times New Roman" w:hAnsi="Times New Roman" w:cs="Times New Roman"/>
          <w:color w:val="000000"/>
          <w:sz w:val="24"/>
          <w:szCs w:val="24"/>
        </w:rPr>
        <w:t xml:space="preserve"> megküldött válaszlevelükhöz mellékeltek egy telepítési helyszínrajzot is, melyen feltüntetésre került a szükséges terület, valamint az épület elhelyezkedése a közlekedési területtel együtt.</w:t>
      </w:r>
      <w:r w:rsidR="00051FCF">
        <w:rPr>
          <w:rFonts w:ascii="Times New Roman" w:hAnsi="Times New Roman" w:cs="Times New Roman"/>
          <w:color w:val="000000"/>
          <w:sz w:val="24"/>
          <w:szCs w:val="24"/>
        </w:rPr>
        <w:t xml:space="preserve"> A februárban készített geodéziai és talajtani vizsgálatot követően áprilisban kerestek meg bennünket egy személyes egyeztetésre a telekproblémáival kapcsolatosan.</w:t>
      </w:r>
      <w:r w:rsidR="008557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51FCF">
        <w:rPr>
          <w:rFonts w:ascii="Times New Roman" w:hAnsi="Times New Roman" w:cs="Times New Roman"/>
          <w:color w:val="000000"/>
          <w:sz w:val="24"/>
          <w:szCs w:val="24"/>
        </w:rPr>
        <w:t>A találkozóra április 19-én került sor Budapesten, melyet követően megküldték a telepítési koncepciót és a talajmechanikai jelentés, valamint az egyeztetésről készült emlékeztetőt, melyek az előterjesztés mellékletét képezik</w:t>
      </w:r>
      <w:r w:rsidR="005872BB">
        <w:rPr>
          <w:rFonts w:ascii="Times New Roman" w:hAnsi="Times New Roman" w:cs="Times New Roman"/>
          <w:color w:val="000000"/>
          <w:sz w:val="24"/>
          <w:szCs w:val="24"/>
        </w:rPr>
        <w:t xml:space="preserve"> (1-5. melléklet)</w:t>
      </w:r>
      <w:r w:rsidR="00051FC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833B7" w:rsidRDefault="00051FCF" w:rsidP="004833B7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57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3F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23F8F" w:rsidRDefault="009958BF" w:rsidP="004833B7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Ahogyan az az emlékeztetőből is kiderül, nagyságrendileg </w:t>
      </w:r>
      <w:r w:rsidR="00A73B06">
        <w:rPr>
          <w:rFonts w:ascii="Times New Roman" w:hAnsi="Times New Roman" w:cs="Times New Roman"/>
          <w:color w:val="000000"/>
          <w:sz w:val="24"/>
          <w:szCs w:val="24"/>
        </w:rPr>
        <w:t xml:space="preserve">az első helyszín 91 millió forintot, míg ha a Sportcsarnoknál valósulna meg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53 millió forint </w:t>
      </w:r>
      <w:r w:rsidR="00A73B06">
        <w:rPr>
          <w:rFonts w:ascii="Times New Roman" w:hAnsi="Times New Roman" w:cs="Times New Roman"/>
          <w:color w:val="000000"/>
          <w:sz w:val="24"/>
          <w:szCs w:val="24"/>
        </w:rPr>
        <w:t>többletköltséget vonna maga után</w:t>
      </w:r>
      <w:r w:rsidR="00275EFF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5EFF">
        <w:rPr>
          <w:rFonts w:ascii="Times New Roman" w:hAnsi="Times New Roman" w:cs="Times New Roman"/>
          <w:color w:val="000000"/>
          <w:sz w:val="24"/>
          <w:szCs w:val="24"/>
        </w:rPr>
        <w:t xml:space="preserve">valamint ha a központi költségvetésen felül többletköltséggel jár a tanuszoda megépítése, azt az összeget az önkormányzatnak kell állnia. </w:t>
      </w:r>
      <w:r>
        <w:rPr>
          <w:rFonts w:ascii="Times New Roman" w:hAnsi="Times New Roman" w:cs="Times New Roman"/>
          <w:color w:val="000000"/>
          <w:sz w:val="24"/>
          <w:szCs w:val="24"/>
        </w:rPr>
        <w:t>Ezért árajánlatot kértünk be</w:t>
      </w:r>
      <w:r w:rsidR="00275EF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A73B06">
        <w:rPr>
          <w:rFonts w:ascii="Times New Roman" w:hAnsi="Times New Roman" w:cs="Times New Roman"/>
          <w:color w:val="000000"/>
          <w:sz w:val="24"/>
          <w:szCs w:val="24"/>
        </w:rPr>
        <w:t xml:space="preserve">Petőfi u. ingatlan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talaj feltöltésére és a bekötőút létesítésére annak érdekében, hogy az NSK által becsült </w:t>
      </w:r>
      <w:r w:rsidR="00275EFF">
        <w:rPr>
          <w:rFonts w:ascii="Times New Roman" w:hAnsi="Times New Roman" w:cs="Times New Roman"/>
          <w:color w:val="000000"/>
          <w:sz w:val="24"/>
          <w:szCs w:val="24"/>
        </w:rPr>
        <w:t>többlet</w:t>
      </w:r>
      <w:r>
        <w:rPr>
          <w:rFonts w:ascii="Times New Roman" w:hAnsi="Times New Roman" w:cs="Times New Roman"/>
          <w:color w:val="000000"/>
          <w:sz w:val="24"/>
          <w:szCs w:val="24"/>
        </w:rPr>
        <w:t>költséget le lehet-e csökkenteni</w:t>
      </w:r>
      <w:r w:rsidR="00A73B0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75EFF">
        <w:rPr>
          <w:rFonts w:ascii="Times New Roman" w:hAnsi="Times New Roman" w:cs="Times New Roman"/>
          <w:color w:val="000000"/>
          <w:sz w:val="24"/>
          <w:szCs w:val="24"/>
        </w:rPr>
        <w:t xml:space="preserve"> azonban a lecsökkentett többletköltség is 24 millió forint</w:t>
      </w:r>
      <w:r w:rsidR="00A73B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40A83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A73B06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F40A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3B06">
        <w:rPr>
          <w:rFonts w:ascii="Times New Roman" w:hAnsi="Times New Roman" w:cs="Times New Roman"/>
          <w:color w:val="000000"/>
          <w:sz w:val="24"/>
          <w:szCs w:val="24"/>
        </w:rPr>
        <w:t>előterjesztés melléklet</w:t>
      </w:r>
      <w:r w:rsidR="00F40A83">
        <w:rPr>
          <w:rFonts w:ascii="Times New Roman" w:hAnsi="Times New Roman" w:cs="Times New Roman"/>
          <w:color w:val="000000"/>
          <w:sz w:val="24"/>
          <w:szCs w:val="24"/>
        </w:rPr>
        <w:t>ekén</w:t>
      </w:r>
      <w:r w:rsidR="00A73B06">
        <w:rPr>
          <w:rFonts w:ascii="Times New Roman" w:hAnsi="Times New Roman" w:cs="Times New Roman"/>
          <w:color w:val="000000"/>
          <w:sz w:val="24"/>
          <w:szCs w:val="24"/>
        </w:rPr>
        <w:t xml:space="preserve">t </w:t>
      </w:r>
      <w:r w:rsidR="00F40A83">
        <w:rPr>
          <w:rFonts w:ascii="Times New Roman" w:hAnsi="Times New Roman" w:cs="Times New Roman"/>
          <w:color w:val="000000"/>
          <w:sz w:val="24"/>
          <w:szCs w:val="24"/>
        </w:rPr>
        <w:t xml:space="preserve">csatolt </w:t>
      </w:r>
      <w:r w:rsidR="00EC459B">
        <w:rPr>
          <w:rFonts w:ascii="Times New Roman" w:hAnsi="Times New Roman" w:cs="Times New Roman"/>
          <w:color w:val="000000"/>
          <w:sz w:val="24"/>
          <w:szCs w:val="24"/>
        </w:rPr>
        <w:t xml:space="preserve">Királyéri Vízgazdálkodási Társulat által elkészített </w:t>
      </w:r>
      <w:r w:rsidR="00F40A83">
        <w:rPr>
          <w:rFonts w:ascii="Times New Roman" w:hAnsi="Times New Roman" w:cs="Times New Roman"/>
          <w:color w:val="000000"/>
          <w:sz w:val="24"/>
          <w:szCs w:val="24"/>
        </w:rPr>
        <w:t>árajánlat alapján</w:t>
      </w:r>
      <w:r w:rsidR="005872BB">
        <w:rPr>
          <w:rFonts w:ascii="Times New Roman" w:hAnsi="Times New Roman" w:cs="Times New Roman"/>
          <w:color w:val="000000"/>
          <w:sz w:val="24"/>
          <w:szCs w:val="24"/>
        </w:rPr>
        <w:t xml:space="preserve"> (6. melléklet)</w:t>
      </w:r>
      <w:r w:rsidR="00F40A8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73B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5EFF" w:rsidRPr="00275E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73B06" w:rsidRDefault="00A73B06" w:rsidP="004833B7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0A51" w:rsidRDefault="00610A51" w:rsidP="004833B7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Az NSK várja az önkormányzat döntését arra vonatkozóan, hogy az eddig</w:t>
      </w:r>
      <w:r w:rsidR="0076387C">
        <w:rPr>
          <w:rFonts w:ascii="Times New Roman" w:hAnsi="Times New Roman" w:cs="Times New Roman"/>
          <w:color w:val="000000"/>
          <w:sz w:val="24"/>
          <w:szCs w:val="24"/>
        </w:rPr>
        <w:t xml:space="preserve"> megjelölt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 ingatlan közül melyiket kívánja felajánlani a beruházás céljából, vagy esetlegesen új helyszínt jelöl meg.</w:t>
      </w:r>
    </w:p>
    <w:p w:rsidR="00610A51" w:rsidRPr="004833B7" w:rsidRDefault="00610A51" w:rsidP="004833B7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6884" w:rsidRDefault="00275EFF" w:rsidP="004833B7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Fentiekre való tekintettel arra az elhatározásra jutottam, hogy új helyszínt kellene keresni, olyat</w:t>
      </w:r>
      <w:r w:rsidR="00AD5F8D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ami</w:t>
      </w:r>
      <w:r w:rsidR="00AD5F8D">
        <w:rPr>
          <w:rFonts w:ascii="Times New Roman" w:hAnsi="Times New Roman" w:cs="Times New Roman"/>
          <w:color w:val="000000"/>
          <w:sz w:val="24"/>
          <w:szCs w:val="24"/>
        </w:rPr>
        <w:t xml:space="preserve">nek van közúti kapcsolata, jobbak a talajtani viszonyai és a közművek is közelebb vannak. </w:t>
      </w:r>
    </w:p>
    <w:p w:rsidR="000614E0" w:rsidRDefault="000614E0" w:rsidP="004833B7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6884" w:rsidRPr="005D590B" w:rsidRDefault="00936884" w:rsidP="004833B7">
      <w:pPr>
        <w:pStyle w:val="Nincstrkz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5D590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Új helyszínként felmerült ingatlanok:</w:t>
      </w:r>
    </w:p>
    <w:p w:rsidR="00936884" w:rsidRPr="000614E0" w:rsidRDefault="00936884" w:rsidP="00936884">
      <w:pPr>
        <w:pStyle w:val="Nincstrkz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14E0">
        <w:rPr>
          <w:rFonts w:ascii="Times New Roman" w:hAnsi="Times New Roman" w:cs="Times New Roman"/>
          <w:color w:val="000000"/>
          <w:sz w:val="24"/>
          <w:szCs w:val="24"/>
        </w:rPr>
        <w:t>Fehértói u., Lombik pálya</w:t>
      </w:r>
      <w:r w:rsidR="00BB6CD9" w:rsidRPr="000614E0">
        <w:rPr>
          <w:rFonts w:ascii="Times New Roman" w:hAnsi="Times New Roman" w:cs="Times New Roman"/>
          <w:color w:val="000000"/>
          <w:sz w:val="24"/>
          <w:szCs w:val="24"/>
        </w:rPr>
        <w:t xml:space="preserve"> (2438 </w:t>
      </w:r>
      <w:proofErr w:type="spellStart"/>
      <w:r w:rsidR="00BB6CD9" w:rsidRPr="000614E0">
        <w:rPr>
          <w:rFonts w:ascii="Times New Roman" w:hAnsi="Times New Roman" w:cs="Times New Roman"/>
          <w:color w:val="000000"/>
          <w:sz w:val="24"/>
          <w:szCs w:val="24"/>
        </w:rPr>
        <w:t>hrsz</w:t>
      </w:r>
      <w:proofErr w:type="spellEnd"/>
      <w:r w:rsidR="00BB6CD9" w:rsidRPr="000614E0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0614E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614E0" w:rsidRDefault="00936884" w:rsidP="00BB6CD9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Itt van 2db aszfaltozott pálya, amelyek kihasználatlanul állnak ezért ezek helyére fel lehetne építeni, azonban a helyszíni felmérés azt igazolta, hogy a hely kevés, nem férne el az épület, csak úgy hogy a füves területből is el kellene venni. Viszont a füves terület kihasználtsága magas, továbbá a Bozsik programhoz fontos, így ezt a területet nem lenne célszerű felajánlani, valamint kiderült, hogy az egyik aszfaltozott pálya nem az önkormányzat területén helyezkedik el.</w:t>
      </w:r>
      <w:r w:rsidR="004073BA">
        <w:rPr>
          <w:rFonts w:ascii="Times New Roman" w:hAnsi="Times New Roman" w:cs="Times New Roman"/>
          <w:color w:val="000000"/>
          <w:sz w:val="24"/>
          <w:szCs w:val="24"/>
        </w:rPr>
        <w:t xml:space="preserve"> Az övezeti besorolása Különleges sportterület, ami a HÉSZ szerint megfelelő. </w:t>
      </w:r>
    </w:p>
    <w:p w:rsidR="00936884" w:rsidRDefault="004073BA" w:rsidP="00BB6CD9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826F7" w:rsidRPr="000614E0" w:rsidRDefault="005826F7" w:rsidP="00BB6CD9">
      <w:pPr>
        <w:pStyle w:val="Nincstrkz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614E0">
        <w:rPr>
          <w:rFonts w:ascii="Times New Roman" w:hAnsi="Times New Roman" w:cs="Times New Roman"/>
          <w:color w:val="000000"/>
          <w:sz w:val="24"/>
          <w:szCs w:val="24"/>
        </w:rPr>
        <w:t>Vörösvári</w:t>
      </w:r>
      <w:proofErr w:type="spellEnd"/>
      <w:r w:rsidRPr="000614E0">
        <w:rPr>
          <w:rFonts w:ascii="Times New Roman" w:hAnsi="Times New Roman" w:cs="Times New Roman"/>
          <w:color w:val="000000"/>
          <w:sz w:val="24"/>
          <w:szCs w:val="24"/>
        </w:rPr>
        <w:t xml:space="preserve"> u. – Béke u. közötti terület (053/2, 053/3 </w:t>
      </w:r>
      <w:proofErr w:type="spellStart"/>
      <w:r w:rsidRPr="000614E0">
        <w:rPr>
          <w:rFonts w:ascii="Times New Roman" w:hAnsi="Times New Roman" w:cs="Times New Roman"/>
          <w:color w:val="000000"/>
          <w:sz w:val="24"/>
          <w:szCs w:val="24"/>
        </w:rPr>
        <w:t>hrsz</w:t>
      </w:r>
      <w:proofErr w:type="spellEnd"/>
      <w:r w:rsidRPr="000614E0"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:rsidR="005826F7" w:rsidRDefault="005826F7" w:rsidP="005826F7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Ez a két ingatlan nem az önkormányzat tulajdonában van, valamint a méreteit tekintve </w:t>
      </w:r>
      <w:r w:rsidR="00261F05">
        <w:rPr>
          <w:rFonts w:ascii="Times New Roman" w:hAnsi="Times New Roman" w:cs="Times New Roman"/>
          <w:color w:val="000000"/>
          <w:sz w:val="24"/>
          <w:szCs w:val="24"/>
        </w:rPr>
        <w:t xml:space="preserve">nem elég nagy ahhoz, hogy teljesíteni tudják </w:t>
      </w:r>
      <w:r>
        <w:rPr>
          <w:rFonts w:ascii="Times New Roman" w:hAnsi="Times New Roman" w:cs="Times New Roman"/>
          <w:color w:val="000000"/>
          <w:sz w:val="24"/>
          <w:szCs w:val="24"/>
        </w:rPr>
        <w:t>a minimálisan elvárt m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="00261F05">
        <w:rPr>
          <w:rFonts w:ascii="Times New Roman" w:hAnsi="Times New Roman" w:cs="Times New Roman"/>
          <w:color w:val="000000"/>
          <w:sz w:val="24"/>
          <w:szCs w:val="24"/>
        </w:rPr>
        <w:t>-t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és az épület elhelyezése sem lenne egyszerű. </w:t>
      </w:r>
      <w:r w:rsidR="00F03279">
        <w:rPr>
          <w:rFonts w:ascii="Times New Roman" w:hAnsi="Times New Roman" w:cs="Times New Roman"/>
          <w:color w:val="000000"/>
          <w:sz w:val="24"/>
          <w:szCs w:val="24"/>
        </w:rPr>
        <w:t xml:space="preserve">A 053/3 </w:t>
      </w:r>
      <w:proofErr w:type="spellStart"/>
      <w:r w:rsidR="00F03279">
        <w:rPr>
          <w:rFonts w:ascii="Times New Roman" w:hAnsi="Times New Roman" w:cs="Times New Roman"/>
          <w:color w:val="000000"/>
          <w:sz w:val="24"/>
          <w:szCs w:val="24"/>
        </w:rPr>
        <w:t>hrsz-ú</w:t>
      </w:r>
      <w:proofErr w:type="spellEnd"/>
      <w:r w:rsidR="00F03279">
        <w:rPr>
          <w:rFonts w:ascii="Times New Roman" w:hAnsi="Times New Roman" w:cs="Times New Roman"/>
          <w:color w:val="000000"/>
          <w:sz w:val="24"/>
          <w:szCs w:val="24"/>
        </w:rPr>
        <w:t xml:space="preserve"> ingatlannak az övezeti besorolása Zöldterület, valamint útkorrekció is van rajta, tehát íg</w:t>
      </w:r>
      <w:r w:rsidR="008F3253">
        <w:rPr>
          <w:rFonts w:ascii="Times New Roman" w:hAnsi="Times New Roman" w:cs="Times New Roman"/>
          <w:color w:val="000000"/>
          <w:sz w:val="24"/>
          <w:szCs w:val="24"/>
        </w:rPr>
        <w:t>y a mérete is lecsökken, a 053/2</w:t>
      </w:r>
      <w:r w:rsidR="00F03279">
        <w:rPr>
          <w:rFonts w:ascii="Times New Roman" w:hAnsi="Times New Roman" w:cs="Times New Roman"/>
          <w:color w:val="000000"/>
          <w:sz w:val="24"/>
          <w:szCs w:val="24"/>
        </w:rPr>
        <w:t xml:space="preserve"> pedig Kereskedelmi, szolgáltató gazdasági terület, ezért HÉSZ módosítás mindenképpen szükségessé válna.</w:t>
      </w:r>
    </w:p>
    <w:p w:rsidR="000614E0" w:rsidRPr="005826F7" w:rsidRDefault="000614E0" w:rsidP="005826F7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1F05" w:rsidRPr="000614E0" w:rsidRDefault="00261F05" w:rsidP="00BB6CD9">
      <w:pPr>
        <w:pStyle w:val="Nincstrkz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14E0">
        <w:rPr>
          <w:rFonts w:ascii="Times New Roman" w:hAnsi="Times New Roman" w:cs="Times New Roman"/>
          <w:color w:val="000000"/>
          <w:sz w:val="24"/>
          <w:szCs w:val="24"/>
        </w:rPr>
        <w:t xml:space="preserve">Gépállomás u. 7. sz. (2448/13 </w:t>
      </w:r>
      <w:proofErr w:type="spellStart"/>
      <w:r w:rsidRPr="000614E0">
        <w:rPr>
          <w:rFonts w:ascii="Times New Roman" w:hAnsi="Times New Roman" w:cs="Times New Roman"/>
          <w:color w:val="000000"/>
          <w:sz w:val="24"/>
          <w:szCs w:val="24"/>
        </w:rPr>
        <w:t>hrsz</w:t>
      </w:r>
      <w:proofErr w:type="spellEnd"/>
      <w:r w:rsidRPr="000614E0"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:rsidR="00261F05" w:rsidRDefault="00261F05" w:rsidP="00261F05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Magyarországi Magiszter Alapítvány tulajdonában lévő ingatlan a méreteit és a közművekkel való ellátottságát tekintve megfelelő lenne, azonban erre az ingatlanra óvodaépítésre vonatkozó pályázat van beadva, melynek az elbírálása még nem történt meg. Ne feledkezzünk meg arról sem, hogy </w:t>
      </w:r>
      <w:r w:rsidR="001B7366">
        <w:rPr>
          <w:rFonts w:ascii="Times New Roman" w:hAnsi="Times New Roman" w:cs="Times New Roman"/>
          <w:color w:val="000000"/>
          <w:sz w:val="24"/>
          <w:szCs w:val="24"/>
        </w:rPr>
        <w:t>ez az ingatlan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nem önkormányzati, ezért ezt a területet meg kellene vásárolni, ami </w:t>
      </w:r>
      <w:r w:rsidR="001B7366">
        <w:rPr>
          <w:rFonts w:ascii="Times New Roman" w:hAnsi="Times New Roman" w:cs="Times New Roman"/>
          <w:color w:val="000000"/>
          <w:sz w:val="24"/>
          <w:szCs w:val="24"/>
        </w:rPr>
        <w:t>több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millió forint</w:t>
      </w:r>
      <w:r w:rsidR="001B7366">
        <w:rPr>
          <w:rFonts w:ascii="Times New Roman" w:hAnsi="Times New Roman" w:cs="Times New Roman"/>
          <w:color w:val="000000"/>
          <w:sz w:val="24"/>
          <w:szCs w:val="24"/>
        </w:rPr>
        <w:t>ot jelentene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abban az esetben, ha az Alapítvány hozzájárulna a vásárláshoz. </w:t>
      </w:r>
      <w:r w:rsidR="001B7366">
        <w:rPr>
          <w:rFonts w:ascii="Times New Roman" w:hAnsi="Times New Roman" w:cs="Times New Roman"/>
          <w:color w:val="000000"/>
          <w:sz w:val="24"/>
          <w:szCs w:val="24"/>
        </w:rPr>
        <w:t xml:space="preserve">Továbbá ennek az ingatlannak a tereprendezésére is költeni kellene, mert be van nőve növényzettel, kisebb fákkal, bokrokkal. </w:t>
      </w:r>
      <w:r w:rsidR="006412D7">
        <w:rPr>
          <w:rFonts w:ascii="Times New Roman" w:hAnsi="Times New Roman" w:cs="Times New Roman"/>
          <w:color w:val="000000"/>
          <w:sz w:val="24"/>
          <w:szCs w:val="24"/>
        </w:rPr>
        <w:t>Az övezeti besorolása Különleges oktatási központok terület, ez</w:t>
      </w:r>
      <w:r w:rsidR="00AC7FEA">
        <w:rPr>
          <w:rFonts w:ascii="Times New Roman" w:hAnsi="Times New Roman" w:cs="Times New Roman"/>
          <w:color w:val="000000"/>
          <w:sz w:val="24"/>
          <w:szCs w:val="24"/>
        </w:rPr>
        <w:t xml:space="preserve"> lehet, hogy megfelelő, de lehet, hogy itt is szükséges</w:t>
      </w:r>
      <w:r w:rsidR="006412D7">
        <w:rPr>
          <w:rFonts w:ascii="Times New Roman" w:hAnsi="Times New Roman" w:cs="Times New Roman"/>
          <w:color w:val="000000"/>
          <w:sz w:val="24"/>
          <w:szCs w:val="24"/>
        </w:rPr>
        <w:t xml:space="preserve"> HÉSZ módosítás.</w:t>
      </w:r>
      <w:r w:rsidR="001B73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0614E0" w:rsidRDefault="000614E0" w:rsidP="00261F05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7366" w:rsidRPr="000614E0" w:rsidRDefault="001B7366" w:rsidP="00BB6CD9">
      <w:pPr>
        <w:pStyle w:val="Nincstrkz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614E0">
        <w:rPr>
          <w:rFonts w:ascii="Times New Roman" w:hAnsi="Times New Roman" w:cs="Times New Roman"/>
          <w:color w:val="000000"/>
          <w:sz w:val="24"/>
          <w:szCs w:val="24"/>
        </w:rPr>
        <w:t>Kabay</w:t>
      </w:r>
      <w:proofErr w:type="spellEnd"/>
      <w:r w:rsidRPr="000614E0">
        <w:rPr>
          <w:rFonts w:ascii="Times New Roman" w:hAnsi="Times New Roman" w:cs="Times New Roman"/>
          <w:color w:val="000000"/>
          <w:sz w:val="24"/>
          <w:szCs w:val="24"/>
        </w:rPr>
        <w:t xml:space="preserve"> János u. lakótelepi játszótér mögötti üres terület (2287/11 </w:t>
      </w:r>
      <w:proofErr w:type="spellStart"/>
      <w:r w:rsidRPr="000614E0">
        <w:rPr>
          <w:rFonts w:ascii="Times New Roman" w:hAnsi="Times New Roman" w:cs="Times New Roman"/>
          <w:color w:val="000000"/>
          <w:sz w:val="24"/>
          <w:szCs w:val="24"/>
        </w:rPr>
        <w:t>hrsz</w:t>
      </w:r>
      <w:proofErr w:type="spellEnd"/>
      <w:r w:rsidRPr="000614E0"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:rsidR="001B7366" w:rsidRDefault="001B7366" w:rsidP="001B7366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Az ingatlan magántulajdonban van, ezért itt is fennáll az vásárlás költsége, mellyel az önkormányzat tulajdonába kerülne. Méretét tekintve kissé szűkösen, de talán megfelelő lenne</w:t>
      </w:r>
      <w:r w:rsidR="006412D7">
        <w:rPr>
          <w:rFonts w:ascii="Times New Roman" w:hAnsi="Times New Roman" w:cs="Times New Roman"/>
          <w:color w:val="000000"/>
          <w:sz w:val="24"/>
          <w:szCs w:val="24"/>
        </w:rPr>
        <w:t xml:space="preserve"> a terület. Az övezeti besorolása </w:t>
      </w:r>
      <w:r w:rsidR="00F03279">
        <w:rPr>
          <w:rFonts w:ascii="Times New Roman" w:hAnsi="Times New Roman" w:cs="Times New Roman"/>
          <w:color w:val="000000"/>
          <w:sz w:val="24"/>
          <w:szCs w:val="24"/>
        </w:rPr>
        <w:t xml:space="preserve">Kereskedelmi, szolgáltató gazdasági </w:t>
      </w:r>
      <w:r w:rsidR="006412D7">
        <w:rPr>
          <w:rFonts w:ascii="Times New Roman" w:hAnsi="Times New Roman" w:cs="Times New Roman"/>
          <w:color w:val="000000"/>
          <w:sz w:val="24"/>
          <w:szCs w:val="24"/>
        </w:rPr>
        <w:t>és Vegyes terület, ezért HÉSZ módosítás szükséges.</w:t>
      </w:r>
    </w:p>
    <w:p w:rsidR="000614E0" w:rsidRDefault="000614E0" w:rsidP="001B7366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6884" w:rsidRPr="000614E0" w:rsidRDefault="006412D7" w:rsidP="00BB6CD9">
      <w:pPr>
        <w:pStyle w:val="Nincstrkz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14E0">
        <w:rPr>
          <w:rFonts w:ascii="Times New Roman" w:hAnsi="Times New Roman" w:cs="Times New Roman"/>
          <w:color w:val="000000"/>
          <w:sz w:val="24"/>
          <w:szCs w:val="24"/>
        </w:rPr>
        <w:t>Vas Gereben u. – Gombás András u. sarkán lévő ingatlan</w:t>
      </w:r>
      <w:r w:rsidR="000614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14E0">
        <w:rPr>
          <w:rFonts w:ascii="Times New Roman" w:hAnsi="Times New Roman" w:cs="Times New Roman"/>
          <w:color w:val="000000"/>
          <w:sz w:val="24"/>
          <w:szCs w:val="24"/>
        </w:rPr>
        <w:t xml:space="preserve">(2252 </w:t>
      </w:r>
      <w:proofErr w:type="spellStart"/>
      <w:r w:rsidRPr="000614E0">
        <w:rPr>
          <w:rFonts w:ascii="Times New Roman" w:hAnsi="Times New Roman" w:cs="Times New Roman"/>
          <w:color w:val="000000"/>
          <w:sz w:val="24"/>
          <w:szCs w:val="24"/>
        </w:rPr>
        <w:t>hrsz</w:t>
      </w:r>
      <w:proofErr w:type="spellEnd"/>
      <w:r w:rsidRPr="000614E0"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:rsidR="006412D7" w:rsidRDefault="006412D7" w:rsidP="004833B7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Ez az ingatlan az önkormányzat tulajdonában van,</w:t>
      </w:r>
      <w:r w:rsidRPr="006412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 terület nagyságát tekintve majdnem dupla akkora, mint amekkora terület szükséges. A közművekre való rácsatlakozás mindkét utcáról megoldható, az övezeti besorolása Zöldterület, ezért HÉSZ módosítás szükséges.</w:t>
      </w:r>
    </w:p>
    <w:p w:rsidR="006412D7" w:rsidRDefault="005872BB" w:rsidP="004833B7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Az ingatlanok</w:t>
      </w:r>
      <w:r w:rsidR="006B3B72">
        <w:rPr>
          <w:rFonts w:ascii="Times New Roman" w:hAnsi="Times New Roman" w:cs="Times New Roman"/>
          <w:color w:val="000000"/>
          <w:sz w:val="24"/>
          <w:szCs w:val="24"/>
        </w:rPr>
        <w:t xml:space="preserve"> térképrészletei a beazonosításhoz az előterjesztés mellékleteként csatolásra kerültek (7. melléklet).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bookmarkStart w:id="0" w:name="_GoBack"/>
      <w:bookmarkEnd w:id="0"/>
    </w:p>
    <w:p w:rsidR="005872BB" w:rsidRDefault="005872BB" w:rsidP="004833B7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3B06" w:rsidRDefault="000614E0" w:rsidP="004833B7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Fentieket</w:t>
      </w:r>
      <w:r w:rsidR="00AD5F8D">
        <w:rPr>
          <w:rFonts w:ascii="Times New Roman" w:hAnsi="Times New Roman" w:cs="Times New Roman"/>
          <w:color w:val="000000"/>
          <w:sz w:val="24"/>
          <w:szCs w:val="24"/>
        </w:rPr>
        <w:t xml:space="preserve"> figyelembe véve</w:t>
      </w:r>
      <w:r w:rsidR="005D590B">
        <w:rPr>
          <w:rFonts w:ascii="Times New Roman" w:hAnsi="Times New Roman" w:cs="Times New Roman"/>
          <w:color w:val="000000"/>
          <w:sz w:val="24"/>
          <w:szCs w:val="24"/>
        </w:rPr>
        <w:t xml:space="preserve"> az öt helyszínből</w:t>
      </w:r>
      <w:r w:rsidR="00AD5F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D590B">
        <w:rPr>
          <w:rFonts w:ascii="Times New Roman" w:hAnsi="Times New Roman" w:cs="Times New Roman"/>
          <w:color w:val="000000"/>
          <w:sz w:val="24"/>
          <w:szCs w:val="24"/>
        </w:rPr>
        <w:t xml:space="preserve">a Vas Gereben u. – Gombás András u. sarkán lévő üres önkormányzati terület (2252 </w:t>
      </w:r>
      <w:proofErr w:type="spellStart"/>
      <w:r w:rsidR="005D590B">
        <w:rPr>
          <w:rFonts w:ascii="Times New Roman" w:hAnsi="Times New Roman" w:cs="Times New Roman"/>
          <w:color w:val="000000"/>
          <w:sz w:val="24"/>
          <w:szCs w:val="24"/>
        </w:rPr>
        <w:t>hrsz</w:t>
      </w:r>
      <w:proofErr w:type="spellEnd"/>
      <w:r w:rsidR="005D590B">
        <w:rPr>
          <w:rFonts w:ascii="Times New Roman" w:hAnsi="Times New Roman" w:cs="Times New Roman"/>
          <w:color w:val="000000"/>
          <w:sz w:val="24"/>
          <w:szCs w:val="24"/>
        </w:rPr>
        <w:t>) tűnik a leg</w:t>
      </w:r>
      <w:r w:rsidR="00AD5F8D">
        <w:rPr>
          <w:rFonts w:ascii="Times New Roman" w:hAnsi="Times New Roman" w:cs="Times New Roman"/>
          <w:color w:val="000000"/>
          <w:sz w:val="24"/>
          <w:szCs w:val="24"/>
        </w:rPr>
        <w:t>alkalmas</w:t>
      </w:r>
      <w:r w:rsidR="005D590B">
        <w:rPr>
          <w:rFonts w:ascii="Times New Roman" w:hAnsi="Times New Roman" w:cs="Times New Roman"/>
          <w:color w:val="000000"/>
          <w:sz w:val="24"/>
          <w:szCs w:val="24"/>
        </w:rPr>
        <w:t>abbnak</w:t>
      </w:r>
      <w:r w:rsidR="00AD5F8D">
        <w:rPr>
          <w:rFonts w:ascii="Times New Roman" w:hAnsi="Times New Roman" w:cs="Times New Roman"/>
          <w:color w:val="000000"/>
          <w:sz w:val="24"/>
          <w:szCs w:val="24"/>
        </w:rPr>
        <w:t xml:space="preserve"> erre a </w:t>
      </w:r>
      <w:r w:rsidR="005D590B">
        <w:rPr>
          <w:rFonts w:ascii="Times New Roman" w:hAnsi="Times New Roman" w:cs="Times New Roman"/>
          <w:color w:val="000000"/>
          <w:sz w:val="24"/>
          <w:szCs w:val="24"/>
        </w:rPr>
        <w:t xml:space="preserve">célra. </w:t>
      </w:r>
      <w:r w:rsidR="002C4066">
        <w:rPr>
          <w:rFonts w:ascii="Times New Roman" w:hAnsi="Times New Roman" w:cs="Times New Roman"/>
          <w:color w:val="000000"/>
          <w:sz w:val="24"/>
          <w:szCs w:val="24"/>
        </w:rPr>
        <w:t>Az egyetlen problémát a talajvíz okozhatja, bár a 2013-as bel</w:t>
      </w:r>
      <w:r w:rsidR="00644D58">
        <w:rPr>
          <w:rFonts w:ascii="Times New Roman" w:hAnsi="Times New Roman" w:cs="Times New Roman"/>
          <w:color w:val="000000"/>
          <w:sz w:val="24"/>
          <w:szCs w:val="24"/>
        </w:rPr>
        <w:t xml:space="preserve">terület </w:t>
      </w:r>
      <w:r w:rsidR="002C4066">
        <w:rPr>
          <w:rFonts w:ascii="Times New Roman" w:hAnsi="Times New Roman" w:cs="Times New Roman"/>
          <w:color w:val="000000"/>
          <w:sz w:val="24"/>
          <w:szCs w:val="24"/>
        </w:rPr>
        <w:t>víz</w:t>
      </w:r>
      <w:r w:rsidR="00644D58">
        <w:rPr>
          <w:rFonts w:ascii="Times New Roman" w:hAnsi="Times New Roman" w:cs="Times New Roman"/>
          <w:color w:val="000000"/>
          <w:sz w:val="24"/>
          <w:szCs w:val="24"/>
        </w:rPr>
        <w:t>rendezésre nyert</w:t>
      </w:r>
      <w:r w:rsidR="002C4066">
        <w:rPr>
          <w:rFonts w:ascii="Times New Roman" w:hAnsi="Times New Roman" w:cs="Times New Roman"/>
          <w:color w:val="000000"/>
          <w:sz w:val="24"/>
          <w:szCs w:val="24"/>
        </w:rPr>
        <w:t xml:space="preserve"> pályázatnak köszönhetően a belvíz elvezetése megoldódott, így talán a talajvíz is csökkent</w:t>
      </w:r>
      <w:r w:rsidR="00644D58">
        <w:rPr>
          <w:rFonts w:ascii="Times New Roman" w:hAnsi="Times New Roman" w:cs="Times New Roman"/>
          <w:color w:val="000000"/>
          <w:sz w:val="24"/>
          <w:szCs w:val="24"/>
        </w:rPr>
        <w:t xml:space="preserve"> ezen a területen, de pontosabbat csak egy talajtani vizsgálat után fogunk tudni.</w:t>
      </w:r>
      <w:r w:rsidR="002C40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833B7">
        <w:rPr>
          <w:rFonts w:ascii="Times New Roman" w:hAnsi="Times New Roman" w:cs="Times New Roman"/>
          <w:sz w:val="24"/>
          <w:szCs w:val="24"/>
        </w:rPr>
        <w:t>Kérem a Tisztelt Képviselő-testületet, hogy a fenti</w:t>
      </w:r>
      <w:r w:rsidR="00644D58">
        <w:rPr>
          <w:rFonts w:ascii="Times New Roman" w:hAnsi="Times New Roman" w:cs="Times New Roman"/>
          <w:sz w:val="24"/>
          <w:szCs w:val="24"/>
        </w:rPr>
        <w:t>eket</w:t>
      </w:r>
      <w:r w:rsidRPr="004833B7">
        <w:rPr>
          <w:rFonts w:ascii="Times New Roman" w:hAnsi="Times New Roman" w:cs="Times New Roman"/>
          <w:sz w:val="24"/>
          <w:szCs w:val="24"/>
        </w:rPr>
        <w:t xml:space="preserve"> figyelembe véve szíveskedjen a határozat-tervezetet elfogadni.</w:t>
      </w: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833B7">
        <w:rPr>
          <w:rFonts w:ascii="Times New Roman" w:hAnsi="Times New Roman" w:cs="Times New Roman"/>
          <w:sz w:val="24"/>
          <w:szCs w:val="24"/>
        </w:rPr>
        <w:t>Tiszavasvári, 201</w:t>
      </w:r>
      <w:r w:rsidR="00644D58">
        <w:rPr>
          <w:rFonts w:ascii="Times New Roman" w:hAnsi="Times New Roman" w:cs="Times New Roman"/>
          <w:sz w:val="24"/>
          <w:szCs w:val="24"/>
        </w:rPr>
        <w:t>8</w:t>
      </w:r>
      <w:r w:rsidRPr="004833B7">
        <w:rPr>
          <w:rFonts w:ascii="Times New Roman" w:hAnsi="Times New Roman" w:cs="Times New Roman"/>
          <w:sz w:val="24"/>
          <w:szCs w:val="24"/>
        </w:rPr>
        <w:t xml:space="preserve">. </w:t>
      </w:r>
      <w:r w:rsidR="00644D58">
        <w:rPr>
          <w:rFonts w:ascii="Times New Roman" w:hAnsi="Times New Roman" w:cs="Times New Roman"/>
          <w:sz w:val="24"/>
          <w:szCs w:val="24"/>
        </w:rPr>
        <w:t>május</w:t>
      </w:r>
      <w:r w:rsidRPr="004833B7">
        <w:rPr>
          <w:rFonts w:ascii="Times New Roman" w:hAnsi="Times New Roman" w:cs="Times New Roman"/>
          <w:sz w:val="24"/>
          <w:szCs w:val="24"/>
        </w:rPr>
        <w:t xml:space="preserve"> 2</w:t>
      </w:r>
      <w:r w:rsidR="00644D58">
        <w:rPr>
          <w:rFonts w:ascii="Times New Roman" w:hAnsi="Times New Roman" w:cs="Times New Roman"/>
          <w:sz w:val="24"/>
          <w:szCs w:val="24"/>
        </w:rPr>
        <w:t>8</w:t>
      </w:r>
      <w:r w:rsidRPr="004833B7">
        <w:rPr>
          <w:rFonts w:ascii="Times New Roman" w:hAnsi="Times New Roman" w:cs="Times New Roman"/>
          <w:sz w:val="24"/>
          <w:szCs w:val="24"/>
        </w:rPr>
        <w:t>.</w:t>
      </w: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Default="004833B7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Sipos Ibolya</w:t>
      </w: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általános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helyettesítésre megbízott</w:t>
      </w: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al</w:t>
      </w:r>
      <w:r w:rsidRPr="004833B7">
        <w:rPr>
          <w:rFonts w:ascii="Times New Roman" w:hAnsi="Times New Roman" w:cs="Times New Roman"/>
          <w:b/>
          <w:bCs/>
          <w:sz w:val="24"/>
          <w:szCs w:val="24"/>
        </w:rPr>
        <w:t>polgármester</w:t>
      </w:r>
      <w:proofErr w:type="gramEnd"/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301F3" w:rsidRDefault="00B301F3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301F3" w:rsidRDefault="00B301F3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301F3" w:rsidRDefault="00B301F3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301F3" w:rsidRDefault="00B301F3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301F3" w:rsidRDefault="00B301F3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301F3" w:rsidRDefault="00B301F3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301F3" w:rsidRDefault="00B301F3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301F3" w:rsidRDefault="00B301F3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301F3" w:rsidRDefault="00B301F3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301F3" w:rsidRPr="004833B7" w:rsidRDefault="00B301F3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HATÁROZAT-TERVEZET </w:t>
      </w:r>
    </w:p>
    <w:p w:rsidR="004833B7" w:rsidRPr="004833B7" w:rsidRDefault="004833B7" w:rsidP="004833B7">
      <w:pPr>
        <w:pStyle w:val="Cm"/>
        <w:rPr>
          <w:sz w:val="24"/>
          <w:szCs w:val="24"/>
        </w:rPr>
      </w:pP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3B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……/2018. (V.31.) Kt. számú</w:t>
      </w: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833B7">
        <w:rPr>
          <w:rFonts w:ascii="Times New Roman" w:hAnsi="Times New Roman" w:cs="Times New Roman"/>
          <w:b/>
          <w:bCs/>
          <w:sz w:val="24"/>
          <w:szCs w:val="24"/>
        </w:rPr>
        <w:t>határozata</w:t>
      </w:r>
      <w:proofErr w:type="gramEnd"/>
    </w:p>
    <w:p w:rsidR="004833B7" w:rsidRPr="004833B7" w:rsidRDefault="004833B7" w:rsidP="004833B7">
      <w:pPr>
        <w:rPr>
          <w:rFonts w:ascii="Times New Roman" w:hAnsi="Times New Roman" w:cs="Times New Roman"/>
          <w:b/>
          <w:bCs/>
        </w:rPr>
      </w:pP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Tanuszoda</w:t>
      </w:r>
      <w:r w:rsidR="005B7D83">
        <w:rPr>
          <w:rFonts w:ascii="Times New Roman" w:hAnsi="Times New Roman" w:cs="Times New Roman"/>
          <w:b/>
          <w:sz w:val="24"/>
          <w:szCs w:val="24"/>
        </w:rPr>
        <w:t xml:space="preserve"> helyének </w:t>
      </w:r>
      <w:r w:rsidR="007D62AC">
        <w:rPr>
          <w:rFonts w:ascii="Times New Roman" w:hAnsi="Times New Roman" w:cs="Times New Roman"/>
          <w:b/>
          <w:sz w:val="24"/>
          <w:szCs w:val="24"/>
        </w:rPr>
        <w:t>meghatározása</w:t>
      </w: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11FC8" w:rsidRDefault="00311FC8" w:rsidP="00311FC8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1FC8">
        <w:rPr>
          <w:rFonts w:ascii="Times New Roman" w:hAnsi="Times New Roman" w:cs="Times New Roman"/>
          <w:color w:val="000000"/>
          <w:sz w:val="24"/>
          <w:szCs w:val="24"/>
        </w:rPr>
        <w:t xml:space="preserve">Tiszavasvári Város Önkormányzata Képviselő-testülete </w:t>
      </w:r>
      <w:r w:rsidRPr="00311FC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tanuszoda helyének meghatározása</w:t>
      </w:r>
      <w:r w:rsidRPr="00311F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11FC8">
        <w:rPr>
          <w:rFonts w:ascii="Times New Roman" w:hAnsi="Times New Roman" w:cs="Times New Roman"/>
          <w:color w:val="000000"/>
          <w:sz w:val="24"/>
          <w:szCs w:val="24"/>
        </w:rPr>
        <w:t>című előterjesztést megtárgyalta, és az alábbi határozatot hozza:</w:t>
      </w:r>
    </w:p>
    <w:p w:rsidR="00311FC8" w:rsidRPr="00311FC8" w:rsidRDefault="00311FC8" w:rsidP="00311FC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11FC8" w:rsidRPr="00311FC8" w:rsidRDefault="00603FC4" w:rsidP="00311FC8">
      <w:pPr>
        <w:pStyle w:val="Szvegtrzs"/>
        <w:numPr>
          <w:ilvl w:val="6"/>
          <w:numId w:val="10"/>
        </w:numPr>
        <w:tabs>
          <w:tab w:val="clear" w:pos="2520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tanuszoda megépítése céljából új helyszínként jelöli meg a Tiszavasvári, </w:t>
      </w:r>
      <w:r>
        <w:rPr>
          <w:color w:val="000000"/>
          <w:sz w:val="24"/>
          <w:szCs w:val="24"/>
        </w:rPr>
        <w:t xml:space="preserve">Vas Gereben u. – Gombás András u. sarkán lévő üres önkormányzati ingatlant (2252 </w:t>
      </w:r>
      <w:proofErr w:type="spellStart"/>
      <w:r>
        <w:rPr>
          <w:color w:val="000000"/>
          <w:sz w:val="24"/>
          <w:szCs w:val="24"/>
        </w:rPr>
        <w:t>hrsz</w:t>
      </w:r>
      <w:proofErr w:type="spellEnd"/>
      <w:r>
        <w:rPr>
          <w:color w:val="000000"/>
          <w:sz w:val="24"/>
          <w:szCs w:val="24"/>
        </w:rPr>
        <w:t>).</w:t>
      </w:r>
    </w:p>
    <w:p w:rsidR="00311FC8" w:rsidRPr="00311FC8" w:rsidRDefault="00603FC4" w:rsidP="00603FC4">
      <w:pPr>
        <w:pStyle w:val="Szvegtrzs"/>
        <w:tabs>
          <w:tab w:val="left" w:pos="6405"/>
        </w:tabs>
        <w:ind w:left="426"/>
        <w:rPr>
          <w:sz w:val="24"/>
          <w:szCs w:val="24"/>
        </w:rPr>
      </w:pPr>
      <w:r>
        <w:rPr>
          <w:sz w:val="24"/>
          <w:szCs w:val="24"/>
        </w:rPr>
        <w:tab/>
      </w:r>
    </w:p>
    <w:p w:rsidR="00311FC8" w:rsidRPr="00311FC8" w:rsidRDefault="00311FC8" w:rsidP="00311FC8">
      <w:pPr>
        <w:pStyle w:val="Szvegtrzs"/>
        <w:numPr>
          <w:ilvl w:val="6"/>
          <w:numId w:val="10"/>
        </w:numPr>
        <w:tabs>
          <w:tab w:val="clear" w:pos="2520"/>
        </w:tabs>
        <w:spacing w:after="0"/>
        <w:ind w:left="426" w:hanging="426"/>
        <w:jc w:val="both"/>
        <w:rPr>
          <w:sz w:val="24"/>
          <w:szCs w:val="24"/>
        </w:rPr>
      </w:pPr>
      <w:r w:rsidRPr="00311FC8">
        <w:rPr>
          <w:sz w:val="24"/>
          <w:szCs w:val="24"/>
        </w:rPr>
        <w:t xml:space="preserve">Felkéri az </w:t>
      </w:r>
      <w:r>
        <w:rPr>
          <w:sz w:val="24"/>
          <w:szCs w:val="24"/>
        </w:rPr>
        <w:t>polgármestert, hogy a Nemzeti Sportközpontok</w:t>
      </w:r>
      <w:r w:rsidR="00806331">
        <w:rPr>
          <w:sz w:val="24"/>
          <w:szCs w:val="24"/>
        </w:rPr>
        <w:t xml:space="preserve"> részére küldje meg</w:t>
      </w:r>
      <w:r w:rsidR="00806331" w:rsidRPr="00806331">
        <w:rPr>
          <w:sz w:val="24"/>
          <w:szCs w:val="24"/>
        </w:rPr>
        <w:t xml:space="preserve"> </w:t>
      </w:r>
      <w:r w:rsidR="00806331">
        <w:rPr>
          <w:sz w:val="24"/>
          <w:szCs w:val="24"/>
        </w:rPr>
        <w:t>a döntést, valamint az ingatlan további adatait.</w:t>
      </w:r>
      <w:r>
        <w:rPr>
          <w:sz w:val="24"/>
          <w:szCs w:val="24"/>
        </w:rPr>
        <w:t xml:space="preserve"> </w:t>
      </w:r>
    </w:p>
    <w:p w:rsidR="004833B7" w:rsidRPr="00311FC8" w:rsidRDefault="004833B7" w:rsidP="004833B7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ind w:left="4248" w:hanging="4245"/>
        <w:jc w:val="both"/>
        <w:rPr>
          <w:rFonts w:ascii="Times New Roman" w:hAnsi="Times New Roman" w:cs="Times New Roman"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4833B7">
        <w:rPr>
          <w:rFonts w:ascii="Times New Roman" w:hAnsi="Times New Roman" w:cs="Times New Roman"/>
          <w:sz w:val="24"/>
          <w:szCs w:val="24"/>
        </w:rPr>
        <w:t xml:space="preserve"> </w:t>
      </w:r>
      <w:r w:rsidR="00180C72">
        <w:rPr>
          <w:rFonts w:ascii="Times New Roman" w:hAnsi="Times New Roman" w:cs="Times New Roman"/>
          <w:sz w:val="24"/>
          <w:szCs w:val="24"/>
        </w:rPr>
        <w:t>azonnal</w:t>
      </w:r>
      <w:r w:rsidRPr="004833B7">
        <w:rPr>
          <w:rFonts w:ascii="Times New Roman" w:hAnsi="Times New Roman" w:cs="Times New Roman"/>
          <w:sz w:val="24"/>
          <w:szCs w:val="24"/>
        </w:rPr>
        <w:tab/>
      </w:r>
      <w:r w:rsidRPr="004833B7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4833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Sipos Ibolya általános helyettesítésre megbízott al</w:t>
      </w:r>
      <w:r w:rsidRPr="004833B7">
        <w:rPr>
          <w:rFonts w:ascii="Times New Roman" w:hAnsi="Times New Roman" w:cs="Times New Roman"/>
          <w:sz w:val="24"/>
          <w:szCs w:val="24"/>
        </w:rPr>
        <w:t>polgármester</w:t>
      </w:r>
      <w:r w:rsidRPr="004833B7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9B1E9D" w:rsidRPr="004833B7" w:rsidRDefault="009B1E9D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9B1E9D" w:rsidRPr="004833B7" w:rsidSect="001A631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285" w:rsidRDefault="00287285" w:rsidP="00537F24">
      <w:pPr>
        <w:spacing w:after="0" w:line="240" w:lineRule="auto"/>
      </w:pPr>
      <w:r>
        <w:separator/>
      </w:r>
    </w:p>
  </w:endnote>
  <w:endnote w:type="continuationSeparator" w:id="0">
    <w:p w:rsidR="00287285" w:rsidRDefault="00287285" w:rsidP="00537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5326160"/>
      <w:docPartObj>
        <w:docPartGallery w:val="Page Numbers (Bottom of Page)"/>
        <w:docPartUnique/>
      </w:docPartObj>
    </w:sdtPr>
    <w:sdtContent>
      <w:p w:rsidR="00537F24" w:rsidRDefault="001A631E">
        <w:pPr>
          <w:pStyle w:val="llb"/>
          <w:jc w:val="center"/>
        </w:pPr>
        <w:r>
          <w:fldChar w:fldCharType="begin"/>
        </w:r>
        <w:r w:rsidR="00537F24">
          <w:instrText>PAGE   \* MERGEFORMAT</w:instrText>
        </w:r>
        <w:r>
          <w:fldChar w:fldCharType="separate"/>
        </w:r>
        <w:r w:rsidR="003C25A4">
          <w:rPr>
            <w:noProof/>
          </w:rPr>
          <w:t>1</w:t>
        </w:r>
        <w:r>
          <w:fldChar w:fldCharType="end"/>
        </w:r>
      </w:p>
    </w:sdtContent>
  </w:sdt>
  <w:p w:rsidR="00537F24" w:rsidRDefault="00537F24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285" w:rsidRDefault="00287285" w:rsidP="00537F24">
      <w:pPr>
        <w:spacing w:after="0" w:line="240" w:lineRule="auto"/>
      </w:pPr>
      <w:r>
        <w:separator/>
      </w:r>
    </w:p>
  </w:footnote>
  <w:footnote w:type="continuationSeparator" w:id="0">
    <w:p w:rsidR="00287285" w:rsidRDefault="00287285" w:rsidP="00537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">
    <w:nsid w:val="1AB379CE"/>
    <w:multiLevelType w:val="hybridMultilevel"/>
    <w:tmpl w:val="C6843744"/>
    <w:lvl w:ilvl="0" w:tplc="DE5E555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B7725"/>
    <w:multiLevelType w:val="hybridMultilevel"/>
    <w:tmpl w:val="9AD695FC"/>
    <w:lvl w:ilvl="0" w:tplc="5952108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6A4ED4"/>
    <w:multiLevelType w:val="hybridMultilevel"/>
    <w:tmpl w:val="3B301584"/>
    <w:lvl w:ilvl="0" w:tplc="236A17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776869"/>
    <w:multiLevelType w:val="hybridMultilevel"/>
    <w:tmpl w:val="7F44DC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0F4A40"/>
    <w:multiLevelType w:val="hybridMultilevel"/>
    <w:tmpl w:val="2E0CE982"/>
    <w:lvl w:ilvl="0" w:tplc="DBCCA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FA79A8"/>
    <w:multiLevelType w:val="hybridMultilevel"/>
    <w:tmpl w:val="081EEB66"/>
    <w:lvl w:ilvl="0" w:tplc="1F8E0B8A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357284"/>
    <w:multiLevelType w:val="hybridMultilevel"/>
    <w:tmpl w:val="5FF47208"/>
    <w:lvl w:ilvl="0" w:tplc="E8525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376C"/>
    <w:rsid w:val="00002B38"/>
    <w:rsid w:val="0002167C"/>
    <w:rsid w:val="00044819"/>
    <w:rsid w:val="00050982"/>
    <w:rsid w:val="00051FCF"/>
    <w:rsid w:val="000614E0"/>
    <w:rsid w:val="000639A4"/>
    <w:rsid w:val="00066108"/>
    <w:rsid w:val="000716E8"/>
    <w:rsid w:val="000734DF"/>
    <w:rsid w:val="00075C71"/>
    <w:rsid w:val="00076A6C"/>
    <w:rsid w:val="000A160F"/>
    <w:rsid w:val="000A1A9F"/>
    <w:rsid w:val="000A3A86"/>
    <w:rsid w:val="000A570A"/>
    <w:rsid w:val="000B4421"/>
    <w:rsid w:val="000C5E73"/>
    <w:rsid w:val="000D0BD2"/>
    <w:rsid w:val="000D5A35"/>
    <w:rsid w:val="000E028D"/>
    <w:rsid w:val="000E4563"/>
    <w:rsid w:val="000E7466"/>
    <w:rsid w:val="000F376C"/>
    <w:rsid w:val="00104BCE"/>
    <w:rsid w:val="00114F12"/>
    <w:rsid w:val="00122450"/>
    <w:rsid w:val="00126520"/>
    <w:rsid w:val="00127672"/>
    <w:rsid w:val="001340A5"/>
    <w:rsid w:val="00142D5C"/>
    <w:rsid w:val="001519D6"/>
    <w:rsid w:val="00161191"/>
    <w:rsid w:val="00162E4B"/>
    <w:rsid w:val="00180C72"/>
    <w:rsid w:val="00191460"/>
    <w:rsid w:val="001A174A"/>
    <w:rsid w:val="001A1A4E"/>
    <w:rsid w:val="001A631E"/>
    <w:rsid w:val="001A67F2"/>
    <w:rsid w:val="001B42A2"/>
    <w:rsid w:val="001B6B71"/>
    <w:rsid w:val="001B7366"/>
    <w:rsid w:val="001D3D4F"/>
    <w:rsid w:val="001D5FC7"/>
    <w:rsid w:val="001D7624"/>
    <w:rsid w:val="001E4435"/>
    <w:rsid w:val="001E751F"/>
    <w:rsid w:val="00203020"/>
    <w:rsid w:val="00217722"/>
    <w:rsid w:val="00221E26"/>
    <w:rsid w:val="002312A6"/>
    <w:rsid w:val="00241024"/>
    <w:rsid w:val="002413DB"/>
    <w:rsid w:val="0024578C"/>
    <w:rsid w:val="0025160C"/>
    <w:rsid w:val="00261F05"/>
    <w:rsid w:val="002679A5"/>
    <w:rsid w:val="00270D18"/>
    <w:rsid w:val="00275EFF"/>
    <w:rsid w:val="00280701"/>
    <w:rsid w:val="00287285"/>
    <w:rsid w:val="0029428B"/>
    <w:rsid w:val="002A4362"/>
    <w:rsid w:val="002B1C04"/>
    <w:rsid w:val="002B3995"/>
    <w:rsid w:val="002B683B"/>
    <w:rsid w:val="002C4066"/>
    <w:rsid w:val="002D3813"/>
    <w:rsid w:val="002E7A53"/>
    <w:rsid w:val="00311AED"/>
    <w:rsid w:val="00311FC8"/>
    <w:rsid w:val="003158AB"/>
    <w:rsid w:val="00320729"/>
    <w:rsid w:val="003322B6"/>
    <w:rsid w:val="003364E4"/>
    <w:rsid w:val="00342B9A"/>
    <w:rsid w:val="00357C07"/>
    <w:rsid w:val="0036535D"/>
    <w:rsid w:val="00373285"/>
    <w:rsid w:val="003C25A4"/>
    <w:rsid w:val="003C3667"/>
    <w:rsid w:val="003C3DF7"/>
    <w:rsid w:val="003C6DD8"/>
    <w:rsid w:val="003D30C3"/>
    <w:rsid w:val="003D3FF2"/>
    <w:rsid w:val="003F55F4"/>
    <w:rsid w:val="00405FDF"/>
    <w:rsid w:val="004073BA"/>
    <w:rsid w:val="00440C52"/>
    <w:rsid w:val="0045098A"/>
    <w:rsid w:val="00473FFE"/>
    <w:rsid w:val="004833B7"/>
    <w:rsid w:val="00484622"/>
    <w:rsid w:val="00490D6D"/>
    <w:rsid w:val="004950AB"/>
    <w:rsid w:val="004C113D"/>
    <w:rsid w:val="004D4AEF"/>
    <w:rsid w:val="00501802"/>
    <w:rsid w:val="00501ACB"/>
    <w:rsid w:val="00510F7C"/>
    <w:rsid w:val="00523B0A"/>
    <w:rsid w:val="00523F8F"/>
    <w:rsid w:val="00537F24"/>
    <w:rsid w:val="00540F1B"/>
    <w:rsid w:val="005420A4"/>
    <w:rsid w:val="00542F15"/>
    <w:rsid w:val="00547B6F"/>
    <w:rsid w:val="00554F88"/>
    <w:rsid w:val="00565783"/>
    <w:rsid w:val="00572AE4"/>
    <w:rsid w:val="0058174D"/>
    <w:rsid w:val="005826F7"/>
    <w:rsid w:val="00586B2E"/>
    <w:rsid w:val="005872BB"/>
    <w:rsid w:val="00594E33"/>
    <w:rsid w:val="005A2685"/>
    <w:rsid w:val="005A3391"/>
    <w:rsid w:val="005B7D83"/>
    <w:rsid w:val="005B7F40"/>
    <w:rsid w:val="005D068A"/>
    <w:rsid w:val="005D2D10"/>
    <w:rsid w:val="005D590B"/>
    <w:rsid w:val="005E4438"/>
    <w:rsid w:val="005F7EE1"/>
    <w:rsid w:val="00603FC4"/>
    <w:rsid w:val="00610A51"/>
    <w:rsid w:val="00633879"/>
    <w:rsid w:val="006356C1"/>
    <w:rsid w:val="006412D7"/>
    <w:rsid w:val="00644D58"/>
    <w:rsid w:val="00655A1A"/>
    <w:rsid w:val="00657C33"/>
    <w:rsid w:val="0066632B"/>
    <w:rsid w:val="00671D11"/>
    <w:rsid w:val="00680207"/>
    <w:rsid w:val="0068085A"/>
    <w:rsid w:val="006829AF"/>
    <w:rsid w:val="006878B9"/>
    <w:rsid w:val="006962E4"/>
    <w:rsid w:val="006A25D0"/>
    <w:rsid w:val="006B3B72"/>
    <w:rsid w:val="006B785A"/>
    <w:rsid w:val="006C246B"/>
    <w:rsid w:val="006C593A"/>
    <w:rsid w:val="00707E83"/>
    <w:rsid w:val="00714A4E"/>
    <w:rsid w:val="00715DCE"/>
    <w:rsid w:val="00721871"/>
    <w:rsid w:val="007220FF"/>
    <w:rsid w:val="00724C97"/>
    <w:rsid w:val="007446CA"/>
    <w:rsid w:val="00746E03"/>
    <w:rsid w:val="0074795C"/>
    <w:rsid w:val="00752B1A"/>
    <w:rsid w:val="0076387C"/>
    <w:rsid w:val="0077408B"/>
    <w:rsid w:val="007820F2"/>
    <w:rsid w:val="007842B0"/>
    <w:rsid w:val="007A3055"/>
    <w:rsid w:val="007C0D1D"/>
    <w:rsid w:val="007C45FD"/>
    <w:rsid w:val="007D62AC"/>
    <w:rsid w:val="007E5A5C"/>
    <w:rsid w:val="008015E9"/>
    <w:rsid w:val="00806106"/>
    <w:rsid w:val="00806331"/>
    <w:rsid w:val="00810D5A"/>
    <w:rsid w:val="00821F74"/>
    <w:rsid w:val="00825369"/>
    <w:rsid w:val="00825644"/>
    <w:rsid w:val="00834619"/>
    <w:rsid w:val="00855710"/>
    <w:rsid w:val="0086147D"/>
    <w:rsid w:val="00867962"/>
    <w:rsid w:val="00875E4B"/>
    <w:rsid w:val="00883C61"/>
    <w:rsid w:val="008C4DAF"/>
    <w:rsid w:val="008D6FC6"/>
    <w:rsid w:val="008E2830"/>
    <w:rsid w:val="008E474D"/>
    <w:rsid w:val="008F10F1"/>
    <w:rsid w:val="008F3253"/>
    <w:rsid w:val="009063A5"/>
    <w:rsid w:val="00913CAA"/>
    <w:rsid w:val="009170C5"/>
    <w:rsid w:val="00920B16"/>
    <w:rsid w:val="009343AE"/>
    <w:rsid w:val="00936884"/>
    <w:rsid w:val="00937FD7"/>
    <w:rsid w:val="00951F01"/>
    <w:rsid w:val="00953ED8"/>
    <w:rsid w:val="00965264"/>
    <w:rsid w:val="00973753"/>
    <w:rsid w:val="00976A9D"/>
    <w:rsid w:val="00976BF0"/>
    <w:rsid w:val="00985633"/>
    <w:rsid w:val="00986A35"/>
    <w:rsid w:val="009958BF"/>
    <w:rsid w:val="009B1E9D"/>
    <w:rsid w:val="009B5F71"/>
    <w:rsid w:val="009C6743"/>
    <w:rsid w:val="009C7778"/>
    <w:rsid w:val="009D14ED"/>
    <w:rsid w:val="009D1952"/>
    <w:rsid w:val="009D466E"/>
    <w:rsid w:val="009E1A2C"/>
    <w:rsid w:val="00A109EE"/>
    <w:rsid w:val="00A215FF"/>
    <w:rsid w:val="00A34039"/>
    <w:rsid w:val="00A424C2"/>
    <w:rsid w:val="00A458E8"/>
    <w:rsid w:val="00A73B06"/>
    <w:rsid w:val="00A74B8A"/>
    <w:rsid w:val="00A837A8"/>
    <w:rsid w:val="00AB1777"/>
    <w:rsid w:val="00AB6B7D"/>
    <w:rsid w:val="00AC7FEA"/>
    <w:rsid w:val="00AD5F8D"/>
    <w:rsid w:val="00AE1B02"/>
    <w:rsid w:val="00AF19AC"/>
    <w:rsid w:val="00AF5121"/>
    <w:rsid w:val="00AF70C7"/>
    <w:rsid w:val="00B00B21"/>
    <w:rsid w:val="00B06290"/>
    <w:rsid w:val="00B11CFC"/>
    <w:rsid w:val="00B301F3"/>
    <w:rsid w:val="00B31BC0"/>
    <w:rsid w:val="00B32E17"/>
    <w:rsid w:val="00B35052"/>
    <w:rsid w:val="00B629FC"/>
    <w:rsid w:val="00B66CAA"/>
    <w:rsid w:val="00B766E8"/>
    <w:rsid w:val="00B829AF"/>
    <w:rsid w:val="00B92538"/>
    <w:rsid w:val="00B95F61"/>
    <w:rsid w:val="00BA5B6D"/>
    <w:rsid w:val="00BA6E95"/>
    <w:rsid w:val="00BB52F0"/>
    <w:rsid w:val="00BB6CD9"/>
    <w:rsid w:val="00BB745B"/>
    <w:rsid w:val="00BC1823"/>
    <w:rsid w:val="00BC77B0"/>
    <w:rsid w:val="00BD2858"/>
    <w:rsid w:val="00BD5C91"/>
    <w:rsid w:val="00BD688F"/>
    <w:rsid w:val="00BD77DF"/>
    <w:rsid w:val="00BF17FA"/>
    <w:rsid w:val="00C007CD"/>
    <w:rsid w:val="00C21F0E"/>
    <w:rsid w:val="00C27008"/>
    <w:rsid w:val="00C329C7"/>
    <w:rsid w:val="00C368DE"/>
    <w:rsid w:val="00C4395B"/>
    <w:rsid w:val="00C5406F"/>
    <w:rsid w:val="00C72B89"/>
    <w:rsid w:val="00C94690"/>
    <w:rsid w:val="00CB6CBF"/>
    <w:rsid w:val="00CC7D08"/>
    <w:rsid w:val="00CE726D"/>
    <w:rsid w:val="00CF3848"/>
    <w:rsid w:val="00CF4A0E"/>
    <w:rsid w:val="00D111D7"/>
    <w:rsid w:val="00D16A09"/>
    <w:rsid w:val="00D25F23"/>
    <w:rsid w:val="00D31901"/>
    <w:rsid w:val="00D372DB"/>
    <w:rsid w:val="00D37812"/>
    <w:rsid w:val="00D44308"/>
    <w:rsid w:val="00D47C28"/>
    <w:rsid w:val="00D52B24"/>
    <w:rsid w:val="00D54ED0"/>
    <w:rsid w:val="00D90EED"/>
    <w:rsid w:val="00D96A22"/>
    <w:rsid w:val="00DA3A99"/>
    <w:rsid w:val="00DB03A8"/>
    <w:rsid w:val="00DB065E"/>
    <w:rsid w:val="00DD1C7D"/>
    <w:rsid w:val="00DD6BDF"/>
    <w:rsid w:val="00DE1D3E"/>
    <w:rsid w:val="00DF1AD3"/>
    <w:rsid w:val="00E00174"/>
    <w:rsid w:val="00E02E9C"/>
    <w:rsid w:val="00E20F32"/>
    <w:rsid w:val="00E25689"/>
    <w:rsid w:val="00E31D60"/>
    <w:rsid w:val="00E33E94"/>
    <w:rsid w:val="00E44741"/>
    <w:rsid w:val="00E45288"/>
    <w:rsid w:val="00E534C4"/>
    <w:rsid w:val="00E53649"/>
    <w:rsid w:val="00E571C9"/>
    <w:rsid w:val="00E72EE1"/>
    <w:rsid w:val="00E81ACB"/>
    <w:rsid w:val="00E81DCF"/>
    <w:rsid w:val="00E918BD"/>
    <w:rsid w:val="00E9689B"/>
    <w:rsid w:val="00EA4A74"/>
    <w:rsid w:val="00EA73EE"/>
    <w:rsid w:val="00EB2F86"/>
    <w:rsid w:val="00EB4C2C"/>
    <w:rsid w:val="00EB6E5C"/>
    <w:rsid w:val="00EC1EFF"/>
    <w:rsid w:val="00EC459B"/>
    <w:rsid w:val="00ED5D13"/>
    <w:rsid w:val="00EE4B12"/>
    <w:rsid w:val="00EF00BD"/>
    <w:rsid w:val="00F03279"/>
    <w:rsid w:val="00F21024"/>
    <w:rsid w:val="00F2589F"/>
    <w:rsid w:val="00F31D83"/>
    <w:rsid w:val="00F32F6F"/>
    <w:rsid w:val="00F40A83"/>
    <w:rsid w:val="00F40F35"/>
    <w:rsid w:val="00F449DD"/>
    <w:rsid w:val="00F4696C"/>
    <w:rsid w:val="00F67729"/>
    <w:rsid w:val="00F92E11"/>
    <w:rsid w:val="00FA18BF"/>
    <w:rsid w:val="00FA338B"/>
    <w:rsid w:val="00FB39D0"/>
    <w:rsid w:val="00FC064F"/>
    <w:rsid w:val="00FC6F54"/>
    <w:rsid w:val="00FD2398"/>
    <w:rsid w:val="00FD52B0"/>
    <w:rsid w:val="00FD6AC2"/>
    <w:rsid w:val="00FE4F23"/>
    <w:rsid w:val="00FF4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5</Pages>
  <Words>1060</Words>
  <Characters>7315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user</cp:lastModifiedBy>
  <cp:revision>34</cp:revision>
  <cp:lastPrinted>2018-05-28T09:30:00Z</cp:lastPrinted>
  <dcterms:created xsi:type="dcterms:W3CDTF">2018-05-25T05:59:00Z</dcterms:created>
  <dcterms:modified xsi:type="dcterms:W3CDTF">2018-05-28T12:14:00Z</dcterms:modified>
</cp:coreProperties>
</file>