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F50" w:rsidRPr="006B69E7" w:rsidRDefault="005A5F50" w:rsidP="005B4D22">
      <w:pPr>
        <w:pStyle w:val="Nincstrkz"/>
        <w:jc w:val="center"/>
        <w:rPr>
          <w:rFonts w:ascii="Times New Roman" w:hAnsi="Times New Roman" w:cs="Times New Roman"/>
          <w:b/>
          <w:bCs/>
          <w:noProof/>
          <w:color w:val="000000"/>
          <w:sz w:val="36"/>
          <w:szCs w:val="36"/>
          <w:u w:val="single"/>
        </w:rPr>
      </w:pPr>
      <w:r w:rsidRPr="006B69E7">
        <w:rPr>
          <w:rFonts w:ascii="Times New Roman" w:hAnsi="Times New Roman" w:cs="Times New Roman"/>
          <w:b/>
          <w:bCs/>
          <w:noProof/>
          <w:color w:val="000000"/>
          <w:sz w:val="36"/>
          <w:szCs w:val="36"/>
          <w:u w:val="single"/>
        </w:rPr>
        <w:t>ELŐTERJESZTÉS</w:t>
      </w:r>
    </w:p>
    <w:p w:rsidR="0078241C" w:rsidRPr="006B69E7" w:rsidRDefault="0078241C" w:rsidP="005B4D22">
      <w:pPr>
        <w:pStyle w:val="Nincstrkz"/>
        <w:jc w:val="center"/>
        <w:rPr>
          <w:rFonts w:ascii="Times New Roman" w:hAnsi="Times New Roman" w:cs="Times New Roman"/>
          <w:b/>
          <w:bCs/>
          <w:noProof/>
          <w:color w:val="000000"/>
          <w:sz w:val="28"/>
          <w:szCs w:val="28"/>
          <w:u w:val="single"/>
        </w:rPr>
      </w:pPr>
    </w:p>
    <w:p w:rsidR="00F548B4" w:rsidRPr="006B69E7" w:rsidRDefault="005A5F50" w:rsidP="005B4D22">
      <w:pPr>
        <w:pStyle w:val="Nincstrkz"/>
        <w:jc w:val="center"/>
        <w:rPr>
          <w:rFonts w:ascii="Times New Roman" w:hAnsi="Times New Roman" w:cs="Times New Roman"/>
          <w:color w:val="000000"/>
          <w:sz w:val="28"/>
          <w:szCs w:val="28"/>
        </w:rPr>
      </w:pPr>
      <w:r w:rsidRPr="006B69E7">
        <w:rPr>
          <w:rFonts w:ascii="Times New Roman" w:hAnsi="Times New Roman" w:cs="Times New Roman"/>
          <w:color w:val="000000"/>
          <w:sz w:val="28"/>
          <w:szCs w:val="28"/>
        </w:rPr>
        <w:t xml:space="preserve">Tiszavasvári Város Önkormányzata </w:t>
      </w:r>
    </w:p>
    <w:p w:rsidR="005A5F50" w:rsidRPr="006B69E7" w:rsidRDefault="005A5F50" w:rsidP="005B4D22">
      <w:pPr>
        <w:pStyle w:val="Nincstrkz"/>
        <w:jc w:val="center"/>
        <w:rPr>
          <w:rFonts w:ascii="Times New Roman" w:hAnsi="Times New Roman" w:cs="Times New Roman"/>
          <w:color w:val="000000"/>
          <w:sz w:val="28"/>
          <w:szCs w:val="28"/>
        </w:rPr>
      </w:pPr>
      <w:r w:rsidRPr="006B69E7">
        <w:rPr>
          <w:rFonts w:ascii="Times New Roman" w:hAnsi="Times New Roman" w:cs="Times New Roman"/>
          <w:color w:val="000000"/>
          <w:sz w:val="28"/>
          <w:szCs w:val="28"/>
        </w:rPr>
        <w:t>Képviselő-testületének</w:t>
      </w:r>
    </w:p>
    <w:p w:rsidR="00F548B4" w:rsidRPr="006B69E7" w:rsidRDefault="00D921D1" w:rsidP="005B4D22">
      <w:pPr>
        <w:pStyle w:val="Nincstrkz"/>
        <w:jc w:val="center"/>
        <w:rPr>
          <w:rFonts w:ascii="Times New Roman" w:hAnsi="Times New Roman" w:cs="Times New Roman"/>
          <w:b/>
          <w:color w:val="000000"/>
          <w:sz w:val="28"/>
          <w:szCs w:val="28"/>
        </w:rPr>
      </w:pPr>
      <w:r w:rsidRPr="006B69E7">
        <w:rPr>
          <w:rFonts w:ascii="Times New Roman" w:hAnsi="Times New Roman" w:cs="Times New Roman"/>
          <w:b/>
          <w:color w:val="000000"/>
          <w:sz w:val="28"/>
          <w:szCs w:val="28"/>
        </w:rPr>
        <w:t>201</w:t>
      </w:r>
      <w:r w:rsidR="000F70EE" w:rsidRPr="006B69E7">
        <w:rPr>
          <w:rFonts w:ascii="Times New Roman" w:hAnsi="Times New Roman" w:cs="Times New Roman"/>
          <w:b/>
          <w:color w:val="000000"/>
          <w:sz w:val="28"/>
          <w:szCs w:val="28"/>
        </w:rPr>
        <w:t>8</w:t>
      </w:r>
      <w:r w:rsidRPr="006B69E7">
        <w:rPr>
          <w:rFonts w:ascii="Times New Roman" w:hAnsi="Times New Roman" w:cs="Times New Roman"/>
          <w:b/>
          <w:color w:val="000000"/>
          <w:sz w:val="28"/>
          <w:szCs w:val="28"/>
        </w:rPr>
        <w:t>.</w:t>
      </w:r>
      <w:r w:rsidR="000224B1" w:rsidRPr="006B69E7">
        <w:rPr>
          <w:rFonts w:ascii="Times New Roman" w:hAnsi="Times New Roman" w:cs="Times New Roman"/>
          <w:b/>
          <w:color w:val="000000"/>
          <w:sz w:val="28"/>
          <w:szCs w:val="28"/>
        </w:rPr>
        <w:t xml:space="preserve"> </w:t>
      </w:r>
      <w:r w:rsidR="00860583" w:rsidRPr="006B69E7">
        <w:rPr>
          <w:rFonts w:ascii="Times New Roman" w:hAnsi="Times New Roman" w:cs="Times New Roman"/>
          <w:b/>
          <w:color w:val="000000"/>
          <w:sz w:val="28"/>
          <w:szCs w:val="28"/>
        </w:rPr>
        <w:t>július</w:t>
      </w:r>
      <w:r w:rsidR="00D02819" w:rsidRPr="006B69E7">
        <w:rPr>
          <w:rFonts w:ascii="Times New Roman" w:hAnsi="Times New Roman" w:cs="Times New Roman"/>
          <w:b/>
          <w:color w:val="000000"/>
          <w:sz w:val="28"/>
          <w:szCs w:val="28"/>
        </w:rPr>
        <w:t xml:space="preserve"> 26-án</w:t>
      </w:r>
      <w:r w:rsidR="00860583" w:rsidRPr="006B69E7">
        <w:rPr>
          <w:rFonts w:ascii="Times New Roman" w:hAnsi="Times New Roman" w:cs="Times New Roman"/>
          <w:b/>
          <w:color w:val="000000"/>
          <w:sz w:val="28"/>
          <w:szCs w:val="28"/>
        </w:rPr>
        <w:t xml:space="preserve"> </w:t>
      </w:r>
      <w:r w:rsidR="005A5F50" w:rsidRPr="006B69E7">
        <w:rPr>
          <w:rFonts w:ascii="Times New Roman" w:hAnsi="Times New Roman" w:cs="Times New Roman"/>
          <w:b/>
          <w:color w:val="000000"/>
          <w:sz w:val="28"/>
          <w:szCs w:val="28"/>
        </w:rPr>
        <w:t>tartandó</w:t>
      </w:r>
    </w:p>
    <w:p w:rsidR="005A5F50" w:rsidRPr="006B69E7" w:rsidRDefault="00D921D1" w:rsidP="005B4D22">
      <w:pPr>
        <w:pStyle w:val="Nincstrkz"/>
        <w:jc w:val="center"/>
        <w:rPr>
          <w:rFonts w:ascii="Times New Roman" w:hAnsi="Times New Roman" w:cs="Times New Roman"/>
          <w:b/>
          <w:color w:val="000000"/>
          <w:sz w:val="28"/>
          <w:szCs w:val="28"/>
        </w:rPr>
      </w:pPr>
      <w:proofErr w:type="gramStart"/>
      <w:r w:rsidRPr="006B69E7">
        <w:rPr>
          <w:rFonts w:ascii="Times New Roman" w:hAnsi="Times New Roman" w:cs="Times New Roman"/>
          <w:b/>
          <w:color w:val="000000"/>
          <w:sz w:val="28"/>
          <w:szCs w:val="28"/>
        </w:rPr>
        <w:t>rendes</w:t>
      </w:r>
      <w:proofErr w:type="gramEnd"/>
      <w:r w:rsidR="005A5F50" w:rsidRPr="006B69E7">
        <w:rPr>
          <w:rFonts w:ascii="Times New Roman" w:hAnsi="Times New Roman" w:cs="Times New Roman"/>
          <w:b/>
          <w:color w:val="000000"/>
          <w:sz w:val="28"/>
          <w:szCs w:val="28"/>
        </w:rPr>
        <w:t xml:space="preserve"> ülésére</w:t>
      </w:r>
    </w:p>
    <w:p w:rsidR="005A5F50" w:rsidRPr="006A249A" w:rsidRDefault="005A5F50" w:rsidP="005B4D22">
      <w:pPr>
        <w:pStyle w:val="Nincstrkz"/>
        <w:jc w:val="center"/>
        <w:rPr>
          <w:rFonts w:ascii="Times New Roman" w:hAnsi="Times New Roman" w:cs="Times New Roman"/>
          <w:b/>
          <w:color w:val="000000"/>
        </w:rPr>
      </w:pPr>
    </w:p>
    <w:p w:rsidR="005A5F50" w:rsidRPr="006A249A" w:rsidRDefault="005A5F50" w:rsidP="005B4D22">
      <w:pPr>
        <w:pStyle w:val="Nincstrkz"/>
        <w:jc w:val="center"/>
        <w:rPr>
          <w:rFonts w:ascii="Times New Roman" w:hAnsi="Times New Roman" w:cs="Times New Roman"/>
          <w:color w:val="000000"/>
        </w:rPr>
      </w:pPr>
    </w:p>
    <w:p w:rsidR="005A5F50" w:rsidRPr="006A249A" w:rsidRDefault="005A5F50" w:rsidP="005B4D22">
      <w:pPr>
        <w:pStyle w:val="Nincstrkz"/>
        <w:ind w:left="2832" w:hanging="2832"/>
        <w:jc w:val="both"/>
        <w:rPr>
          <w:rFonts w:ascii="Times New Roman" w:hAnsi="Times New Roman" w:cs="Times New Roman"/>
          <w:color w:val="000000"/>
          <w:sz w:val="24"/>
          <w:szCs w:val="24"/>
          <w:u w:val="single"/>
        </w:rPr>
      </w:pPr>
      <w:r w:rsidRPr="006A249A">
        <w:rPr>
          <w:rFonts w:ascii="Times New Roman" w:hAnsi="Times New Roman" w:cs="Times New Roman"/>
          <w:color w:val="000000"/>
          <w:sz w:val="24"/>
          <w:szCs w:val="24"/>
          <w:u w:val="single"/>
        </w:rPr>
        <w:t>Az előterjesztés tárgya:</w:t>
      </w:r>
    </w:p>
    <w:p w:rsidR="005A5F50" w:rsidRPr="006A249A" w:rsidRDefault="005A5F50" w:rsidP="005B4D22">
      <w:pPr>
        <w:pStyle w:val="Nincstrkz"/>
        <w:ind w:left="2832" w:hanging="2832"/>
        <w:jc w:val="both"/>
        <w:rPr>
          <w:rFonts w:ascii="Times New Roman" w:hAnsi="Times New Roman" w:cs="Times New Roman"/>
          <w:color w:val="000000"/>
          <w:sz w:val="24"/>
          <w:szCs w:val="24"/>
        </w:rPr>
      </w:pPr>
      <w:r w:rsidRPr="006A249A">
        <w:rPr>
          <w:rFonts w:ascii="Times New Roman" w:hAnsi="Times New Roman" w:cs="Times New Roman"/>
          <w:color w:val="000000"/>
          <w:sz w:val="24"/>
          <w:szCs w:val="24"/>
        </w:rPr>
        <w:tab/>
      </w:r>
    </w:p>
    <w:p w:rsidR="005A5F50" w:rsidRPr="006A249A" w:rsidRDefault="005A5F50" w:rsidP="005B4D22">
      <w:pPr>
        <w:pStyle w:val="Nincstrkz"/>
        <w:jc w:val="center"/>
        <w:rPr>
          <w:rFonts w:ascii="Times New Roman" w:hAnsi="Times New Roman" w:cs="Times New Roman"/>
          <w:b/>
          <w:bCs/>
          <w:color w:val="000000"/>
          <w:sz w:val="24"/>
          <w:szCs w:val="24"/>
        </w:rPr>
      </w:pPr>
      <w:r w:rsidRPr="006A249A">
        <w:rPr>
          <w:rFonts w:ascii="Times New Roman" w:hAnsi="Times New Roman" w:cs="Times New Roman"/>
          <w:b/>
          <w:bCs/>
          <w:color w:val="000000"/>
          <w:sz w:val="24"/>
          <w:szCs w:val="24"/>
        </w:rPr>
        <w:t xml:space="preserve">A közösségi együttélés alapvető szabályairól és ezek megszegésének következményeiről </w:t>
      </w:r>
      <w:r w:rsidR="006E0B04">
        <w:rPr>
          <w:rFonts w:ascii="Times New Roman" w:hAnsi="Times New Roman" w:cs="Times New Roman"/>
          <w:b/>
          <w:bCs/>
          <w:color w:val="000000"/>
          <w:sz w:val="24"/>
          <w:szCs w:val="24"/>
        </w:rPr>
        <w:t>szóló rendelet megalkotásáról</w:t>
      </w:r>
    </w:p>
    <w:p w:rsidR="005A5F50" w:rsidRPr="006A249A" w:rsidRDefault="005A5F50" w:rsidP="005B4D22">
      <w:pPr>
        <w:pStyle w:val="Nincstrkz"/>
        <w:ind w:left="2832" w:hanging="2832"/>
        <w:jc w:val="center"/>
        <w:rPr>
          <w:rFonts w:ascii="Times New Roman" w:hAnsi="Times New Roman" w:cs="Times New Roman"/>
          <w:b/>
          <w:bCs/>
          <w:color w:val="000000"/>
          <w:sz w:val="24"/>
          <w:szCs w:val="24"/>
        </w:rPr>
      </w:pPr>
    </w:p>
    <w:p w:rsidR="005A5F50" w:rsidRPr="006A249A" w:rsidRDefault="005A5F50" w:rsidP="005B4D22">
      <w:pPr>
        <w:pStyle w:val="Nincstrkz"/>
        <w:jc w:val="both"/>
        <w:rPr>
          <w:rFonts w:ascii="Times New Roman" w:hAnsi="Times New Roman" w:cs="Times New Roman"/>
          <w:color w:val="000000"/>
          <w:sz w:val="24"/>
          <w:szCs w:val="24"/>
        </w:rPr>
      </w:pPr>
      <w:r w:rsidRPr="006A249A">
        <w:rPr>
          <w:rFonts w:ascii="Times New Roman" w:hAnsi="Times New Roman" w:cs="Times New Roman"/>
          <w:color w:val="000000"/>
          <w:sz w:val="24"/>
          <w:szCs w:val="24"/>
          <w:u w:val="single"/>
        </w:rPr>
        <w:t>Melléklet:</w:t>
      </w:r>
      <w:r w:rsidRPr="006A249A">
        <w:rPr>
          <w:rFonts w:ascii="Times New Roman" w:hAnsi="Times New Roman" w:cs="Times New Roman"/>
          <w:color w:val="000000"/>
          <w:sz w:val="24"/>
          <w:szCs w:val="24"/>
        </w:rPr>
        <w:tab/>
      </w:r>
      <w:r w:rsidRPr="006A249A">
        <w:rPr>
          <w:rFonts w:ascii="Times New Roman" w:hAnsi="Times New Roman" w:cs="Times New Roman"/>
          <w:color w:val="000000"/>
          <w:sz w:val="24"/>
          <w:szCs w:val="24"/>
        </w:rPr>
        <w:tab/>
      </w:r>
      <w:r w:rsidRPr="006A249A">
        <w:rPr>
          <w:rFonts w:ascii="Times New Roman" w:hAnsi="Times New Roman" w:cs="Times New Roman"/>
          <w:color w:val="000000"/>
          <w:sz w:val="24"/>
          <w:szCs w:val="24"/>
        </w:rPr>
        <w:tab/>
      </w:r>
      <w:r w:rsidR="00860583">
        <w:rPr>
          <w:rFonts w:ascii="Times New Roman" w:hAnsi="Times New Roman" w:cs="Times New Roman"/>
          <w:color w:val="000000"/>
          <w:sz w:val="24"/>
          <w:szCs w:val="24"/>
        </w:rPr>
        <w:t>rendelet-tervezet</w:t>
      </w:r>
    </w:p>
    <w:p w:rsidR="005A5F50" w:rsidRPr="006A249A" w:rsidRDefault="005A5F50" w:rsidP="005B4D22">
      <w:pPr>
        <w:pStyle w:val="Nincstrkz"/>
        <w:jc w:val="both"/>
        <w:rPr>
          <w:rFonts w:ascii="Times New Roman" w:hAnsi="Times New Roman" w:cs="Times New Roman"/>
          <w:color w:val="000000"/>
          <w:sz w:val="24"/>
          <w:szCs w:val="24"/>
          <w:u w:val="single"/>
        </w:rPr>
      </w:pPr>
    </w:p>
    <w:p w:rsidR="005A5F50" w:rsidRPr="006A249A" w:rsidRDefault="005A5F50" w:rsidP="005B4D22">
      <w:pPr>
        <w:pStyle w:val="Nincstrkz"/>
        <w:jc w:val="both"/>
        <w:rPr>
          <w:rFonts w:ascii="Times New Roman" w:hAnsi="Times New Roman" w:cs="Times New Roman"/>
          <w:color w:val="000000"/>
          <w:sz w:val="24"/>
          <w:szCs w:val="24"/>
        </w:rPr>
      </w:pPr>
      <w:r w:rsidRPr="006A249A">
        <w:rPr>
          <w:rFonts w:ascii="Times New Roman" w:hAnsi="Times New Roman" w:cs="Times New Roman"/>
          <w:color w:val="000000"/>
          <w:sz w:val="24"/>
          <w:szCs w:val="24"/>
          <w:u w:val="single"/>
        </w:rPr>
        <w:t>A</w:t>
      </w:r>
      <w:r w:rsidR="006B69E7">
        <w:rPr>
          <w:rFonts w:ascii="Times New Roman" w:hAnsi="Times New Roman" w:cs="Times New Roman"/>
          <w:color w:val="000000"/>
          <w:sz w:val="24"/>
          <w:szCs w:val="24"/>
          <w:u w:val="single"/>
        </w:rPr>
        <w:t>z előterjesztés előadója</w:t>
      </w:r>
      <w:r w:rsidRPr="006A249A">
        <w:rPr>
          <w:rFonts w:ascii="Times New Roman" w:hAnsi="Times New Roman" w:cs="Times New Roman"/>
          <w:color w:val="000000"/>
          <w:sz w:val="24"/>
          <w:szCs w:val="24"/>
          <w:u w:val="single"/>
        </w:rPr>
        <w:t>:</w:t>
      </w:r>
      <w:r w:rsidRPr="006A249A">
        <w:rPr>
          <w:rFonts w:ascii="Times New Roman" w:hAnsi="Times New Roman" w:cs="Times New Roman"/>
          <w:color w:val="000000"/>
          <w:sz w:val="24"/>
          <w:szCs w:val="24"/>
        </w:rPr>
        <w:tab/>
        <w:t>Badics Ildikó jegyző</w:t>
      </w:r>
    </w:p>
    <w:p w:rsidR="005A5F50" w:rsidRPr="006A249A" w:rsidRDefault="005A5F50" w:rsidP="005B4D22">
      <w:pPr>
        <w:pStyle w:val="Nincstrkz"/>
        <w:jc w:val="both"/>
        <w:rPr>
          <w:rFonts w:ascii="Times New Roman" w:hAnsi="Times New Roman" w:cs="Times New Roman"/>
          <w:color w:val="000000"/>
          <w:sz w:val="24"/>
          <w:szCs w:val="24"/>
        </w:rPr>
      </w:pPr>
    </w:p>
    <w:p w:rsidR="005A5F50" w:rsidRPr="006A249A" w:rsidRDefault="005A5F50" w:rsidP="005B4D22">
      <w:pPr>
        <w:pStyle w:val="Nincstrkz"/>
        <w:jc w:val="both"/>
        <w:rPr>
          <w:rFonts w:ascii="Times New Roman" w:hAnsi="Times New Roman" w:cs="Times New Roman"/>
          <w:color w:val="000000"/>
          <w:sz w:val="24"/>
          <w:szCs w:val="24"/>
          <w:u w:val="single"/>
        </w:rPr>
      </w:pPr>
      <w:r w:rsidRPr="006A249A">
        <w:rPr>
          <w:rFonts w:ascii="Times New Roman" w:hAnsi="Times New Roman" w:cs="Times New Roman"/>
          <w:color w:val="000000"/>
          <w:sz w:val="24"/>
          <w:szCs w:val="24"/>
          <w:u w:val="single"/>
        </w:rPr>
        <w:t>Az előterjesztést készítette</w:t>
      </w:r>
      <w:proofErr w:type="gramStart"/>
      <w:r w:rsidRPr="006A249A">
        <w:rPr>
          <w:rFonts w:ascii="Times New Roman" w:hAnsi="Times New Roman" w:cs="Times New Roman"/>
          <w:color w:val="000000"/>
          <w:sz w:val="24"/>
          <w:szCs w:val="24"/>
          <w:u w:val="single"/>
        </w:rPr>
        <w:t>:</w:t>
      </w:r>
      <w:r w:rsidR="00CB02E8" w:rsidRPr="006A249A">
        <w:rPr>
          <w:rFonts w:ascii="Times New Roman" w:hAnsi="Times New Roman" w:cs="Times New Roman"/>
          <w:color w:val="000000"/>
          <w:sz w:val="24"/>
          <w:szCs w:val="24"/>
        </w:rPr>
        <w:t xml:space="preserve">    </w:t>
      </w:r>
      <w:r w:rsidRPr="006A249A">
        <w:rPr>
          <w:rFonts w:ascii="Times New Roman" w:hAnsi="Times New Roman" w:cs="Times New Roman"/>
          <w:color w:val="000000"/>
          <w:sz w:val="24"/>
          <w:szCs w:val="24"/>
        </w:rPr>
        <w:t>Erdei</w:t>
      </w:r>
      <w:proofErr w:type="gramEnd"/>
      <w:r w:rsidR="00CB02E8" w:rsidRPr="006A249A">
        <w:rPr>
          <w:rFonts w:ascii="Times New Roman" w:hAnsi="Times New Roman" w:cs="Times New Roman"/>
          <w:color w:val="000000"/>
          <w:sz w:val="24"/>
          <w:szCs w:val="24"/>
        </w:rPr>
        <w:t xml:space="preserve"> </w:t>
      </w:r>
      <w:proofErr w:type="spellStart"/>
      <w:r w:rsidRPr="006A249A">
        <w:rPr>
          <w:rFonts w:ascii="Times New Roman" w:hAnsi="Times New Roman" w:cs="Times New Roman"/>
          <w:color w:val="000000"/>
          <w:sz w:val="24"/>
          <w:szCs w:val="24"/>
        </w:rPr>
        <w:t>Kolett</w:t>
      </w:r>
      <w:proofErr w:type="spellEnd"/>
      <w:r w:rsidR="00CB02E8" w:rsidRPr="006A249A">
        <w:rPr>
          <w:rFonts w:ascii="Times New Roman" w:hAnsi="Times New Roman" w:cs="Times New Roman"/>
          <w:color w:val="000000"/>
          <w:sz w:val="24"/>
          <w:szCs w:val="24"/>
        </w:rPr>
        <w:t xml:space="preserve"> </w:t>
      </w:r>
      <w:r w:rsidR="0072557C" w:rsidRPr="006A249A">
        <w:rPr>
          <w:rFonts w:ascii="Times New Roman" w:hAnsi="Times New Roman" w:cs="Times New Roman"/>
          <w:color w:val="000000"/>
          <w:sz w:val="24"/>
          <w:szCs w:val="24"/>
        </w:rPr>
        <w:t>köztisztviselő</w:t>
      </w:r>
    </w:p>
    <w:p w:rsidR="005A5F50" w:rsidRPr="006A249A" w:rsidRDefault="005A5F50" w:rsidP="005B4D22">
      <w:pPr>
        <w:pStyle w:val="Nincstrkz"/>
        <w:jc w:val="both"/>
        <w:rPr>
          <w:rFonts w:ascii="Times New Roman" w:hAnsi="Times New Roman" w:cs="Times New Roman"/>
          <w:color w:val="000000"/>
          <w:sz w:val="24"/>
          <w:szCs w:val="24"/>
          <w:u w:val="single"/>
        </w:rPr>
      </w:pPr>
    </w:p>
    <w:p w:rsidR="005A5F50" w:rsidRPr="006A249A" w:rsidRDefault="005A5F50" w:rsidP="005B4D22">
      <w:pPr>
        <w:pStyle w:val="Nincstrkz"/>
        <w:jc w:val="both"/>
        <w:rPr>
          <w:rFonts w:ascii="Times New Roman" w:hAnsi="Times New Roman" w:cs="Times New Roman"/>
          <w:color w:val="000000"/>
          <w:sz w:val="24"/>
          <w:szCs w:val="24"/>
        </w:rPr>
      </w:pPr>
      <w:r w:rsidRPr="006A249A">
        <w:rPr>
          <w:rFonts w:ascii="Times New Roman" w:hAnsi="Times New Roman" w:cs="Times New Roman"/>
          <w:color w:val="000000"/>
          <w:sz w:val="24"/>
          <w:szCs w:val="24"/>
          <w:u w:val="single"/>
        </w:rPr>
        <w:t>Ügyiratszám</w:t>
      </w:r>
      <w:r w:rsidRPr="006A249A">
        <w:rPr>
          <w:rFonts w:ascii="Times New Roman" w:hAnsi="Times New Roman" w:cs="Times New Roman"/>
          <w:color w:val="000000"/>
          <w:sz w:val="24"/>
          <w:szCs w:val="24"/>
        </w:rPr>
        <w:t xml:space="preserve">: </w:t>
      </w:r>
      <w:r w:rsidRPr="006A249A">
        <w:rPr>
          <w:rFonts w:ascii="Times New Roman" w:hAnsi="Times New Roman" w:cs="Times New Roman"/>
          <w:color w:val="000000"/>
          <w:sz w:val="24"/>
          <w:szCs w:val="24"/>
        </w:rPr>
        <w:tab/>
      </w:r>
      <w:r w:rsidRPr="006A249A">
        <w:rPr>
          <w:rFonts w:ascii="Times New Roman" w:hAnsi="Times New Roman" w:cs="Times New Roman"/>
          <w:color w:val="000000"/>
          <w:sz w:val="24"/>
          <w:szCs w:val="24"/>
        </w:rPr>
        <w:tab/>
      </w:r>
      <w:r w:rsidRPr="006A249A">
        <w:rPr>
          <w:rFonts w:ascii="Times New Roman" w:hAnsi="Times New Roman" w:cs="Times New Roman"/>
          <w:color w:val="000000"/>
          <w:sz w:val="24"/>
          <w:szCs w:val="24"/>
        </w:rPr>
        <w:tab/>
      </w:r>
      <w:r w:rsidRPr="006A249A">
        <w:rPr>
          <w:rFonts w:ascii="Times New Roman" w:hAnsi="Times New Roman" w:cs="Times New Roman"/>
          <w:color w:val="000000"/>
          <w:sz w:val="24"/>
          <w:szCs w:val="24"/>
        </w:rPr>
        <w:tab/>
        <w:t>/201</w:t>
      </w:r>
      <w:r w:rsidR="000F70EE" w:rsidRPr="006A249A">
        <w:rPr>
          <w:rFonts w:ascii="Times New Roman" w:hAnsi="Times New Roman" w:cs="Times New Roman"/>
          <w:color w:val="000000"/>
          <w:sz w:val="24"/>
          <w:szCs w:val="24"/>
        </w:rPr>
        <w:t>8</w:t>
      </w:r>
      <w:r w:rsidRPr="006A249A">
        <w:rPr>
          <w:rFonts w:ascii="Times New Roman" w:hAnsi="Times New Roman" w:cs="Times New Roman"/>
          <w:color w:val="000000"/>
          <w:sz w:val="24"/>
          <w:szCs w:val="24"/>
        </w:rPr>
        <w:t>.</w:t>
      </w:r>
    </w:p>
    <w:p w:rsidR="005A5F50" w:rsidRPr="006A249A" w:rsidRDefault="005A5F50" w:rsidP="005B4D22">
      <w:pPr>
        <w:pStyle w:val="Nincstrkz"/>
        <w:rPr>
          <w:rFonts w:ascii="Times New Roman" w:hAnsi="Times New Roman" w:cs="Times New Roman"/>
          <w:color w:val="000000"/>
          <w:sz w:val="24"/>
          <w:szCs w:val="24"/>
          <w:u w:val="single"/>
        </w:rPr>
      </w:pPr>
    </w:p>
    <w:p w:rsidR="005A5F50" w:rsidRPr="006A249A" w:rsidRDefault="005A5F50" w:rsidP="005B4D22">
      <w:pPr>
        <w:pStyle w:val="Nincstrkz"/>
        <w:rPr>
          <w:rFonts w:ascii="Times New Roman" w:hAnsi="Times New Roman" w:cs="Times New Roman"/>
          <w:color w:val="000000"/>
          <w:sz w:val="24"/>
          <w:szCs w:val="24"/>
          <w:u w:val="single"/>
        </w:rPr>
      </w:pPr>
      <w:r w:rsidRPr="006A249A">
        <w:rPr>
          <w:rFonts w:ascii="Times New Roman" w:hAnsi="Times New Roman" w:cs="Times New Roman"/>
          <w:color w:val="000000"/>
          <w:sz w:val="24"/>
          <w:szCs w:val="24"/>
          <w:u w:val="single"/>
        </w:rPr>
        <w:t>Az előterjesztést véleményező bizottságok a hatáskör megjelölésével:</w:t>
      </w:r>
    </w:p>
    <w:p w:rsidR="005A5F50" w:rsidRPr="006A249A" w:rsidRDefault="005A5F50" w:rsidP="005B4D22">
      <w:pPr>
        <w:pStyle w:val="Nincstrkz"/>
        <w:rPr>
          <w:rFonts w:ascii="Times New Roman" w:hAnsi="Times New Roman" w:cs="Times New Roman"/>
          <w:color w:val="000000"/>
          <w:sz w:val="24"/>
          <w:szCs w:val="24"/>
          <w:u w:val="single"/>
        </w:rPr>
      </w:pP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58"/>
        <w:gridCol w:w="4630"/>
      </w:tblGrid>
      <w:tr w:rsidR="005A5F50" w:rsidRPr="006A249A">
        <w:tc>
          <w:tcPr>
            <w:tcW w:w="4658" w:type="dxa"/>
          </w:tcPr>
          <w:p w:rsidR="005A5F50" w:rsidRPr="006A249A" w:rsidRDefault="005A5F50" w:rsidP="005B4D22">
            <w:pPr>
              <w:pStyle w:val="Nincstrkz"/>
              <w:rPr>
                <w:rFonts w:ascii="Times New Roman" w:hAnsi="Times New Roman" w:cs="Times New Roman"/>
                <w:b/>
                <w:bCs/>
                <w:color w:val="000000"/>
                <w:sz w:val="24"/>
                <w:szCs w:val="24"/>
              </w:rPr>
            </w:pPr>
            <w:r w:rsidRPr="006A249A">
              <w:rPr>
                <w:rFonts w:ascii="Times New Roman" w:hAnsi="Times New Roman" w:cs="Times New Roman"/>
                <w:b/>
                <w:bCs/>
                <w:color w:val="000000"/>
                <w:sz w:val="24"/>
                <w:szCs w:val="24"/>
              </w:rPr>
              <w:t>Bizottság</w:t>
            </w:r>
          </w:p>
        </w:tc>
        <w:tc>
          <w:tcPr>
            <w:tcW w:w="4630" w:type="dxa"/>
          </w:tcPr>
          <w:p w:rsidR="005A5F50" w:rsidRPr="006A249A" w:rsidRDefault="005A5F50" w:rsidP="005B4D22">
            <w:pPr>
              <w:pStyle w:val="Nincstrkz"/>
              <w:rPr>
                <w:rFonts w:ascii="Times New Roman" w:hAnsi="Times New Roman" w:cs="Times New Roman"/>
                <w:b/>
                <w:bCs/>
                <w:color w:val="000000"/>
                <w:sz w:val="24"/>
                <w:szCs w:val="24"/>
              </w:rPr>
            </w:pPr>
            <w:r w:rsidRPr="006A249A">
              <w:rPr>
                <w:rFonts w:ascii="Times New Roman" w:hAnsi="Times New Roman" w:cs="Times New Roman"/>
                <w:b/>
                <w:bCs/>
                <w:color w:val="000000"/>
                <w:sz w:val="24"/>
                <w:szCs w:val="24"/>
              </w:rPr>
              <w:t>Hatáskör</w:t>
            </w:r>
          </w:p>
        </w:tc>
      </w:tr>
      <w:tr w:rsidR="005A5F50" w:rsidRPr="006A249A">
        <w:tc>
          <w:tcPr>
            <w:tcW w:w="4658" w:type="dxa"/>
          </w:tcPr>
          <w:p w:rsidR="005A5F50" w:rsidRPr="006A249A" w:rsidRDefault="005A5F50" w:rsidP="005B4D22">
            <w:pPr>
              <w:pStyle w:val="Nincstrkz"/>
              <w:rPr>
                <w:rFonts w:ascii="Times New Roman" w:hAnsi="Times New Roman" w:cs="Times New Roman"/>
                <w:color w:val="000000"/>
                <w:sz w:val="24"/>
                <w:szCs w:val="24"/>
              </w:rPr>
            </w:pPr>
            <w:r w:rsidRPr="006A249A">
              <w:rPr>
                <w:rFonts w:ascii="Times New Roman" w:hAnsi="Times New Roman" w:cs="Times New Roman"/>
                <w:color w:val="000000"/>
                <w:sz w:val="24"/>
                <w:szCs w:val="24"/>
              </w:rPr>
              <w:t>Pénzügyi és Ügyrendi Bizottság</w:t>
            </w:r>
          </w:p>
        </w:tc>
        <w:tc>
          <w:tcPr>
            <w:tcW w:w="4630" w:type="dxa"/>
          </w:tcPr>
          <w:p w:rsidR="005A5F50" w:rsidRPr="006A249A" w:rsidRDefault="005A5F50" w:rsidP="00305942">
            <w:pPr>
              <w:pStyle w:val="Nincstrkz"/>
              <w:rPr>
                <w:rFonts w:ascii="Times New Roman" w:hAnsi="Times New Roman" w:cs="Times New Roman"/>
                <w:color w:val="000000"/>
                <w:sz w:val="24"/>
                <w:szCs w:val="24"/>
              </w:rPr>
            </w:pPr>
            <w:r w:rsidRPr="006A249A">
              <w:rPr>
                <w:rFonts w:ascii="Times New Roman" w:hAnsi="Times New Roman" w:cs="Times New Roman"/>
                <w:color w:val="000000"/>
                <w:sz w:val="24"/>
                <w:szCs w:val="24"/>
              </w:rPr>
              <w:t xml:space="preserve">SZMSZ </w:t>
            </w:r>
            <w:r w:rsidR="00305942">
              <w:rPr>
                <w:rFonts w:ascii="Times New Roman" w:hAnsi="Times New Roman" w:cs="Times New Roman"/>
                <w:color w:val="000000"/>
                <w:sz w:val="24"/>
                <w:szCs w:val="24"/>
              </w:rPr>
              <w:t>4. melléklet 24. pontja</w:t>
            </w:r>
          </w:p>
        </w:tc>
      </w:tr>
    </w:tbl>
    <w:p w:rsidR="005A5F50" w:rsidRPr="006A249A" w:rsidRDefault="005A5F50" w:rsidP="005B4D22">
      <w:pPr>
        <w:pStyle w:val="Nincstrkz"/>
        <w:rPr>
          <w:rFonts w:ascii="Times New Roman" w:hAnsi="Times New Roman" w:cs="Times New Roman"/>
          <w:color w:val="000000"/>
          <w:sz w:val="24"/>
          <w:szCs w:val="24"/>
          <w:u w:val="single"/>
        </w:rPr>
      </w:pPr>
    </w:p>
    <w:p w:rsidR="005A5F50" w:rsidRPr="006A249A" w:rsidRDefault="005A5F50" w:rsidP="005B4D22">
      <w:pPr>
        <w:pStyle w:val="Nincstrkz"/>
        <w:rPr>
          <w:rFonts w:ascii="Times New Roman" w:hAnsi="Times New Roman" w:cs="Times New Roman"/>
          <w:color w:val="000000"/>
          <w:sz w:val="24"/>
          <w:szCs w:val="24"/>
        </w:rPr>
      </w:pPr>
    </w:p>
    <w:p w:rsidR="005A5F50" w:rsidRPr="006A249A" w:rsidRDefault="005A5F50" w:rsidP="005B4D22">
      <w:pPr>
        <w:pStyle w:val="Nincstrkz"/>
        <w:rPr>
          <w:rFonts w:ascii="Times New Roman" w:hAnsi="Times New Roman" w:cs="Times New Roman"/>
          <w:color w:val="000000"/>
          <w:sz w:val="24"/>
          <w:szCs w:val="24"/>
          <w:u w:val="single"/>
        </w:rPr>
      </w:pPr>
      <w:r w:rsidRPr="006A249A">
        <w:rPr>
          <w:rFonts w:ascii="Times New Roman" w:hAnsi="Times New Roman" w:cs="Times New Roman"/>
          <w:color w:val="000000"/>
          <w:sz w:val="24"/>
          <w:szCs w:val="24"/>
          <w:u w:val="single"/>
        </w:rPr>
        <w:t>Az ülésre meghívni javasolt szervek, személyek:</w:t>
      </w:r>
      <w:r w:rsidRPr="006A249A">
        <w:rPr>
          <w:rFonts w:ascii="Times New Roman" w:hAnsi="Times New Roman" w:cs="Times New Roman"/>
          <w:color w:val="000000"/>
          <w:sz w:val="24"/>
          <w:szCs w:val="24"/>
        </w:rPr>
        <w:t xml:space="preserve"> -</w:t>
      </w:r>
    </w:p>
    <w:p w:rsidR="005A5F50" w:rsidRPr="006A249A" w:rsidRDefault="005A5F50" w:rsidP="005B4D22">
      <w:pPr>
        <w:pStyle w:val="Nincstrkz"/>
        <w:rPr>
          <w:rFonts w:ascii="Times New Roman" w:hAnsi="Times New Roman" w:cs="Times New Roman"/>
          <w:color w:val="000000"/>
          <w:sz w:val="24"/>
          <w:szCs w:val="24"/>
        </w:rPr>
      </w:pPr>
    </w:p>
    <w:p w:rsidR="005A5F50" w:rsidRPr="006A249A" w:rsidRDefault="005A5F50" w:rsidP="005B4D22">
      <w:pPr>
        <w:pStyle w:val="Nincstrkz"/>
        <w:rPr>
          <w:rFonts w:ascii="Times New Roman" w:hAnsi="Times New Roman" w:cs="Times New Roman"/>
          <w:color w:val="000000"/>
          <w:sz w:val="24"/>
          <w:szCs w:val="24"/>
        </w:rPr>
      </w:pPr>
    </w:p>
    <w:p w:rsidR="005A5F50" w:rsidRPr="006A249A" w:rsidRDefault="005A5F50" w:rsidP="005B4D22">
      <w:pPr>
        <w:pStyle w:val="Nincstrkz"/>
        <w:rPr>
          <w:rFonts w:ascii="Times New Roman" w:hAnsi="Times New Roman" w:cs="Times New Roman"/>
          <w:color w:val="000000"/>
          <w:sz w:val="24"/>
          <w:szCs w:val="24"/>
          <w:u w:val="single"/>
        </w:rPr>
      </w:pPr>
      <w:r w:rsidRPr="006A249A">
        <w:rPr>
          <w:rFonts w:ascii="Times New Roman" w:hAnsi="Times New Roman" w:cs="Times New Roman"/>
          <w:color w:val="000000"/>
          <w:sz w:val="24"/>
          <w:szCs w:val="24"/>
          <w:u w:val="single"/>
        </w:rPr>
        <w:t>Egyéb megjegyzés:</w:t>
      </w:r>
      <w:r w:rsidRPr="006A249A">
        <w:rPr>
          <w:rFonts w:ascii="Times New Roman" w:hAnsi="Times New Roman" w:cs="Times New Roman"/>
          <w:color w:val="000000"/>
          <w:sz w:val="24"/>
          <w:szCs w:val="24"/>
        </w:rPr>
        <w:t xml:space="preserve"> -</w:t>
      </w:r>
    </w:p>
    <w:p w:rsidR="005A5F50" w:rsidRPr="006A249A" w:rsidRDefault="005A5F50" w:rsidP="005B4D22">
      <w:pPr>
        <w:pStyle w:val="Nincstrkz"/>
        <w:rPr>
          <w:rFonts w:ascii="Times New Roman" w:hAnsi="Times New Roman" w:cs="Times New Roman"/>
          <w:color w:val="000000"/>
          <w:sz w:val="24"/>
          <w:szCs w:val="24"/>
        </w:rPr>
      </w:pPr>
    </w:p>
    <w:p w:rsidR="005A5F50" w:rsidRPr="006A249A" w:rsidRDefault="005A5F50" w:rsidP="005B4D22">
      <w:pPr>
        <w:pStyle w:val="Nincstrkz"/>
        <w:rPr>
          <w:rFonts w:ascii="Times New Roman" w:hAnsi="Times New Roman" w:cs="Times New Roman"/>
          <w:color w:val="000000"/>
          <w:sz w:val="24"/>
          <w:szCs w:val="24"/>
        </w:rPr>
      </w:pPr>
    </w:p>
    <w:p w:rsidR="005A5F50" w:rsidRPr="006A249A" w:rsidRDefault="005A5F50" w:rsidP="005B4D22">
      <w:pPr>
        <w:pStyle w:val="Nincstrkz"/>
        <w:rPr>
          <w:rFonts w:ascii="Times New Roman" w:hAnsi="Times New Roman" w:cs="Times New Roman"/>
          <w:color w:val="000000"/>
          <w:sz w:val="24"/>
          <w:szCs w:val="24"/>
        </w:rPr>
      </w:pPr>
    </w:p>
    <w:p w:rsidR="005A5F50" w:rsidRPr="006A249A" w:rsidRDefault="005A5F50" w:rsidP="005B4D22">
      <w:pPr>
        <w:pStyle w:val="Nincstrkz"/>
        <w:rPr>
          <w:rFonts w:ascii="Times New Roman" w:hAnsi="Times New Roman" w:cs="Times New Roman"/>
          <w:color w:val="000000"/>
          <w:sz w:val="24"/>
          <w:szCs w:val="24"/>
        </w:rPr>
      </w:pPr>
    </w:p>
    <w:p w:rsidR="005A5F50" w:rsidRPr="006A249A" w:rsidRDefault="005A5F50" w:rsidP="005B4D22">
      <w:pPr>
        <w:pStyle w:val="Nincstrkz"/>
        <w:rPr>
          <w:rFonts w:ascii="Times New Roman" w:hAnsi="Times New Roman" w:cs="Times New Roman"/>
          <w:color w:val="000000"/>
          <w:sz w:val="24"/>
          <w:szCs w:val="24"/>
        </w:rPr>
      </w:pPr>
    </w:p>
    <w:p w:rsidR="005A5F50" w:rsidRPr="006A249A" w:rsidRDefault="005A5F50" w:rsidP="005B4D22">
      <w:pPr>
        <w:pStyle w:val="Nincstrkz"/>
        <w:rPr>
          <w:rFonts w:ascii="Times New Roman" w:hAnsi="Times New Roman" w:cs="Times New Roman"/>
          <w:color w:val="000000"/>
          <w:sz w:val="24"/>
          <w:szCs w:val="24"/>
        </w:rPr>
      </w:pPr>
    </w:p>
    <w:p w:rsidR="005A5F50" w:rsidRPr="006A249A" w:rsidRDefault="005A5F50" w:rsidP="005B4D22">
      <w:pPr>
        <w:pStyle w:val="Nincstrkz"/>
        <w:rPr>
          <w:rFonts w:ascii="Times New Roman" w:hAnsi="Times New Roman" w:cs="Times New Roman"/>
          <w:color w:val="000000"/>
          <w:sz w:val="24"/>
          <w:szCs w:val="24"/>
        </w:rPr>
      </w:pPr>
    </w:p>
    <w:p w:rsidR="005A5F50" w:rsidRPr="006A249A" w:rsidRDefault="005A5F50" w:rsidP="005B4D22">
      <w:pPr>
        <w:pStyle w:val="Nincstrkz"/>
        <w:rPr>
          <w:rFonts w:ascii="Times New Roman" w:hAnsi="Times New Roman" w:cs="Times New Roman"/>
          <w:color w:val="000000"/>
          <w:sz w:val="24"/>
          <w:szCs w:val="24"/>
        </w:rPr>
      </w:pPr>
      <w:r w:rsidRPr="006A249A">
        <w:rPr>
          <w:rFonts w:ascii="Times New Roman" w:hAnsi="Times New Roman" w:cs="Times New Roman"/>
          <w:color w:val="000000"/>
          <w:sz w:val="24"/>
          <w:szCs w:val="24"/>
        </w:rPr>
        <w:t xml:space="preserve">Tiszavasvári, </w:t>
      </w:r>
      <w:r w:rsidR="00860583">
        <w:rPr>
          <w:rFonts w:ascii="Times New Roman" w:hAnsi="Times New Roman" w:cs="Times New Roman"/>
          <w:color w:val="000000"/>
          <w:sz w:val="24"/>
          <w:szCs w:val="24"/>
        </w:rPr>
        <w:t xml:space="preserve">2018. </w:t>
      </w:r>
      <w:r w:rsidR="00305942">
        <w:rPr>
          <w:rFonts w:ascii="Times New Roman" w:hAnsi="Times New Roman" w:cs="Times New Roman"/>
          <w:color w:val="000000"/>
          <w:sz w:val="24"/>
          <w:szCs w:val="24"/>
        </w:rPr>
        <w:t>július 20.</w:t>
      </w:r>
    </w:p>
    <w:p w:rsidR="005A5F50" w:rsidRPr="006A249A" w:rsidRDefault="005A5F50" w:rsidP="005B4D22">
      <w:pPr>
        <w:pStyle w:val="Nincstrkz"/>
        <w:rPr>
          <w:rFonts w:ascii="Times New Roman" w:hAnsi="Times New Roman" w:cs="Times New Roman"/>
          <w:color w:val="000000"/>
          <w:sz w:val="24"/>
          <w:szCs w:val="24"/>
        </w:rPr>
      </w:pPr>
    </w:p>
    <w:p w:rsidR="005A5F50" w:rsidRPr="006A249A" w:rsidRDefault="005A5F50" w:rsidP="005B4D22">
      <w:pPr>
        <w:pStyle w:val="Nincstrkz"/>
        <w:rPr>
          <w:rFonts w:ascii="Times New Roman" w:hAnsi="Times New Roman" w:cs="Times New Roman"/>
          <w:color w:val="000000"/>
          <w:sz w:val="24"/>
          <w:szCs w:val="24"/>
        </w:rPr>
      </w:pPr>
    </w:p>
    <w:p w:rsidR="005A5F50" w:rsidRPr="006A249A" w:rsidRDefault="005A5F50" w:rsidP="005B4D22">
      <w:pPr>
        <w:pStyle w:val="Nincstrkz"/>
        <w:rPr>
          <w:rFonts w:ascii="Times New Roman" w:hAnsi="Times New Roman" w:cs="Times New Roman"/>
          <w:color w:val="000000"/>
          <w:sz w:val="24"/>
          <w:szCs w:val="24"/>
        </w:rPr>
      </w:pPr>
    </w:p>
    <w:p w:rsidR="005A5F50" w:rsidRPr="006A249A" w:rsidRDefault="005A5F50" w:rsidP="005B4D22">
      <w:pPr>
        <w:pStyle w:val="Nincstrkz"/>
        <w:rPr>
          <w:rFonts w:ascii="Times New Roman" w:hAnsi="Times New Roman" w:cs="Times New Roman"/>
          <w:b/>
          <w:bCs/>
          <w:color w:val="000000"/>
          <w:sz w:val="24"/>
          <w:szCs w:val="24"/>
        </w:rPr>
      </w:pPr>
      <w:r w:rsidRPr="006A249A">
        <w:rPr>
          <w:rFonts w:ascii="Times New Roman" w:hAnsi="Times New Roman" w:cs="Times New Roman"/>
          <w:b/>
          <w:bCs/>
          <w:color w:val="000000"/>
          <w:sz w:val="24"/>
          <w:szCs w:val="24"/>
        </w:rPr>
        <w:t xml:space="preserve">                                                                                                           Erdei </w:t>
      </w:r>
      <w:proofErr w:type="spellStart"/>
      <w:r w:rsidRPr="006A249A">
        <w:rPr>
          <w:rFonts w:ascii="Times New Roman" w:hAnsi="Times New Roman" w:cs="Times New Roman"/>
          <w:b/>
          <w:bCs/>
          <w:color w:val="000000"/>
          <w:sz w:val="24"/>
          <w:szCs w:val="24"/>
        </w:rPr>
        <w:t>Kolett</w:t>
      </w:r>
      <w:proofErr w:type="spellEnd"/>
    </w:p>
    <w:p w:rsidR="005A5F50" w:rsidRPr="006A249A" w:rsidRDefault="005A5F50" w:rsidP="005B4D22">
      <w:pPr>
        <w:pStyle w:val="Nincstrkz"/>
        <w:rPr>
          <w:rFonts w:ascii="Times New Roman" w:hAnsi="Times New Roman" w:cs="Times New Roman"/>
          <w:b/>
          <w:bCs/>
          <w:color w:val="000000"/>
          <w:sz w:val="24"/>
          <w:szCs w:val="24"/>
        </w:rPr>
      </w:pPr>
      <w:r w:rsidRPr="006A249A">
        <w:rPr>
          <w:rFonts w:ascii="Times New Roman" w:hAnsi="Times New Roman" w:cs="Times New Roman"/>
          <w:b/>
          <w:bCs/>
          <w:color w:val="000000"/>
          <w:sz w:val="24"/>
          <w:szCs w:val="24"/>
        </w:rPr>
        <w:tab/>
      </w:r>
      <w:r w:rsidR="00855D63" w:rsidRPr="006A249A">
        <w:rPr>
          <w:rFonts w:ascii="Times New Roman" w:hAnsi="Times New Roman" w:cs="Times New Roman"/>
          <w:b/>
          <w:bCs/>
          <w:color w:val="000000"/>
          <w:sz w:val="24"/>
          <w:szCs w:val="24"/>
        </w:rPr>
        <w:tab/>
      </w:r>
      <w:r w:rsidR="00855D63" w:rsidRPr="006A249A">
        <w:rPr>
          <w:rFonts w:ascii="Times New Roman" w:hAnsi="Times New Roman" w:cs="Times New Roman"/>
          <w:b/>
          <w:bCs/>
          <w:color w:val="000000"/>
          <w:sz w:val="24"/>
          <w:szCs w:val="24"/>
        </w:rPr>
        <w:tab/>
      </w:r>
      <w:r w:rsidR="00855D63" w:rsidRPr="006A249A">
        <w:rPr>
          <w:rFonts w:ascii="Times New Roman" w:hAnsi="Times New Roman" w:cs="Times New Roman"/>
          <w:b/>
          <w:bCs/>
          <w:color w:val="000000"/>
          <w:sz w:val="24"/>
          <w:szCs w:val="24"/>
        </w:rPr>
        <w:tab/>
      </w:r>
      <w:r w:rsidR="00855D63" w:rsidRPr="006A249A">
        <w:rPr>
          <w:rFonts w:ascii="Times New Roman" w:hAnsi="Times New Roman" w:cs="Times New Roman"/>
          <w:b/>
          <w:bCs/>
          <w:color w:val="000000"/>
          <w:sz w:val="24"/>
          <w:szCs w:val="24"/>
        </w:rPr>
        <w:tab/>
      </w:r>
      <w:r w:rsidR="00855D63" w:rsidRPr="006A249A">
        <w:rPr>
          <w:rFonts w:ascii="Times New Roman" w:hAnsi="Times New Roman" w:cs="Times New Roman"/>
          <w:b/>
          <w:bCs/>
          <w:color w:val="000000"/>
          <w:sz w:val="24"/>
          <w:szCs w:val="24"/>
        </w:rPr>
        <w:tab/>
      </w:r>
      <w:r w:rsidR="00855D63" w:rsidRPr="006A249A">
        <w:rPr>
          <w:rFonts w:ascii="Times New Roman" w:hAnsi="Times New Roman" w:cs="Times New Roman"/>
          <w:b/>
          <w:bCs/>
          <w:color w:val="000000"/>
          <w:sz w:val="24"/>
          <w:szCs w:val="24"/>
        </w:rPr>
        <w:tab/>
      </w:r>
      <w:r w:rsidR="00855D63" w:rsidRPr="006A249A">
        <w:rPr>
          <w:rFonts w:ascii="Times New Roman" w:hAnsi="Times New Roman" w:cs="Times New Roman"/>
          <w:b/>
          <w:bCs/>
          <w:color w:val="000000"/>
          <w:sz w:val="24"/>
          <w:szCs w:val="24"/>
        </w:rPr>
        <w:tab/>
      </w:r>
      <w:r w:rsidR="00855D63" w:rsidRPr="006A249A">
        <w:rPr>
          <w:rFonts w:ascii="Times New Roman" w:hAnsi="Times New Roman" w:cs="Times New Roman"/>
          <w:b/>
          <w:bCs/>
          <w:color w:val="000000"/>
          <w:sz w:val="24"/>
          <w:szCs w:val="24"/>
        </w:rPr>
        <w:tab/>
      </w:r>
      <w:r w:rsidR="00CB02E8" w:rsidRPr="006A249A">
        <w:rPr>
          <w:rFonts w:ascii="Times New Roman" w:hAnsi="Times New Roman" w:cs="Times New Roman"/>
          <w:b/>
          <w:bCs/>
          <w:color w:val="000000"/>
          <w:sz w:val="24"/>
          <w:szCs w:val="24"/>
        </w:rPr>
        <w:t xml:space="preserve">  </w:t>
      </w:r>
      <w:proofErr w:type="gramStart"/>
      <w:r w:rsidRPr="006A249A">
        <w:rPr>
          <w:rFonts w:ascii="Times New Roman" w:hAnsi="Times New Roman" w:cs="Times New Roman"/>
          <w:b/>
          <w:bCs/>
          <w:color w:val="000000"/>
          <w:sz w:val="24"/>
          <w:szCs w:val="24"/>
        </w:rPr>
        <w:t>témafelelős</w:t>
      </w:r>
      <w:proofErr w:type="gramEnd"/>
    </w:p>
    <w:p w:rsidR="005A5F50" w:rsidRPr="006A249A" w:rsidRDefault="005A5F50" w:rsidP="005B4D22">
      <w:pPr>
        <w:pStyle w:val="Nincstrkz"/>
        <w:rPr>
          <w:rFonts w:ascii="Times New Roman" w:hAnsi="Times New Roman" w:cs="Times New Roman"/>
          <w:color w:val="000000"/>
          <w:sz w:val="24"/>
          <w:szCs w:val="24"/>
        </w:rPr>
      </w:pPr>
      <w:r w:rsidRPr="006A249A">
        <w:rPr>
          <w:rFonts w:ascii="Times New Roman" w:hAnsi="Times New Roman" w:cs="Times New Roman"/>
          <w:color w:val="000000"/>
          <w:sz w:val="24"/>
          <w:szCs w:val="24"/>
        </w:rPr>
        <w:br w:type="page"/>
      </w:r>
    </w:p>
    <w:p w:rsidR="005A5F50" w:rsidRPr="006A249A" w:rsidRDefault="005A5F50" w:rsidP="005B4D22">
      <w:pPr>
        <w:spacing w:after="0" w:line="240" w:lineRule="auto"/>
        <w:jc w:val="center"/>
        <w:rPr>
          <w:rFonts w:ascii="Times New Roman" w:hAnsi="Times New Roman" w:cs="Times New Roman"/>
          <w:b/>
          <w:bCs/>
          <w:smallCaps/>
          <w:color w:val="000000"/>
          <w:sz w:val="44"/>
          <w:szCs w:val="44"/>
        </w:rPr>
      </w:pPr>
      <w:r w:rsidRPr="006A249A">
        <w:rPr>
          <w:rFonts w:ascii="Times New Roman" w:hAnsi="Times New Roman" w:cs="Times New Roman"/>
          <w:b/>
          <w:bCs/>
          <w:smallCaps/>
          <w:color w:val="000000"/>
          <w:sz w:val="44"/>
          <w:szCs w:val="44"/>
        </w:rPr>
        <w:lastRenderedPageBreak/>
        <w:t>Tiszavasvári Város Jegyzőjétől</w:t>
      </w:r>
    </w:p>
    <w:p w:rsidR="005A5F50" w:rsidRPr="006A249A" w:rsidRDefault="005A5F50" w:rsidP="005B4D22">
      <w:pPr>
        <w:spacing w:after="0" w:line="240" w:lineRule="auto"/>
        <w:jc w:val="center"/>
        <w:rPr>
          <w:rFonts w:ascii="Times New Roman" w:hAnsi="Times New Roman" w:cs="Times New Roman"/>
          <w:b/>
          <w:bCs/>
          <w:color w:val="000000"/>
        </w:rPr>
      </w:pPr>
      <w:r w:rsidRPr="006A249A">
        <w:rPr>
          <w:rFonts w:ascii="Times New Roman" w:hAnsi="Times New Roman" w:cs="Times New Roman"/>
          <w:b/>
          <w:bCs/>
          <w:color w:val="000000"/>
        </w:rPr>
        <w:t>4440 Tiszavasvári, Városháza tér 4. sz.</w:t>
      </w:r>
    </w:p>
    <w:p w:rsidR="005A5F50" w:rsidRPr="006A249A" w:rsidRDefault="005A5F50" w:rsidP="005B4D22">
      <w:pPr>
        <w:pBdr>
          <w:bottom w:val="double" w:sz="6" w:space="1" w:color="auto"/>
        </w:pBdr>
        <w:spacing w:after="0" w:line="240" w:lineRule="auto"/>
        <w:jc w:val="center"/>
        <w:rPr>
          <w:rFonts w:ascii="Times New Roman" w:hAnsi="Times New Roman" w:cs="Times New Roman"/>
          <w:b/>
          <w:bCs/>
          <w:color w:val="000000"/>
        </w:rPr>
      </w:pPr>
      <w:r w:rsidRPr="006A249A">
        <w:rPr>
          <w:rFonts w:ascii="Times New Roman" w:hAnsi="Times New Roman" w:cs="Times New Roman"/>
          <w:b/>
          <w:bCs/>
          <w:color w:val="000000"/>
        </w:rPr>
        <w:t>Tel</w:t>
      </w:r>
      <w:proofErr w:type="gramStart"/>
      <w:r w:rsidRPr="006A249A">
        <w:rPr>
          <w:rFonts w:ascii="Times New Roman" w:hAnsi="Times New Roman" w:cs="Times New Roman"/>
          <w:b/>
          <w:bCs/>
          <w:color w:val="000000"/>
        </w:rPr>
        <w:t>.:</w:t>
      </w:r>
      <w:proofErr w:type="gramEnd"/>
      <w:r w:rsidRPr="006A249A">
        <w:rPr>
          <w:rFonts w:ascii="Times New Roman" w:hAnsi="Times New Roman" w:cs="Times New Roman"/>
          <w:b/>
          <w:bCs/>
          <w:color w:val="000000"/>
        </w:rPr>
        <w:t xml:space="preserve"> 42/520-500 Fax.: 42/275–000 e–mail: </w:t>
      </w:r>
      <w:r w:rsidRPr="006A249A">
        <w:rPr>
          <w:rFonts w:ascii="Times New Roman" w:hAnsi="Times New Roman" w:cs="Times New Roman"/>
          <w:b/>
          <w:bCs/>
          <w:color w:val="000000"/>
          <w:u w:val="single"/>
        </w:rPr>
        <w:t>tvonkph@tiszavasvari.hu</w:t>
      </w:r>
    </w:p>
    <w:p w:rsidR="005A5F50" w:rsidRPr="006A249A" w:rsidRDefault="005A5F50" w:rsidP="005B4D22">
      <w:pPr>
        <w:pStyle w:val="Nincstrkz"/>
        <w:rPr>
          <w:rFonts w:ascii="Times New Roman" w:hAnsi="Times New Roman" w:cs="Times New Roman"/>
          <w:color w:val="000000"/>
          <w:sz w:val="24"/>
          <w:szCs w:val="24"/>
        </w:rPr>
      </w:pPr>
      <w:r w:rsidRPr="006A249A">
        <w:rPr>
          <w:rFonts w:ascii="Times New Roman" w:hAnsi="Times New Roman" w:cs="Times New Roman"/>
          <w:color w:val="000000"/>
          <w:sz w:val="24"/>
          <w:szCs w:val="24"/>
        </w:rPr>
        <w:t xml:space="preserve">Témafelelős: Erdei </w:t>
      </w:r>
      <w:proofErr w:type="spellStart"/>
      <w:r w:rsidRPr="006A249A">
        <w:rPr>
          <w:rFonts w:ascii="Times New Roman" w:hAnsi="Times New Roman" w:cs="Times New Roman"/>
          <w:color w:val="000000"/>
          <w:sz w:val="24"/>
          <w:szCs w:val="24"/>
        </w:rPr>
        <w:t>Kolett</w:t>
      </w:r>
      <w:proofErr w:type="spellEnd"/>
    </w:p>
    <w:p w:rsidR="005A5F50" w:rsidRPr="006A249A" w:rsidRDefault="005A5F50" w:rsidP="005B4D22">
      <w:pPr>
        <w:pStyle w:val="Nincstrkz"/>
        <w:jc w:val="center"/>
        <w:rPr>
          <w:rFonts w:ascii="Times New Roman" w:hAnsi="Times New Roman" w:cs="Times New Roman"/>
          <w:color w:val="000000"/>
        </w:rPr>
      </w:pPr>
    </w:p>
    <w:p w:rsidR="005A5F50" w:rsidRPr="006A249A" w:rsidRDefault="005A5F50" w:rsidP="005B4D22">
      <w:pPr>
        <w:pStyle w:val="Nincstrkz"/>
        <w:jc w:val="center"/>
        <w:rPr>
          <w:rFonts w:ascii="Times New Roman" w:hAnsi="Times New Roman" w:cs="Times New Roman"/>
          <w:color w:val="000000"/>
        </w:rPr>
      </w:pPr>
    </w:p>
    <w:p w:rsidR="005A5F50" w:rsidRPr="006A249A" w:rsidRDefault="005A5F50" w:rsidP="005B4D22">
      <w:pPr>
        <w:pStyle w:val="Nincstrkz"/>
        <w:jc w:val="center"/>
        <w:rPr>
          <w:rFonts w:ascii="Times New Roman" w:hAnsi="Times New Roman" w:cs="Times New Roman"/>
          <w:color w:val="000000"/>
          <w:spacing w:val="26"/>
        </w:rPr>
      </w:pPr>
    </w:p>
    <w:p w:rsidR="005A5F50" w:rsidRPr="00D852F0" w:rsidRDefault="005A5F50" w:rsidP="005B4D22">
      <w:pPr>
        <w:pStyle w:val="Nincstrkz"/>
        <w:jc w:val="center"/>
        <w:rPr>
          <w:rFonts w:ascii="Times New Roman" w:hAnsi="Times New Roman" w:cs="Times New Roman"/>
          <w:b/>
          <w:bCs/>
          <w:color w:val="000000"/>
          <w:spacing w:val="26"/>
          <w:sz w:val="24"/>
          <w:szCs w:val="24"/>
        </w:rPr>
      </w:pPr>
      <w:r w:rsidRPr="00D852F0">
        <w:rPr>
          <w:rFonts w:ascii="Times New Roman" w:hAnsi="Times New Roman" w:cs="Times New Roman"/>
          <w:b/>
          <w:bCs/>
          <w:color w:val="000000"/>
          <w:spacing w:val="26"/>
          <w:sz w:val="24"/>
          <w:szCs w:val="24"/>
        </w:rPr>
        <w:t>ELŐTERJESZTÉS</w:t>
      </w:r>
    </w:p>
    <w:p w:rsidR="005A5F50" w:rsidRPr="00D852F0" w:rsidRDefault="005A5F50" w:rsidP="005B4D22">
      <w:pPr>
        <w:pStyle w:val="Nincstrkz"/>
        <w:jc w:val="center"/>
        <w:rPr>
          <w:rFonts w:ascii="Times New Roman" w:hAnsi="Times New Roman" w:cs="Times New Roman"/>
          <w:color w:val="000000"/>
          <w:sz w:val="24"/>
          <w:szCs w:val="24"/>
        </w:rPr>
      </w:pPr>
      <w:r w:rsidRPr="00D852F0">
        <w:rPr>
          <w:rFonts w:ascii="Times New Roman" w:hAnsi="Times New Roman" w:cs="Times New Roman"/>
          <w:color w:val="000000"/>
          <w:sz w:val="24"/>
          <w:szCs w:val="24"/>
        </w:rPr>
        <w:t>- a Képviselő-testülethez -</w:t>
      </w:r>
    </w:p>
    <w:p w:rsidR="005A5F50" w:rsidRPr="00D852F0" w:rsidRDefault="005A5F50" w:rsidP="005B4D22">
      <w:pPr>
        <w:pStyle w:val="Nincstrkz"/>
        <w:jc w:val="center"/>
        <w:rPr>
          <w:rFonts w:ascii="Times New Roman" w:hAnsi="Times New Roman" w:cs="Times New Roman"/>
          <w:b/>
          <w:bCs/>
          <w:color w:val="000000"/>
          <w:sz w:val="24"/>
          <w:szCs w:val="24"/>
        </w:rPr>
      </w:pPr>
    </w:p>
    <w:p w:rsidR="00860583" w:rsidRPr="00D852F0" w:rsidRDefault="00860583" w:rsidP="005B4D22">
      <w:pPr>
        <w:pStyle w:val="Nincstrkz"/>
        <w:jc w:val="center"/>
        <w:rPr>
          <w:rFonts w:ascii="Times New Roman" w:hAnsi="Times New Roman" w:cs="Times New Roman"/>
          <w:b/>
          <w:bCs/>
          <w:color w:val="000000"/>
          <w:sz w:val="24"/>
          <w:szCs w:val="24"/>
        </w:rPr>
      </w:pPr>
      <w:r w:rsidRPr="00D852F0">
        <w:rPr>
          <w:rFonts w:ascii="Times New Roman" w:hAnsi="Times New Roman" w:cs="Times New Roman"/>
          <w:b/>
          <w:bCs/>
          <w:color w:val="000000"/>
          <w:sz w:val="24"/>
          <w:szCs w:val="24"/>
        </w:rPr>
        <w:t xml:space="preserve">A közösségi együttélés alapvető szabályairól és ezek megszegésének következményeiről </w:t>
      </w:r>
      <w:r w:rsidR="006E0B04">
        <w:rPr>
          <w:rFonts w:ascii="Times New Roman" w:hAnsi="Times New Roman" w:cs="Times New Roman"/>
          <w:b/>
          <w:bCs/>
          <w:color w:val="000000"/>
          <w:sz w:val="24"/>
          <w:szCs w:val="24"/>
        </w:rPr>
        <w:t>szóló rendelet megalkotásáról</w:t>
      </w:r>
    </w:p>
    <w:p w:rsidR="00D02819" w:rsidRPr="00D852F0" w:rsidRDefault="00D02819" w:rsidP="005B4D22">
      <w:pPr>
        <w:pStyle w:val="Nincstrkz"/>
        <w:jc w:val="center"/>
        <w:rPr>
          <w:rFonts w:ascii="Times New Roman" w:hAnsi="Times New Roman" w:cs="Times New Roman"/>
          <w:b/>
          <w:bCs/>
          <w:color w:val="000000"/>
          <w:sz w:val="24"/>
          <w:szCs w:val="24"/>
        </w:rPr>
      </w:pPr>
    </w:p>
    <w:p w:rsidR="005A5F50" w:rsidRPr="00D852F0" w:rsidRDefault="005A5F50" w:rsidP="005B4D22">
      <w:pPr>
        <w:pStyle w:val="Nincstrkz"/>
        <w:jc w:val="center"/>
        <w:rPr>
          <w:rFonts w:ascii="Times New Roman" w:hAnsi="Times New Roman" w:cs="Times New Roman"/>
          <w:b/>
          <w:color w:val="000000"/>
          <w:sz w:val="24"/>
          <w:szCs w:val="24"/>
        </w:rPr>
      </w:pPr>
    </w:p>
    <w:p w:rsidR="005A5F50" w:rsidRPr="00D852F0" w:rsidRDefault="005A5F50" w:rsidP="005B4D22">
      <w:pPr>
        <w:pStyle w:val="Nincstrkz"/>
        <w:rPr>
          <w:rFonts w:ascii="Times New Roman" w:hAnsi="Times New Roman" w:cs="Times New Roman"/>
          <w:b/>
          <w:color w:val="000000"/>
          <w:sz w:val="24"/>
          <w:szCs w:val="24"/>
        </w:rPr>
      </w:pPr>
      <w:r w:rsidRPr="00D852F0">
        <w:rPr>
          <w:rFonts w:ascii="Times New Roman" w:hAnsi="Times New Roman" w:cs="Times New Roman"/>
          <w:b/>
          <w:color w:val="000000"/>
          <w:sz w:val="24"/>
          <w:szCs w:val="24"/>
        </w:rPr>
        <w:t>Tisztelt Képviselő-testület!</w:t>
      </w:r>
    </w:p>
    <w:p w:rsidR="005A5F50" w:rsidRPr="00D852F0" w:rsidRDefault="00CB02E8" w:rsidP="005B4D22">
      <w:pPr>
        <w:pStyle w:val="NormlWeb"/>
        <w:jc w:val="both"/>
        <w:rPr>
          <w:color w:val="000000"/>
        </w:rPr>
      </w:pPr>
      <w:r w:rsidRPr="00D852F0">
        <w:t>Mint az Önök előtt bizonyára ismeretes, a</w:t>
      </w:r>
      <w:r w:rsidR="005A5F50" w:rsidRPr="00D852F0">
        <w:t xml:space="preserve"> közösségi együttélés szabályairól szóló rendelet megalkotásával lehetősége nyílt az önkormányzatnak a helyi életviszonyok által indokolt tényállások megállapítására, a helyi szabályozás fenntartására, és közigazgatási bírság kiszabására, mellyel a helyes magatartásra lehet ösztönözni.</w:t>
      </w:r>
    </w:p>
    <w:p w:rsidR="005A5F50" w:rsidRPr="00D852F0" w:rsidRDefault="005A5F50" w:rsidP="005B4D22">
      <w:pPr>
        <w:pStyle w:val="Nincstrkz"/>
        <w:numPr>
          <w:ilvl w:val="0"/>
          <w:numId w:val="19"/>
        </w:numPr>
        <w:ind w:hanging="218"/>
        <w:rPr>
          <w:rFonts w:ascii="Times New Roman" w:hAnsi="Times New Roman" w:cs="Times New Roman"/>
          <w:b/>
          <w:bCs/>
          <w:color w:val="000000"/>
          <w:sz w:val="24"/>
          <w:szCs w:val="24"/>
          <w:u w:val="single"/>
        </w:rPr>
      </w:pPr>
      <w:r w:rsidRPr="00D852F0">
        <w:rPr>
          <w:rFonts w:ascii="Times New Roman" w:hAnsi="Times New Roman" w:cs="Times New Roman"/>
          <w:b/>
          <w:bCs/>
          <w:color w:val="000000"/>
          <w:sz w:val="24"/>
          <w:szCs w:val="24"/>
          <w:u w:val="single"/>
        </w:rPr>
        <w:t>Előzmények</w:t>
      </w:r>
    </w:p>
    <w:p w:rsidR="005A5F50" w:rsidRPr="00D852F0" w:rsidRDefault="005A5F50" w:rsidP="005B4D22">
      <w:pPr>
        <w:pStyle w:val="Nincstrkz"/>
        <w:jc w:val="both"/>
        <w:rPr>
          <w:rFonts w:ascii="Times New Roman" w:hAnsi="Times New Roman" w:cs="Times New Roman"/>
          <w:color w:val="000000"/>
          <w:sz w:val="24"/>
          <w:szCs w:val="24"/>
        </w:rPr>
      </w:pPr>
      <w:r w:rsidRPr="00D852F0">
        <w:rPr>
          <w:rFonts w:ascii="Times New Roman" w:hAnsi="Times New Roman" w:cs="Times New Roman"/>
          <w:color w:val="000000"/>
          <w:sz w:val="24"/>
          <w:szCs w:val="24"/>
        </w:rPr>
        <w:t xml:space="preserve">Magyarország helyi önkormányzatairól szóló 2011. évi CLXXXIX. törvény (továbbiakban: </w:t>
      </w:r>
      <w:proofErr w:type="spellStart"/>
      <w:r w:rsidRPr="00D852F0">
        <w:rPr>
          <w:rFonts w:ascii="Times New Roman" w:hAnsi="Times New Roman" w:cs="Times New Roman"/>
          <w:color w:val="000000"/>
          <w:sz w:val="24"/>
          <w:szCs w:val="24"/>
        </w:rPr>
        <w:t>Mötv</w:t>
      </w:r>
      <w:proofErr w:type="spellEnd"/>
      <w:r w:rsidRPr="00D852F0">
        <w:rPr>
          <w:rFonts w:ascii="Times New Roman" w:hAnsi="Times New Roman" w:cs="Times New Roman"/>
          <w:color w:val="000000"/>
          <w:sz w:val="24"/>
          <w:szCs w:val="24"/>
        </w:rPr>
        <w:t xml:space="preserve">.) 51. § (4) bekezdése felhatalmazást adott 2012-ben a helyi önkormányzat képviselő-testületének, hogy rendeletben határozza meg a tiltott, közösségellenes magatartásokat, valamint a magatartás elkövetőjével szembeni közigazgatási bírság kiszabásának szabályait. Ezen felhatalmazás alapján alkotta </w:t>
      </w:r>
      <w:r w:rsidR="00912152" w:rsidRPr="00D852F0">
        <w:rPr>
          <w:rFonts w:ascii="Times New Roman" w:hAnsi="Times New Roman" w:cs="Times New Roman"/>
          <w:color w:val="000000"/>
          <w:sz w:val="24"/>
          <w:szCs w:val="24"/>
        </w:rPr>
        <w:t xml:space="preserve">meg Tiszavasvári Város Önkormányzata Képviselő-testülete </w:t>
      </w:r>
      <w:r w:rsidRPr="00D852F0">
        <w:rPr>
          <w:rFonts w:ascii="Times New Roman" w:hAnsi="Times New Roman" w:cs="Times New Roman"/>
          <w:color w:val="000000"/>
          <w:sz w:val="24"/>
          <w:szCs w:val="24"/>
        </w:rPr>
        <w:t>a tiltott, kirívóan közösségellenes magatartásokról, a helyszíni és közigazgatási bírság kiszabásának szabályairól szóló 21/2012. (VII.02.) számú önkormányzati rendeletét.</w:t>
      </w:r>
    </w:p>
    <w:p w:rsidR="007D1C39" w:rsidRPr="00D852F0" w:rsidRDefault="007D1C39" w:rsidP="005B4D22">
      <w:pPr>
        <w:pStyle w:val="Nincstrkz"/>
        <w:jc w:val="both"/>
        <w:rPr>
          <w:rFonts w:ascii="Times New Roman" w:hAnsi="Times New Roman" w:cs="Times New Roman"/>
          <w:color w:val="000000"/>
          <w:sz w:val="24"/>
          <w:szCs w:val="24"/>
        </w:rPr>
      </w:pPr>
    </w:p>
    <w:p w:rsidR="005A5F50" w:rsidRPr="00D852F0" w:rsidRDefault="005A5F50" w:rsidP="005B4D22">
      <w:pPr>
        <w:spacing w:line="240" w:lineRule="auto"/>
        <w:jc w:val="both"/>
        <w:rPr>
          <w:rFonts w:ascii="Times New Roman" w:hAnsi="Times New Roman" w:cs="Times New Roman"/>
          <w:sz w:val="24"/>
          <w:szCs w:val="24"/>
          <w:u w:val="single"/>
        </w:rPr>
      </w:pPr>
      <w:r w:rsidRPr="00D852F0">
        <w:rPr>
          <w:rFonts w:ascii="Times New Roman" w:hAnsi="Times New Roman" w:cs="Times New Roman"/>
          <w:sz w:val="24"/>
          <w:szCs w:val="24"/>
          <w:u w:val="single"/>
        </w:rPr>
        <w:t>Az Alkotmánybíróság 3</w:t>
      </w:r>
      <w:r w:rsidR="007D1C39" w:rsidRPr="00D852F0">
        <w:rPr>
          <w:rFonts w:ascii="Times New Roman" w:hAnsi="Times New Roman" w:cs="Times New Roman"/>
          <w:sz w:val="24"/>
          <w:szCs w:val="24"/>
          <w:u w:val="single"/>
        </w:rPr>
        <w:t xml:space="preserve">8/2012. (XI. 14.) AB. </w:t>
      </w:r>
      <w:proofErr w:type="gramStart"/>
      <w:r w:rsidR="007D1C39" w:rsidRPr="00D852F0">
        <w:rPr>
          <w:rFonts w:ascii="Times New Roman" w:hAnsi="Times New Roman" w:cs="Times New Roman"/>
          <w:sz w:val="24"/>
          <w:szCs w:val="24"/>
          <w:u w:val="single"/>
        </w:rPr>
        <w:t>határozat</w:t>
      </w:r>
      <w:r w:rsidRPr="00D852F0">
        <w:rPr>
          <w:rFonts w:ascii="Times New Roman" w:hAnsi="Times New Roman" w:cs="Times New Roman"/>
          <w:sz w:val="24"/>
          <w:szCs w:val="24"/>
          <w:u w:val="single"/>
        </w:rPr>
        <w:t>ban</w:t>
      </w:r>
      <w:proofErr w:type="gramEnd"/>
      <w:r w:rsidRPr="00D852F0">
        <w:rPr>
          <w:rFonts w:ascii="Times New Roman" w:hAnsi="Times New Roman" w:cs="Times New Roman"/>
          <w:sz w:val="24"/>
          <w:szCs w:val="24"/>
          <w:u w:val="single"/>
        </w:rPr>
        <w:t xml:space="preserve"> megállapította, hogy az </w:t>
      </w:r>
      <w:proofErr w:type="spellStart"/>
      <w:r w:rsidRPr="00D852F0">
        <w:rPr>
          <w:rFonts w:ascii="Times New Roman" w:hAnsi="Times New Roman" w:cs="Times New Roman"/>
          <w:sz w:val="24"/>
          <w:szCs w:val="24"/>
          <w:u w:val="single"/>
        </w:rPr>
        <w:t>Mötv</w:t>
      </w:r>
      <w:proofErr w:type="spellEnd"/>
      <w:r w:rsidRPr="00D852F0">
        <w:rPr>
          <w:rFonts w:ascii="Times New Roman" w:hAnsi="Times New Roman" w:cs="Times New Roman"/>
          <w:sz w:val="24"/>
          <w:szCs w:val="24"/>
          <w:u w:val="single"/>
        </w:rPr>
        <w:t xml:space="preserve">. 51. § (4) bekezdése, valamint a 143. § (4) bekezdés e) pontja a jogalkotási felhatalmazás hiányosságai, a jogalkotással szembeni megfelelő garanciák hiánya és a bizonytalan tartalmú fogalomhasználat miatt alaptörvény-ellenes, ezért azokat 2012. november 15-ei hatállyal megsemmisítette. </w:t>
      </w:r>
    </w:p>
    <w:p w:rsidR="005A5F50" w:rsidRPr="00D852F0" w:rsidRDefault="005A5F50" w:rsidP="005B4D22">
      <w:pPr>
        <w:spacing w:line="240" w:lineRule="auto"/>
        <w:jc w:val="both"/>
        <w:rPr>
          <w:rFonts w:ascii="Times New Roman" w:hAnsi="Times New Roman" w:cs="Times New Roman"/>
          <w:sz w:val="24"/>
          <w:szCs w:val="24"/>
        </w:rPr>
      </w:pPr>
      <w:r w:rsidRPr="00D852F0">
        <w:rPr>
          <w:rFonts w:ascii="Times New Roman" w:hAnsi="Times New Roman" w:cs="Times New Roman"/>
          <w:sz w:val="24"/>
          <w:szCs w:val="24"/>
        </w:rPr>
        <w:t>Az Alkotmánybíróság döntésére figyelemmel a Képviselő-testület 2012. november 15.-ével hatályon kívül helyezte a tiltott, kirívóan közösségellenes magatartásokról, a helyszíni és közigazgatási bírság kiszabásának szabályairól szóló 21/2012. (VII.2.) önkormányzati rendeletét.</w:t>
      </w:r>
    </w:p>
    <w:p w:rsidR="005A5F50" w:rsidRPr="00D852F0" w:rsidRDefault="005A5F50" w:rsidP="005B4D22">
      <w:pPr>
        <w:spacing w:line="240" w:lineRule="auto"/>
        <w:jc w:val="both"/>
        <w:rPr>
          <w:rFonts w:ascii="Times New Roman" w:hAnsi="Times New Roman" w:cs="Times New Roman"/>
          <w:color w:val="FF0000"/>
          <w:sz w:val="24"/>
          <w:szCs w:val="24"/>
        </w:rPr>
      </w:pPr>
      <w:r w:rsidRPr="00D852F0">
        <w:rPr>
          <w:rFonts w:ascii="Times New Roman" w:hAnsi="Times New Roman" w:cs="Times New Roman"/>
          <w:sz w:val="24"/>
          <w:szCs w:val="24"/>
        </w:rPr>
        <w:t>Ezt követően 2013.</w:t>
      </w:r>
      <w:r w:rsidR="00912152" w:rsidRPr="00D852F0">
        <w:rPr>
          <w:rFonts w:ascii="Times New Roman" w:hAnsi="Times New Roman" w:cs="Times New Roman"/>
          <w:sz w:val="24"/>
          <w:szCs w:val="24"/>
        </w:rPr>
        <w:t xml:space="preserve"> január</w:t>
      </w:r>
      <w:r w:rsidRPr="00D852F0">
        <w:rPr>
          <w:rFonts w:ascii="Times New Roman" w:hAnsi="Times New Roman" w:cs="Times New Roman"/>
          <w:sz w:val="24"/>
          <w:szCs w:val="24"/>
        </w:rPr>
        <w:t xml:space="preserve"> </w:t>
      </w:r>
      <w:r w:rsidR="00912152" w:rsidRPr="00D852F0">
        <w:rPr>
          <w:rFonts w:ascii="Times New Roman" w:hAnsi="Times New Roman" w:cs="Times New Roman"/>
          <w:sz w:val="24"/>
          <w:szCs w:val="24"/>
        </w:rPr>
        <w:t xml:space="preserve">1. </w:t>
      </w:r>
      <w:r w:rsidRPr="00D852F0">
        <w:rPr>
          <w:rFonts w:ascii="Times New Roman" w:hAnsi="Times New Roman" w:cs="Times New Roman"/>
          <w:sz w:val="24"/>
          <w:szCs w:val="24"/>
        </w:rPr>
        <w:t>napján újabb jogalkot</w:t>
      </w:r>
      <w:r w:rsidR="00912152" w:rsidRPr="00D852F0">
        <w:rPr>
          <w:rFonts w:ascii="Times New Roman" w:hAnsi="Times New Roman" w:cs="Times New Roman"/>
          <w:sz w:val="24"/>
          <w:szCs w:val="24"/>
        </w:rPr>
        <w:t xml:space="preserve">ási felhatalmazás lépett életbe. </w:t>
      </w:r>
    </w:p>
    <w:p w:rsidR="005A5F50" w:rsidRPr="00D852F0" w:rsidRDefault="005A5F50" w:rsidP="005B4D22">
      <w:pPr>
        <w:spacing w:line="240" w:lineRule="auto"/>
        <w:jc w:val="both"/>
        <w:rPr>
          <w:rFonts w:ascii="Times New Roman" w:hAnsi="Times New Roman" w:cs="Times New Roman"/>
          <w:sz w:val="24"/>
          <w:szCs w:val="24"/>
        </w:rPr>
      </w:pPr>
      <w:r w:rsidRPr="00D852F0">
        <w:rPr>
          <w:rFonts w:ascii="Times New Roman" w:hAnsi="Times New Roman" w:cs="Times New Roman"/>
          <w:sz w:val="24"/>
          <w:szCs w:val="24"/>
        </w:rPr>
        <w:t>Magyarország Alaptörvénye a 32. cikk (1) bekezdés a) pontjában rögzíti a helyi önkormányzat azon jogát</w:t>
      </w:r>
      <w:bookmarkStart w:id="0" w:name="_GoBack"/>
      <w:bookmarkEnd w:id="0"/>
      <w:r w:rsidRPr="00D852F0">
        <w:rPr>
          <w:rFonts w:ascii="Times New Roman" w:hAnsi="Times New Roman" w:cs="Times New Roman"/>
          <w:sz w:val="24"/>
          <w:szCs w:val="24"/>
        </w:rPr>
        <w:t>, hogy a helyi közügyek intézése körében törvény keretei között rendeletet alkosson.</w:t>
      </w:r>
    </w:p>
    <w:p w:rsidR="005A5F50" w:rsidRPr="00D852F0" w:rsidRDefault="005A5F50" w:rsidP="005B4D22">
      <w:pPr>
        <w:spacing w:line="240" w:lineRule="auto"/>
        <w:jc w:val="both"/>
        <w:rPr>
          <w:rFonts w:ascii="Times New Roman" w:hAnsi="Times New Roman" w:cs="Times New Roman"/>
          <w:sz w:val="24"/>
          <w:szCs w:val="24"/>
        </w:rPr>
      </w:pPr>
      <w:r w:rsidRPr="00D852F0">
        <w:rPr>
          <w:rFonts w:ascii="Times New Roman" w:hAnsi="Times New Roman" w:cs="Times New Roman"/>
          <w:sz w:val="24"/>
          <w:szCs w:val="24"/>
        </w:rPr>
        <w:t xml:space="preserve">Az </w:t>
      </w:r>
      <w:proofErr w:type="spellStart"/>
      <w:r w:rsidRPr="00D852F0">
        <w:rPr>
          <w:rFonts w:ascii="Times New Roman" w:hAnsi="Times New Roman" w:cs="Times New Roman"/>
          <w:sz w:val="24"/>
          <w:szCs w:val="24"/>
        </w:rPr>
        <w:t>Mötv</w:t>
      </w:r>
      <w:proofErr w:type="spellEnd"/>
      <w:r w:rsidRPr="00D852F0">
        <w:rPr>
          <w:rFonts w:ascii="Times New Roman" w:hAnsi="Times New Roman" w:cs="Times New Roman"/>
          <w:sz w:val="24"/>
          <w:szCs w:val="24"/>
        </w:rPr>
        <w:t>. 8. § (1) bekezdése b) pontja alapján a helyi közösség tagjai a helyi önkormányzat alanyaként kötelesek betartani és betartatni a közösségi együttélés alapvető szabályait.</w:t>
      </w:r>
    </w:p>
    <w:p w:rsidR="005A5F50" w:rsidRPr="00D852F0" w:rsidRDefault="005A5F50" w:rsidP="005B4D22">
      <w:pPr>
        <w:spacing w:line="240" w:lineRule="auto"/>
        <w:jc w:val="both"/>
        <w:rPr>
          <w:rFonts w:ascii="Times New Roman" w:hAnsi="Times New Roman" w:cs="Times New Roman"/>
          <w:b/>
          <w:i/>
          <w:sz w:val="24"/>
          <w:szCs w:val="24"/>
          <w:u w:val="single"/>
        </w:rPr>
      </w:pPr>
      <w:r w:rsidRPr="00D852F0">
        <w:rPr>
          <w:rFonts w:ascii="Times New Roman" w:hAnsi="Times New Roman" w:cs="Times New Roman"/>
          <w:b/>
          <w:i/>
          <w:sz w:val="24"/>
          <w:szCs w:val="24"/>
        </w:rPr>
        <w:lastRenderedPageBreak/>
        <w:t xml:space="preserve">Az </w:t>
      </w:r>
      <w:proofErr w:type="spellStart"/>
      <w:r w:rsidRPr="00D852F0">
        <w:rPr>
          <w:rFonts w:ascii="Times New Roman" w:hAnsi="Times New Roman" w:cs="Times New Roman"/>
          <w:b/>
          <w:i/>
          <w:sz w:val="24"/>
          <w:szCs w:val="24"/>
        </w:rPr>
        <w:t>Mötv</w:t>
      </w:r>
      <w:proofErr w:type="spellEnd"/>
      <w:r w:rsidRPr="00D852F0">
        <w:rPr>
          <w:rFonts w:ascii="Times New Roman" w:hAnsi="Times New Roman" w:cs="Times New Roman"/>
          <w:b/>
          <w:i/>
          <w:sz w:val="24"/>
          <w:szCs w:val="24"/>
        </w:rPr>
        <w:t>. 8. § (2) bekezdése valamint a 143. § (4) bekezdés d) pontja felhatalmazza a helyi önkormányzat képviselő-testületét, hogy rendeletben határozza meg a közösségi együttélés alapvető szabályait, valamint ezek el</w:t>
      </w:r>
      <w:r w:rsidR="00765A97" w:rsidRPr="00D852F0">
        <w:rPr>
          <w:rFonts w:ascii="Times New Roman" w:hAnsi="Times New Roman" w:cs="Times New Roman"/>
          <w:b/>
          <w:i/>
          <w:sz w:val="24"/>
          <w:szCs w:val="24"/>
        </w:rPr>
        <w:t xml:space="preserve">mulasztásának jogkövetkezményei. </w:t>
      </w:r>
      <w:r w:rsidR="00765A97" w:rsidRPr="00D852F0">
        <w:rPr>
          <w:rFonts w:ascii="Times New Roman" w:hAnsi="Times New Roman" w:cs="Times New Roman"/>
          <w:b/>
          <w:i/>
          <w:sz w:val="24"/>
          <w:szCs w:val="24"/>
          <w:u w:val="single"/>
        </w:rPr>
        <w:t>H</w:t>
      </w:r>
      <w:r w:rsidR="002E5683" w:rsidRPr="00D852F0">
        <w:rPr>
          <w:rFonts w:ascii="Times New Roman" w:hAnsi="Times New Roman" w:cs="Times New Roman"/>
          <w:b/>
          <w:i/>
          <w:sz w:val="24"/>
          <w:szCs w:val="24"/>
          <w:u w:val="single"/>
        </w:rPr>
        <w:t>atályba lépett Tiszavasvári</w:t>
      </w:r>
      <w:r w:rsidR="002E5683" w:rsidRPr="00D852F0">
        <w:rPr>
          <w:rFonts w:ascii="Times New Roman" w:hAnsi="Times New Roman" w:cs="Times New Roman"/>
          <w:b/>
          <w:i/>
          <w:color w:val="000000"/>
          <w:sz w:val="24"/>
          <w:szCs w:val="24"/>
          <w:u w:val="single"/>
        </w:rPr>
        <w:t xml:space="preserve"> Város Önkormányzata közösségi együttélés alapvető szabályairól és ezek megszegésének következményeiről szóló 37/2014. (XI.27.) önkormányzati rendelete</w:t>
      </w:r>
      <w:r w:rsidR="003D60C8" w:rsidRPr="00D852F0">
        <w:rPr>
          <w:rFonts w:ascii="Times New Roman" w:hAnsi="Times New Roman" w:cs="Times New Roman"/>
          <w:b/>
          <w:i/>
          <w:color w:val="000000"/>
          <w:sz w:val="24"/>
          <w:szCs w:val="24"/>
          <w:u w:val="single"/>
        </w:rPr>
        <w:t>.</w:t>
      </w:r>
    </w:p>
    <w:p w:rsidR="007D1C39" w:rsidRPr="00D852F0" w:rsidRDefault="007D1C39" w:rsidP="005B4D22">
      <w:pPr>
        <w:pStyle w:val="Nincstrkz"/>
        <w:numPr>
          <w:ilvl w:val="0"/>
          <w:numId w:val="19"/>
        </w:numPr>
        <w:ind w:hanging="218"/>
        <w:jc w:val="both"/>
        <w:rPr>
          <w:rFonts w:ascii="Times New Roman" w:hAnsi="Times New Roman" w:cs="Times New Roman"/>
          <w:b/>
          <w:color w:val="000000"/>
          <w:sz w:val="24"/>
          <w:szCs w:val="24"/>
        </w:rPr>
      </w:pPr>
      <w:r w:rsidRPr="00D852F0">
        <w:rPr>
          <w:rFonts w:ascii="Times New Roman" w:hAnsi="Times New Roman" w:cs="Times New Roman"/>
          <w:b/>
          <w:sz w:val="24"/>
          <w:szCs w:val="24"/>
        </w:rPr>
        <w:t>Tiszavasvári</w:t>
      </w:r>
      <w:r w:rsidRPr="00D852F0">
        <w:rPr>
          <w:rFonts w:ascii="Times New Roman" w:hAnsi="Times New Roman" w:cs="Times New Roman"/>
          <w:b/>
          <w:color w:val="000000"/>
          <w:sz w:val="24"/>
          <w:szCs w:val="24"/>
        </w:rPr>
        <w:t xml:space="preserve"> Város Önkormányzata közösségi együttélés alapvető szabályairól és ezek megszegésének következményeiről szóló 37/2014. (XI.27.) önkormányzati rendelete</w:t>
      </w:r>
    </w:p>
    <w:p w:rsidR="003D60C8" w:rsidRPr="00D852F0" w:rsidRDefault="002E5683" w:rsidP="005B4D22">
      <w:pPr>
        <w:spacing w:before="160" w:after="80" w:line="240" w:lineRule="auto"/>
        <w:jc w:val="both"/>
        <w:rPr>
          <w:rFonts w:ascii="Times New Roman" w:hAnsi="Times New Roman" w:cs="Times New Roman"/>
          <w:color w:val="000000"/>
          <w:sz w:val="24"/>
          <w:szCs w:val="24"/>
        </w:rPr>
      </w:pPr>
      <w:r w:rsidRPr="00D852F0">
        <w:rPr>
          <w:rFonts w:ascii="Times New Roman" w:hAnsi="Times New Roman" w:cs="Times New Roman"/>
          <w:color w:val="000000"/>
          <w:sz w:val="24"/>
          <w:szCs w:val="24"/>
        </w:rPr>
        <w:t xml:space="preserve">A </w:t>
      </w:r>
      <w:proofErr w:type="spellStart"/>
      <w:r w:rsidRPr="00D852F0">
        <w:rPr>
          <w:rFonts w:ascii="Times New Roman" w:hAnsi="Times New Roman" w:cs="Times New Roman"/>
          <w:color w:val="000000"/>
          <w:sz w:val="24"/>
          <w:szCs w:val="24"/>
        </w:rPr>
        <w:t>Mötv.-ben</w:t>
      </w:r>
      <w:proofErr w:type="spellEnd"/>
      <w:r w:rsidRPr="00D852F0">
        <w:rPr>
          <w:rFonts w:ascii="Times New Roman" w:hAnsi="Times New Roman" w:cs="Times New Roman"/>
          <w:color w:val="000000"/>
          <w:sz w:val="24"/>
          <w:szCs w:val="24"/>
        </w:rPr>
        <w:t xml:space="preserve"> kapott </w:t>
      </w:r>
      <w:r w:rsidRPr="00D852F0">
        <w:rPr>
          <w:rFonts w:ascii="Times New Roman" w:hAnsi="Times New Roman" w:cs="Times New Roman"/>
          <w:b/>
          <w:color w:val="000000"/>
          <w:sz w:val="24"/>
          <w:szCs w:val="24"/>
        </w:rPr>
        <w:t>felhatalmazó rendelkezés alapján</w:t>
      </w:r>
      <w:r w:rsidR="00637CC6" w:rsidRPr="00D852F0">
        <w:rPr>
          <w:rFonts w:ascii="Times New Roman" w:hAnsi="Times New Roman" w:cs="Times New Roman"/>
          <w:b/>
          <w:color w:val="000000"/>
          <w:sz w:val="24"/>
          <w:szCs w:val="24"/>
        </w:rPr>
        <w:t xml:space="preserve"> </w:t>
      </w:r>
      <w:r w:rsidRPr="00D852F0">
        <w:rPr>
          <w:rFonts w:ascii="Times New Roman" w:hAnsi="Times New Roman" w:cs="Times New Roman"/>
          <w:b/>
          <w:color w:val="000000"/>
          <w:sz w:val="24"/>
          <w:szCs w:val="24"/>
        </w:rPr>
        <w:t>lehetősége nyílt az önkormányzatoknak</w:t>
      </w:r>
      <w:r w:rsidR="005A5F50" w:rsidRPr="00D852F0">
        <w:rPr>
          <w:rFonts w:ascii="Times New Roman" w:hAnsi="Times New Roman" w:cs="Times New Roman"/>
          <w:color w:val="000000"/>
          <w:sz w:val="24"/>
          <w:szCs w:val="24"/>
        </w:rPr>
        <w:t>,</w:t>
      </w:r>
      <w:r w:rsidR="00563520" w:rsidRPr="00D852F0">
        <w:rPr>
          <w:rFonts w:ascii="Times New Roman" w:hAnsi="Times New Roman" w:cs="Times New Roman"/>
          <w:color w:val="000000"/>
          <w:sz w:val="24"/>
          <w:szCs w:val="24"/>
        </w:rPr>
        <w:t xml:space="preserve"> -</w:t>
      </w:r>
      <w:r w:rsidR="005A5F50" w:rsidRPr="00D852F0">
        <w:rPr>
          <w:rFonts w:ascii="Times New Roman" w:hAnsi="Times New Roman" w:cs="Times New Roman"/>
          <w:color w:val="000000"/>
          <w:sz w:val="24"/>
          <w:szCs w:val="24"/>
        </w:rPr>
        <w:t xml:space="preserve"> </w:t>
      </w:r>
      <w:r w:rsidR="00912152" w:rsidRPr="00D852F0">
        <w:rPr>
          <w:rFonts w:ascii="Times New Roman" w:hAnsi="Times New Roman" w:cs="Times New Roman"/>
          <w:color w:val="000000"/>
          <w:sz w:val="24"/>
          <w:szCs w:val="24"/>
        </w:rPr>
        <w:t>tekintettel</w:t>
      </w:r>
      <w:r w:rsidR="005A5F50" w:rsidRPr="00D852F0">
        <w:rPr>
          <w:rFonts w:ascii="Times New Roman" w:hAnsi="Times New Roman" w:cs="Times New Roman"/>
          <w:color w:val="000000"/>
          <w:sz w:val="24"/>
          <w:szCs w:val="24"/>
        </w:rPr>
        <w:t xml:space="preserve"> </w:t>
      </w:r>
      <w:proofErr w:type="gramStart"/>
      <w:r w:rsidR="005A5F50" w:rsidRPr="00D852F0">
        <w:rPr>
          <w:rFonts w:ascii="Times New Roman" w:hAnsi="Times New Roman" w:cs="Times New Roman"/>
          <w:color w:val="000000"/>
          <w:sz w:val="24"/>
          <w:szCs w:val="24"/>
        </w:rPr>
        <w:t xml:space="preserve">az </w:t>
      </w:r>
      <w:r w:rsidR="00912152" w:rsidRPr="00D852F0">
        <w:rPr>
          <w:rFonts w:ascii="Times New Roman" w:hAnsi="Times New Roman" w:cs="Times New Roman"/>
          <w:color w:val="000000"/>
          <w:sz w:val="24"/>
          <w:szCs w:val="24"/>
        </w:rPr>
        <w:t>,</w:t>
      </w:r>
      <w:proofErr w:type="gramEnd"/>
      <w:r w:rsidR="00912152" w:rsidRPr="00D852F0">
        <w:rPr>
          <w:rFonts w:ascii="Times New Roman" w:hAnsi="Times New Roman" w:cs="Times New Roman"/>
          <w:color w:val="000000"/>
          <w:sz w:val="24"/>
          <w:szCs w:val="24"/>
        </w:rPr>
        <w:t>,</w:t>
      </w:r>
      <w:r w:rsidR="005A5F50" w:rsidRPr="00D852F0">
        <w:rPr>
          <w:rFonts w:ascii="Times New Roman" w:hAnsi="Times New Roman" w:cs="Times New Roman"/>
          <w:color w:val="000000"/>
          <w:sz w:val="24"/>
          <w:szCs w:val="24"/>
        </w:rPr>
        <w:t>új</w:t>
      </w:r>
      <w:r w:rsidR="00912152" w:rsidRPr="00D852F0">
        <w:rPr>
          <w:rFonts w:ascii="Times New Roman" w:hAnsi="Times New Roman" w:cs="Times New Roman"/>
          <w:color w:val="000000"/>
          <w:sz w:val="24"/>
          <w:szCs w:val="24"/>
        </w:rPr>
        <w:t>”</w:t>
      </w:r>
      <w:r w:rsidR="005A5F50" w:rsidRPr="00D852F0">
        <w:rPr>
          <w:rFonts w:ascii="Times New Roman" w:hAnsi="Times New Roman" w:cs="Times New Roman"/>
          <w:color w:val="000000"/>
          <w:sz w:val="24"/>
          <w:szCs w:val="24"/>
        </w:rPr>
        <w:t xml:space="preserve"> szabálysértési törvény</w:t>
      </w:r>
      <w:r w:rsidR="00912152" w:rsidRPr="00D852F0">
        <w:rPr>
          <w:rFonts w:ascii="Times New Roman" w:hAnsi="Times New Roman" w:cs="Times New Roman"/>
          <w:color w:val="000000"/>
          <w:sz w:val="24"/>
          <w:szCs w:val="24"/>
        </w:rPr>
        <w:t xml:space="preserve">re </w:t>
      </w:r>
      <w:r w:rsidR="005A5F50" w:rsidRPr="00D852F0">
        <w:rPr>
          <w:rFonts w:ascii="Times New Roman" w:hAnsi="Times New Roman" w:cs="Times New Roman"/>
          <w:color w:val="000000"/>
          <w:sz w:val="24"/>
          <w:szCs w:val="24"/>
        </w:rPr>
        <w:t>(</w:t>
      </w:r>
      <w:r w:rsidR="00912152" w:rsidRPr="00D852F0">
        <w:rPr>
          <w:rFonts w:ascii="Times New Roman" w:hAnsi="Times New Roman" w:cs="Times New Roman"/>
          <w:i/>
          <w:iCs/>
          <w:color w:val="000000"/>
          <w:sz w:val="24"/>
          <w:szCs w:val="24"/>
        </w:rPr>
        <w:t xml:space="preserve">a </w:t>
      </w:r>
      <w:r w:rsidR="005A5F50" w:rsidRPr="00D852F0">
        <w:rPr>
          <w:rFonts w:ascii="Times New Roman" w:hAnsi="Times New Roman" w:cs="Times New Roman"/>
          <w:i/>
          <w:iCs/>
          <w:color w:val="000000"/>
          <w:sz w:val="24"/>
          <w:szCs w:val="24"/>
        </w:rPr>
        <w:t>szabálysértésekről, a szabálysértési eljárásról és a szabálysértési nyilvántartási rendszerről</w:t>
      </w:r>
      <w:r w:rsidR="00CB00C0" w:rsidRPr="00D852F0">
        <w:rPr>
          <w:rFonts w:ascii="Times New Roman" w:hAnsi="Times New Roman" w:cs="Times New Roman"/>
          <w:i/>
          <w:iCs/>
          <w:color w:val="000000"/>
          <w:sz w:val="24"/>
          <w:szCs w:val="24"/>
        </w:rPr>
        <w:t xml:space="preserve"> szóló 2012. </w:t>
      </w:r>
      <w:r w:rsidR="00912152" w:rsidRPr="00D852F0">
        <w:rPr>
          <w:rFonts w:ascii="Times New Roman" w:hAnsi="Times New Roman" w:cs="Times New Roman"/>
          <w:i/>
          <w:iCs/>
          <w:color w:val="000000"/>
          <w:sz w:val="24"/>
          <w:szCs w:val="24"/>
        </w:rPr>
        <w:t xml:space="preserve">II. </w:t>
      </w:r>
      <w:r w:rsidR="00CB00C0" w:rsidRPr="00D852F0">
        <w:rPr>
          <w:rFonts w:ascii="Times New Roman" w:hAnsi="Times New Roman" w:cs="Times New Roman"/>
          <w:i/>
          <w:iCs/>
          <w:color w:val="000000"/>
          <w:sz w:val="24"/>
          <w:szCs w:val="24"/>
        </w:rPr>
        <w:t>törvény</w:t>
      </w:r>
      <w:r w:rsidR="005A5F50" w:rsidRPr="00D852F0">
        <w:rPr>
          <w:rFonts w:ascii="Times New Roman" w:hAnsi="Times New Roman" w:cs="Times New Roman"/>
          <w:color w:val="000000"/>
          <w:sz w:val="24"/>
          <w:szCs w:val="24"/>
        </w:rPr>
        <w:t>), ami szabálysértési tényállás megállapítását már csak törvényi szinten teszi lehetővé, önkormányzati rendeletben nem,</w:t>
      </w:r>
      <w:r w:rsidR="00563520" w:rsidRPr="00D852F0">
        <w:rPr>
          <w:rFonts w:ascii="Times New Roman" w:hAnsi="Times New Roman" w:cs="Times New Roman"/>
          <w:color w:val="000000"/>
          <w:sz w:val="24"/>
          <w:szCs w:val="24"/>
        </w:rPr>
        <w:t xml:space="preserve"> -</w:t>
      </w:r>
      <w:r w:rsidR="005A5F50" w:rsidRPr="00D852F0">
        <w:rPr>
          <w:rFonts w:ascii="Times New Roman" w:hAnsi="Times New Roman" w:cs="Times New Roman"/>
          <w:color w:val="000000"/>
          <w:sz w:val="24"/>
          <w:szCs w:val="24"/>
        </w:rPr>
        <w:t xml:space="preserve"> hogy </w:t>
      </w:r>
      <w:r w:rsidR="005A5F50" w:rsidRPr="00D852F0">
        <w:rPr>
          <w:rFonts w:ascii="Times New Roman" w:hAnsi="Times New Roman" w:cs="Times New Roman"/>
          <w:b/>
          <w:color w:val="000000"/>
          <w:sz w:val="24"/>
          <w:szCs w:val="24"/>
        </w:rPr>
        <w:t>a legalapvetőbb szabályokat, amelyek szabályozatlanul maradtak rendeletbe foglalja és megszegésüket</w:t>
      </w:r>
      <w:r w:rsidR="005A5F50" w:rsidRPr="00D852F0">
        <w:rPr>
          <w:rFonts w:ascii="Times New Roman" w:hAnsi="Times New Roman" w:cs="Times New Roman"/>
          <w:color w:val="000000"/>
          <w:sz w:val="24"/>
          <w:szCs w:val="24"/>
        </w:rPr>
        <w:t xml:space="preserve"> - </w:t>
      </w:r>
      <w:r w:rsidR="005A5F50" w:rsidRPr="00D852F0">
        <w:rPr>
          <w:rFonts w:ascii="Times New Roman" w:hAnsi="Times New Roman" w:cs="Times New Roman"/>
          <w:b/>
          <w:bCs/>
          <w:color w:val="000000"/>
          <w:sz w:val="24"/>
          <w:szCs w:val="24"/>
        </w:rPr>
        <w:t xml:space="preserve">szigorúan alkotmányos keretek között </w:t>
      </w:r>
      <w:r w:rsidR="005A5F50" w:rsidRPr="00D852F0">
        <w:rPr>
          <w:rFonts w:ascii="Times New Roman" w:hAnsi="Times New Roman" w:cs="Times New Roman"/>
          <w:color w:val="000000"/>
          <w:sz w:val="24"/>
          <w:szCs w:val="24"/>
        </w:rPr>
        <w:t xml:space="preserve">– </w:t>
      </w:r>
      <w:r w:rsidR="005A5F50" w:rsidRPr="00D852F0">
        <w:rPr>
          <w:rFonts w:ascii="Times New Roman" w:hAnsi="Times New Roman" w:cs="Times New Roman"/>
          <w:b/>
          <w:color w:val="000000"/>
          <w:sz w:val="24"/>
          <w:szCs w:val="24"/>
        </w:rPr>
        <w:t>szankcionálja.</w:t>
      </w:r>
      <w:r w:rsidR="005A5F50" w:rsidRPr="00D852F0">
        <w:rPr>
          <w:rFonts w:ascii="Times New Roman" w:hAnsi="Times New Roman" w:cs="Times New Roman"/>
          <w:color w:val="000000"/>
          <w:sz w:val="24"/>
          <w:szCs w:val="24"/>
        </w:rPr>
        <w:t xml:space="preserve"> Már a szabályozás megalkotásakor fennállt az alkalmazhatóság veszélye, az </w:t>
      </w:r>
      <w:proofErr w:type="spellStart"/>
      <w:r w:rsidR="005A5F50" w:rsidRPr="00D852F0">
        <w:rPr>
          <w:rFonts w:ascii="Times New Roman" w:hAnsi="Times New Roman" w:cs="Times New Roman"/>
          <w:color w:val="000000"/>
          <w:sz w:val="24"/>
          <w:szCs w:val="24"/>
        </w:rPr>
        <w:t>Mötv</w:t>
      </w:r>
      <w:proofErr w:type="spellEnd"/>
      <w:r w:rsidR="005A5F50" w:rsidRPr="00D852F0">
        <w:rPr>
          <w:rFonts w:ascii="Times New Roman" w:hAnsi="Times New Roman" w:cs="Times New Roman"/>
          <w:color w:val="000000"/>
          <w:sz w:val="24"/>
          <w:szCs w:val="24"/>
        </w:rPr>
        <w:t>. sem tartalmazott részletes szabályozást arra vonatkozóan, hogy mi tekinthető közösségi együttélés szabályait sértő magatartásnak, hogyan szabályozhatóak azok a magatartások, amelyek nem valósítanak meg sem bűncselekményt, sem szabálysértést</w:t>
      </w:r>
      <w:r w:rsidR="00D921D1" w:rsidRPr="00D852F0">
        <w:rPr>
          <w:rFonts w:ascii="Times New Roman" w:hAnsi="Times New Roman" w:cs="Times New Roman"/>
          <w:color w:val="000000"/>
          <w:sz w:val="24"/>
          <w:szCs w:val="24"/>
        </w:rPr>
        <w:t>. A</w:t>
      </w:r>
      <w:r w:rsidR="005A5F50" w:rsidRPr="00D852F0">
        <w:rPr>
          <w:rFonts w:ascii="Times New Roman" w:hAnsi="Times New Roman" w:cs="Times New Roman"/>
          <w:color w:val="000000"/>
          <w:sz w:val="24"/>
          <w:szCs w:val="24"/>
        </w:rPr>
        <w:t>zonban olyan terület marad</w:t>
      </w:r>
      <w:r w:rsidR="00D921D1" w:rsidRPr="00D852F0">
        <w:rPr>
          <w:rFonts w:ascii="Times New Roman" w:hAnsi="Times New Roman" w:cs="Times New Roman"/>
          <w:color w:val="000000"/>
          <w:sz w:val="24"/>
          <w:szCs w:val="24"/>
        </w:rPr>
        <w:t>t</w:t>
      </w:r>
      <w:r w:rsidR="005A5F50" w:rsidRPr="00D852F0">
        <w:rPr>
          <w:rFonts w:ascii="Times New Roman" w:hAnsi="Times New Roman" w:cs="Times New Roman"/>
          <w:color w:val="000000"/>
          <w:sz w:val="24"/>
          <w:szCs w:val="24"/>
        </w:rPr>
        <w:t xml:space="preserve"> szabályozatlanul</w:t>
      </w:r>
      <w:r w:rsidR="005A5F50" w:rsidRPr="00D852F0">
        <w:rPr>
          <w:rFonts w:ascii="Times New Roman" w:hAnsi="Times New Roman" w:cs="Times New Roman"/>
          <w:sz w:val="24"/>
          <w:szCs w:val="24"/>
        </w:rPr>
        <w:t>, amelyet nem lehe</w:t>
      </w:r>
      <w:r w:rsidR="00D921D1" w:rsidRPr="00D852F0">
        <w:rPr>
          <w:rFonts w:ascii="Times New Roman" w:hAnsi="Times New Roman" w:cs="Times New Roman"/>
          <w:sz w:val="24"/>
          <w:szCs w:val="24"/>
        </w:rPr>
        <w:t>tet</w:t>
      </w:r>
      <w:r w:rsidR="005A5F50" w:rsidRPr="00D852F0">
        <w:rPr>
          <w:rFonts w:ascii="Times New Roman" w:hAnsi="Times New Roman" w:cs="Times New Roman"/>
          <w:sz w:val="24"/>
          <w:szCs w:val="24"/>
        </w:rPr>
        <w:t>t másként lefedni, így hatályba lépett Tiszavasvári</w:t>
      </w:r>
      <w:r w:rsidR="005A5F50" w:rsidRPr="00D852F0">
        <w:rPr>
          <w:rFonts w:ascii="Times New Roman" w:hAnsi="Times New Roman" w:cs="Times New Roman"/>
          <w:color w:val="000000"/>
          <w:sz w:val="24"/>
          <w:szCs w:val="24"/>
        </w:rPr>
        <w:t xml:space="preserve"> Város Önkormányzata közösségi együttélés alapvető szabályairól és ezek megszegésének következményeiről szóló 37/2014. (XI</w:t>
      </w:r>
      <w:r w:rsidR="00D921D1" w:rsidRPr="00D852F0">
        <w:rPr>
          <w:rFonts w:ascii="Times New Roman" w:hAnsi="Times New Roman" w:cs="Times New Roman"/>
          <w:color w:val="000000"/>
          <w:sz w:val="24"/>
          <w:szCs w:val="24"/>
        </w:rPr>
        <w:t>.27.) önkormányzati rendelete</w:t>
      </w:r>
      <w:r w:rsidRPr="00D852F0">
        <w:rPr>
          <w:rFonts w:ascii="Times New Roman" w:hAnsi="Times New Roman" w:cs="Times New Roman"/>
          <w:color w:val="000000"/>
          <w:sz w:val="24"/>
          <w:szCs w:val="24"/>
        </w:rPr>
        <w:t xml:space="preserve"> (továbbiakban: </w:t>
      </w:r>
      <w:proofErr w:type="spellStart"/>
      <w:r w:rsidRPr="00D852F0">
        <w:rPr>
          <w:rFonts w:ascii="Times New Roman" w:hAnsi="Times New Roman" w:cs="Times New Roman"/>
          <w:color w:val="000000"/>
          <w:sz w:val="24"/>
          <w:szCs w:val="24"/>
        </w:rPr>
        <w:t>Ör</w:t>
      </w:r>
      <w:proofErr w:type="spellEnd"/>
      <w:r w:rsidR="00804A40" w:rsidRPr="00D852F0">
        <w:rPr>
          <w:rFonts w:ascii="Times New Roman" w:hAnsi="Times New Roman" w:cs="Times New Roman"/>
          <w:color w:val="000000"/>
          <w:sz w:val="24"/>
          <w:szCs w:val="24"/>
        </w:rPr>
        <w:t>.)</w:t>
      </w:r>
      <w:r w:rsidR="003D60C8" w:rsidRPr="00D852F0">
        <w:rPr>
          <w:rFonts w:ascii="Times New Roman" w:hAnsi="Times New Roman" w:cs="Times New Roman"/>
          <w:color w:val="000000"/>
          <w:sz w:val="24"/>
          <w:szCs w:val="24"/>
        </w:rPr>
        <w:t>.</w:t>
      </w:r>
    </w:p>
    <w:p w:rsidR="00E507A3" w:rsidRPr="00D852F0" w:rsidRDefault="003D60C8" w:rsidP="005B4D22">
      <w:pPr>
        <w:spacing w:before="160" w:after="80" w:line="240" w:lineRule="auto"/>
        <w:jc w:val="both"/>
        <w:rPr>
          <w:rFonts w:ascii="Times New Roman" w:hAnsi="Times New Roman" w:cs="Times New Roman"/>
          <w:bCs/>
          <w:sz w:val="24"/>
          <w:szCs w:val="24"/>
          <w:lang w:eastAsia="hu-HU"/>
        </w:rPr>
      </w:pPr>
      <w:r w:rsidRPr="00D852F0">
        <w:rPr>
          <w:rFonts w:ascii="Times New Roman" w:hAnsi="Times New Roman" w:cs="Times New Roman"/>
          <w:color w:val="000000"/>
          <w:sz w:val="24"/>
          <w:szCs w:val="24"/>
        </w:rPr>
        <w:t xml:space="preserve">A rendelet minden egyes pontja nagy jogterületet fed le, több jogszabályt érint. Figyelni kell a jogalkotás alapvető követelményeinek a megfelelőségére, ne terjeszkedjen túl a megalkotásra adott felhatalmazáson, összhangban legyen az érintett törvényi előírásokkal és az Alaptörvényben foglaltakkal, ugyanakkor olyan </w:t>
      </w:r>
      <w:r w:rsidR="00757FBC" w:rsidRPr="00D852F0">
        <w:rPr>
          <w:rFonts w:ascii="Times New Roman" w:hAnsi="Times New Roman" w:cs="Times New Roman"/>
          <w:color w:val="000000"/>
          <w:sz w:val="24"/>
          <w:szCs w:val="24"/>
        </w:rPr>
        <w:t xml:space="preserve">közösség ellenes magatartásokat </w:t>
      </w:r>
      <w:r w:rsidRPr="00D852F0">
        <w:rPr>
          <w:rFonts w:ascii="Times New Roman" w:hAnsi="Times New Roman" w:cs="Times New Roman"/>
          <w:color w:val="000000"/>
          <w:sz w:val="24"/>
          <w:szCs w:val="24"/>
        </w:rPr>
        <w:t xml:space="preserve">szabályozzon, amelyek valóban indokoltak, szükségesek. </w:t>
      </w:r>
      <w:r w:rsidR="00563520" w:rsidRPr="00D852F0">
        <w:rPr>
          <w:rFonts w:ascii="Times New Roman" w:hAnsi="Times New Roman" w:cs="Times New Roman"/>
          <w:bCs/>
          <w:sz w:val="24"/>
          <w:szCs w:val="24"/>
          <w:lang w:eastAsia="hu-HU"/>
        </w:rPr>
        <w:t>Ne legyen olyan szankció, melyet magasabb szintű jogszabály alkalmaz.</w:t>
      </w:r>
    </w:p>
    <w:p w:rsidR="00EC6EED" w:rsidRPr="00D852F0" w:rsidRDefault="00EC6EED" w:rsidP="005B4D22">
      <w:pPr>
        <w:numPr>
          <w:ilvl w:val="0"/>
          <w:numId w:val="19"/>
        </w:numPr>
        <w:spacing w:before="160" w:after="80" w:line="240" w:lineRule="auto"/>
        <w:ind w:hanging="218"/>
        <w:jc w:val="both"/>
        <w:rPr>
          <w:rFonts w:ascii="Times New Roman" w:hAnsi="Times New Roman" w:cs="Times New Roman"/>
          <w:b/>
          <w:color w:val="000000"/>
          <w:sz w:val="24"/>
          <w:szCs w:val="24"/>
          <w:u w:val="single"/>
        </w:rPr>
      </w:pPr>
      <w:r w:rsidRPr="00D852F0">
        <w:rPr>
          <w:rFonts w:ascii="Times New Roman" w:hAnsi="Times New Roman" w:cs="Times New Roman"/>
          <w:b/>
          <w:color w:val="000000"/>
          <w:sz w:val="24"/>
          <w:szCs w:val="24"/>
          <w:u w:val="single"/>
        </w:rPr>
        <w:t>Módosítás, illetve egyes rendelkezések hatályon kívül helyezésének háttere</w:t>
      </w:r>
    </w:p>
    <w:p w:rsidR="00EC6EED" w:rsidRPr="00D852F0" w:rsidRDefault="00EC6EED" w:rsidP="005B4D22">
      <w:pPr>
        <w:spacing w:before="160" w:after="80" w:line="240" w:lineRule="auto"/>
        <w:ind w:left="360"/>
        <w:jc w:val="both"/>
        <w:rPr>
          <w:rFonts w:ascii="Times New Roman" w:hAnsi="Times New Roman" w:cs="Times New Roman"/>
          <w:sz w:val="24"/>
          <w:szCs w:val="24"/>
          <w:lang w:eastAsia="hu-HU"/>
        </w:rPr>
      </w:pPr>
      <w:r w:rsidRPr="00D852F0">
        <w:rPr>
          <w:rFonts w:ascii="Times New Roman" w:hAnsi="Times New Roman" w:cs="Times New Roman"/>
          <w:b/>
          <w:bCs/>
          <w:sz w:val="24"/>
          <w:szCs w:val="24"/>
          <w:lang w:eastAsia="hu-HU"/>
        </w:rPr>
        <w:t>A jogalkotásról szóló 2010. évi CXXX. törvény</w:t>
      </w:r>
      <w:r w:rsidR="00522053" w:rsidRPr="00D852F0">
        <w:rPr>
          <w:rFonts w:ascii="Times New Roman" w:hAnsi="Times New Roman" w:cs="Times New Roman"/>
          <w:b/>
          <w:bCs/>
          <w:sz w:val="24"/>
          <w:szCs w:val="24"/>
          <w:lang w:eastAsia="hu-HU"/>
        </w:rPr>
        <w:t xml:space="preserve"> </w:t>
      </w:r>
      <w:r w:rsidRPr="00D852F0">
        <w:rPr>
          <w:rFonts w:ascii="Times New Roman" w:hAnsi="Times New Roman" w:cs="Times New Roman"/>
          <w:b/>
          <w:bCs/>
          <w:sz w:val="24"/>
          <w:szCs w:val="24"/>
        </w:rPr>
        <w:t>22. §</w:t>
      </w:r>
      <w:r w:rsidRPr="00D852F0">
        <w:rPr>
          <w:rFonts w:ascii="Times New Roman" w:hAnsi="Times New Roman" w:cs="Times New Roman"/>
          <w:sz w:val="24"/>
          <w:szCs w:val="24"/>
        </w:rPr>
        <w:t xml:space="preserve"> (1)-(2) bekezdése kimondja, hogy a jogalkalmazás és az utólagos hatásvizsgálat tapasztalatait is figyelembe véve a miniszter gondoskodik arról, hogy a tárgykört érintő új jogi szabályozás vagy módosítás megalkotása során, ennek hiányában e célból kiadott jogszabály keretében</w:t>
      </w:r>
    </w:p>
    <w:p w:rsidR="00EC6EED" w:rsidRPr="00D852F0" w:rsidRDefault="00EC6EED" w:rsidP="005B4D22">
      <w:pPr>
        <w:pStyle w:val="NormlWeb"/>
        <w:spacing w:before="0" w:beforeAutospacing="0" w:after="0" w:afterAutospacing="0"/>
        <w:ind w:left="360"/>
        <w:jc w:val="both"/>
      </w:pPr>
      <w:proofErr w:type="gramStart"/>
      <w:r w:rsidRPr="00D852F0">
        <w:rPr>
          <w:i/>
          <w:iCs/>
        </w:rPr>
        <w:t>a</w:t>
      </w:r>
      <w:proofErr w:type="gramEnd"/>
      <w:r w:rsidRPr="00D852F0">
        <w:rPr>
          <w:i/>
          <w:iCs/>
        </w:rPr>
        <w:t>)</w:t>
      </w:r>
      <w:r w:rsidRPr="00D852F0">
        <w:t xml:space="preserve"> az elavult, szükségtelenné vált,</w:t>
      </w:r>
    </w:p>
    <w:p w:rsidR="00EC6EED" w:rsidRPr="00D852F0" w:rsidRDefault="00EC6EED" w:rsidP="005B4D22">
      <w:pPr>
        <w:pStyle w:val="NormlWeb"/>
        <w:spacing w:before="0" w:beforeAutospacing="0" w:after="0" w:afterAutospacing="0"/>
        <w:ind w:left="360"/>
        <w:jc w:val="both"/>
      </w:pPr>
      <w:r w:rsidRPr="00D852F0">
        <w:rPr>
          <w:i/>
          <w:iCs/>
        </w:rPr>
        <w:t>b)</w:t>
      </w:r>
      <w:r w:rsidRPr="00D852F0">
        <w:t xml:space="preserve"> a jogrendszer egységébe nem illeszkedő,</w:t>
      </w:r>
    </w:p>
    <w:p w:rsidR="00EC6EED" w:rsidRPr="00D852F0" w:rsidRDefault="00EC6EED" w:rsidP="005B4D22">
      <w:pPr>
        <w:pStyle w:val="NormlWeb"/>
        <w:spacing w:before="0" w:beforeAutospacing="0" w:after="0" w:afterAutospacing="0"/>
        <w:ind w:left="360"/>
        <w:jc w:val="both"/>
      </w:pPr>
      <w:r w:rsidRPr="00D852F0">
        <w:rPr>
          <w:i/>
          <w:iCs/>
        </w:rPr>
        <w:t>c)</w:t>
      </w:r>
      <w:r w:rsidRPr="00D852F0">
        <w:t xml:space="preserve"> a szabályozási cél sérelme nélkül egyszerűsíthető, a jogszabály címzettjei számára gyorsabb, kevésbé költséges eljárásokat eredményező szabályozással felváltható,</w:t>
      </w:r>
    </w:p>
    <w:p w:rsidR="00EC6EED" w:rsidRPr="00D852F0" w:rsidRDefault="00EC6EED" w:rsidP="005B4D22">
      <w:pPr>
        <w:pStyle w:val="NormlWeb"/>
        <w:spacing w:before="0" w:beforeAutospacing="0" w:after="0" w:afterAutospacing="0"/>
        <w:ind w:left="360"/>
        <w:jc w:val="both"/>
      </w:pPr>
      <w:r w:rsidRPr="00D852F0">
        <w:rPr>
          <w:i/>
          <w:iCs/>
        </w:rPr>
        <w:t>d)</w:t>
      </w:r>
      <w:r w:rsidRPr="00D852F0">
        <w:t xml:space="preserve"> a normatív tartalom nélküli, tartalmilag kiüresedett vagy egyébként alkalmazhatatlan, vagy</w:t>
      </w:r>
    </w:p>
    <w:p w:rsidR="00EC6EED" w:rsidRPr="00D852F0" w:rsidRDefault="00EC6EED" w:rsidP="005B4D22">
      <w:pPr>
        <w:pStyle w:val="NormlWeb"/>
        <w:spacing w:before="0" w:beforeAutospacing="0" w:after="0" w:afterAutospacing="0"/>
        <w:ind w:left="360"/>
        <w:jc w:val="both"/>
      </w:pPr>
      <w:proofErr w:type="gramStart"/>
      <w:r w:rsidRPr="00D852F0">
        <w:rPr>
          <w:i/>
          <w:iCs/>
        </w:rPr>
        <w:t>e</w:t>
      </w:r>
      <w:proofErr w:type="gramEnd"/>
      <w:r w:rsidRPr="00D852F0">
        <w:rPr>
          <w:i/>
          <w:iCs/>
        </w:rPr>
        <w:t>)</w:t>
      </w:r>
      <w:r w:rsidRPr="00D852F0">
        <w:t xml:space="preserve"> az indokolatlanul párhuzamos vagy többszintű szabályozást megvalósító,</w:t>
      </w:r>
    </w:p>
    <w:p w:rsidR="00EC6EED" w:rsidRPr="00D852F0" w:rsidRDefault="00EC6EED" w:rsidP="005B4D22">
      <w:pPr>
        <w:spacing w:before="160" w:after="80" w:line="240" w:lineRule="auto"/>
        <w:ind w:left="360"/>
        <w:jc w:val="both"/>
        <w:rPr>
          <w:rFonts w:ascii="Times New Roman" w:hAnsi="Times New Roman" w:cs="Times New Roman"/>
          <w:b/>
          <w:bCs/>
          <w:sz w:val="24"/>
          <w:szCs w:val="24"/>
        </w:rPr>
      </w:pPr>
      <w:proofErr w:type="gramStart"/>
      <w:r w:rsidRPr="00D852F0">
        <w:rPr>
          <w:rFonts w:ascii="Times New Roman" w:hAnsi="Times New Roman" w:cs="Times New Roman"/>
          <w:sz w:val="24"/>
          <w:szCs w:val="24"/>
        </w:rPr>
        <w:t>a</w:t>
      </w:r>
      <w:proofErr w:type="gramEnd"/>
      <w:r w:rsidRPr="00D852F0">
        <w:rPr>
          <w:rFonts w:ascii="Times New Roman" w:hAnsi="Times New Roman" w:cs="Times New Roman"/>
          <w:sz w:val="24"/>
          <w:szCs w:val="24"/>
        </w:rPr>
        <w:t xml:space="preserve"> feladatkörébe tartozó jogszabályi rendelkezések </w:t>
      </w:r>
      <w:r w:rsidRPr="00D852F0">
        <w:rPr>
          <w:rFonts w:ascii="Times New Roman" w:hAnsi="Times New Roman" w:cs="Times New Roman"/>
          <w:b/>
          <w:bCs/>
          <w:sz w:val="24"/>
          <w:szCs w:val="24"/>
        </w:rPr>
        <w:t>hatályon kívül helyezésére, illetve megfelelő módosítására kerüljön sor.</w:t>
      </w:r>
      <w:r w:rsidR="00F82A40">
        <w:rPr>
          <w:rFonts w:ascii="Times New Roman" w:hAnsi="Times New Roman" w:cs="Times New Roman"/>
          <w:b/>
          <w:bCs/>
          <w:sz w:val="24"/>
          <w:szCs w:val="24"/>
        </w:rPr>
        <w:t xml:space="preserve"> </w:t>
      </w:r>
      <w:r w:rsidRPr="00D852F0">
        <w:rPr>
          <w:rFonts w:ascii="Times New Roman" w:hAnsi="Times New Roman" w:cs="Times New Roman"/>
          <w:sz w:val="24"/>
          <w:szCs w:val="24"/>
        </w:rPr>
        <w:t xml:space="preserve">(2) Az </w:t>
      </w:r>
      <w:r w:rsidRPr="00D852F0">
        <w:rPr>
          <w:rFonts w:ascii="Times New Roman" w:hAnsi="Times New Roman" w:cs="Times New Roman"/>
          <w:b/>
          <w:bCs/>
          <w:sz w:val="24"/>
          <w:szCs w:val="24"/>
        </w:rPr>
        <w:t>(1) bekezdés szerinti felülvizsgálat lefolytatásáról</w:t>
      </w:r>
      <w:r w:rsidRPr="00D852F0">
        <w:rPr>
          <w:rFonts w:ascii="Times New Roman" w:hAnsi="Times New Roman" w:cs="Times New Roman"/>
          <w:sz w:val="24"/>
          <w:szCs w:val="24"/>
        </w:rPr>
        <w:t xml:space="preserve"> az általa alkotott rendelet esetén a Magyar Nemzeti Bank elnöke, az önálló szabályozó szerv vezetője, az </w:t>
      </w:r>
      <w:r w:rsidRPr="00D852F0">
        <w:rPr>
          <w:rFonts w:ascii="Times New Roman" w:hAnsi="Times New Roman" w:cs="Times New Roman"/>
          <w:b/>
          <w:bCs/>
          <w:sz w:val="24"/>
          <w:szCs w:val="24"/>
        </w:rPr>
        <w:t>önkormányzati rendelet esetén a jegyző gondoskodik</w:t>
      </w:r>
      <w:r w:rsidR="00522053" w:rsidRPr="00D852F0">
        <w:rPr>
          <w:rFonts w:ascii="Times New Roman" w:hAnsi="Times New Roman" w:cs="Times New Roman"/>
          <w:b/>
          <w:bCs/>
          <w:sz w:val="24"/>
          <w:szCs w:val="24"/>
        </w:rPr>
        <w:t>.</w:t>
      </w:r>
    </w:p>
    <w:p w:rsidR="00757FBC" w:rsidRPr="00D852F0" w:rsidRDefault="00E27C57" w:rsidP="005B4D22">
      <w:pPr>
        <w:spacing w:before="160" w:after="80" w:line="240" w:lineRule="auto"/>
        <w:jc w:val="both"/>
        <w:rPr>
          <w:rFonts w:ascii="Times New Roman" w:hAnsi="Times New Roman" w:cs="Times New Roman"/>
          <w:b/>
          <w:bCs/>
          <w:sz w:val="24"/>
          <w:szCs w:val="24"/>
        </w:rPr>
      </w:pPr>
      <w:r w:rsidRPr="00D852F0">
        <w:rPr>
          <w:rFonts w:ascii="Times New Roman" w:hAnsi="Times New Roman" w:cs="Times New Roman"/>
          <w:b/>
          <w:bCs/>
          <w:sz w:val="24"/>
          <w:szCs w:val="24"/>
        </w:rPr>
        <w:t xml:space="preserve">A fentiek alapján a tartalmi dereguláció első lépéseként </w:t>
      </w:r>
      <w:r w:rsidRPr="00D852F0">
        <w:rPr>
          <w:rFonts w:ascii="Times New Roman" w:hAnsi="Times New Roman" w:cs="Times New Roman"/>
          <w:bCs/>
          <w:sz w:val="24"/>
          <w:szCs w:val="24"/>
        </w:rPr>
        <w:t xml:space="preserve">– fenti szakaszban biztosított jogkörömben – </w:t>
      </w:r>
      <w:r w:rsidRPr="00D852F0">
        <w:rPr>
          <w:rFonts w:ascii="Times New Roman" w:hAnsi="Times New Roman" w:cs="Times New Roman"/>
          <w:b/>
          <w:bCs/>
          <w:sz w:val="24"/>
          <w:szCs w:val="24"/>
        </w:rPr>
        <w:t>javaslom az alábbi közösségi együttélés alapvető szabályai</w:t>
      </w:r>
      <w:r w:rsidR="00757FBC" w:rsidRPr="00D852F0">
        <w:rPr>
          <w:rFonts w:ascii="Times New Roman" w:hAnsi="Times New Roman" w:cs="Times New Roman"/>
          <w:b/>
          <w:bCs/>
          <w:sz w:val="24"/>
          <w:szCs w:val="24"/>
        </w:rPr>
        <w:t>t</w:t>
      </w:r>
      <w:r w:rsidRPr="00D852F0">
        <w:rPr>
          <w:rFonts w:ascii="Times New Roman" w:hAnsi="Times New Roman" w:cs="Times New Roman"/>
          <w:b/>
          <w:bCs/>
          <w:sz w:val="24"/>
          <w:szCs w:val="24"/>
        </w:rPr>
        <w:t xml:space="preserve"> felsoroló - és ezek megszegésének következményeit szankcionál</w:t>
      </w:r>
      <w:r w:rsidR="004B6CDC" w:rsidRPr="00D852F0">
        <w:rPr>
          <w:rFonts w:ascii="Times New Roman" w:hAnsi="Times New Roman" w:cs="Times New Roman"/>
          <w:b/>
          <w:bCs/>
          <w:sz w:val="24"/>
          <w:szCs w:val="24"/>
        </w:rPr>
        <w:t>ni</w:t>
      </w:r>
      <w:r w:rsidRPr="00D852F0">
        <w:rPr>
          <w:rFonts w:ascii="Times New Roman" w:hAnsi="Times New Roman" w:cs="Times New Roman"/>
          <w:b/>
          <w:bCs/>
          <w:sz w:val="24"/>
          <w:szCs w:val="24"/>
        </w:rPr>
        <w:t xml:space="preserve"> hivatott - egyes rendelkezések hatályon kívül helyezését, illetve módosítását, mivel más jogszabály által már </w:t>
      </w:r>
      <w:r w:rsidR="00563520" w:rsidRPr="00D852F0">
        <w:rPr>
          <w:rFonts w:ascii="Times New Roman" w:hAnsi="Times New Roman" w:cs="Times New Roman"/>
          <w:b/>
          <w:bCs/>
          <w:sz w:val="24"/>
          <w:szCs w:val="24"/>
        </w:rPr>
        <w:t>szabályozott</w:t>
      </w:r>
      <w:r w:rsidRPr="00D852F0">
        <w:rPr>
          <w:rFonts w:ascii="Times New Roman" w:hAnsi="Times New Roman" w:cs="Times New Roman"/>
          <w:b/>
          <w:bCs/>
          <w:sz w:val="24"/>
          <w:szCs w:val="24"/>
        </w:rPr>
        <w:t>, valamint azok betart</w:t>
      </w:r>
      <w:r w:rsidR="004B6CDC" w:rsidRPr="00D852F0">
        <w:rPr>
          <w:rFonts w:ascii="Times New Roman" w:hAnsi="Times New Roman" w:cs="Times New Roman"/>
          <w:b/>
          <w:bCs/>
          <w:sz w:val="24"/>
          <w:szCs w:val="24"/>
        </w:rPr>
        <w:t>atása</w:t>
      </w:r>
      <w:r w:rsidRPr="00D852F0">
        <w:rPr>
          <w:rFonts w:ascii="Times New Roman" w:hAnsi="Times New Roman" w:cs="Times New Roman"/>
          <w:b/>
          <w:bCs/>
          <w:sz w:val="24"/>
          <w:szCs w:val="24"/>
        </w:rPr>
        <w:t xml:space="preserve"> más jogszabály útján megoldható,</w:t>
      </w:r>
      <w:r w:rsidR="004B6CDC" w:rsidRPr="00D852F0">
        <w:rPr>
          <w:rFonts w:ascii="Times New Roman" w:hAnsi="Times New Roman" w:cs="Times New Roman"/>
          <w:b/>
          <w:bCs/>
          <w:sz w:val="24"/>
          <w:szCs w:val="24"/>
        </w:rPr>
        <w:t xml:space="preserve"> </w:t>
      </w:r>
      <w:r w:rsidRPr="00D852F0">
        <w:rPr>
          <w:rFonts w:ascii="Times New Roman" w:hAnsi="Times New Roman" w:cs="Times New Roman"/>
          <w:b/>
          <w:bCs/>
          <w:sz w:val="24"/>
          <w:szCs w:val="24"/>
        </w:rPr>
        <w:t xml:space="preserve">úgy </w:t>
      </w:r>
      <w:proofErr w:type="gramStart"/>
      <w:r w:rsidRPr="00D852F0">
        <w:rPr>
          <w:rFonts w:ascii="Times New Roman" w:hAnsi="Times New Roman" w:cs="Times New Roman"/>
          <w:b/>
          <w:bCs/>
          <w:sz w:val="24"/>
          <w:szCs w:val="24"/>
        </w:rPr>
        <w:t>ezen</w:t>
      </w:r>
      <w:proofErr w:type="gramEnd"/>
      <w:r w:rsidRPr="00D852F0">
        <w:rPr>
          <w:rFonts w:ascii="Times New Roman" w:hAnsi="Times New Roman" w:cs="Times New Roman"/>
          <w:b/>
          <w:bCs/>
          <w:sz w:val="24"/>
          <w:szCs w:val="24"/>
        </w:rPr>
        <w:t xml:space="preserve"> magatartási szabályok szankcionálni rendelése </w:t>
      </w:r>
      <w:r w:rsidR="00757FBC" w:rsidRPr="00D852F0">
        <w:rPr>
          <w:rFonts w:ascii="Times New Roman" w:hAnsi="Times New Roman" w:cs="Times New Roman"/>
          <w:b/>
          <w:bCs/>
          <w:sz w:val="24"/>
          <w:szCs w:val="24"/>
        </w:rPr>
        <w:t xml:space="preserve">szükségtelen és nem indokolt. </w:t>
      </w:r>
    </w:p>
    <w:p w:rsidR="00563520" w:rsidRPr="00D852F0" w:rsidRDefault="00563520" w:rsidP="005B4D22">
      <w:pPr>
        <w:spacing w:before="160" w:after="80" w:line="240" w:lineRule="auto"/>
        <w:jc w:val="both"/>
        <w:rPr>
          <w:rFonts w:ascii="Times New Roman" w:hAnsi="Times New Roman" w:cs="Times New Roman"/>
          <w:color w:val="000000"/>
          <w:sz w:val="24"/>
          <w:szCs w:val="24"/>
        </w:rPr>
      </w:pPr>
      <w:r w:rsidRPr="00D852F0">
        <w:rPr>
          <w:rFonts w:ascii="Times New Roman" w:hAnsi="Times New Roman" w:cs="Times New Roman"/>
          <w:color w:val="000000"/>
          <w:sz w:val="24"/>
          <w:szCs w:val="24"/>
        </w:rPr>
        <w:t xml:space="preserve">A közösségi együttélés szabályairól szóló rendelet hatályon kívül helyezés miatt, </w:t>
      </w:r>
      <w:r w:rsidRPr="00D852F0">
        <w:rPr>
          <w:rFonts w:ascii="Times New Roman" w:hAnsi="Times New Roman" w:cs="Times New Roman"/>
          <w:b/>
          <w:color w:val="000000"/>
          <w:sz w:val="24"/>
          <w:szCs w:val="24"/>
        </w:rPr>
        <w:t>az általuk</w:t>
      </w:r>
      <w:r w:rsidRPr="00D852F0">
        <w:rPr>
          <w:rFonts w:ascii="Times New Roman" w:hAnsi="Times New Roman" w:cs="Times New Roman"/>
          <w:color w:val="000000"/>
          <w:sz w:val="24"/>
          <w:szCs w:val="24"/>
        </w:rPr>
        <w:t xml:space="preserve"> </w:t>
      </w:r>
      <w:r w:rsidRPr="00D852F0">
        <w:rPr>
          <w:rFonts w:ascii="Times New Roman" w:hAnsi="Times New Roman" w:cs="Times New Roman"/>
          <w:b/>
          <w:color w:val="000000"/>
          <w:sz w:val="24"/>
          <w:szCs w:val="24"/>
        </w:rPr>
        <w:t>érintett terület nem marad szabályozatlanul</w:t>
      </w:r>
      <w:r w:rsidRPr="00D852F0">
        <w:rPr>
          <w:rFonts w:ascii="Times New Roman" w:hAnsi="Times New Roman" w:cs="Times New Roman"/>
          <w:color w:val="000000"/>
          <w:sz w:val="24"/>
          <w:szCs w:val="24"/>
        </w:rPr>
        <w:t xml:space="preserve">. Amikor ez a rendelet legelső alkalommal megalkotásra került eleve az összes hatályos önkormányzati rendeletben szabályozott szabálysértési tényállások összevágásával jött létre. </w:t>
      </w:r>
      <w:r w:rsidR="00757FBC" w:rsidRPr="00D852F0">
        <w:rPr>
          <w:rFonts w:ascii="Times New Roman" w:hAnsi="Times New Roman" w:cs="Times New Roman"/>
          <w:color w:val="000000"/>
          <w:sz w:val="24"/>
          <w:szCs w:val="24"/>
        </w:rPr>
        <w:t>Ettől</w:t>
      </w:r>
      <w:r w:rsidRPr="00D852F0">
        <w:rPr>
          <w:rFonts w:ascii="Times New Roman" w:hAnsi="Times New Roman" w:cs="Times New Roman"/>
          <w:color w:val="000000"/>
          <w:sz w:val="24"/>
          <w:szCs w:val="24"/>
        </w:rPr>
        <w:t xml:space="preserve"> az időponttól kezdve </w:t>
      </w:r>
      <w:r w:rsidRPr="00D852F0">
        <w:rPr>
          <w:rFonts w:ascii="Times New Roman" w:hAnsi="Times New Roman" w:cs="Times New Roman"/>
          <w:b/>
          <w:color w:val="000000"/>
          <w:sz w:val="24"/>
          <w:szCs w:val="24"/>
        </w:rPr>
        <w:t>szabálysértési tényállás</w:t>
      </w:r>
      <w:r w:rsidR="00757FBC" w:rsidRPr="00D852F0">
        <w:rPr>
          <w:rFonts w:ascii="Times New Roman" w:hAnsi="Times New Roman" w:cs="Times New Roman"/>
          <w:b/>
          <w:color w:val="000000"/>
          <w:sz w:val="24"/>
          <w:szCs w:val="24"/>
        </w:rPr>
        <w:t>t</w:t>
      </w:r>
      <w:r w:rsidRPr="00D852F0">
        <w:rPr>
          <w:rFonts w:ascii="Times New Roman" w:hAnsi="Times New Roman" w:cs="Times New Roman"/>
          <w:b/>
          <w:color w:val="000000"/>
          <w:sz w:val="24"/>
          <w:szCs w:val="24"/>
        </w:rPr>
        <w:t xml:space="preserve"> nem alkothatott a testület, és egy új felhatalmazás alapján közigazgatási eljárásba rendelte kezelni,</w:t>
      </w:r>
      <w:r w:rsidRPr="00D852F0">
        <w:rPr>
          <w:rFonts w:ascii="Times New Roman" w:hAnsi="Times New Roman" w:cs="Times New Roman"/>
          <w:color w:val="000000"/>
          <w:sz w:val="24"/>
          <w:szCs w:val="24"/>
        </w:rPr>
        <w:t xml:space="preserve"> elbírálni azokat a szabálysértéseket, melyekre korábban a szabálysértési törvény vonatkozott. </w:t>
      </w:r>
    </w:p>
    <w:p w:rsidR="00174202" w:rsidRPr="00D852F0" w:rsidRDefault="00563520" w:rsidP="005B4D22">
      <w:pPr>
        <w:spacing w:before="160" w:after="80" w:line="240" w:lineRule="auto"/>
        <w:jc w:val="both"/>
        <w:rPr>
          <w:rFonts w:ascii="Times New Roman" w:hAnsi="Times New Roman" w:cs="Times New Roman"/>
          <w:b/>
          <w:color w:val="000000"/>
          <w:sz w:val="24"/>
          <w:szCs w:val="24"/>
          <w:u w:val="single"/>
        </w:rPr>
      </w:pPr>
      <w:r w:rsidRPr="00D852F0">
        <w:rPr>
          <w:rFonts w:ascii="Times New Roman" w:hAnsi="Times New Roman" w:cs="Times New Roman"/>
          <w:color w:val="000000"/>
          <w:sz w:val="24"/>
          <w:szCs w:val="24"/>
        </w:rPr>
        <w:t>Mindebből adódóan,</w:t>
      </w:r>
      <w:r w:rsidR="00174202" w:rsidRPr="00D852F0">
        <w:rPr>
          <w:rFonts w:ascii="Times New Roman" w:hAnsi="Times New Roman" w:cs="Times New Roman"/>
          <w:color w:val="000000"/>
          <w:sz w:val="24"/>
          <w:szCs w:val="24"/>
        </w:rPr>
        <w:t xml:space="preserve"> és</w:t>
      </w:r>
      <w:r w:rsidRPr="00D852F0">
        <w:rPr>
          <w:rFonts w:ascii="Times New Roman" w:hAnsi="Times New Roman" w:cs="Times New Roman"/>
          <w:color w:val="000000"/>
          <w:sz w:val="24"/>
          <w:szCs w:val="24"/>
        </w:rPr>
        <w:t xml:space="preserve"> tekintettel arra, hogy </w:t>
      </w:r>
      <w:r w:rsidRPr="00D852F0">
        <w:rPr>
          <w:rFonts w:ascii="Times New Roman" w:hAnsi="Times New Roman" w:cs="Times New Roman"/>
          <w:b/>
          <w:color w:val="000000"/>
          <w:sz w:val="24"/>
          <w:szCs w:val="24"/>
        </w:rPr>
        <w:t xml:space="preserve">a  két eljárási </w:t>
      </w:r>
      <w:proofErr w:type="gramStart"/>
      <w:r w:rsidRPr="00D852F0">
        <w:rPr>
          <w:rFonts w:ascii="Times New Roman" w:hAnsi="Times New Roman" w:cs="Times New Roman"/>
          <w:b/>
          <w:color w:val="000000"/>
          <w:sz w:val="24"/>
          <w:szCs w:val="24"/>
        </w:rPr>
        <w:t>törvény merőben</w:t>
      </w:r>
      <w:proofErr w:type="gramEnd"/>
      <w:r w:rsidRPr="00D852F0">
        <w:rPr>
          <w:rFonts w:ascii="Times New Roman" w:hAnsi="Times New Roman" w:cs="Times New Roman"/>
          <w:b/>
          <w:color w:val="000000"/>
          <w:sz w:val="24"/>
          <w:szCs w:val="24"/>
        </w:rPr>
        <w:t xml:space="preserve"> más jelleggel rendelkezik, </w:t>
      </w:r>
      <w:r w:rsidRPr="00D852F0">
        <w:rPr>
          <w:rFonts w:ascii="Times New Roman" w:hAnsi="Times New Roman" w:cs="Times New Roman"/>
          <w:color w:val="000000"/>
          <w:sz w:val="24"/>
          <w:szCs w:val="24"/>
        </w:rPr>
        <w:t xml:space="preserve">mivel a </w:t>
      </w:r>
      <w:r w:rsidRPr="00D852F0">
        <w:rPr>
          <w:rFonts w:ascii="Times New Roman" w:hAnsi="Times New Roman" w:cs="Times New Roman"/>
          <w:b/>
          <w:color w:val="000000"/>
          <w:sz w:val="24"/>
          <w:szCs w:val="24"/>
        </w:rPr>
        <w:t>jogalkotó célja eleve más egy hatósági, szolgáltató jellegű eljárási törvény, valamint egy eredetileg is szankcionálási jelleggel megalkotott büntető szemléletű eljárási törvény vonatkozásában</w:t>
      </w:r>
      <w:r w:rsidRPr="00D852F0">
        <w:rPr>
          <w:rFonts w:ascii="Times New Roman" w:hAnsi="Times New Roman" w:cs="Times New Roman"/>
          <w:color w:val="000000"/>
          <w:sz w:val="24"/>
          <w:szCs w:val="24"/>
        </w:rPr>
        <w:t>, ott adódtak az első nehézségek, hogy</w:t>
      </w:r>
      <w:r w:rsidR="00757FBC" w:rsidRPr="00D852F0">
        <w:rPr>
          <w:rFonts w:ascii="Times New Roman" w:hAnsi="Times New Roman" w:cs="Times New Roman"/>
          <w:color w:val="000000"/>
          <w:sz w:val="24"/>
          <w:szCs w:val="24"/>
        </w:rPr>
        <w:t xml:space="preserve"> bizonyos tényállásokat, </w:t>
      </w:r>
      <w:r w:rsidR="00757FBC" w:rsidRPr="00D852F0">
        <w:rPr>
          <w:rFonts w:ascii="Times New Roman" w:hAnsi="Times New Roman" w:cs="Times New Roman"/>
          <w:b/>
          <w:color w:val="000000"/>
          <w:sz w:val="24"/>
          <w:szCs w:val="24"/>
          <w:u w:val="single"/>
        </w:rPr>
        <w:t>szabálysértési elkövetési</w:t>
      </w:r>
      <w:r w:rsidRPr="00D852F0">
        <w:rPr>
          <w:rFonts w:ascii="Times New Roman" w:hAnsi="Times New Roman" w:cs="Times New Roman"/>
          <w:b/>
          <w:color w:val="000000"/>
          <w:sz w:val="24"/>
          <w:szCs w:val="24"/>
          <w:u w:val="single"/>
        </w:rPr>
        <w:t xml:space="preserve"> magatartásokat próbáltunk elbírálni közigazgatási eljárás keretében, közigazgatási bírsággal szankcionálni azokat.</w:t>
      </w:r>
    </w:p>
    <w:p w:rsidR="00174202" w:rsidRPr="00D852F0" w:rsidRDefault="00174202" w:rsidP="005B4D22">
      <w:pPr>
        <w:spacing w:before="160" w:after="80" w:line="240" w:lineRule="auto"/>
        <w:jc w:val="both"/>
        <w:rPr>
          <w:rFonts w:ascii="Times New Roman" w:hAnsi="Times New Roman" w:cs="Times New Roman"/>
          <w:b/>
          <w:bCs/>
          <w:sz w:val="24"/>
          <w:szCs w:val="24"/>
          <w:lang w:eastAsia="hu-HU"/>
        </w:rPr>
      </w:pPr>
      <w:r w:rsidRPr="00D852F0">
        <w:rPr>
          <w:rFonts w:ascii="Times New Roman" w:hAnsi="Times New Roman" w:cs="Times New Roman"/>
          <w:bCs/>
          <w:sz w:val="24"/>
          <w:szCs w:val="24"/>
          <w:lang w:eastAsia="hu-HU"/>
        </w:rPr>
        <w:t xml:space="preserve">A </w:t>
      </w:r>
      <w:r w:rsidRPr="00D852F0">
        <w:rPr>
          <w:rFonts w:ascii="Times New Roman" w:hAnsi="Times New Roman" w:cs="Times New Roman"/>
          <w:b/>
          <w:bCs/>
          <w:sz w:val="24"/>
          <w:szCs w:val="24"/>
          <w:lang w:eastAsia="hu-HU"/>
        </w:rPr>
        <w:t>szabálysértési törvény lehetőséget adott az eljárás megszüntetésére abban az esetben</w:t>
      </w:r>
      <w:r w:rsidRPr="00D852F0">
        <w:rPr>
          <w:rFonts w:ascii="Times New Roman" w:hAnsi="Times New Roman" w:cs="Times New Roman"/>
          <w:bCs/>
          <w:sz w:val="24"/>
          <w:szCs w:val="24"/>
          <w:lang w:eastAsia="hu-HU"/>
        </w:rPr>
        <w:t xml:space="preserve"> is, ha </w:t>
      </w:r>
      <w:r w:rsidRPr="00D852F0">
        <w:rPr>
          <w:rFonts w:ascii="Times New Roman" w:hAnsi="Times New Roman" w:cs="Times New Roman"/>
          <w:b/>
          <w:bCs/>
          <w:sz w:val="24"/>
          <w:szCs w:val="24"/>
          <w:lang w:eastAsia="hu-HU"/>
        </w:rPr>
        <w:t>az elkövető kiléte nem ismert</w:t>
      </w:r>
      <w:r w:rsidRPr="00D852F0">
        <w:rPr>
          <w:rFonts w:ascii="Times New Roman" w:hAnsi="Times New Roman" w:cs="Times New Roman"/>
          <w:bCs/>
          <w:sz w:val="24"/>
          <w:szCs w:val="24"/>
          <w:lang w:eastAsia="hu-HU"/>
        </w:rPr>
        <w:t xml:space="preserve">, az elkövetési magatartás nem szabálysértés, ez a közigazgatási eljárás alapján nem biztosított, azért sem biztosított, mert a </w:t>
      </w:r>
      <w:r w:rsidRPr="00D852F0">
        <w:rPr>
          <w:rFonts w:ascii="Times New Roman" w:hAnsi="Times New Roman" w:cs="Times New Roman"/>
          <w:b/>
          <w:bCs/>
          <w:sz w:val="24"/>
          <w:szCs w:val="24"/>
          <w:lang w:eastAsia="hu-HU"/>
        </w:rPr>
        <w:t>közösségi együttélés szabályait sértő magatartásokat, nem szabálysértési jellegű elkövetési magatartásokra találták ki,</w:t>
      </w:r>
      <w:r w:rsidRPr="00D852F0">
        <w:rPr>
          <w:rFonts w:ascii="Times New Roman" w:hAnsi="Times New Roman" w:cs="Times New Roman"/>
          <w:bCs/>
          <w:sz w:val="24"/>
          <w:szCs w:val="24"/>
          <w:lang w:eastAsia="hu-HU"/>
        </w:rPr>
        <w:t xml:space="preserve"> azokat </w:t>
      </w:r>
      <w:r w:rsidRPr="00D852F0">
        <w:rPr>
          <w:rFonts w:ascii="Times New Roman" w:hAnsi="Times New Roman" w:cs="Times New Roman"/>
          <w:b/>
          <w:bCs/>
          <w:sz w:val="24"/>
          <w:szCs w:val="24"/>
          <w:lang w:eastAsia="hu-HU"/>
        </w:rPr>
        <w:t xml:space="preserve">a Btk., illetve a szabálysértési törvény keretein belül indokolt szabályozni, elbírálni. </w:t>
      </w:r>
    </w:p>
    <w:p w:rsidR="00174202" w:rsidRPr="00D852F0" w:rsidRDefault="00174202" w:rsidP="005B4D22">
      <w:pPr>
        <w:spacing w:before="160" w:after="80" w:line="240" w:lineRule="auto"/>
        <w:jc w:val="both"/>
        <w:rPr>
          <w:rFonts w:ascii="Times New Roman" w:hAnsi="Times New Roman" w:cs="Times New Roman"/>
          <w:bCs/>
          <w:sz w:val="24"/>
          <w:szCs w:val="24"/>
          <w:lang w:eastAsia="hu-HU"/>
        </w:rPr>
      </w:pPr>
      <w:r w:rsidRPr="00D852F0">
        <w:rPr>
          <w:rFonts w:ascii="Times New Roman" w:hAnsi="Times New Roman" w:cs="Times New Roman"/>
          <w:b/>
          <w:bCs/>
          <w:sz w:val="24"/>
          <w:szCs w:val="24"/>
          <w:lang w:eastAsia="hu-HU"/>
        </w:rPr>
        <w:t>A közösségi együttélés szabályainak megalkotására vonatkozó felhatalmazásban tehát az önkormányzatok többsége megoldást látott a kiüresedő szabálysértési tényállások további szankcionálása kapcsán, ez a megoldás azonban nem mutatkozik kivitelezhetőnek.</w:t>
      </w:r>
    </w:p>
    <w:p w:rsidR="00174202" w:rsidRPr="00D852F0" w:rsidRDefault="00174202" w:rsidP="005B4D22">
      <w:pPr>
        <w:spacing w:before="160" w:after="80" w:line="240" w:lineRule="auto"/>
        <w:jc w:val="both"/>
        <w:rPr>
          <w:rFonts w:ascii="Times New Roman" w:hAnsi="Times New Roman" w:cs="Times New Roman"/>
          <w:bCs/>
          <w:color w:val="000000"/>
          <w:sz w:val="24"/>
          <w:szCs w:val="24"/>
        </w:rPr>
      </w:pPr>
      <w:r w:rsidRPr="00D852F0">
        <w:rPr>
          <w:rFonts w:ascii="Times New Roman" w:hAnsi="Times New Roman" w:cs="Times New Roman"/>
          <w:bCs/>
          <w:sz w:val="24"/>
          <w:szCs w:val="24"/>
          <w:lang w:eastAsia="hu-HU"/>
        </w:rPr>
        <w:t xml:space="preserve">A rendeletben foglalt magatartások vonatkozásában, azonban más </w:t>
      </w:r>
      <w:r w:rsidR="00F753A0" w:rsidRPr="00D852F0">
        <w:rPr>
          <w:rFonts w:ascii="Times New Roman" w:hAnsi="Times New Roman" w:cs="Times New Roman"/>
          <w:bCs/>
          <w:sz w:val="24"/>
          <w:szCs w:val="24"/>
          <w:lang w:eastAsia="hu-HU"/>
        </w:rPr>
        <w:t>jogszabályok</w:t>
      </w:r>
      <w:r w:rsidRPr="00D852F0">
        <w:rPr>
          <w:rFonts w:ascii="Times New Roman" w:hAnsi="Times New Roman" w:cs="Times New Roman"/>
          <w:bCs/>
          <w:sz w:val="24"/>
          <w:szCs w:val="24"/>
          <w:lang w:eastAsia="hu-HU"/>
        </w:rPr>
        <w:t xml:space="preserve"> útján biztosítható azok betartása.</w:t>
      </w:r>
      <w:r w:rsidRPr="00D852F0">
        <w:rPr>
          <w:rFonts w:ascii="Times New Roman" w:hAnsi="Times New Roman" w:cs="Times New Roman"/>
          <w:color w:val="000000"/>
          <w:sz w:val="24"/>
          <w:szCs w:val="24"/>
        </w:rPr>
        <w:t xml:space="preserve"> A jegyzői hatáskörbe tartozó birtokvédelem is </w:t>
      </w:r>
      <w:r w:rsidR="00112D00" w:rsidRPr="00D852F0">
        <w:rPr>
          <w:rFonts w:ascii="Times New Roman" w:hAnsi="Times New Roman" w:cs="Times New Roman"/>
          <w:color w:val="000000"/>
          <w:sz w:val="24"/>
          <w:szCs w:val="24"/>
        </w:rPr>
        <w:t>idesorolható, mint eljárási forma</w:t>
      </w:r>
      <w:r w:rsidRPr="00D852F0">
        <w:rPr>
          <w:rFonts w:ascii="Times New Roman" w:hAnsi="Times New Roman" w:cs="Times New Roman"/>
          <w:color w:val="000000"/>
          <w:sz w:val="24"/>
          <w:szCs w:val="24"/>
        </w:rPr>
        <w:t xml:space="preserve">, mely a birtokvédelmi eljárásról szóló </w:t>
      </w:r>
      <w:r w:rsidRPr="00D852F0">
        <w:rPr>
          <w:rFonts w:ascii="Times New Roman" w:hAnsi="Times New Roman" w:cs="Times New Roman"/>
          <w:b/>
          <w:color w:val="000000"/>
          <w:sz w:val="24"/>
          <w:szCs w:val="24"/>
        </w:rPr>
        <w:t xml:space="preserve">17/2015. (II. 16.) Korm. rendelet </w:t>
      </w:r>
      <w:r w:rsidRPr="00D852F0">
        <w:rPr>
          <w:rFonts w:ascii="Times New Roman" w:hAnsi="Times New Roman" w:cs="Times New Roman"/>
          <w:color w:val="000000"/>
          <w:sz w:val="24"/>
          <w:szCs w:val="24"/>
        </w:rPr>
        <w:t xml:space="preserve">alapján, </w:t>
      </w:r>
      <w:r w:rsidRPr="00D852F0">
        <w:rPr>
          <w:rFonts w:ascii="Times New Roman" w:hAnsi="Times New Roman" w:cs="Times New Roman"/>
          <w:b/>
          <w:color w:val="000000"/>
          <w:sz w:val="24"/>
          <w:szCs w:val="24"/>
        </w:rPr>
        <w:t>a</w:t>
      </w:r>
      <w:r w:rsidRPr="00D852F0">
        <w:rPr>
          <w:rFonts w:ascii="Times New Roman" w:hAnsi="Times New Roman" w:cs="Times New Roman"/>
          <w:b/>
          <w:bCs/>
          <w:color w:val="000000"/>
          <w:sz w:val="24"/>
          <w:szCs w:val="24"/>
        </w:rPr>
        <w:t>kit birtokától megfosztanak, vagy a birtoklásában zavarnak a jegyzőtől</w:t>
      </w:r>
      <w:r w:rsidRPr="00D852F0">
        <w:rPr>
          <w:rFonts w:ascii="Times New Roman" w:hAnsi="Times New Roman" w:cs="Times New Roman"/>
          <w:bCs/>
          <w:color w:val="000000"/>
          <w:sz w:val="24"/>
          <w:szCs w:val="24"/>
        </w:rPr>
        <w:t xml:space="preserve"> </w:t>
      </w:r>
      <w:r w:rsidRPr="00D852F0">
        <w:rPr>
          <w:rFonts w:ascii="Times New Roman" w:hAnsi="Times New Roman" w:cs="Times New Roman"/>
          <w:b/>
          <w:bCs/>
          <w:color w:val="000000"/>
          <w:sz w:val="24"/>
          <w:szCs w:val="24"/>
        </w:rPr>
        <w:t xml:space="preserve">egy éven belül kérheti az eredeti állapot helyreállítását vagy a zavarás megszüntetését. </w:t>
      </w:r>
    </w:p>
    <w:p w:rsidR="00174202" w:rsidRPr="00D852F0" w:rsidRDefault="00112D00" w:rsidP="005B4D22">
      <w:pPr>
        <w:spacing w:before="160" w:after="80" w:line="240" w:lineRule="auto"/>
        <w:jc w:val="both"/>
        <w:rPr>
          <w:rFonts w:ascii="Times New Roman" w:hAnsi="Times New Roman" w:cs="Times New Roman"/>
          <w:bCs/>
          <w:iCs/>
          <w:color w:val="000000"/>
          <w:sz w:val="24"/>
          <w:szCs w:val="24"/>
        </w:rPr>
      </w:pPr>
      <w:r w:rsidRPr="00D852F0">
        <w:rPr>
          <w:rFonts w:ascii="Times New Roman" w:hAnsi="Times New Roman" w:cs="Times New Roman"/>
          <w:bCs/>
          <w:iCs/>
          <w:color w:val="000000"/>
          <w:sz w:val="24"/>
          <w:szCs w:val="24"/>
        </w:rPr>
        <w:t>Szintén idesorolható</w:t>
      </w:r>
      <w:r w:rsidRPr="00D852F0">
        <w:rPr>
          <w:rFonts w:ascii="Times New Roman" w:hAnsi="Times New Roman" w:cs="Times New Roman"/>
          <w:b/>
          <w:bCs/>
          <w:iCs/>
          <w:color w:val="000000"/>
          <w:sz w:val="24"/>
          <w:szCs w:val="24"/>
        </w:rPr>
        <w:t xml:space="preserve"> a panaszokról és a közérdekű bejelentésekről szóló 2013. évi CLXV. törvény, mely szerint </w:t>
      </w:r>
      <w:r w:rsidRPr="00D852F0">
        <w:rPr>
          <w:rFonts w:ascii="Times New Roman" w:hAnsi="Times New Roman" w:cs="Times New Roman"/>
          <w:bCs/>
          <w:iCs/>
          <w:color w:val="000000"/>
          <w:sz w:val="24"/>
          <w:szCs w:val="24"/>
        </w:rPr>
        <w:t>az állami szervek és</w:t>
      </w:r>
      <w:r w:rsidRPr="00D852F0">
        <w:rPr>
          <w:rFonts w:ascii="Times New Roman" w:hAnsi="Times New Roman" w:cs="Times New Roman"/>
          <w:b/>
          <w:bCs/>
          <w:iCs/>
          <w:color w:val="000000"/>
          <w:sz w:val="24"/>
          <w:szCs w:val="24"/>
        </w:rPr>
        <w:t xml:space="preserve"> a helyi önkormányzati szervek a panaszokat és a közérdekű bejelentéseket a törvény </w:t>
      </w:r>
      <w:r w:rsidRPr="00D852F0">
        <w:rPr>
          <w:rFonts w:ascii="Times New Roman" w:hAnsi="Times New Roman" w:cs="Times New Roman"/>
          <w:b/>
          <w:bCs/>
          <w:iCs/>
          <w:color w:val="000000"/>
          <w:sz w:val="24"/>
          <w:szCs w:val="24"/>
          <w:u w:val="single"/>
        </w:rPr>
        <w:t>szerint kötelesek elintézni.</w:t>
      </w:r>
      <w:r w:rsidRPr="00D852F0">
        <w:rPr>
          <w:rFonts w:ascii="Times New Roman" w:hAnsi="Times New Roman" w:cs="Times New Roman"/>
          <w:b/>
          <w:bCs/>
          <w:iCs/>
          <w:color w:val="000000"/>
          <w:sz w:val="24"/>
          <w:szCs w:val="24"/>
        </w:rPr>
        <w:t xml:space="preserve"> A panasz</w:t>
      </w:r>
      <w:r w:rsidRPr="00D852F0">
        <w:rPr>
          <w:rFonts w:ascii="Times New Roman" w:hAnsi="Times New Roman" w:cs="Times New Roman"/>
          <w:bCs/>
          <w:iCs/>
          <w:color w:val="000000"/>
          <w:sz w:val="24"/>
          <w:szCs w:val="24"/>
        </w:rPr>
        <w:t xml:space="preserve"> olyan kérelem, amely egyéni jog- vagy érdeksérelem megszüntetésére irányul, és elintézése nem tartozik más - így különösen bírósági, közigazgatási - eljárás hatálya alá. A panasz javaslatot is tartalmazhat</w:t>
      </w:r>
      <w:r w:rsidRPr="00D852F0">
        <w:rPr>
          <w:rFonts w:ascii="Times New Roman" w:hAnsi="Times New Roman" w:cs="Times New Roman"/>
          <w:b/>
          <w:bCs/>
          <w:iCs/>
          <w:color w:val="000000"/>
          <w:sz w:val="24"/>
          <w:szCs w:val="24"/>
        </w:rPr>
        <w:t>. A közérdekű bejelentés</w:t>
      </w:r>
      <w:r w:rsidRPr="00D852F0">
        <w:rPr>
          <w:rFonts w:ascii="Times New Roman" w:hAnsi="Times New Roman" w:cs="Times New Roman"/>
          <w:bCs/>
          <w:iCs/>
          <w:color w:val="000000"/>
          <w:sz w:val="24"/>
          <w:szCs w:val="24"/>
        </w:rPr>
        <w:t xml:space="preserve"> olyan </w:t>
      </w:r>
      <w:r w:rsidRPr="00D852F0">
        <w:rPr>
          <w:rFonts w:ascii="Times New Roman" w:hAnsi="Times New Roman" w:cs="Times New Roman"/>
          <w:b/>
          <w:bCs/>
          <w:iCs/>
          <w:color w:val="000000"/>
          <w:sz w:val="24"/>
          <w:szCs w:val="24"/>
        </w:rPr>
        <w:t>körülményre hívja fel a figyelmet, amelynek orvoslása vagy megszüntetése a közösség vagy az egész társadalom érdekét szolgálja.</w:t>
      </w:r>
      <w:r w:rsidRPr="00D852F0">
        <w:rPr>
          <w:rFonts w:ascii="Times New Roman" w:hAnsi="Times New Roman" w:cs="Times New Roman"/>
          <w:bCs/>
          <w:iCs/>
          <w:color w:val="000000"/>
          <w:sz w:val="24"/>
          <w:szCs w:val="24"/>
        </w:rPr>
        <w:t xml:space="preserve"> A közérdekű bejelentés javaslatot is tartalmazhat.</w:t>
      </w:r>
      <w:r w:rsidRPr="00D852F0">
        <w:rPr>
          <w:rFonts w:ascii="Times New Roman" w:hAnsi="Times New Roman" w:cs="Times New Roman"/>
          <w:b/>
          <w:bCs/>
          <w:iCs/>
          <w:color w:val="000000"/>
          <w:sz w:val="24"/>
          <w:szCs w:val="24"/>
        </w:rPr>
        <w:t xml:space="preserve"> </w:t>
      </w:r>
      <w:r w:rsidRPr="00D852F0">
        <w:rPr>
          <w:rFonts w:ascii="Times New Roman" w:hAnsi="Times New Roman" w:cs="Times New Roman"/>
          <w:bCs/>
          <w:iCs/>
          <w:color w:val="000000"/>
          <w:sz w:val="24"/>
          <w:szCs w:val="24"/>
        </w:rPr>
        <w:t xml:space="preserve">Panasszal és közérdekű bejelentéssel bárki fordulhat a panasszal vagy a közérdekű bejelentéssel összefüggő tárgykörben eljárásra jogosult szervhez. </w:t>
      </w:r>
    </w:p>
    <w:p w:rsidR="00757B43" w:rsidRPr="00D852F0" w:rsidRDefault="00757FBC" w:rsidP="005B4D22">
      <w:pPr>
        <w:spacing w:before="160" w:after="80" w:line="240" w:lineRule="auto"/>
        <w:jc w:val="both"/>
        <w:rPr>
          <w:rFonts w:ascii="Times New Roman" w:hAnsi="Times New Roman" w:cs="Times New Roman"/>
          <w:b/>
          <w:iCs/>
          <w:color w:val="000000"/>
          <w:sz w:val="24"/>
          <w:szCs w:val="24"/>
        </w:rPr>
      </w:pPr>
      <w:proofErr w:type="gramStart"/>
      <w:r w:rsidRPr="00D852F0">
        <w:rPr>
          <w:rFonts w:ascii="Times New Roman" w:hAnsi="Times New Roman" w:cs="Times New Roman"/>
          <w:b/>
          <w:bCs/>
          <w:iCs/>
          <w:color w:val="000000"/>
          <w:sz w:val="24"/>
          <w:szCs w:val="24"/>
        </w:rPr>
        <w:t>Ezenkívül</w:t>
      </w:r>
      <w:proofErr w:type="gramEnd"/>
      <w:r w:rsidRPr="00D852F0">
        <w:rPr>
          <w:rFonts w:ascii="Times New Roman" w:hAnsi="Times New Roman" w:cs="Times New Roman"/>
          <w:b/>
          <w:bCs/>
          <w:iCs/>
          <w:color w:val="000000"/>
          <w:sz w:val="24"/>
          <w:szCs w:val="24"/>
        </w:rPr>
        <w:t xml:space="preserve"> számtalan speciális anyagi és eljárási jogszabály </w:t>
      </w:r>
      <w:r w:rsidR="00F753A0" w:rsidRPr="00D852F0">
        <w:rPr>
          <w:rFonts w:ascii="Times New Roman" w:hAnsi="Times New Roman" w:cs="Times New Roman"/>
          <w:b/>
          <w:bCs/>
          <w:iCs/>
          <w:color w:val="000000"/>
          <w:sz w:val="24"/>
          <w:szCs w:val="24"/>
        </w:rPr>
        <w:t>is felsorolható, min</w:t>
      </w:r>
      <w:r w:rsidR="0042274E" w:rsidRPr="00D852F0">
        <w:rPr>
          <w:rFonts w:ascii="Times New Roman" w:hAnsi="Times New Roman" w:cs="Times New Roman"/>
          <w:b/>
          <w:bCs/>
          <w:iCs/>
          <w:color w:val="000000"/>
          <w:sz w:val="24"/>
          <w:szCs w:val="24"/>
        </w:rPr>
        <w:t>t</w:t>
      </w:r>
      <w:r w:rsidR="00F753A0" w:rsidRPr="00D852F0">
        <w:rPr>
          <w:rFonts w:ascii="Times New Roman" w:hAnsi="Times New Roman" w:cs="Times New Roman"/>
          <w:b/>
          <w:bCs/>
          <w:iCs/>
          <w:color w:val="000000"/>
          <w:sz w:val="24"/>
          <w:szCs w:val="24"/>
        </w:rPr>
        <w:t xml:space="preserve"> például</w:t>
      </w:r>
      <w:r w:rsidR="00876CD7" w:rsidRPr="00D852F0">
        <w:rPr>
          <w:rFonts w:ascii="Times New Roman" w:hAnsi="Times New Roman" w:cs="Times New Roman"/>
          <w:b/>
          <w:bCs/>
          <w:iCs/>
          <w:color w:val="000000"/>
          <w:sz w:val="24"/>
          <w:szCs w:val="24"/>
        </w:rPr>
        <w:t>:</w:t>
      </w:r>
      <w:r w:rsidR="00F753A0" w:rsidRPr="00D852F0">
        <w:rPr>
          <w:rFonts w:ascii="Times New Roman" w:hAnsi="Times New Roman" w:cs="Times New Roman"/>
          <w:b/>
          <w:bCs/>
          <w:iCs/>
          <w:color w:val="000000"/>
          <w:sz w:val="24"/>
          <w:szCs w:val="24"/>
        </w:rPr>
        <w:t xml:space="preserve"> </w:t>
      </w:r>
      <w:r w:rsidR="00757B43" w:rsidRPr="00D852F0">
        <w:rPr>
          <w:rFonts w:ascii="Times New Roman" w:hAnsi="Times New Roman" w:cs="Times New Roman"/>
          <w:b/>
          <w:bCs/>
          <w:iCs/>
          <w:color w:val="000000"/>
          <w:sz w:val="24"/>
          <w:szCs w:val="24"/>
        </w:rPr>
        <w:t>a</w:t>
      </w:r>
      <w:r w:rsidR="00F753A0" w:rsidRPr="00D852F0">
        <w:rPr>
          <w:rFonts w:ascii="Times New Roman" w:hAnsi="Times New Roman" w:cs="Times New Roman"/>
          <w:b/>
          <w:bCs/>
          <w:iCs/>
          <w:color w:val="000000"/>
          <w:sz w:val="24"/>
          <w:szCs w:val="24"/>
        </w:rPr>
        <w:t xml:space="preserve"> hulladékról szóló </w:t>
      </w:r>
      <w:r w:rsidR="00757B43" w:rsidRPr="00D852F0">
        <w:rPr>
          <w:rFonts w:ascii="Times New Roman" w:hAnsi="Times New Roman" w:cs="Times New Roman"/>
          <w:b/>
          <w:bCs/>
          <w:iCs/>
          <w:color w:val="000000"/>
          <w:sz w:val="24"/>
          <w:szCs w:val="24"/>
        </w:rPr>
        <w:t xml:space="preserve">2012. évi CLXXXV. törvény, </w:t>
      </w:r>
      <w:r w:rsidR="00F753A0" w:rsidRPr="00D852F0">
        <w:rPr>
          <w:rFonts w:ascii="Times New Roman" w:hAnsi="Times New Roman" w:cs="Times New Roman"/>
          <w:b/>
          <w:iCs/>
          <w:color w:val="000000"/>
          <w:sz w:val="24"/>
          <w:szCs w:val="24"/>
        </w:rPr>
        <w:t>a környezet védelmének általános szabályairól szóló 1995. évi LIII. törvény</w:t>
      </w:r>
      <w:r w:rsidR="00757B43" w:rsidRPr="00D852F0">
        <w:rPr>
          <w:rFonts w:ascii="Times New Roman" w:hAnsi="Times New Roman" w:cs="Times New Roman"/>
          <w:b/>
          <w:bCs/>
          <w:iCs/>
          <w:color w:val="000000"/>
          <w:sz w:val="24"/>
          <w:szCs w:val="24"/>
        </w:rPr>
        <w:t xml:space="preserve">, </w:t>
      </w:r>
      <w:r w:rsidR="00F753A0" w:rsidRPr="00D852F0">
        <w:rPr>
          <w:rFonts w:ascii="Times New Roman" w:hAnsi="Times New Roman" w:cs="Times New Roman"/>
          <w:b/>
          <w:iCs/>
          <w:color w:val="000000"/>
          <w:sz w:val="24"/>
          <w:szCs w:val="24"/>
        </w:rPr>
        <w:t xml:space="preserve">az élelmiszerláncról és hatósági felügyeletéről </w:t>
      </w:r>
      <w:r w:rsidR="00757B43" w:rsidRPr="00D852F0">
        <w:rPr>
          <w:rFonts w:ascii="Times New Roman" w:hAnsi="Times New Roman" w:cs="Times New Roman"/>
          <w:b/>
          <w:iCs/>
          <w:color w:val="000000"/>
          <w:sz w:val="24"/>
          <w:szCs w:val="24"/>
        </w:rPr>
        <w:t xml:space="preserve">szóló 2008. évi XLVI. törvény, </w:t>
      </w:r>
      <w:r w:rsidR="00E6429D" w:rsidRPr="00D852F0">
        <w:rPr>
          <w:rFonts w:ascii="Times New Roman" w:hAnsi="Times New Roman" w:cs="Times New Roman"/>
          <w:b/>
          <w:iCs/>
          <w:color w:val="000000"/>
          <w:sz w:val="24"/>
          <w:szCs w:val="24"/>
        </w:rPr>
        <w:t>parlagfű elleni közérdekű védekezés végrehajtásának, valamint az állami, illetve a közérdekű védekezés költségei megállapításának és igénylésének részletes szabályairól szóló 221/2008. (VIII. 30.) Korm. rendelet</w:t>
      </w:r>
      <w:r w:rsidR="00757B43" w:rsidRPr="00D852F0">
        <w:rPr>
          <w:rFonts w:ascii="Times New Roman" w:hAnsi="Times New Roman" w:cs="Times New Roman"/>
          <w:b/>
          <w:bCs/>
          <w:iCs/>
          <w:color w:val="000000"/>
          <w:sz w:val="24"/>
          <w:szCs w:val="24"/>
        </w:rPr>
        <w:t xml:space="preserve">, </w:t>
      </w:r>
      <w:r w:rsidR="00E6429D" w:rsidRPr="00D852F0">
        <w:rPr>
          <w:rFonts w:ascii="Times New Roman" w:hAnsi="Times New Roman" w:cs="Times New Roman"/>
          <w:b/>
          <w:iCs/>
          <w:color w:val="000000"/>
          <w:sz w:val="24"/>
          <w:szCs w:val="24"/>
        </w:rPr>
        <w:t>a települési önkormányzat jegyzőjének az állatok védelmével, valamint az állatok nyilvántartásával kapcsolatos egyes feladat- és hatásköreiről szóló 245/1998. (XII.31.) Korm. rendelet</w:t>
      </w:r>
      <w:r w:rsidR="00757B43" w:rsidRPr="00D852F0">
        <w:rPr>
          <w:rFonts w:ascii="Times New Roman" w:hAnsi="Times New Roman" w:cs="Times New Roman"/>
          <w:b/>
          <w:iCs/>
          <w:color w:val="000000"/>
          <w:sz w:val="24"/>
          <w:szCs w:val="24"/>
        </w:rPr>
        <w:t>, stb.</w:t>
      </w:r>
    </w:p>
    <w:p w:rsidR="000310C2" w:rsidRPr="00D852F0" w:rsidRDefault="00112D00" w:rsidP="005B4D22">
      <w:pPr>
        <w:spacing w:before="160" w:after="80" w:line="240" w:lineRule="auto"/>
        <w:jc w:val="both"/>
        <w:rPr>
          <w:rFonts w:ascii="Times New Roman" w:hAnsi="Times New Roman" w:cs="Times New Roman"/>
          <w:bCs/>
          <w:sz w:val="24"/>
          <w:szCs w:val="24"/>
          <w:lang w:eastAsia="hu-HU"/>
        </w:rPr>
      </w:pPr>
      <w:r w:rsidRPr="00D852F0">
        <w:rPr>
          <w:rFonts w:ascii="Times New Roman" w:hAnsi="Times New Roman" w:cs="Times New Roman"/>
          <w:bCs/>
          <w:sz w:val="24"/>
          <w:szCs w:val="24"/>
          <w:lang w:eastAsia="hu-HU"/>
        </w:rPr>
        <w:t>A rendelet a</w:t>
      </w:r>
      <w:r w:rsidR="000B1DF9" w:rsidRPr="00D852F0">
        <w:rPr>
          <w:rFonts w:ascii="Times New Roman" w:hAnsi="Times New Roman" w:cs="Times New Roman"/>
          <w:bCs/>
          <w:sz w:val="24"/>
          <w:szCs w:val="24"/>
          <w:lang w:eastAsia="hu-HU"/>
        </w:rPr>
        <w:t xml:space="preserve">lkalmazhatóságát vizsgálva csak az azóta eltelt időszakot figyelembe </w:t>
      </w:r>
      <w:r w:rsidR="00CB00C0" w:rsidRPr="00D852F0">
        <w:rPr>
          <w:rFonts w:ascii="Times New Roman" w:hAnsi="Times New Roman" w:cs="Times New Roman"/>
          <w:bCs/>
          <w:sz w:val="24"/>
          <w:szCs w:val="24"/>
          <w:lang w:eastAsia="hu-HU"/>
        </w:rPr>
        <w:t>véve lehet, az elindított hatósági eljárások</w:t>
      </w:r>
      <w:r w:rsidR="000B1DF9" w:rsidRPr="00D852F0">
        <w:rPr>
          <w:rFonts w:ascii="Times New Roman" w:hAnsi="Times New Roman" w:cs="Times New Roman"/>
          <w:bCs/>
          <w:sz w:val="24"/>
          <w:szCs w:val="24"/>
          <w:lang w:eastAsia="hu-HU"/>
        </w:rPr>
        <w:t xml:space="preserve"> számát, milyen esetben született az </w:t>
      </w:r>
      <w:proofErr w:type="spellStart"/>
      <w:r w:rsidR="000B1DF9" w:rsidRPr="00D852F0">
        <w:rPr>
          <w:rFonts w:ascii="Times New Roman" w:hAnsi="Times New Roman" w:cs="Times New Roman"/>
          <w:bCs/>
          <w:sz w:val="24"/>
          <w:szCs w:val="24"/>
          <w:lang w:eastAsia="hu-HU"/>
        </w:rPr>
        <w:t>Ör</w:t>
      </w:r>
      <w:proofErr w:type="spellEnd"/>
      <w:r w:rsidR="000B1DF9" w:rsidRPr="00D852F0">
        <w:rPr>
          <w:rFonts w:ascii="Times New Roman" w:hAnsi="Times New Roman" w:cs="Times New Roman"/>
          <w:bCs/>
          <w:sz w:val="24"/>
          <w:szCs w:val="24"/>
          <w:lang w:eastAsia="hu-HU"/>
        </w:rPr>
        <w:t>. rendelkezéseinek betartására vonatkozó</w:t>
      </w:r>
      <w:r w:rsidR="00CB00C0" w:rsidRPr="00D852F0">
        <w:rPr>
          <w:rFonts w:ascii="Times New Roman" w:hAnsi="Times New Roman" w:cs="Times New Roman"/>
          <w:bCs/>
          <w:sz w:val="24"/>
          <w:szCs w:val="24"/>
          <w:lang w:eastAsia="hu-HU"/>
        </w:rPr>
        <w:t xml:space="preserve"> olyan</w:t>
      </w:r>
      <w:r w:rsidR="000B1DF9" w:rsidRPr="00D852F0">
        <w:rPr>
          <w:rFonts w:ascii="Times New Roman" w:hAnsi="Times New Roman" w:cs="Times New Roman"/>
          <w:bCs/>
          <w:sz w:val="24"/>
          <w:szCs w:val="24"/>
          <w:lang w:eastAsia="hu-HU"/>
        </w:rPr>
        <w:t xml:space="preserve"> döntés, </w:t>
      </w:r>
      <w:r w:rsidR="00CB00C0" w:rsidRPr="00D852F0">
        <w:rPr>
          <w:rFonts w:ascii="Times New Roman" w:hAnsi="Times New Roman" w:cs="Times New Roman"/>
          <w:bCs/>
          <w:sz w:val="24"/>
          <w:szCs w:val="24"/>
          <w:lang w:eastAsia="hu-HU"/>
        </w:rPr>
        <w:t>amely a jogkövető magata</w:t>
      </w:r>
      <w:r w:rsidR="00B03896" w:rsidRPr="00D852F0">
        <w:rPr>
          <w:rFonts w:ascii="Times New Roman" w:hAnsi="Times New Roman" w:cs="Times New Roman"/>
          <w:bCs/>
          <w:sz w:val="24"/>
          <w:szCs w:val="24"/>
          <w:lang w:eastAsia="hu-HU"/>
        </w:rPr>
        <w:t>r</w:t>
      </w:r>
      <w:r w:rsidR="00CB00C0" w:rsidRPr="00D852F0">
        <w:rPr>
          <w:rFonts w:ascii="Times New Roman" w:hAnsi="Times New Roman" w:cs="Times New Roman"/>
          <w:bCs/>
          <w:sz w:val="24"/>
          <w:szCs w:val="24"/>
          <w:lang w:eastAsia="hu-HU"/>
        </w:rPr>
        <w:t>tást célozza</w:t>
      </w:r>
      <w:r w:rsidR="00B03896" w:rsidRPr="00D852F0">
        <w:rPr>
          <w:rFonts w:ascii="Times New Roman" w:hAnsi="Times New Roman" w:cs="Times New Roman"/>
          <w:bCs/>
          <w:sz w:val="24"/>
          <w:szCs w:val="24"/>
          <w:lang w:eastAsia="hu-HU"/>
        </w:rPr>
        <w:t xml:space="preserve">, </w:t>
      </w:r>
      <w:r w:rsidR="000B1DF9" w:rsidRPr="00D852F0">
        <w:rPr>
          <w:rFonts w:ascii="Times New Roman" w:hAnsi="Times New Roman" w:cs="Times New Roman"/>
          <w:bCs/>
          <w:sz w:val="24"/>
          <w:szCs w:val="24"/>
          <w:lang w:eastAsia="hu-HU"/>
        </w:rPr>
        <w:t xml:space="preserve">valamint hány esetben </w:t>
      </w:r>
      <w:r w:rsidR="00B03896" w:rsidRPr="00D852F0">
        <w:rPr>
          <w:rFonts w:ascii="Times New Roman" w:hAnsi="Times New Roman" w:cs="Times New Roman"/>
          <w:bCs/>
          <w:sz w:val="24"/>
          <w:szCs w:val="24"/>
          <w:lang w:eastAsia="hu-HU"/>
        </w:rPr>
        <w:t xml:space="preserve">került sor </w:t>
      </w:r>
      <w:r w:rsidR="000B1DF9" w:rsidRPr="00D852F0">
        <w:rPr>
          <w:rFonts w:ascii="Times New Roman" w:hAnsi="Times New Roman" w:cs="Times New Roman"/>
          <w:bCs/>
          <w:sz w:val="24"/>
          <w:szCs w:val="24"/>
          <w:lang w:eastAsia="hu-HU"/>
        </w:rPr>
        <w:t>az ügy megszüntetésére.</w:t>
      </w:r>
      <w:r w:rsidRPr="00D852F0">
        <w:rPr>
          <w:rFonts w:ascii="Times New Roman" w:hAnsi="Times New Roman" w:cs="Times New Roman"/>
          <w:bCs/>
          <w:sz w:val="24"/>
          <w:szCs w:val="24"/>
          <w:lang w:eastAsia="hu-HU"/>
        </w:rPr>
        <w:t xml:space="preserve"> Több </w:t>
      </w:r>
      <w:r w:rsidR="000B1DF9" w:rsidRPr="00D852F0">
        <w:rPr>
          <w:rFonts w:ascii="Times New Roman" w:hAnsi="Times New Roman" w:cs="Times New Roman"/>
          <w:bCs/>
          <w:sz w:val="24"/>
          <w:szCs w:val="24"/>
          <w:lang w:eastAsia="hu-HU"/>
        </w:rPr>
        <w:t>esetben</w:t>
      </w:r>
      <w:r w:rsidR="009708A4" w:rsidRPr="00D852F0">
        <w:rPr>
          <w:rFonts w:ascii="Times New Roman" w:hAnsi="Times New Roman" w:cs="Times New Roman"/>
          <w:bCs/>
          <w:sz w:val="24"/>
          <w:szCs w:val="24"/>
          <w:lang w:eastAsia="hu-HU"/>
        </w:rPr>
        <w:t xml:space="preserve"> </w:t>
      </w:r>
      <w:r w:rsidR="00522053" w:rsidRPr="00D852F0">
        <w:rPr>
          <w:rFonts w:ascii="Times New Roman" w:hAnsi="Times New Roman" w:cs="Times New Roman"/>
          <w:bCs/>
          <w:sz w:val="24"/>
          <w:szCs w:val="24"/>
          <w:lang w:eastAsia="hu-HU"/>
        </w:rPr>
        <w:t xml:space="preserve">a </w:t>
      </w:r>
      <w:r w:rsidR="00B03896" w:rsidRPr="00D852F0">
        <w:rPr>
          <w:rFonts w:ascii="Times New Roman" w:hAnsi="Times New Roman" w:cs="Times New Roman"/>
          <w:bCs/>
          <w:sz w:val="24"/>
          <w:szCs w:val="24"/>
          <w:lang w:eastAsia="hu-HU"/>
        </w:rPr>
        <w:t>tényállás</w:t>
      </w:r>
      <w:r w:rsidR="00C52EAE" w:rsidRPr="00D852F0">
        <w:rPr>
          <w:rFonts w:ascii="Times New Roman" w:hAnsi="Times New Roman" w:cs="Times New Roman"/>
          <w:bCs/>
          <w:sz w:val="24"/>
          <w:szCs w:val="24"/>
          <w:lang w:eastAsia="hu-HU"/>
        </w:rPr>
        <w:t xml:space="preserve"> </w:t>
      </w:r>
      <w:r w:rsidR="00B03896" w:rsidRPr="00D852F0">
        <w:rPr>
          <w:rFonts w:ascii="Times New Roman" w:hAnsi="Times New Roman" w:cs="Times New Roman"/>
          <w:bCs/>
          <w:sz w:val="24"/>
          <w:szCs w:val="24"/>
          <w:lang w:eastAsia="hu-HU"/>
        </w:rPr>
        <w:t>tisztázásának</w:t>
      </w:r>
      <w:r w:rsidR="009708A4" w:rsidRPr="00D852F0">
        <w:rPr>
          <w:rFonts w:ascii="Times New Roman" w:hAnsi="Times New Roman" w:cs="Times New Roman"/>
          <w:bCs/>
          <w:sz w:val="24"/>
          <w:szCs w:val="24"/>
          <w:lang w:eastAsia="hu-HU"/>
        </w:rPr>
        <w:t xml:space="preserve"> </w:t>
      </w:r>
      <w:r w:rsidR="00B03896" w:rsidRPr="00D852F0">
        <w:rPr>
          <w:rFonts w:ascii="Times New Roman" w:hAnsi="Times New Roman" w:cs="Times New Roman"/>
          <w:bCs/>
          <w:sz w:val="24"/>
          <w:szCs w:val="24"/>
          <w:lang w:eastAsia="hu-HU"/>
        </w:rPr>
        <w:t xml:space="preserve">hiányára hivatkozva lettek megszüntetve a közösségi együttélés szabályait </w:t>
      </w:r>
      <w:r w:rsidR="00D31812" w:rsidRPr="00D852F0">
        <w:rPr>
          <w:rFonts w:ascii="Times New Roman" w:hAnsi="Times New Roman" w:cs="Times New Roman"/>
          <w:bCs/>
          <w:sz w:val="24"/>
          <w:szCs w:val="24"/>
          <w:lang w:eastAsia="hu-HU"/>
        </w:rPr>
        <w:t>meg</w:t>
      </w:r>
      <w:r w:rsidR="00B03896" w:rsidRPr="00D852F0">
        <w:rPr>
          <w:rFonts w:ascii="Times New Roman" w:hAnsi="Times New Roman" w:cs="Times New Roman"/>
          <w:bCs/>
          <w:sz w:val="24"/>
          <w:szCs w:val="24"/>
          <w:lang w:eastAsia="hu-HU"/>
        </w:rPr>
        <w:t>sértő személyek ellen indított eljárások.</w:t>
      </w:r>
    </w:p>
    <w:p w:rsidR="00A30BD1" w:rsidRPr="00D852F0" w:rsidRDefault="00522053" w:rsidP="005B4D22">
      <w:pPr>
        <w:spacing w:before="160" w:after="80" w:line="240" w:lineRule="auto"/>
        <w:jc w:val="both"/>
        <w:rPr>
          <w:rFonts w:ascii="Times New Roman" w:hAnsi="Times New Roman" w:cs="Times New Roman"/>
          <w:b/>
          <w:bCs/>
          <w:sz w:val="24"/>
          <w:szCs w:val="24"/>
          <w:lang w:eastAsia="hu-HU"/>
        </w:rPr>
      </w:pPr>
      <w:r w:rsidRPr="00D852F0">
        <w:rPr>
          <w:rFonts w:ascii="Times New Roman" w:hAnsi="Times New Roman" w:cs="Times New Roman"/>
          <w:b/>
          <w:bCs/>
          <w:sz w:val="24"/>
          <w:szCs w:val="24"/>
          <w:lang w:eastAsia="hu-HU"/>
        </w:rPr>
        <w:t>A rendeletünkben foglalt magatartások miatti eljárások önkormányzati hatósági ügynek minősüln</w:t>
      </w:r>
      <w:r w:rsidR="002978C6" w:rsidRPr="00D852F0">
        <w:rPr>
          <w:rFonts w:ascii="Times New Roman" w:hAnsi="Times New Roman" w:cs="Times New Roman"/>
          <w:b/>
          <w:bCs/>
          <w:sz w:val="24"/>
          <w:szCs w:val="24"/>
          <w:lang w:eastAsia="hu-HU"/>
        </w:rPr>
        <w:t>ek, az eljárás lefolytatására az</w:t>
      </w:r>
      <w:r w:rsidRPr="00D852F0">
        <w:rPr>
          <w:rFonts w:ascii="Times New Roman" w:hAnsi="Times New Roman" w:cs="Times New Roman"/>
          <w:b/>
          <w:bCs/>
          <w:sz w:val="24"/>
          <w:szCs w:val="24"/>
          <w:lang w:eastAsia="hu-HU"/>
        </w:rPr>
        <w:t xml:space="preserve"> új közigazgatási törvény, </w:t>
      </w:r>
      <w:r w:rsidRPr="00D852F0">
        <w:rPr>
          <w:rFonts w:ascii="Times New Roman" w:hAnsi="Times New Roman" w:cs="Times New Roman"/>
          <w:bCs/>
          <w:i/>
          <w:sz w:val="24"/>
          <w:szCs w:val="24"/>
          <w:lang w:eastAsia="hu-HU"/>
        </w:rPr>
        <w:t>az általános közigazgatási rendtartásról szóló 2016. évi CL. törvény</w:t>
      </w:r>
      <w:r w:rsidR="002978C6" w:rsidRPr="00D852F0">
        <w:rPr>
          <w:rFonts w:ascii="Times New Roman" w:hAnsi="Times New Roman" w:cs="Times New Roman"/>
          <w:bCs/>
          <w:sz w:val="24"/>
          <w:szCs w:val="24"/>
          <w:lang w:eastAsia="hu-HU"/>
        </w:rPr>
        <w:t xml:space="preserve"> </w:t>
      </w:r>
      <w:r w:rsidR="002978C6" w:rsidRPr="00D852F0">
        <w:rPr>
          <w:rFonts w:ascii="Times New Roman" w:hAnsi="Times New Roman" w:cs="Times New Roman"/>
          <w:b/>
          <w:bCs/>
          <w:sz w:val="24"/>
          <w:szCs w:val="24"/>
          <w:lang w:eastAsia="hu-HU"/>
        </w:rPr>
        <w:t>nem szabályozza a közigazgatási bírság intézményét,</w:t>
      </w:r>
      <w:r w:rsidR="002978C6" w:rsidRPr="00D852F0">
        <w:rPr>
          <w:rFonts w:ascii="Times New Roman" w:hAnsi="Times New Roman" w:cs="Times New Roman"/>
          <w:bCs/>
          <w:sz w:val="24"/>
          <w:szCs w:val="24"/>
          <w:lang w:eastAsia="hu-HU"/>
        </w:rPr>
        <w:t xml:space="preserve"> </w:t>
      </w:r>
      <w:r w:rsidR="002978C6" w:rsidRPr="00D852F0">
        <w:rPr>
          <w:rFonts w:ascii="Times New Roman" w:hAnsi="Times New Roman" w:cs="Times New Roman"/>
          <w:b/>
          <w:bCs/>
          <w:sz w:val="24"/>
          <w:szCs w:val="24"/>
          <w:lang w:eastAsia="hu-HU"/>
        </w:rPr>
        <w:t>helyette</w:t>
      </w:r>
      <w:r w:rsidR="002978C6" w:rsidRPr="00D852F0">
        <w:rPr>
          <w:rFonts w:ascii="Times New Roman" w:hAnsi="Times New Roman" w:cs="Times New Roman"/>
          <w:bCs/>
          <w:sz w:val="24"/>
          <w:szCs w:val="24"/>
          <w:lang w:eastAsia="hu-HU"/>
        </w:rPr>
        <w:t xml:space="preserve"> </w:t>
      </w:r>
      <w:r w:rsidR="002978C6" w:rsidRPr="00D852F0">
        <w:rPr>
          <w:rFonts w:ascii="Times New Roman" w:hAnsi="Times New Roman" w:cs="Times New Roman"/>
          <w:b/>
          <w:bCs/>
          <w:sz w:val="24"/>
          <w:szCs w:val="24"/>
          <w:lang w:eastAsia="hu-HU"/>
        </w:rPr>
        <w:t>a jogalkotó megalkotta</w:t>
      </w:r>
      <w:r w:rsidR="008A342F" w:rsidRPr="00D852F0">
        <w:rPr>
          <w:rFonts w:ascii="Times New Roman" w:hAnsi="Times New Roman" w:cs="Times New Roman"/>
          <w:b/>
          <w:bCs/>
          <w:sz w:val="24"/>
          <w:szCs w:val="24"/>
          <w:lang w:eastAsia="hu-HU"/>
        </w:rPr>
        <w:t xml:space="preserve"> </w:t>
      </w:r>
      <w:r w:rsidR="008A342F" w:rsidRPr="00D852F0">
        <w:rPr>
          <w:rFonts w:ascii="Times New Roman" w:hAnsi="Times New Roman" w:cs="Times New Roman"/>
          <w:bCs/>
          <w:i/>
          <w:sz w:val="24"/>
          <w:szCs w:val="24"/>
          <w:lang w:eastAsia="hu-HU"/>
        </w:rPr>
        <w:t>a közigazgatási szabályszegések szankcióiról szóló 2017. évi CXXV. törvény</w:t>
      </w:r>
      <w:r w:rsidR="009C3FFB" w:rsidRPr="00D852F0">
        <w:rPr>
          <w:rFonts w:ascii="Times New Roman" w:hAnsi="Times New Roman" w:cs="Times New Roman"/>
          <w:bCs/>
          <w:i/>
          <w:sz w:val="24"/>
          <w:szCs w:val="24"/>
          <w:lang w:eastAsia="hu-HU"/>
        </w:rPr>
        <w:t>t</w:t>
      </w:r>
      <w:r w:rsidR="008A342F" w:rsidRPr="00D852F0">
        <w:rPr>
          <w:rFonts w:ascii="Times New Roman" w:hAnsi="Times New Roman" w:cs="Times New Roman"/>
          <w:b/>
          <w:bCs/>
          <w:sz w:val="24"/>
          <w:szCs w:val="24"/>
          <w:lang w:eastAsia="hu-HU"/>
        </w:rPr>
        <w:t>, mely 2019. január 1. napjával lép hatályba</w:t>
      </w:r>
      <w:r w:rsidR="008A342F" w:rsidRPr="00D852F0">
        <w:rPr>
          <w:rFonts w:ascii="Times New Roman" w:hAnsi="Times New Roman" w:cs="Times New Roman"/>
          <w:bCs/>
          <w:sz w:val="24"/>
          <w:szCs w:val="24"/>
          <w:lang w:eastAsia="hu-HU"/>
        </w:rPr>
        <w:t>.</w:t>
      </w:r>
      <w:r w:rsidRPr="00D852F0">
        <w:rPr>
          <w:rFonts w:ascii="Times New Roman" w:hAnsi="Times New Roman" w:cs="Times New Roman"/>
          <w:bCs/>
          <w:sz w:val="24"/>
          <w:szCs w:val="24"/>
          <w:lang w:eastAsia="hu-HU"/>
        </w:rPr>
        <w:t xml:space="preserve"> </w:t>
      </w:r>
      <w:r w:rsidR="008A342F" w:rsidRPr="00D852F0">
        <w:rPr>
          <w:rFonts w:ascii="Times New Roman" w:hAnsi="Times New Roman" w:cs="Times New Roman"/>
          <w:b/>
          <w:bCs/>
          <w:sz w:val="24"/>
          <w:szCs w:val="24"/>
          <w:lang w:eastAsia="hu-HU"/>
        </w:rPr>
        <w:t>A j</w:t>
      </w:r>
      <w:r w:rsidR="009C3FFB" w:rsidRPr="00D852F0">
        <w:rPr>
          <w:rFonts w:ascii="Times New Roman" w:hAnsi="Times New Roman" w:cs="Times New Roman"/>
          <w:b/>
          <w:bCs/>
          <w:sz w:val="24"/>
          <w:szCs w:val="24"/>
          <w:lang w:eastAsia="hu-HU"/>
        </w:rPr>
        <w:t>ogszabály rendelkezései szerint, így az átmenetet képező 2018-as évben a 2018. január 1. napjától hatályos</w:t>
      </w:r>
      <w:r w:rsidR="009C3FFB" w:rsidRPr="00D852F0">
        <w:rPr>
          <w:rFonts w:ascii="Times New Roman" w:hAnsi="Times New Roman" w:cs="Times New Roman"/>
          <w:bCs/>
          <w:sz w:val="24"/>
          <w:szCs w:val="24"/>
          <w:lang w:eastAsia="hu-HU"/>
        </w:rPr>
        <w:t xml:space="preserve"> </w:t>
      </w:r>
      <w:r w:rsidRPr="00D852F0">
        <w:rPr>
          <w:rFonts w:ascii="Times New Roman" w:hAnsi="Times New Roman" w:cs="Times New Roman"/>
          <w:bCs/>
          <w:i/>
          <w:sz w:val="24"/>
          <w:szCs w:val="24"/>
          <w:lang w:eastAsia="hu-HU"/>
        </w:rPr>
        <w:t xml:space="preserve">közigazgatási szabályszegések szankcióinak átmeneti szabályairól, valamint a közigazgatási eljárásjog reformjaival összefüggésben egyes törvények módosításáról és egy jogszabályok hatályon kívül helyezéséről </w:t>
      </w:r>
      <w:r w:rsidR="009C3FFB" w:rsidRPr="00D852F0">
        <w:rPr>
          <w:rFonts w:ascii="Times New Roman" w:hAnsi="Times New Roman" w:cs="Times New Roman"/>
          <w:bCs/>
          <w:i/>
          <w:sz w:val="24"/>
          <w:szCs w:val="24"/>
          <w:lang w:eastAsia="hu-HU"/>
        </w:rPr>
        <w:t>szóló 2017. évi CLXXIX. törvény</w:t>
      </w:r>
      <w:r w:rsidR="009C3FFB" w:rsidRPr="00D852F0">
        <w:rPr>
          <w:rFonts w:ascii="Times New Roman" w:hAnsi="Times New Roman" w:cs="Times New Roman"/>
          <w:bCs/>
          <w:sz w:val="24"/>
          <w:szCs w:val="24"/>
          <w:lang w:eastAsia="hu-HU"/>
        </w:rPr>
        <w:t xml:space="preserve"> </w:t>
      </w:r>
      <w:r w:rsidRPr="00D852F0">
        <w:rPr>
          <w:rFonts w:ascii="Times New Roman" w:hAnsi="Times New Roman" w:cs="Times New Roman"/>
          <w:b/>
          <w:bCs/>
          <w:sz w:val="24"/>
          <w:szCs w:val="24"/>
          <w:lang w:eastAsia="hu-HU"/>
        </w:rPr>
        <w:t xml:space="preserve">rendelkezéseit kell alkalmazni, </w:t>
      </w:r>
      <w:r w:rsidR="009C3FFB" w:rsidRPr="00D852F0">
        <w:rPr>
          <w:rFonts w:ascii="Times New Roman" w:hAnsi="Times New Roman" w:cs="Times New Roman"/>
          <w:b/>
          <w:bCs/>
          <w:sz w:val="24"/>
          <w:szCs w:val="24"/>
          <w:lang w:eastAsia="hu-HU"/>
        </w:rPr>
        <w:t xml:space="preserve">mely törvény 2019. január 2. napján hatályát veszti. </w:t>
      </w:r>
    </w:p>
    <w:p w:rsidR="00A30BD1" w:rsidRPr="00D852F0" w:rsidRDefault="00A30BD1" w:rsidP="005B4D22">
      <w:pPr>
        <w:spacing w:before="160" w:after="80" w:line="240" w:lineRule="auto"/>
        <w:jc w:val="both"/>
        <w:rPr>
          <w:rFonts w:ascii="Times New Roman" w:hAnsi="Times New Roman" w:cs="Times New Roman"/>
          <w:b/>
          <w:bCs/>
          <w:sz w:val="24"/>
          <w:szCs w:val="24"/>
          <w:lang w:eastAsia="hu-HU"/>
        </w:rPr>
      </w:pPr>
    </w:p>
    <w:p w:rsidR="005B4D22" w:rsidRPr="00D852F0" w:rsidRDefault="00AE4520" w:rsidP="005B4D22">
      <w:pPr>
        <w:pStyle w:val="Listaszerbekezds"/>
        <w:numPr>
          <w:ilvl w:val="0"/>
          <w:numId w:val="19"/>
        </w:numPr>
        <w:spacing w:before="160" w:after="80" w:line="240" w:lineRule="auto"/>
        <w:ind w:hanging="76"/>
        <w:jc w:val="both"/>
        <w:rPr>
          <w:rFonts w:ascii="Times New Roman" w:hAnsi="Times New Roman" w:cs="Times New Roman"/>
          <w:b/>
          <w:bCs/>
          <w:sz w:val="24"/>
          <w:szCs w:val="24"/>
          <w:lang w:eastAsia="hu-HU"/>
        </w:rPr>
      </w:pPr>
      <w:r w:rsidRPr="00D852F0">
        <w:rPr>
          <w:rFonts w:ascii="Times New Roman" w:hAnsi="Times New Roman" w:cs="Times New Roman"/>
          <w:b/>
          <w:bCs/>
          <w:sz w:val="24"/>
          <w:szCs w:val="24"/>
          <w:u w:val="single"/>
          <w:lang w:eastAsia="hu-HU"/>
        </w:rPr>
        <w:t xml:space="preserve">Hatályon kívül helyezendő </w:t>
      </w:r>
      <w:r w:rsidR="00DB1738" w:rsidRPr="00D852F0">
        <w:rPr>
          <w:rFonts w:ascii="Times New Roman" w:hAnsi="Times New Roman" w:cs="Times New Roman"/>
          <w:b/>
          <w:bCs/>
          <w:sz w:val="24"/>
          <w:szCs w:val="24"/>
          <w:u w:val="single"/>
          <w:lang w:eastAsia="hu-HU"/>
        </w:rPr>
        <w:t>rendelkezések</w:t>
      </w:r>
    </w:p>
    <w:p w:rsidR="00A30BD1" w:rsidRPr="00D852F0" w:rsidRDefault="00A30BD1" w:rsidP="00A30BD1">
      <w:pPr>
        <w:pStyle w:val="Listaszerbekezds"/>
        <w:spacing w:before="160" w:after="80" w:line="240" w:lineRule="auto"/>
        <w:ind w:left="360"/>
        <w:jc w:val="both"/>
        <w:rPr>
          <w:rFonts w:ascii="Times New Roman" w:hAnsi="Times New Roman" w:cs="Times New Roman"/>
          <w:b/>
          <w:bCs/>
          <w:sz w:val="24"/>
          <w:szCs w:val="24"/>
          <w:lang w:eastAsia="hu-HU"/>
        </w:rPr>
      </w:pPr>
    </w:p>
    <w:p w:rsidR="00AE4520" w:rsidRPr="00D852F0" w:rsidRDefault="00DB1738" w:rsidP="005B4D22">
      <w:pPr>
        <w:spacing w:after="0" w:line="240" w:lineRule="auto"/>
        <w:jc w:val="center"/>
        <w:rPr>
          <w:rFonts w:ascii="Times New Roman" w:hAnsi="Times New Roman" w:cs="Times New Roman"/>
          <w:b/>
          <w:color w:val="000000"/>
          <w:sz w:val="24"/>
          <w:szCs w:val="24"/>
        </w:rPr>
      </w:pPr>
      <w:r w:rsidRPr="00D852F0">
        <w:rPr>
          <w:rFonts w:ascii="Times New Roman" w:hAnsi="Times New Roman" w:cs="Times New Roman"/>
          <w:b/>
          <w:color w:val="000000"/>
          <w:sz w:val="24"/>
          <w:szCs w:val="24"/>
        </w:rPr>
        <w:t>IV.</w:t>
      </w:r>
      <w:r w:rsidR="00FA5C4F" w:rsidRPr="00D852F0">
        <w:rPr>
          <w:rFonts w:ascii="Times New Roman" w:hAnsi="Times New Roman" w:cs="Times New Roman"/>
          <w:b/>
          <w:color w:val="000000"/>
          <w:sz w:val="24"/>
          <w:szCs w:val="24"/>
        </w:rPr>
        <w:t>1</w:t>
      </w:r>
      <w:r w:rsidRPr="00D852F0">
        <w:rPr>
          <w:rFonts w:ascii="Times New Roman" w:hAnsi="Times New Roman" w:cs="Times New Roman"/>
          <w:b/>
          <w:color w:val="000000"/>
          <w:sz w:val="24"/>
          <w:szCs w:val="24"/>
        </w:rPr>
        <w:t xml:space="preserve">. Szeszesital árusításával vagy közterületen </w:t>
      </w:r>
    </w:p>
    <w:p w:rsidR="007631E1" w:rsidRPr="00D852F0" w:rsidRDefault="00DB1738" w:rsidP="005B4D22">
      <w:pPr>
        <w:spacing w:after="0" w:line="240" w:lineRule="auto"/>
        <w:jc w:val="center"/>
        <w:rPr>
          <w:rFonts w:ascii="Times New Roman" w:hAnsi="Times New Roman" w:cs="Times New Roman"/>
          <w:b/>
          <w:color w:val="000000"/>
          <w:sz w:val="24"/>
          <w:szCs w:val="24"/>
        </w:rPr>
      </w:pPr>
      <w:proofErr w:type="gramStart"/>
      <w:r w:rsidRPr="00D852F0">
        <w:rPr>
          <w:rFonts w:ascii="Times New Roman" w:hAnsi="Times New Roman" w:cs="Times New Roman"/>
          <w:b/>
          <w:color w:val="000000"/>
          <w:sz w:val="24"/>
          <w:szCs w:val="24"/>
        </w:rPr>
        <w:t>fogyasztással</w:t>
      </w:r>
      <w:proofErr w:type="gramEnd"/>
      <w:r w:rsidRPr="00D852F0">
        <w:rPr>
          <w:rFonts w:ascii="Times New Roman" w:hAnsi="Times New Roman" w:cs="Times New Roman"/>
          <w:b/>
          <w:color w:val="000000"/>
          <w:sz w:val="24"/>
          <w:szCs w:val="24"/>
        </w:rPr>
        <w:t xml:space="preserve"> kapcsolatos szabályok</w:t>
      </w:r>
    </w:p>
    <w:p w:rsidR="007631E1" w:rsidRPr="00D852F0" w:rsidRDefault="007631E1" w:rsidP="005B4D22">
      <w:pPr>
        <w:spacing w:after="0" w:line="240" w:lineRule="auto"/>
        <w:jc w:val="center"/>
        <w:rPr>
          <w:rFonts w:ascii="Times New Roman" w:hAnsi="Times New Roman" w:cs="Times New Roman"/>
          <w:b/>
          <w:color w:val="000000"/>
          <w:sz w:val="24"/>
          <w:szCs w:val="24"/>
        </w:rPr>
      </w:pPr>
    </w:p>
    <w:p w:rsidR="007F6E17" w:rsidRPr="00D852F0" w:rsidRDefault="007F6E17" w:rsidP="005B4D22">
      <w:pPr>
        <w:pStyle w:val="Nincstrkz"/>
        <w:numPr>
          <w:ilvl w:val="0"/>
          <w:numId w:val="40"/>
        </w:numPr>
        <w:jc w:val="both"/>
        <w:rPr>
          <w:rFonts w:ascii="Times New Roman" w:hAnsi="Times New Roman" w:cs="Times New Roman"/>
          <w:b/>
          <w:color w:val="000000"/>
          <w:sz w:val="24"/>
          <w:szCs w:val="24"/>
        </w:rPr>
      </w:pPr>
      <w:r w:rsidRPr="00D852F0">
        <w:rPr>
          <w:rFonts w:ascii="Times New Roman" w:hAnsi="Times New Roman" w:cs="Times New Roman"/>
          <w:b/>
          <w:color w:val="000000"/>
          <w:sz w:val="24"/>
          <w:szCs w:val="24"/>
        </w:rPr>
        <w:t>Közterületen történő alkoholfogyasztás:</w:t>
      </w:r>
    </w:p>
    <w:p w:rsidR="00DD6F2C" w:rsidRPr="00D852F0" w:rsidRDefault="00DD6F2C" w:rsidP="005B4D22">
      <w:pPr>
        <w:pStyle w:val="Nincstrkz"/>
        <w:jc w:val="both"/>
        <w:rPr>
          <w:rFonts w:ascii="Times New Roman" w:hAnsi="Times New Roman" w:cs="Times New Roman"/>
          <w:b/>
          <w:color w:val="000000"/>
          <w:sz w:val="24"/>
          <w:szCs w:val="24"/>
        </w:rPr>
      </w:pPr>
      <w:r w:rsidRPr="00D852F0">
        <w:rPr>
          <w:rFonts w:ascii="Times New Roman" w:hAnsi="Times New Roman" w:cs="Times New Roman"/>
          <w:b/>
          <w:color w:val="000000"/>
          <w:sz w:val="24"/>
          <w:szCs w:val="24"/>
        </w:rPr>
        <w:t>A rendeletünkben</w:t>
      </w:r>
      <w:r w:rsidR="00D31812" w:rsidRPr="00D852F0">
        <w:rPr>
          <w:rFonts w:ascii="Times New Roman" w:hAnsi="Times New Roman" w:cs="Times New Roman"/>
          <w:b/>
          <w:color w:val="000000"/>
          <w:sz w:val="24"/>
          <w:szCs w:val="24"/>
        </w:rPr>
        <w:t xml:space="preserve"> az alábbiak szerint szerepel:</w:t>
      </w:r>
    </w:p>
    <w:p w:rsidR="00D31812" w:rsidRPr="00D852F0" w:rsidRDefault="00D31812" w:rsidP="005B4D22">
      <w:pPr>
        <w:pStyle w:val="Nincstrkz"/>
        <w:jc w:val="both"/>
        <w:rPr>
          <w:rFonts w:ascii="Times New Roman" w:eastAsia="Times New Roman" w:hAnsi="Times New Roman" w:cs="Times New Roman"/>
          <w:color w:val="000000"/>
          <w:sz w:val="24"/>
          <w:szCs w:val="24"/>
          <w:lang w:eastAsia="hu-HU"/>
        </w:rPr>
      </w:pPr>
      <w:r w:rsidRPr="00D852F0">
        <w:rPr>
          <w:rFonts w:ascii="Times New Roman" w:eastAsia="Times New Roman" w:hAnsi="Times New Roman" w:cs="Times New Roman"/>
          <w:i/>
          <w:color w:val="000000"/>
          <w:sz w:val="24"/>
          <w:szCs w:val="24"/>
          <w:lang w:eastAsia="hu-HU"/>
        </w:rPr>
        <w:t>16.§ (1) bekezdése alapján a közösségi együttélés alapvető szabályait sértő magatartást követ el</w:t>
      </w:r>
      <w:r w:rsidR="00941D8D" w:rsidRPr="00D852F0">
        <w:rPr>
          <w:rFonts w:ascii="Times New Roman" w:eastAsia="Times New Roman" w:hAnsi="Times New Roman" w:cs="Times New Roman"/>
          <w:i/>
          <w:color w:val="000000"/>
          <w:sz w:val="24"/>
          <w:szCs w:val="24"/>
          <w:lang w:eastAsia="hu-HU"/>
        </w:rPr>
        <w:t>,</w:t>
      </w:r>
      <w:r w:rsidRPr="00D852F0">
        <w:rPr>
          <w:rFonts w:ascii="Times New Roman" w:eastAsia="Times New Roman" w:hAnsi="Times New Roman" w:cs="Times New Roman"/>
          <w:i/>
          <w:color w:val="000000"/>
          <w:sz w:val="24"/>
          <w:szCs w:val="24"/>
          <w:lang w:eastAsia="hu-HU"/>
        </w:rPr>
        <w:t xml:space="preserve"> aki közterületen vagy nyilvános helyen szemmel láthatóan olyan részeg, vagy önhibájából bódult állapotban tartózkodik, ami másokban megbotránkozást okoz</w:t>
      </w:r>
      <w:r w:rsidRPr="00D852F0">
        <w:rPr>
          <w:rFonts w:ascii="Times New Roman" w:eastAsia="Times New Roman" w:hAnsi="Times New Roman" w:cs="Times New Roman"/>
          <w:color w:val="000000"/>
          <w:sz w:val="24"/>
          <w:szCs w:val="24"/>
          <w:lang w:eastAsia="hu-HU"/>
        </w:rPr>
        <w:t>.</w:t>
      </w:r>
      <w:r w:rsidR="00DD6F2C" w:rsidRPr="00D852F0">
        <w:rPr>
          <w:rFonts w:ascii="Times New Roman" w:eastAsia="Times New Roman" w:hAnsi="Times New Roman" w:cs="Times New Roman"/>
          <w:color w:val="000000"/>
          <w:sz w:val="24"/>
          <w:szCs w:val="24"/>
          <w:lang w:eastAsia="hu-HU"/>
        </w:rPr>
        <w:t xml:space="preserve"> </w:t>
      </w:r>
    </w:p>
    <w:p w:rsidR="00DD6F2C" w:rsidRPr="00D852F0" w:rsidRDefault="00DD6F2C" w:rsidP="005B4D22">
      <w:pPr>
        <w:pStyle w:val="Nincstrkz"/>
        <w:jc w:val="both"/>
        <w:rPr>
          <w:rFonts w:ascii="Times New Roman" w:eastAsia="Times New Roman" w:hAnsi="Times New Roman" w:cs="Times New Roman"/>
          <w:color w:val="000000"/>
          <w:sz w:val="24"/>
          <w:szCs w:val="24"/>
          <w:lang w:eastAsia="hu-HU"/>
        </w:rPr>
      </w:pPr>
    </w:p>
    <w:p w:rsidR="008607CC" w:rsidRPr="00D852F0" w:rsidRDefault="00DD6F2C" w:rsidP="005B4D22">
      <w:pPr>
        <w:spacing w:line="240" w:lineRule="auto"/>
        <w:jc w:val="both"/>
        <w:rPr>
          <w:rFonts w:ascii="Times New Roman" w:eastAsia="Times New Roman" w:hAnsi="Times New Roman" w:cs="Times New Roman"/>
          <w:b/>
          <w:bCs/>
          <w:sz w:val="24"/>
          <w:szCs w:val="24"/>
          <w:u w:val="single"/>
          <w:lang w:eastAsia="hu-HU"/>
        </w:rPr>
      </w:pPr>
      <w:r w:rsidRPr="00D852F0">
        <w:rPr>
          <w:rFonts w:ascii="Times New Roman" w:hAnsi="Times New Roman" w:cs="Times New Roman"/>
          <w:color w:val="000000"/>
          <w:sz w:val="24"/>
          <w:szCs w:val="24"/>
        </w:rPr>
        <w:t xml:space="preserve">A közterületeken való alkoholfogyasztás vonatkozásában nem ismerünk magasabb szintű jogszabályt. </w:t>
      </w:r>
      <w:r w:rsidRPr="00D852F0">
        <w:rPr>
          <w:rFonts w:ascii="Times New Roman" w:hAnsi="Times New Roman" w:cs="Times New Roman"/>
          <w:b/>
          <w:color w:val="000000"/>
          <w:sz w:val="24"/>
          <w:szCs w:val="24"/>
        </w:rPr>
        <w:t xml:space="preserve">A kérdést a </w:t>
      </w:r>
      <w:proofErr w:type="spellStart"/>
      <w:r w:rsidRPr="00D852F0">
        <w:rPr>
          <w:rFonts w:ascii="Times New Roman" w:hAnsi="Times New Roman" w:cs="Times New Roman"/>
          <w:b/>
          <w:color w:val="000000"/>
          <w:sz w:val="24"/>
          <w:szCs w:val="24"/>
        </w:rPr>
        <w:t>Szabs</w:t>
      </w:r>
      <w:proofErr w:type="spellEnd"/>
      <w:r w:rsidRPr="00D852F0">
        <w:rPr>
          <w:rFonts w:ascii="Times New Roman" w:hAnsi="Times New Roman" w:cs="Times New Roman"/>
          <w:b/>
          <w:color w:val="000000"/>
          <w:sz w:val="24"/>
          <w:szCs w:val="24"/>
        </w:rPr>
        <w:t xml:space="preserve">. </w:t>
      </w:r>
      <w:proofErr w:type="gramStart"/>
      <w:r w:rsidRPr="00D852F0">
        <w:rPr>
          <w:rFonts w:ascii="Times New Roman" w:hAnsi="Times New Roman" w:cs="Times New Roman"/>
          <w:b/>
          <w:color w:val="000000"/>
          <w:sz w:val="24"/>
          <w:szCs w:val="24"/>
        </w:rPr>
        <w:t>tv</w:t>
      </w:r>
      <w:proofErr w:type="gramEnd"/>
      <w:r w:rsidRPr="00D852F0">
        <w:rPr>
          <w:rFonts w:ascii="Times New Roman" w:hAnsi="Times New Roman" w:cs="Times New Roman"/>
          <w:b/>
          <w:color w:val="000000"/>
          <w:sz w:val="24"/>
          <w:szCs w:val="24"/>
        </w:rPr>
        <w:t>. 200. § – a szabályozza</w:t>
      </w:r>
      <w:r w:rsidRPr="00D852F0">
        <w:rPr>
          <w:rFonts w:ascii="Times New Roman" w:hAnsi="Times New Roman" w:cs="Times New Roman"/>
          <w:color w:val="000000"/>
          <w:sz w:val="24"/>
          <w:szCs w:val="24"/>
        </w:rPr>
        <w:t xml:space="preserve">, eszerint szabálysértést követ el, aki </w:t>
      </w:r>
      <w:r w:rsidRPr="00D852F0">
        <w:rPr>
          <w:rFonts w:ascii="Times New Roman" w:hAnsi="Times New Roman" w:cs="Times New Roman"/>
          <w:i/>
          <w:color w:val="000000"/>
          <w:sz w:val="24"/>
          <w:szCs w:val="24"/>
        </w:rPr>
        <w:t xml:space="preserve">„a szeszes ital árusítására vagy a közterületen történő fogyasztására vonatkozó – </w:t>
      </w:r>
      <w:r w:rsidRPr="00D852F0">
        <w:rPr>
          <w:rFonts w:ascii="Times New Roman" w:hAnsi="Times New Roman" w:cs="Times New Roman"/>
          <w:b/>
          <w:i/>
          <w:color w:val="000000"/>
          <w:sz w:val="24"/>
          <w:szCs w:val="24"/>
        </w:rPr>
        <w:t>törvényben, kormányrendeletben vagy önkormányzati rendeletben meghatározott</w:t>
      </w:r>
      <w:r w:rsidRPr="00D852F0">
        <w:rPr>
          <w:rFonts w:ascii="Times New Roman" w:hAnsi="Times New Roman" w:cs="Times New Roman"/>
          <w:i/>
          <w:color w:val="000000"/>
          <w:sz w:val="24"/>
          <w:szCs w:val="24"/>
        </w:rPr>
        <w:t xml:space="preserve"> – tilalmat megszegi”</w:t>
      </w:r>
      <w:r w:rsidRPr="00D852F0">
        <w:rPr>
          <w:rFonts w:ascii="Times New Roman" w:hAnsi="Times New Roman" w:cs="Times New Roman"/>
          <w:color w:val="000000"/>
          <w:sz w:val="24"/>
          <w:szCs w:val="24"/>
        </w:rPr>
        <w:t xml:space="preserve">. </w:t>
      </w:r>
      <w:r w:rsidRPr="00D852F0">
        <w:rPr>
          <w:rFonts w:ascii="Times New Roman" w:hAnsi="Times New Roman" w:cs="Times New Roman"/>
          <w:b/>
          <w:color w:val="000000"/>
          <w:sz w:val="24"/>
          <w:szCs w:val="24"/>
          <w:u w:val="single"/>
        </w:rPr>
        <w:t xml:space="preserve">Ilyen törvény vagy kormányrendelet, tilalom nincs, a szabályozás tehát önkormányzati hatáskör. </w:t>
      </w:r>
      <w:r w:rsidRPr="00D852F0">
        <w:rPr>
          <w:rFonts w:ascii="Times New Roman" w:eastAsia="Times New Roman" w:hAnsi="Times New Roman" w:cs="Times New Roman"/>
          <w:b/>
          <w:bCs/>
          <w:sz w:val="24"/>
          <w:szCs w:val="24"/>
          <w:u w:val="single"/>
          <w:lang w:eastAsia="hu-HU"/>
        </w:rPr>
        <w:t xml:space="preserve">A szeszesital közterületen történő fogyasztására vonatkozó tilalmat </w:t>
      </w:r>
      <w:r w:rsidRPr="00D852F0">
        <w:rPr>
          <w:rFonts w:ascii="Times New Roman" w:eastAsia="Times New Roman" w:hAnsi="Times New Roman" w:cs="Times New Roman"/>
          <w:b/>
          <w:bCs/>
          <w:i/>
          <w:sz w:val="24"/>
          <w:szCs w:val="24"/>
          <w:u w:val="single"/>
          <w:lang w:eastAsia="hu-HU"/>
        </w:rPr>
        <w:t>a köztisztaság fenntartásáról szóló 16/2008. (V.28.) önkormányzati rendelet</w:t>
      </w:r>
      <w:r w:rsidRPr="00D852F0">
        <w:rPr>
          <w:rFonts w:ascii="Times New Roman" w:eastAsia="Times New Roman" w:hAnsi="Times New Roman" w:cs="Times New Roman"/>
          <w:b/>
          <w:bCs/>
          <w:sz w:val="24"/>
          <w:szCs w:val="24"/>
          <w:u w:val="single"/>
          <w:lang w:eastAsia="hu-HU"/>
        </w:rPr>
        <w:t xml:space="preserve"> már tartalmazza, melynek 9. § (1) bekezdése szerint közterületen szeszesital fogyasztása tilos. </w:t>
      </w:r>
      <w:r w:rsidR="00B03896" w:rsidRPr="00D852F0">
        <w:rPr>
          <w:rFonts w:ascii="Times New Roman" w:hAnsi="Times New Roman" w:cs="Times New Roman"/>
          <w:bCs/>
          <w:sz w:val="24"/>
          <w:szCs w:val="24"/>
          <w:lang w:eastAsia="hu-HU"/>
        </w:rPr>
        <w:t xml:space="preserve">A botrányos részegség </w:t>
      </w:r>
      <w:r w:rsidR="00665CDF" w:rsidRPr="00D852F0">
        <w:rPr>
          <w:rFonts w:ascii="Times New Roman" w:hAnsi="Times New Roman" w:cs="Times New Roman"/>
          <w:bCs/>
          <w:sz w:val="24"/>
          <w:szCs w:val="24"/>
          <w:lang w:eastAsia="hu-HU"/>
        </w:rPr>
        <w:t>közösség ellenes</w:t>
      </w:r>
      <w:r w:rsidR="00B03896" w:rsidRPr="00D852F0">
        <w:rPr>
          <w:rFonts w:ascii="Times New Roman" w:hAnsi="Times New Roman" w:cs="Times New Roman"/>
          <w:bCs/>
          <w:sz w:val="24"/>
          <w:szCs w:val="24"/>
          <w:lang w:eastAsia="hu-HU"/>
        </w:rPr>
        <w:t xml:space="preserve"> magatartás kapcsán több rendőri jelentést is kaptunk, ebben az esetben már a rendőrhatóság által észlelt és dokumentált </w:t>
      </w:r>
      <w:r w:rsidR="00665CDF" w:rsidRPr="00D852F0">
        <w:rPr>
          <w:rFonts w:ascii="Times New Roman" w:hAnsi="Times New Roman" w:cs="Times New Roman"/>
          <w:bCs/>
          <w:sz w:val="24"/>
          <w:szCs w:val="24"/>
          <w:lang w:eastAsia="hu-HU"/>
        </w:rPr>
        <w:t>közösség ellenes</w:t>
      </w:r>
      <w:r w:rsidR="00B03896" w:rsidRPr="00D852F0">
        <w:rPr>
          <w:rFonts w:ascii="Times New Roman" w:hAnsi="Times New Roman" w:cs="Times New Roman"/>
          <w:bCs/>
          <w:sz w:val="24"/>
          <w:szCs w:val="24"/>
          <w:lang w:eastAsia="hu-HU"/>
        </w:rPr>
        <w:t xml:space="preserve"> mag</w:t>
      </w:r>
      <w:r w:rsidR="00F97812" w:rsidRPr="00D852F0">
        <w:rPr>
          <w:rFonts w:ascii="Times New Roman" w:hAnsi="Times New Roman" w:cs="Times New Roman"/>
          <w:bCs/>
          <w:sz w:val="24"/>
          <w:szCs w:val="24"/>
          <w:lang w:eastAsia="hu-HU"/>
        </w:rPr>
        <w:t xml:space="preserve">atartásból kellett kiindulnunk. </w:t>
      </w:r>
      <w:r w:rsidR="00D31812" w:rsidRPr="00D852F0">
        <w:rPr>
          <w:rFonts w:ascii="Times New Roman" w:hAnsi="Times New Roman" w:cs="Times New Roman"/>
          <w:bCs/>
          <w:sz w:val="24"/>
          <w:szCs w:val="24"/>
          <w:lang w:eastAsia="hu-HU"/>
        </w:rPr>
        <w:t>Azonb</w:t>
      </w:r>
      <w:r w:rsidR="00F97812" w:rsidRPr="00D852F0">
        <w:rPr>
          <w:rFonts w:ascii="Times New Roman" w:hAnsi="Times New Roman" w:cs="Times New Roman"/>
          <w:bCs/>
          <w:sz w:val="24"/>
          <w:szCs w:val="24"/>
          <w:lang w:eastAsia="hu-HU"/>
        </w:rPr>
        <w:t>a</w:t>
      </w:r>
      <w:r w:rsidR="00D31812" w:rsidRPr="00D852F0">
        <w:rPr>
          <w:rFonts w:ascii="Times New Roman" w:hAnsi="Times New Roman" w:cs="Times New Roman"/>
          <w:bCs/>
          <w:sz w:val="24"/>
          <w:szCs w:val="24"/>
          <w:lang w:eastAsia="hu-HU"/>
        </w:rPr>
        <w:t>n egy megküldött jelentés után, amely nem alkalmas a tények megállapítására</w:t>
      </w:r>
      <w:r w:rsidR="00F702D9" w:rsidRPr="00D852F0">
        <w:rPr>
          <w:rFonts w:ascii="Times New Roman" w:hAnsi="Times New Roman" w:cs="Times New Roman"/>
          <w:bCs/>
          <w:sz w:val="24"/>
          <w:szCs w:val="24"/>
          <w:lang w:eastAsia="hu-HU"/>
        </w:rPr>
        <w:t xml:space="preserve">, mivel </w:t>
      </w:r>
      <w:proofErr w:type="gramStart"/>
      <w:r w:rsidR="00F702D9" w:rsidRPr="00D852F0">
        <w:rPr>
          <w:rFonts w:ascii="Times New Roman" w:hAnsi="Times New Roman" w:cs="Times New Roman"/>
          <w:bCs/>
          <w:sz w:val="24"/>
          <w:szCs w:val="24"/>
          <w:lang w:eastAsia="hu-HU"/>
        </w:rPr>
        <w:t>ezen</w:t>
      </w:r>
      <w:proofErr w:type="gramEnd"/>
      <w:r w:rsidR="00F97812" w:rsidRPr="00D852F0">
        <w:rPr>
          <w:rFonts w:ascii="Times New Roman" w:hAnsi="Times New Roman" w:cs="Times New Roman"/>
          <w:bCs/>
          <w:sz w:val="24"/>
          <w:szCs w:val="24"/>
          <w:lang w:eastAsia="hu-HU"/>
        </w:rPr>
        <w:t xml:space="preserve"> rendeletünk nem az alkoholfogyasztást tiltja közterületen, hanem </w:t>
      </w:r>
      <w:r w:rsidR="00665CDF" w:rsidRPr="00D852F0">
        <w:rPr>
          <w:rFonts w:ascii="Times New Roman" w:hAnsi="Times New Roman" w:cs="Times New Roman"/>
          <w:bCs/>
          <w:sz w:val="24"/>
          <w:szCs w:val="24"/>
          <w:lang w:eastAsia="hu-HU"/>
        </w:rPr>
        <w:t xml:space="preserve">azt, </w:t>
      </w:r>
      <w:r w:rsidR="00F97812" w:rsidRPr="00D852F0">
        <w:rPr>
          <w:rFonts w:ascii="Times New Roman" w:hAnsi="Times New Roman" w:cs="Times New Roman"/>
          <w:bCs/>
          <w:sz w:val="24"/>
          <w:szCs w:val="24"/>
          <w:lang w:eastAsia="hu-HU"/>
        </w:rPr>
        <w:t xml:space="preserve">aki az alkoholfogyasztás miatt olyan magatartást tanúsít, amely másokban megbotránkozást okoz. A </w:t>
      </w:r>
      <w:r w:rsidR="00F97812" w:rsidRPr="00D852F0">
        <w:rPr>
          <w:rFonts w:ascii="Times New Roman" w:eastAsia="Times New Roman" w:hAnsi="Times New Roman" w:cs="Times New Roman"/>
          <w:snapToGrid w:val="0"/>
          <w:color w:val="000000"/>
          <w:sz w:val="24"/>
          <w:szCs w:val="24"/>
          <w:lang w:eastAsia="hu-HU"/>
        </w:rPr>
        <w:t>rendőri jelentésekből</w:t>
      </w:r>
      <w:r w:rsidR="00757B43" w:rsidRPr="00D852F0">
        <w:rPr>
          <w:rFonts w:ascii="Times New Roman" w:eastAsia="Times New Roman" w:hAnsi="Times New Roman" w:cs="Times New Roman"/>
          <w:snapToGrid w:val="0"/>
          <w:color w:val="000000"/>
          <w:sz w:val="24"/>
          <w:szCs w:val="24"/>
          <w:lang w:eastAsia="hu-HU"/>
        </w:rPr>
        <w:t xml:space="preserve"> utólagosan</w:t>
      </w:r>
      <w:r w:rsidR="00FA5C4F" w:rsidRPr="00D852F0">
        <w:rPr>
          <w:rFonts w:ascii="Times New Roman" w:eastAsia="Times New Roman" w:hAnsi="Times New Roman" w:cs="Times New Roman"/>
          <w:snapToGrid w:val="0"/>
          <w:color w:val="000000"/>
          <w:sz w:val="24"/>
          <w:szCs w:val="24"/>
          <w:lang w:eastAsia="hu-HU"/>
        </w:rPr>
        <w:t xml:space="preserve"> </w:t>
      </w:r>
      <w:r w:rsidR="00F97812" w:rsidRPr="00D852F0">
        <w:rPr>
          <w:rFonts w:ascii="Times New Roman" w:eastAsia="Times New Roman" w:hAnsi="Times New Roman" w:cs="Times New Roman"/>
          <w:snapToGrid w:val="0"/>
          <w:color w:val="000000"/>
          <w:sz w:val="24"/>
          <w:szCs w:val="24"/>
          <w:lang w:eastAsia="hu-HU"/>
        </w:rPr>
        <w:t xml:space="preserve">nem </w:t>
      </w:r>
      <w:r w:rsidR="002545AE" w:rsidRPr="00D852F0">
        <w:rPr>
          <w:rFonts w:ascii="Times New Roman" w:eastAsia="Times New Roman" w:hAnsi="Times New Roman" w:cs="Times New Roman"/>
          <w:snapToGrid w:val="0"/>
          <w:color w:val="000000"/>
          <w:sz w:val="24"/>
          <w:szCs w:val="24"/>
          <w:lang w:eastAsia="hu-HU"/>
        </w:rPr>
        <w:t>minden esetben volt meg</w:t>
      </w:r>
      <w:r w:rsidR="00F97812" w:rsidRPr="00D852F0">
        <w:rPr>
          <w:rFonts w:ascii="Times New Roman" w:eastAsia="Times New Roman" w:hAnsi="Times New Roman" w:cs="Times New Roman"/>
          <w:snapToGrid w:val="0"/>
          <w:color w:val="000000"/>
          <w:sz w:val="24"/>
          <w:szCs w:val="24"/>
          <w:lang w:eastAsia="hu-HU"/>
        </w:rPr>
        <w:t>állapítható</w:t>
      </w:r>
      <w:r w:rsidR="002545AE" w:rsidRPr="00D852F0">
        <w:rPr>
          <w:rFonts w:ascii="Times New Roman" w:eastAsia="Times New Roman" w:hAnsi="Times New Roman" w:cs="Times New Roman"/>
          <w:snapToGrid w:val="0"/>
          <w:color w:val="000000"/>
          <w:sz w:val="24"/>
          <w:szCs w:val="24"/>
          <w:lang w:eastAsia="hu-HU"/>
        </w:rPr>
        <w:t xml:space="preserve"> a közösség ellenes magatartás. </w:t>
      </w:r>
      <w:r w:rsidR="00FA5C4F" w:rsidRPr="00D852F0">
        <w:rPr>
          <w:rFonts w:ascii="Times New Roman" w:eastAsia="Times New Roman" w:hAnsi="Times New Roman" w:cs="Times New Roman"/>
          <w:snapToGrid w:val="0"/>
          <w:color w:val="000000"/>
          <w:sz w:val="24"/>
          <w:szCs w:val="24"/>
          <w:lang w:eastAsia="hu-HU"/>
        </w:rPr>
        <w:t>N</w:t>
      </w:r>
      <w:r w:rsidR="00F97812" w:rsidRPr="00D852F0">
        <w:rPr>
          <w:rFonts w:ascii="Times New Roman" w:eastAsia="Times New Roman" w:hAnsi="Times New Roman" w:cs="Times New Roman"/>
          <w:snapToGrid w:val="0"/>
          <w:color w:val="000000"/>
          <w:sz w:val="24"/>
          <w:szCs w:val="24"/>
          <w:lang w:eastAsia="hu-HU"/>
        </w:rPr>
        <w:t xml:space="preserve">em tisztázható </w:t>
      </w:r>
      <w:proofErr w:type="gramStart"/>
      <w:r w:rsidR="00F97812" w:rsidRPr="00D852F0">
        <w:rPr>
          <w:rFonts w:ascii="Times New Roman" w:eastAsia="Times New Roman" w:hAnsi="Times New Roman" w:cs="Times New Roman"/>
          <w:snapToGrid w:val="0"/>
          <w:color w:val="000000"/>
          <w:sz w:val="24"/>
          <w:szCs w:val="24"/>
          <w:lang w:eastAsia="hu-HU"/>
        </w:rPr>
        <w:t>a</w:t>
      </w:r>
      <w:proofErr w:type="gramEnd"/>
      <w:r w:rsidR="00F97812" w:rsidRPr="00D852F0">
        <w:rPr>
          <w:rFonts w:ascii="Times New Roman" w:eastAsia="Times New Roman" w:hAnsi="Times New Roman" w:cs="Times New Roman"/>
          <w:snapToGrid w:val="0"/>
          <w:color w:val="000000"/>
          <w:sz w:val="24"/>
          <w:szCs w:val="24"/>
          <w:lang w:eastAsia="hu-HU"/>
        </w:rPr>
        <w:t xml:space="preserve"> </w:t>
      </w:r>
      <w:r w:rsidR="002545AE" w:rsidRPr="00D852F0">
        <w:rPr>
          <w:rFonts w:ascii="Times New Roman" w:eastAsia="Times New Roman" w:hAnsi="Times New Roman" w:cs="Times New Roman"/>
          <w:snapToGrid w:val="0"/>
          <w:color w:val="000000"/>
          <w:sz w:val="24"/>
          <w:szCs w:val="24"/>
          <w:lang w:eastAsia="hu-HU"/>
        </w:rPr>
        <w:t>,,</w:t>
      </w:r>
      <w:r w:rsidR="00F97812" w:rsidRPr="00D852F0">
        <w:rPr>
          <w:rFonts w:ascii="Times New Roman" w:eastAsia="Times New Roman" w:hAnsi="Times New Roman" w:cs="Times New Roman"/>
          <w:snapToGrid w:val="0"/>
          <w:color w:val="000000"/>
          <w:sz w:val="24"/>
          <w:szCs w:val="24"/>
          <w:lang w:eastAsia="hu-HU"/>
        </w:rPr>
        <w:t>megbotránkozás</w:t>
      </w:r>
      <w:r w:rsidR="002545AE" w:rsidRPr="00D852F0">
        <w:rPr>
          <w:rFonts w:ascii="Times New Roman" w:eastAsia="Times New Roman" w:hAnsi="Times New Roman" w:cs="Times New Roman"/>
          <w:snapToGrid w:val="0"/>
          <w:color w:val="000000"/>
          <w:sz w:val="24"/>
          <w:szCs w:val="24"/>
          <w:lang w:eastAsia="hu-HU"/>
        </w:rPr>
        <w:t>” megtörténte</w:t>
      </w:r>
      <w:r w:rsidR="00F97812" w:rsidRPr="00D852F0">
        <w:rPr>
          <w:rFonts w:ascii="Times New Roman" w:eastAsia="Times New Roman" w:hAnsi="Times New Roman" w:cs="Times New Roman"/>
          <w:snapToGrid w:val="0"/>
          <w:color w:val="000000"/>
          <w:sz w:val="24"/>
          <w:szCs w:val="24"/>
          <w:lang w:eastAsia="hu-HU"/>
        </w:rPr>
        <w:t>, ami által megvalósulna a közösségi együttélés alapvető szabályainak megszegése, mint jogsértő cselekmény.</w:t>
      </w:r>
      <w:r w:rsidR="009708A4" w:rsidRPr="00D852F0">
        <w:rPr>
          <w:rFonts w:ascii="Times New Roman" w:eastAsia="Times New Roman" w:hAnsi="Times New Roman" w:cs="Times New Roman"/>
          <w:snapToGrid w:val="0"/>
          <w:color w:val="000000"/>
          <w:sz w:val="24"/>
          <w:szCs w:val="24"/>
          <w:lang w:eastAsia="hu-HU"/>
        </w:rPr>
        <w:t xml:space="preserve"> </w:t>
      </w:r>
      <w:r w:rsidR="008607CC" w:rsidRPr="00D852F0">
        <w:rPr>
          <w:rFonts w:ascii="Times New Roman" w:eastAsia="Times New Roman" w:hAnsi="Times New Roman" w:cs="Times New Roman"/>
          <w:snapToGrid w:val="0"/>
          <w:color w:val="000000"/>
          <w:sz w:val="24"/>
          <w:szCs w:val="24"/>
          <w:lang w:eastAsia="hu-HU"/>
        </w:rPr>
        <w:t>A</w:t>
      </w:r>
      <w:r w:rsidR="00DD794D" w:rsidRPr="00D852F0">
        <w:rPr>
          <w:rFonts w:ascii="Times New Roman" w:eastAsia="Times New Roman" w:hAnsi="Times New Roman" w:cs="Times New Roman"/>
          <w:snapToGrid w:val="0"/>
          <w:color w:val="000000"/>
          <w:sz w:val="24"/>
          <w:szCs w:val="24"/>
          <w:lang w:eastAsia="hu-HU"/>
        </w:rPr>
        <w:t xml:space="preserve"> Büntető Törvénykönyvről szóló 2012. évi C. törvény</w:t>
      </w:r>
      <w:r w:rsidR="008607CC" w:rsidRPr="00D852F0">
        <w:rPr>
          <w:rFonts w:ascii="Times New Roman" w:eastAsia="Times New Roman" w:hAnsi="Times New Roman" w:cs="Times New Roman"/>
          <w:snapToGrid w:val="0"/>
          <w:color w:val="000000"/>
          <w:sz w:val="24"/>
          <w:szCs w:val="24"/>
          <w:lang w:eastAsia="hu-HU"/>
        </w:rPr>
        <w:t xml:space="preserve"> szabályozza a garázdaság tényállását </w:t>
      </w:r>
      <w:r w:rsidR="008607CC" w:rsidRPr="00D852F0">
        <w:rPr>
          <w:rFonts w:ascii="Times New Roman" w:eastAsia="Times New Roman" w:hAnsi="Times New Roman" w:cs="Times New Roman"/>
          <w:i/>
          <w:snapToGrid w:val="0"/>
          <w:color w:val="000000"/>
          <w:sz w:val="24"/>
          <w:szCs w:val="24"/>
          <w:lang w:eastAsia="hu-HU"/>
        </w:rPr>
        <w:t xml:space="preserve">- </w:t>
      </w:r>
      <w:r w:rsidR="008607CC" w:rsidRPr="00D852F0">
        <w:rPr>
          <w:rFonts w:ascii="Times New Roman" w:eastAsia="Times New Roman" w:hAnsi="Times New Roman" w:cs="Times New Roman"/>
          <w:b/>
          <w:bCs/>
          <w:i/>
          <w:snapToGrid w:val="0"/>
          <w:color w:val="000000"/>
          <w:sz w:val="24"/>
          <w:szCs w:val="24"/>
          <w:lang w:eastAsia="hu-HU"/>
        </w:rPr>
        <w:t>339. § </w:t>
      </w:r>
      <w:r w:rsidR="008607CC" w:rsidRPr="00D852F0">
        <w:rPr>
          <w:rFonts w:ascii="Times New Roman" w:eastAsia="Times New Roman" w:hAnsi="Times New Roman" w:cs="Times New Roman"/>
          <w:i/>
          <w:snapToGrid w:val="0"/>
          <w:color w:val="000000"/>
          <w:sz w:val="24"/>
          <w:szCs w:val="24"/>
          <w:lang w:eastAsia="hu-HU"/>
        </w:rPr>
        <w:t>(1) Aki olyan kihívóan közösségellenes, erőszakos magatartást tanúsít, amely alkalmas arra, hogy másokban megbotránkozást vagy riadalmat keltsen, ha súlyosabb bűncselekmény nem valósul meg, vétség miatt két évig terjedő szabadságvesztéssel büntetendő.</w:t>
      </w:r>
      <w:r w:rsidR="008607CC" w:rsidRPr="00D852F0">
        <w:rPr>
          <w:rFonts w:ascii="Times New Roman" w:eastAsia="Times New Roman" w:hAnsi="Times New Roman" w:cs="Times New Roman"/>
          <w:snapToGrid w:val="0"/>
          <w:color w:val="000000"/>
          <w:sz w:val="24"/>
          <w:szCs w:val="24"/>
          <w:lang w:eastAsia="hu-HU"/>
        </w:rPr>
        <w:t xml:space="preserve"> -, amely nagyfokú egyezőséget mutat a 16. § (1) bekezdésében foglaltakkal. </w:t>
      </w:r>
    </w:p>
    <w:p w:rsidR="00D7794A" w:rsidRPr="00D852F0" w:rsidRDefault="00D7794A" w:rsidP="005B4D22">
      <w:pPr>
        <w:spacing w:line="240" w:lineRule="auto"/>
        <w:jc w:val="both"/>
        <w:rPr>
          <w:rFonts w:ascii="Times New Roman" w:eastAsia="Times New Roman" w:hAnsi="Times New Roman" w:cs="Times New Roman"/>
          <w:snapToGrid w:val="0"/>
          <w:color w:val="000000"/>
          <w:sz w:val="24"/>
          <w:szCs w:val="24"/>
          <w:lang w:eastAsia="hu-HU"/>
        </w:rPr>
      </w:pPr>
      <w:r w:rsidRPr="00D852F0">
        <w:rPr>
          <w:rFonts w:ascii="Times New Roman" w:eastAsia="Times New Roman" w:hAnsi="Times New Roman" w:cs="Times New Roman"/>
          <w:b/>
          <w:snapToGrid w:val="0"/>
          <w:color w:val="000000"/>
          <w:sz w:val="24"/>
          <w:szCs w:val="24"/>
          <w:lang w:eastAsia="hu-HU"/>
        </w:rPr>
        <w:t xml:space="preserve">A </w:t>
      </w:r>
      <w:proofErr w:type="spellStart"/>
      <w:r w:rsidRPr="00D852F0">
        <w:rPr>
          <w:rFonts w:ascii="Times New Roman" w:eastAsia="Times New Roman" w:hAnsi="Times New Roman" w:cs="Times New Roman"/>
          <w:b/>
          <w:snapToGrid w:val="0"/>
          <w:color w:val="000000"/>
          <w:sz w:val="24"/>
          <w:szCs w:val="24"/>
          <w:lang w:eastAsia="hu-HU"/>
        </w:rPr>
        <w:t>Szabs</w:t>
      </w:r>
      <w:proofErr w:type="spellEnd"/>
      <w:r w:rsidRPr="00D852F0">
        <w:rPr>
          <w:rFonts w:ascii="Times New Roman" w:eastAsia="Times New Roman" w:hAnsi="Times New Roman" w:cs="Times New Roman"/>
          <w:b/>
          <w:snapToGrid w:val="0"/>
          <w:color w:val="000000"/>
          <w:sz w:val="24"/>
          <w:szCs w:val="24"/>
          <w:lang w:eastAsia="hu-HU"/>
        </w:rPr>
        <w:t xml:space="preserve">. </w:t>
      </w:r>
      <w:proofErr w:type="gramStart"/>
      <w:r w:rsidRPr="00D852F0">
        <w:rPr>
          <w:rFonts w:ascii="Times New Roman" w:eastAsia="Times New Roman" w:hAnsi="Times New Roman" w:cs="Times New Roman"/>
          <w:b/>
          <w:snapToGrid w:val="0"/>
          <w:color w:val="000000"/>
          <w:sz w:val="24"/>
          <w:szCs w:val="24"/>
          <w:lang w:eastAsia="hu-HU"/>
        </w:rPr>
        <w:t>törvény</w:t>
      </w:r>
      <w:proofErr w:type="gramEnd"/>
      <w:r w:rsidRPr="00D852F0">
        <w:rPr>
          <w:rFonts w:ascii="Times New Roman" w:eastAsia="Times New Roman" w:hAnsi="Times New Roman" w:cs="Times New Roman"/>
          <w:b/>
          <w:snapToGrid w:val="0"/>
          <w:color w:val="000000"/>
          <w:sz w:val="24"/>
          <w:szCs w:val="24"/>
          <w:lang w:eastAsia="hu-HU"/>
        </w:rPr>
        <w:t xml:space="preserve"> fentiekben hivatkozott rendelkezései alapján, amennyiben az önkormányzati rendelet tartalmaz tiltást a közterületen történő szeszes ital fogyasztására vonatkozóan, úgy megvalósul a tárgyi szabálysértési tényállás. </w:t>
      </w:r>
    </w:p>
    <w:p w:rsidR="00665CDF" w:rsidRPr="00D852F0" w:rsidRDefault="00F702D9" w:rsidP="005B4D22">
      <w:pPr>
        <w:spacing w:line="240" w:lineRule="auto"/>
        <w:jc w:val="both"/>
        <w:rPr>
          <w:rFonts w:ascii="Times New Roman" w:eastAsia="Times New Roman" w:hAnsi="Times New Roman" w:cs="Times New Roman"/>
          <w:b/>
          <w:snapToGrid w:val="0"/>
          <w:color w:val="000000"/>
          <w:sz w:val="24"/>
          <w:szCs w:val="24"/>
          <w:lang w:eastAsia="hu-HU"/>
        </w:rPr>
      </w:pPr>
      <w:r w:rsidRPr="00D852F0">
        <w:rPr>
          <w:rFonts w:ascii="Times New Roman" w:eastAsia="Times New Roman" w:hAnsi="Times New Roman" w:cs="Times New Roman"/>
          <w:b/>
          <w:snapToGrid w:val="0"/>
          <w:color w:val="000000"/>
          <w:sz w:val="24"/>
          <w:szCs w:val="24"/>
          <w:lang w:eastAsia="hu-HU"/>
        </w:rPr>
        <w:t xml:space="preserve">Így javaslom ezt a bekezdést hatályon kívül helyezni, </w:t>
      </w:r>
      <w:r w:rsidR="002545AE" w:rsidRPr="00D852F0">
        <w:rPr>
          <w:rFonts w:ascii="Times New Roman" w:eastAsia="Times New Roman" w:hAnsi="Times New Roman" w:cs="Times New Roman"/>
          <w:b/>
          <w:snapToGrid w:val="0"/>
          <w:color w:val="000000"/>
          <w:sz w:val="24"/>
          <w:szCs w:val="24"/>
          <w:lang w:eastAsia="hu-HU"/>
        </w:rPr>
        <w:t>mivel külön rendeletünk már tartalmazza a tiltást.</w:t>
      </w:r>
    </w:p>
    <w:p w:rsidR="007F6E17" w:rsidRPr="00D852F0" w:rsidRDefault="007F6E17" w:rsidP="005B4D22">
      <w:pPr>
        <w:pStyle w:val="Listaszerbekezds"/>
        <w:numPr>
          <w:ilvl w:val="0"/>
          <w:numId w:val="40"/>
        </w:numPr>
        <w:spacing w:line="240" w:lineRule="auto"/>
        <w:jc w:val="both"/>
        <w:rPr>
          <w:rFonts w:ascii="Times New Roman" w:eastAsia="Times New Roman" w:hAnsi="Times New Roman" w:cs="Times New Roman"/>
          <w:b/>
          <w:snapToGrid w:val="0"/>
          <w:color w:val="000000"/>
          <w:sz w:val="24"/>
          <w:szCs w:val="24"/>
          <w:lang w:eastAsia="hu-HU"/>
        </w:rPr>
      </w:pPr>
      <w:r w:rsidRPr="00D852F0">
        <w:rPr>
          <w:rFonts w:ascii="Times New Roman" w:eastAsia="Times New Roman" w:hAnsi="Times New Roman" w:cs="Times New Roman"/>
          <w:b/>
          <w:snapToGrid w:val="0"/>
          <w:color w:val="000000"/>
          <w:sz w:val="24"/>
          <w:szCs w:val="24"/>
          <w:lang w:eastAsia="hu-HU"/>
        </w:rPr>
        <w:t xml:space="preserve"> Szeszesital árusítása:</w:t>
      </w:r>
    </w:p>
    <w:p w:rsidR="00DD6F2C" w:rsidRPr="00D852F0" w:rsidRDefault="00D7794A" w:rsidP="005B4D22">
      <w:pPr>
        <w:pStyle w:val="Listaszerbekezds"/>
        <w:spacing w:after="0" w:line="240" w:lineRule="auto"/>
        <w:ind w:left="0"/>
        <w:jc w:val="both"/>
        <w:rPr>
          <w:rFonts w:ascii="Times New Roman" w:eastAsia="Times New Roman" w:hAnsi="Times New Roman" w:cs="Times New Roman"/>
          <w:snapToGrid w:val="0"/>
          <w:color w:val="000000"/>
          <w:sz w:val="24"/>
          <w:szCs w:val="24"/>
          <w:lang w:eastAsia="hu-HU"/>
        </w:rPr>
      </w:pPr>
      <w:r w:rsidRPr="00D852F0">
        <w:rPr>
          <w:rFonts w:ascii="Times New Roman" w:eastAsia="Times New Roman" w:hAnsi="Times New Roman" w:cs="Times New Roman"/>
          <w:b/>
          <w:snapToGrid w:val="0"/>
          <w:color w:val="000000"/>
          <w:sz w:val="24"/>
          <w:szCs w:val="24"/>
          <w:lang w:eastAsia="hu-HU"/>
        </w:rPr>
        <w:t>A szeszesital árusítására vonatkozó</w:t>
      </w:r>
      <w:r w:rsidR="009708A4" w:rsidRPr="00D852F0">
        <w:rPr>
          <w:rFonts w:ascii="Times New Roman" w:eastAsia="Times New Roman" w:hAnsi="Times New Roman" w:cs="Times New Roman"/>
          <w:b/>
          <w:snapToGrid w:val="0"/>
          <w:color w:val="000000"/>
          <w:sz w:val="24"/>
          <w:szCs w:val="24"/>
          <w:lang w:eastAsia="hu-HU"/>
        </w:rPr>
        <w:t xml:space="preserve"> </w:t>
      </w:r>
      <w:r w:rsidR="00DD6F2C" w:rsidRPr="00D852F0">
        <w:rPr>
          <w:rFonts w:ascii="Times New Roman" w:eastAsia="Times New Roman" w:hAnsi="Times New Roman" w:cs="Times New Roman"/>
          <w:b/>
          <w:snapToGrid w:val="0"/>
          <w:color w:val="000000"/>
          <w:sz w:val="24"/>
          <w:szCs w:val="24"/>
          <w:lang w:eastAsia="hu-HU"/>
        </w:rPr>
        <w:t>szabályozást a rendeletünk eszerint tartalmazza:</w:t>
      </w:r>
      <w:r w:rsidR="00863408" w:rsidRPr="00D852F0">
        <w:rPr>
          <w:rFonts w:ascii="Times New Roman" w:eastAsia="Times New Roman" w:hAnsi="Times New Roman" w:cs="Times New Roman"/>
          <w:b/>
          <w:snapToGrid w:val="0"/>
          <w:color w:val="000000"/>
          <w:sz w:val="24"/>
          <w:szCs w:val="24"/>
          <w:lang w:eastAsia="hu-HU"/>
        </w:rPr>
        <w:t xml:space="preserve"> </w:t>
      </w:r>
      <w:r w:rsidR="008C2542" w:rsidRPr="00D852F0">
        <w:rPr>
          <w:rFonts w:ascii="Times New Roman" w:eastAsia="Times New Roman" w:hAnsi="Times New Roman" w:cs="Times New Roman"/>
          <w:i/>
          <w:snapToGrid w:val="0"/>
          <w:color w:val="000000"/>
          <w:sz w:val="24"/>
          <w:szCs w:val="24"/>
          <w:lang w:eastAsia="hu-HU"/>
        </w:rPr>
        <w:t xml:space="preserve">16. § (2) A közösségi együttélés alapvető szabályait sértő magatartást követ el az a nagykorú személy, aki segítséget nyújt fiatalkorú </w:t>
      </w:r>
      <w:r w:rsidR="009708A4" w:rsidRPr="00D852F0">
        <w:rPr>
          <w:rFonts w:ascii="Times New Roman" w:eastAsia="Times New Roman" w:hAnsi="Times New Roman" w:cs="Times New Roman"/>
          <w:i/>
          <w:snapToGrid w:val="0"/>
          <w:color w:val="000000"/>
          <w:sz w:val="24"/>
          <w:szCs w:val="24"/>
          <w:lang w:eastAsia="hu-HU"/>
        </w:rPr>
        <w:t>személy részére szeszesital megv</w:t>
      </w:r>
      <w:r w:rsidR="008C2542" w:rsidRPr="00D852F0">
        <w:rPr>
          <w:rFonts w:ascii="Times New Roman" w:eastAsia="Times New Roman" w:hAnsi="Times New Roman" w:cs="Times New Roman"/>
          <w:i/>
          <w:snapToGrid w:val="0"/>
          <w:color w:val="000000"/>
          <w:sz w:val="24"/>
          <w:szCs w:val="24"/>
          <w:lang w:eastAsia="hu-HU"/>
        </w:rPr>
        <w:t>ásárlásáh</w:t>
      </w:r>
      <w:r w:rsidR="009708A4" w:rsidRPr="00D852F0">
        <w:rPr>
          <w:rFonts w:ascii="Times New Roman" w:eastAsia="Times New Roman" w:hAnsi="Times New Roman" w:cs="Times New Roman"/>
          <w:i/>
          <w:snapToGrid w:val="0"/>
          <w:color w:val="000000"/>
          <w:sz w:val="24"/>
          <w:szCs w:val="24"/>
          <w:lang w:eastAsia="hu-HU"/>
        </w:rPr>
        <w:t>oz</w:t>
      </w:r>
      <w:r w:rsidR="008C2542" w:rsidRPr="00D852F0">
        <w:rPr>
          <w:rFonts w:ascii="Times New Roman" w:eastAsia="Times New Roman" w:hAnsi="Times New Roman" w:cs="Times New Roman"/>
          <w:i/>
          <w:snapToGrid w:val="0"/>
          <w:color w:val="000000"/>
          <w:sz w:val="24"/>
          <w:szCs w:val="24"/>
          <w:lang w:eastAsia="hu-HU"/>
        </w:rPr>
        <w:t>-</w:t>
      </w:r>
      <w:r w:rsidR="008C2542" w:rsidRPr="00D852F0">
        <w:rPr>
          <w:rFonts w:ascii="Times New Roman" w:eastAsia="Times New Roman" w:hAnsi="Times New Roman" w:cs="Times New Roman"/>
          <w:snapToGrid w:val="0"/>
          <w:color w:val="000000"/>
          <w:sz w:val="24"/>
          <w:szCs w:val="24"/>
          <w:lang w:eastAsia="hu-HU"/>
        </w:rPr>
        <w:t>,</w:t>
      </w:r>
      <w:r w:rsidR="00DD6F2C" w:rsidRPr="00D852F0">
        <w:rPr>
          <w:rFonts w:ascii="Times New Roman" w:eastAsia="Times New Roman" w:hAnsi="Times New Roman" w:cs="Times New Roman"/>
          <w:snapToGrid w:val="0"/>
          <w:color w:val="000000"/>
          <w:sz w:val="24"/>
          <w:szCs w:val="24"/>
          <w:lang w:eastAsia="hu-HU"/>
        </w:rPr>
        <w:t xml:space="preserve"> </w:t>
      </w:r>
    </w:p>
    <w:p w:rsidR="00DD6F2C" w:rsidRPr="00D852F0" w:rsidRDefault="00DD6F2C" w:rsidP="005B4D22">
      <w:pPr>
        <w:pStyle w:val="Listaszerbekezds"/>
        <w:spacing w:after="0" w:line="240" w:lineRule="auto"/>
        <w:ind w:left="0"/>
        <w:jc w:val="both"/>
        <w:rPr>
          <w:rFonts w:ascii="Times New Roman" w:eastAsia="Times New Roman" w:hAnsi="Times New Roman" w:cs="Times New Roman"/>
          <w:snapToGrid w:val="0"/>
          <w:color w:val="000000"/>
          <w:sz w:val="24"/>
          <w:szCs w:val="24"/>
          <w:lang w:eastAsia="hu-HU"/>
        </w:rPr>
      </w:pPr>
    </w:p>
    <w:p w:rsidR="004A1893" w:rsidRPr="00D852F0" w:rsidRDefault="00DD6F2C" w:rsidP="005B4D22">
      <w:pPr>
        <w:pStyle w:val="Listaszerbekezds"/>
        <w:spacing w:after="0" w:line="240" w:lineRule="auto"/>
        <w:ind w:left="0"/>
        <w:jc w:val="both"/>
        <w:rPr>
          <w:rFonts w:ascii="Times New Roman" w:eastAsia="Times New Roman" w:hAnsi="Times New Roman" w:cs="Times New Roman"/>
          <w:snapToGrid w:val="0"/>
          <w:color w:val="000000"/>
          <w:sz w:val="24"/>
          <w:szCs w:val="24"/>
          <w:lang w:eastAsia="hu-HU"/>
        </w:rPr>
      </w:pPr>
      <w:r w:rsidRPr="00D852F0">
        <w:rPr>
          <w:rFonts w:ascii="Times New Roman" w:eastAsia="Times New Roman" w:hAnsi="Times New Roman" w:cs="Times New Roman"/>
          <w:b/>
          <w:snapToGrid w:val="0"/>
          <w:color w:val="000000"/>
          <w:sz w:val="24"/>
          <w:szCs w:val="24"/>
          <w:lang w:eastAsia="hu-HU"/>
        </w:rPr>
        <w:t>Javaslom hatályon kívül helyezni,</w:t>
      </w:r>
      <w:r w:rsidR="00F73BDF" w:rsidRPr="00D852F0">
        <w:rPr>
          <w:rFonts w:ascii="Times New Roman" w:eastAsia="Times New Roman" w:hAnsi="Times New Roman" w:cs="Times New Roman"/>
          <w:snapToGrid w:val="0"/>
          <w:color w:val="000000"/>
          <w:sz w:val="24"/>
          <w:szCs w:val="24"/>
          <w:lang w:eastAsia="hu-HU"/>
        </w:rPr>
        <w:t xml:space="preserve"> </w:t>
      </w:r>
      <w:r w:rsidR="00F73BDF" w:rsidRPr="00D852F0">
        <w:rPr>
          <w:rFonts w:ascii="Times New Roman" w:eastAsia="Times New Roman" w:hAnsi="Times New Roman" w:cs="Times New Roman"/>
          <w:b/>
          <w:snapToGrid w:val="0"/>
          <w:color w:val="000000"/>
          <w:sz w:val="24"/>
          <w:szCs w:val="24"/>
          <w:lang w:eastAsia="hu-HU"/>
        </w:rPr>
        <w:t>mivel egy olyan magatartást kíván sz</w:t>
      </w:r>
      <w:r w:rsidR="00F14797" w:rsidRPr="00D852F0">
        <w:rPr>
          <w:rFonts w:ascii="Times New Roman" w:eastAsia="Times New Roman" w:hAnsi="Times New Roman" w:cs="Times New Roman"/>
          <w:b/>
          <w:snapToGrid w:val="0"/>
          <w:color w:val="000000"/>
          <w:sz w:val="24"/>
          <w:szCs w:val="24"/>
          <w:lang w:eastAsia="hu-HU"/>
        </w:rPr>
        <w:t>ankcionálni</w:t>
      </w:r>
      <w:r w:rsidR="00F73BDF" w:rsidRPr="00D852F0">
        <w:rPr>
          <w:rFonts w:ascii="Times New Roman" w:eastAsia="Times New Roman" w:hAnsi="Times New Roman" w:cs="Times New Roman"/>
          <w:b/>
          <w:snapToGrid w:val="0"/>
          <w:color w:val="000000"/>
          <w:sz w:val="24"/>
          <w:szCs w:val="24"/>
          <w:lang w:eastAsia="hu-HU"/>
        </w:rPr>
        <w:t>,</w:t>
      </w:r>
      <w:r w:rsidR="00665CDF" w:rsidRPr="00D852F0">
        <w:rPr>
          <w:rFonts w:ascii="Times New Roman" w:eastAsia="Times New Roman" w:hAnsi="Times New Roman" w:cs="Times New Roman"/>
          <w:b/>
          <w:snapToGrid w:val="0"/>
          <w:color w:val="000000"/>
          <w:sz w:val="24"/>
          <w:szCs w:val="24"/>
          <w:lang w:eastAsia="hu-HU"/>
        </w:rPr>
        <w:t xml:space="preserve"> melyet a</w:t>
      </w:r>
      <w:r w:rsidR="00665CDF" w:rsidRPr="00D852F0">
        <w:rPr>
          <w:rFonts w:ascii="Times New Roman" w:eastAsia="Times New Roman" w:hAnsi="Times New Roman" w:cs="Times New Roman"/>
          <w:snapToGrid w:val="0"/>
          <w:color w:val="000000"/>
          <w:sz w:val="24"/>
          <w:szCs w:val="24"/>
          <w:lang w:eastAsia="hu-HU"/>
        </w:rPr>
        <w:t xml:space="preserve"> </w:t>
      </w:r>
      <w:proofErr w:type="spellStart"/>
      <w:r w:rsidR="00665CDF" w:rsidRPr="00D852F0">
        <w:rPr>
          <w:rFonts w:ascii="Times New Roman" w:eastAsia="Times New Roman" w:hAnsi="Times New Roman" w:cs="Times New Roman"/>
          <w:b/>
          <w:snapToGrid w:val="0"/>
          <w:color w:val="000000"/>
          <w:sz w:val="24"/>
          <w:szCs w:val="24"/>
          <w:lang w:eastAsia="hu-HU"/>
        </w:rPr>
        <w:t>Szabs</w:t>
      </w:r>
      <w:proofErr w:type="spellEnd"/>
      <w:r w:rsidR="00665CDF" w:rsidRPr="00D852F0">
        <w:rPr>
          <w:rFonts w:ascii="Times New Roman" w:eastAsia="Times New Roman" w:hAnsi="Times New Roman" w:cs="Times New Roman"/>
          <w:b/>
          <w:snapToGrid w:val="0"/>
          <w:color w:val="000000"/>
          <w:sz w:val="24"/>
          <w:szCs w:val="24"/>
          <w:lang w:eastAsia="hu-HU"/>
        </w:rPr>
        <w:t xml:space="preserve">. </w:t>
      </w:r>
      <w:proofErr w:type="gramStart"/>
      <w:r w:rsidR="00665CDF" w:rsidRPr="00D852F0">
        <w:rPr>
          <w:rFonts w:ascii="Times New Roman" w:eastAsia="Times New Roman" w:hAnsi="Times New Roman" w:cs="Times New Roman"/>
          <w:b/>
          <w:snapToGrid w:val="0"/>
          <w:color w:val="000000"/>
          <w:sz w:val="24"/>
          <w:szCs w:val="24"/>
          <w:lang w:eastAsia="hu-HU"/>
        </w:rPr>
        <w:t>tv</w:t>
      </w:r>
      <w:proofErr w:type="gramEnd"/>
      <w:r w:rsidR="00665CDF" w:rsidRPr="00D852F0">
        <w:rPr>
          <w:rFonts w:ascii="Times New Roman" w:eastAsia="Times New Roman" w:hAnsi="Times New Roman" w:cs="Times New Roman"/>
          <w:b/>
          <w:snapToGrid w:val="0"/>
          <w:color w:val="000000"/>
          <w:sz w:val="24"/>
          <w:szCs w:val="24"/>
          <w:lang w:eastAsia="hu-HU"/>
        </w:rPr>
        <w:t>.</w:t>
      </w:r>
      <w:r w:rsidR="006E782E" w:rsidRPr="00D852F0">
        <w:rPr>
          <w:rFonts w:ascii="Times New Roman" w:eastAsia="Times New Roman" w:hAnsi="Times New Roman" w:cs="Times New Roman"/>
          <w:b/>
          <w:snapToGrid w:val="0"/>
          <w:color w:val="000000"/>
          <w:sz w:val="24"/>
          <w:szCs w:val="24"/>
          <w:lang w:eastAsia="hu-HU"/>
        </w:rPr>
        <w:t xml:space="preserve"> 200. § (1)</w:t>
      </w:r>
      <w:r w:rsidR="006E782E" w:rsidRPr="00D852F0">
        <w:rPr>
          <w:rFonts w:ascii="Times New Roman" w:eastAsia="Times New Roman" w:hAnsi="Times New Roman" w:cs="Times New Roman"/>
          <w:snapToGrid w:val="0"/>
          <w:color w:val="000000"/>
          <w:sz w:val="24"/>
          <w:szCs w:val="24"/>
          <w:lang w:eastAsia="hu-HU"/>
        </w:rPr>
        <w:t xml:space="preserve"> bekezdése</w:t>
      </w:r>
      <w:r w:rsidR="00695BD7" w:rsidRPr="00D852F0">
        <w:rPr>
          <w:rFonts w:ascii="Times New Roman" w:eastAsia="Times New Roman" w:hAnsi="Times New Roman" w:cs="Times New Roman"/>
          <w:snapToGrid w:val="0"/>
          <w:color w:val="000000"/>
          <w:sz w:val="24"/>
          <w:szCs w:val="24"/>
          <w:lang w:eastAsia="hu-HU"/>
        </w:rPr>
        <w:t xml:space="preserve"> </w:t>
      </w:r>
      <w:r w:rsidR="006E782E" w:rsidRPr="00D852F0">
        <w:rPr>
          <w:rFonts w:ascii="Times New Roman" w:eastAsia="Times New Roman" w:hAnsi="Times New Roman" w:cs="Times New Roman"/>
          <w:snapToGrid w:val="0"/>
          <w:color w:val="000000"/>
          <w:sz w:val="24"/>
          <w:szCs w:val="24"/>
          <w:lang w:eastAsia="hu-HU"/>
        </w:rPr>
        <w:t>már tartalmaz</w:t>
      </w:r>
      <w:r w:rsidR="004A1893" w:rsidRPr="00D852F0">
        <w:rPr>
          <w:rFonts w:ascii="Times New Roman" w:eastAsia="Times New Roman" w:hAnsi="Times New Roman" w:cs="Times New Roman"/>
          <w:snapToGrid w:val="0"/>
          <w:color w:val="000000"/>
          <w:sz w:val="24"/>
          <w:szCs w:val="24"/>
          <w:lang w:eastAsia="hu-HU"/>
        </w:rPr>
        <w:t>, eszerint aki:</w:t>
      </w:r>
    </w:p>
    <w:p w:rsidR="004A1893" w:rsidRPr="00D852F0" w:rsidRDefault="004A1893" w:rsidP="005B4D22">
      <w:pPr>
        <w:pStyle w:val="Listaszerbekezds"/>
        <w:spacing w:after="0" w:line="240" w:lineRule="auto"/>
        <w:ind w:left="0"/>
        <w:jc w:val="both"/>
        <w:rPr>
          <w:rFonts w:ascii="Times New Roman" w:eastAsia="Times New Roman" w:hAnsi="Times New Roman" w:cs="Times New Roman"/>
          <w:color w:val="000000"/>
          <w:sz w:val="24"/>
          <w:szCs w:val="24"/>
          <w:lang w:eastAsia="hu-HU"/>
        </w:rPr>
      </w:pPr>
      <w:r w:rsidRPr="00D852F0">
        <w:rPr>
          <w:rFonts w:ascii="Times New Roman" w:hAnsi="Times New Roman" w:cs="Times New Roman"/>
          <w:snapToGrid w:val="0"/>
          <w:color w:val="000000"/>
          <w:sz w:val="24"/>
          <w:szCs w:val="24"/>
        </w:rPr>
        <w:t>,</w:t>
      </w:r>
      <w:proofErr w:type="gramStart"/>
      <w:r w:rsidRPr="00D852F0">
        <w:rPr>
          <w:rFonts w:ascii="Times New Roman" w:hAnsi="Times New Roman" w:cs="Times New Roman"/>
          <w:snapToGrid w:val="0"/>
          <w:color w:val="000000"/>
          <w:sz w:val="24"/>
          <w:szCs w:val="24"/>
        </w:rPr>
        <w:t>,</w:t>
      </w:r>
      <w:r w:rsidR="008C2542" w:rsidRPr="00D852F0">
        <w:rPr>
          <w:rFonts w:ascii="Times New Roman" w:eastAsia="Times New Roman" w:hAnsi="Times New Roman" w:cs="Times New Roman"/>
          <w:iCs/>
          <w:sz w:val="24"/>
          <w:szCs w:val="24"/>
          <w:lang w:eastAsia="hu-HU"/>
        </w:rPr>
        <w:t>a</w:t>
      </w:r>
      <w:proofErr w:type="gramEnd"/>
      <w:r w:rsidR="008C2542" w:rsidRPr="00D852F0">
        <w:rPr>
          <w:rFonts w:ascii="Times New Roman" w:eastAsia="Times New Roman" w:hAnsi="Times New Roman" w:cs="Times New Roman"/>
          <w:iCs/>
          <w:sz w:val="24"/>
          <w:szCs w:val="24"/>
          <w:lang w:eastAsia="hu-HU"/>
        </w:rPr>
        <w:t>)</w:t>
      </w:r>
      <w:r w:rsidR="008C2542" w:rsidRPr="00D852F0">
        <w:rPr>
          <w:rFonts w:ascii="Times New Roman" w:eastAsia="Times New Roman" w:hAnsi="Times New Roman" w:cs="Times New Roman"/>
          <w:sz w:val="24"/>
          <w:szCs w:val="24"/>
          <w:lang w:eastAsia="hu-HU"/>
        </w:rPr>
        <w:t> </w:t>
      </w:r>
      <w:r w:rsidR="008C2542" w:rsidRPr="00D852F0">
        <w:rPr>
          <w:rFonts w:ascii="Times New Roman" w:eastAsia="Times New Roman" w:hAnsi="Times New Roman" w:cs="Times New Roman"/>
          <w:color w:val="000000"/>
          <w:sz w:val="24"/>
          <w:szCs w:val="24"/>
          <w:lang w:eastAsia="hu-HU"/>
        </w:rPr>
        <w:t>a szeszes ital árusítására vagy a közterületen történő fogyasztására vonatkozó – törvényben, kormányrendeletben vagy önkormányzati rendeletben meghatározott – tilalmat megszegi,</w:t>
      </w:r>
    </w:p>
    <w:p w:rsidR="004A1893" w:rsidRPr="00D852F0" w:rsidRDefault="008C2542" w:rsidP="005B4D22">
      <w:pPr>
        <w:pStyle w:val="Listaszerbekezds"/>
        <w:spacing w:after="0" w:line="240" w:lineRule="auto"/>
        <w:ind w:left="0"/>
        <w:jc w:val="both"/>
        <w:rPr>
          <w:rFonts w:ascii="Times New Roman" w:eastAsia="Times New Roman" w:hAnsi="Times New Roman" w:cs="Times New Roman"/>
          <w:b/>
          <w:color w:val="000000"/>
          <w:sz w:val="24"/>
          <w:szCs w:val="24"/>
          <w:lang w:eastAsia="hu-HU"/>
        </w:rPr>
      </w:pPr>
      <w:r w:rsidRPr="00D852F0">
        <w:rPr>
          <w:rFonts w:ascii="Times New Roman" w:eastAsia="Times New Roman" w:hAnsi="Times New Roman" w:cs="Times New Roman"/>
          <w:iCs/>
          <w:color w:val="000000"/>
          <w:sz w:val="24"/>
          <w:szCs w:val="24"/>
          <w:lang w:eastAsia="hu-HU"/>
        </w:rPr>
        <w:t>b)</w:t>
      </w:r>
      <w:r w:rsidRPr="00D852F0">
        <w:rPr>
          <w:rFonts w:ascii="Times New Roman" w:eastAsia="Times New Roman" w:hAnsi="Times New Roman" w:cs="Times New Roman"/>
          <w:color w:val="000000"/>
          <w:sz w:val="24"/>
          <w:szCs w:val="24"/>
          <w:lang w:eastAsia="hu-HU"/>
        </w:rPr>
        <w:t> </w:t>
      </w:r>
      <w:r w:rsidRPr="00D852F0">
        <w:rPr>
          <w:rFonts w:ascii="Times New Roman" w:eastAsia="Times New Roman" w:hAnsi="Times New Roman" w:cs="Times New Roman"/>
          <w:b/>
          <w:color w:val="000000"/>
          <w:sz w:val="24"/>
          <w:szCs w:val="24"/>
          <w:lang w:eastAsia="hu-HU"/>
        </w:rPr>
        <w:t>vendéglátó üzletben tizennyolcadik életévét be nem töltött személy részére szeszes italt szolgál ki,</w:t>
      </w:r>
    </w:p>
    <w:p w:rsidR="004A1893" w:rsidRPr="00D852F0" w:rsidRDefault="008C2542" w:rsidP="005B4D22">
      <w:pPr>
        <w:pStyle w:val="Listaszerbekezds"/>
        <w:spacing w:after="0" w:line="240" w:lineRule="auto"/>
        <w:ind w:left="0"/>
        <w:jc w:val="both"/>
        <w:rPr>
          <w:rFonts w:ascii="Times New Roman" w:eastAsia="Times New Roman" w:hAnsi="Times New Roman" w:cs="Times New Roman"/>
          <w:color w:val="000000"/>
          <w:sz w:val="24"/>
          <w:szCs w:val="24"/>
          <w:lang w:eastAsia="hu-HU"/>
        </w:rPr>
      </w:pPr>
      <w:r w:rsidRPr="00D852F0">
        <w:rPr>
          <w:rFonts w:ascii="Times New Roman" w:eastAsia="Times New Roman" w:hAnsi="Times New Roman" w:cs="Times New Roman"/>
          <w:iCs/>
          <w:color w:val="000000"/>
          <w:sz w:val="24"/>
          <w:szCs w:val="24"/>
          <w:lang w:eastAsia="hu-HU"/>
        </w:rPr>
        <w:t>c)</w:t>
      </w:r>
      <w:r w:rsidRPr="00D852F0">
        <w:rPr>
          <w:rFonts w:ascii="Times New Roman" w:eastAsia="Times New Roman" w:hAnsi="Times New Roman" w:cs="Times New Roman"/>
          <w:color w:val="000000"/>
          <w:sz w:val="24"/>
          <w:szCs w:val="24"/>
          <w:lang w:eastAsia="hu-HU"/>
        </w:rPr>
        <w:t xml:space="preserve"> a szeszes ital eladása </w:t>
      </w:r>
      <w:proofErr w:type="gramStart"/>
      <w:r w:rsidRPr="00D852F0">
        <w:rPr>
          <w:rFonts w:ascii="Times New Roman" w:eastAsia="Times New Roman" w:hAnsi="Times New Roman" w:cs="Times New Roman"/>
          <w:color w:val="000000"/>
          <w:sz w:val="24"/>
          <w:szCs w:val="24"/>
          <w:lang w:eastAsia="hu-HU"/>
        </w:rPr>
        <w:t>során</w:t>
      </w:r>
      <w:proofErr w:type="gramEnd"/>
      <w:r w:rsidRPr="00D852F0">
        <w:rPr>
          <w:rFonts w:ascii="Times New Roman" w:eastAsia="Times New Roman" w:hAnsi="Times New Roman" w:cs="Times New Roman"/>
          <w:color w:val="000000"/>
          <w:sz w:val="24"/>
          <w:szCs w:val="24"/>
          <w:lang w:eastAsia="hu-HU"/>
        </w:rPr>
        <w:t xml:space="preserve"> közterületen vagy nyilvános helyen szemmel láthatóan részeg állapotban lévő személynek szeszes italt szolgál ki,</w:t>
      </w:r>
    </w:p>
    <w:p w:rsidR="00D02819" w:rsidRPr="00D852F0" w:rsidRDefault="008C2542" w:rsidP="005B4D22">
      <w:pPr>
        <w:pStyle w:val="Listaszerbekezds"/>
        <w:spacing w:after="0" w:line="240" w:lineRule="auto"/>
        <w:ind w:left="0"/>
        <w:jc w:val="both"/>
        <w:rPr>
          <w:rFonts w:ascii="Times New Roman" w:eastAsia="Times New Roman" w:hAnsi="Times New Roman" w:cs="Times New Roman"/>
          <w:color w:val="000000"/>
          <w:sz w:val="24"/>
          <w:szCs w:val="24"/>
          <w:lang w:eastAsia="hu-HU"/>
        </w:rPr>
      </w:pPr>
      <w:r w:rsidRPr="00D852F0">
        <w:rPr>
          <w:rFonts w:ascii="Times New Roman" w:eastAsia="Times New Roman" w:hAnsi="Times New Roman" w:cs="Times New Roman"/>
          <w:iCs/>
          <w:color w:val="000000"/>
          <w:sz w:val="24"/>
          <w:szCs w:val="24"/>
          <w:lang w:eastAsia="hu-HU"/>
        </w:rPr>
        <w:t>d)</w:t>
      </w:r>
      <w:r w:rsidRPr="00D852F0">
        <w:rPr>
          <w:rFonts w:ascii="Times New Roman" w:eastAsia="Times New Roman" w:hAnsi="Times New Roman" w:cs="Times New Roman"/>
          <w:color w:val="000000"/>
          <w:sz w:val="24"/>
          <w:szCs w:val="24"/>
          <w:lang w:eastAsia="hu-HU"/>
        </w:rPr>
        <w:t> közterületen vagy nyilvános helyen fiatalkorút szándékosan lerészegít,</w:t>
      </w:r>
      <w:r w:rsidR="009708A4" w:rsidRPr="00D852F0">
        <w:rPr>
          <w:rFonts w:ascii="Times New Roman" w:eastAsia="Times New Roman" w:hAnsi="Times New Roman" w:cs="Times New Roman"/>
          <w:color w:val="000000"/>
          <w:sz w:val="24"/>
          <w:szCs w:val="24"/>
          <w:lang w:eastAsia="hu-HU"/>
        </w:rPr>
        <w:t xml:space="preserve"> </w:t>
      </w:r>
      <w:r w:rsidRPr="00D852F0">
        <w:rPr>
          <w:rFonts w:ascii="Times New Roman" w:eastAsia="Times New Roman" w:hAnsi="Times New Roman" w:cs="Times New Roman"/>
          <w:color w:val="000000"/>
          <w:sz w:val="24"/>
          <w:szCs w:val="24"/>
          <w:lang w:eastAsia="hu-HU"/>
        </w:rPr>
        <w:t>szabálysértést követ el.</w:t>
      </w:r>
      <w:r w:rsidR="006E782E" w:rsidRPr="00D852F0">
        <w:rPr>
          <w:rFonts w:ascii="Times New Roman" w:eastAsia="Times New Roman" w:hAnsi="Times New Roman" w:cs="Times New Roman"/>
          <w:color w:val="000000"/>
          <w:sz w:val="24"/>
          <w:szCs w:val="24"/>
          <w:lang w:eastAsia="hu-HU"/>
        </w:rPr>
        <w:t>”</w:t>
      </w:r>
    </w:p>
    <w:p w:rsidR="005B4D22" w:rsidRPr="00D852F0" w:rsidRDefault="005B4D22" w:rsidP="005B4D22">
      <w:pPr>
        <w:pStyle w:val="Listaszerbekezds"/>
        <w:spacing w:after="0" w:line="240" w:lineRule="auto"/>
        <w:ind w:left="0"/>
        <w:jc w:val="both"/>
        <w:rPr>
          <w:rFonts w:ascii="Times New Roman" w:eastAsia="Times New Roman" w:hAnsi="Times New Roman" w:cs="Times New Roman"/>
          <w:color w:val="000000"/>
          <w:sz w:val="24"/>
          <w:szCs w:val="24"/>
          <w:lang w:eastAsia="hu-HU"/>
        </w:rPr>
      </w:pPr>
    </w:p>
    <w:p w:rsidR="00AE4520" w:rsidRPr="00D852F0" w:rsidRDefault="00FA5C4F" w:rsidP="005B4D22">
      <w:pPr>
        <w:pStyle w:val="Listaszerbekezds"/>
        <w:spacing w:line="240" w:lineRule="auto"/>
        <w:ind w:left="0"/>
        <w:jc w:val="center"/>
        <w:rPr>
          <w:rFonts w:ascii="Times New Roman" w:eastAsia="Times New Roman" w:hAnsi="Times New Roman" w:cs="Times New Roman"/>
          <w:b/>
          <w:snapToGrid w:val="0"/>
          <w:color w:val="000000"/>
          <w:sz w:val="24"/>
          <w:szCs w:val="24"/>
          <w:u w:val="single"/>
          <w:lang w:eastAsia="hu-HU"/>
        </w:rPr>
      </w:pPr>
      <w:r w:rsidRPr="00D852F0">
        <w:rPr>
          <w:rFonts w:ascii="Times New Roman" w:eastAsia="Times New Roman" w:hAnsi="Times New Roman" w:cs="Times New Roman"/>
          <w:b/>
          <w:snapToGrid w:val="0"/>
          <w:color w:val="000000"/>
          <w:sz w:val="24"/>
          <w:szCs w:val="24"/>
          <w:u w:val="single"/>
          <w:lang w:eastAsia="hu-HU"/>
        </w:rPr>
        <w:t xml:space="preserve">IV.2. </w:t>
      </w:r>
      <w:r w:rsidR="002457C8" w:rsidRPr="00D852F0">
        <w:rPr>
          <w:rFonts w:ascii="Times New Roman" w:eastAsia="Times New Roman" w:hAnsi="Times New Roman" w:cs="Times New Roman"/>
          <w:b/>
          <w:snapToGrid w:val="0"/>
          <w:color w:val="000000"/>
          <w:sz w:val="24"/>
          <w:szCs w:val="24"/>
          <w:u w:val="single"/>
          <w:lang w:eastAsia="hu-HU"/>
        </w:rPr>
        <w:t>Környezetünk védelme, zajvédelem</w:t>
      </w:r>
    </w:p>
    <w:p w:rsidR="002457C8" w:rsidRPr="00D852F0" w:rsidRDefault="002457C8" w:rsidP="005B4D22">
      <w:pPr>
        <w:pStyle w:val="Listaszerbekezds"/>
        <w:numPr>
          <w:ilvl w:val="0"/>
          <w:numId w:val="39"/>
        </w:numPr>
        <w:spacing w:line="240" w:lineRule="auto"/>
        <w:jc w:val="both"/>
        <w:rPr>
          <w:rFonts w:ascii="Times New Roman" w:eastAsia="Times New Roman" w:hAnsi="Times New Roman" w:cs="Times New Roman"/>
          <w:b/>
          <w:snapToGrid w:val="0"/>
          <w:color w:val="000000"/>
          <w:sz w:val="24"/>
          <w:szCs w:val="24"/>
          <w:lang w:eastAsia="hu-HU"/>
        </w:rPr>
      </w:pPr>
      <w:r w:rsidRPr="00D852F0">
        <w:rPr>
          <w:rFonts w:ascii="Times New Roman" w:eastAsia="Times New Roman" w:hAnsi="Times New Roman" w:cs="Times New Roman"/>
          <w:b/>
          <w:snapToGrid w:val="0"/>
          <w:color w:val="000000"/>
          <w:sz w:val="24"/>
          <w:szCs w:val="24"/>
          <w:lang w:eastAsia="hu-HU"/>
        </w:rPr>
        <w:t>Zajvédelem</w:t>
      </w:r>
    </w:p>
    <w:p w:rsidR="002457C8" w:rsidRPr="00D852F0" w:rsidRDefault="002457C8" w:rsidP="005B4D22">
      <w:pPr>
        <w:pStyle w:val="Listaszerbekezds"/>
        <w:spacing w:line="240" w:lineRule="auto"/>
        <w:ind w:left="0"/>
        <w:jc w:val="both"/>
        <w:rPr>
          <w:rFonts w:ascii="Times New Roman" w:eastAsia="Times New Roman" w:hAnsi="Times New Roman" w:cs="Times New Roman"/>
          <w:snapToGrid w:val="0"/>
          <w:color w:val="000000"/>
          <w:sz w:val="24"/>
          <w:szCs w:val="24"/>
          <w:lang w:eastAsia="hu-HU"/>
        </w:rPr>
      </w:pPr>
      <w:r w:rsidRPr="00D852F0">
        <w:rPr>
          <w:rFonts w:ascii="Times New Roman" w:eastAsia="Times New Roman" w:hAnsi="Times New Roman" w:cs="Times New Roman"/>
          <w:snapToGrid w:val="0"/>
          <w:color w:val="000000"/>
          <w:sz w:val="24"/>
          <w:szCs w:val="24"/>
          <w:lang w:eastAsia="hu-HU"/>
        </w:rPr>
        <w:t xml:space="preserve">A zajvédelemre vonatkozó </w:t>
      </w:r>
      <w:r w:rsidRPr="00D852F0">
        <w:rPr>
          <w:rFonts w:ascii="Times New Roman" w:eastAsia="Times New Roman" w:hAnsi="Times New Roman" w:cs="Times New Roman"/>
          <w:b/>
          <w:snapToGrid w:val="0"/>
          <w:color w:val="000000"/>
          <w:sz w:val="24"/>
          <w:szCs w:val="24"/>
          <w:lang w:eastAsia="hu-HU"/>
        </w:rPr>
        <w:t>szabályozást a rendelet 1</w:t>
      </w:r>
      <w:r w:rsidR="003D60C8" w:rsidRPr="00D852F0">
        <w:rPr>
          <w:rFonts w:ascii="Times New Roman" w:eastAsia="Times New Roman" w:hAnsi="Times New Roman" w:cs="Times New Roman"/>
          <w:b/>
          <w:snapToGrid w:val="0"/>
          <w:color w:val="000000"/>
          <w:sz w:val="24"/>
          <w:szCs w:val="24"/>
          <w:lang w:eastAsia="hu-HU"/>
        </w:rPr>
        <w:t>2</w:t>
      </w:r>
      <w:r w:rsidRPr="00D852F0">
        <w:rPr>
          <w:rFonts w:ascii="Times New Roman" w:eastAsia="Times New Roman" w:hAnsi="Times New Roman" w:cs="Times New Roman"/>
          <w:b/>
          <w:snapToGrid w:val="0"/>
          <w:color w:val="000000"/>
          <w:sz w:val="24"/>
          <w:szCs w:val="24"/>
          <w:lang w:eastAsia="hu-HU"/>
        </w:rPr>
        <w:t xml:space="preserve">. </w:t>
      </w:r>
      <w:proofErr w:type="gramStart"/>
      <w:r w:rsidRPr="00D852F0">
        <w:rPr>
          <w:rFonts w:ascii="Times New Roman" w:eastAsia="Times New Roman" w:hAnsi="Times New Roman" w:cs="Times New Roman"/>
          <w:b/>
          <w:snapToGrid w:val="0"/>
          <w:color w:val="000000"/>
          <w:sz w:val="24"/>
          <w:szCs w:val="24"/>
          <w:lang w:eastAsia="hu-HU"/>
        </w:rPr>
        <w:t>§ (2) bekezdése az alábbiak szerint</w:t>
      </w:r>
      <w:r w:rsidRPr="00D852F0">
        <w:rPr>
          <w:rFonts w:ascii="Times New Roman" w:eastAsia="Times New Roman" w:hAnsi="Times New Roman" w:cs="Times New Roman"/>
          <w:snapToGrid w:val="0"/>
          <w:color w:val="000000"/>
          <w:sz w:val="24"/>
          <w:szCs w:val="24"/>
          <w:lang w:eastAsia="hu-HU"/>
        </w:rPr>
        <w:t xml:space="preserve"> tartalmazza:</w:t>
      </w:r>
      <w:r w:rsidR="00AE4520" w:rsidRPr="00D852F0">
        <w:rPr>
          <w:rFonts w:ascii="Times New Roman" w:eastAsia="Times New Roman" w:hAnsi="Times New Roman" w:cs="Times New Roman"/>
          <w:snapToGrid w:val="0"/>
          <w:color w:val="000000"/>
          <w:sz w:val="24"/>
          <w:szCs w:val="24"/>
          <w:lang w:eastAsia="hu-HU"/>
        </w:rPr>
        <w:t xml:space="preserve"> </w:t>
      </w:r>
      <w:r w:rsidRPr="00D852F0">
        <w:rPr>
          <w:rFonts w:ascii="Times New Roman" w:eastAsia="Times New Roman" w:hAnsi="Times New Roman" w:cs="Times New Roman"/>
          <w:i/>
          <w:color w:val="000000"/>
          <w:sz w:val="24"/>
          <w:szCs w:val="24"/>
          <w:lang w:eastAsia="hu-HU"/>
        </w:rPr>
        <w:t>A közösségi együttélés alapvető szabályait sértő magatartást követ el az a vendéglátó egység-, szórakozóhely üzemeltető, szabadtéri zene- és egyéb műsorjel szolgáltató, aki</w:t>
      </w:r>
      <w:r w:rsidRPr="00D852F0">
        <w:rPr>
          <w:rFonts w:ascii="Times New Roman" w:eastAsia="Times New Roman" w:hAnsi="Times New Roman" w:cs="Times New Roman"/>
          <w:i/>
          <w:color w:val="000000"/>
          <w:sz w:val="24"/>
          <w:szCs w:val="24"/>
          <w:lang w:eastAsia="hu-HU"/>
        </w:rPr>
        <w:br/>
        <w:t>a) zene- és egyéb műsorjel-szolgáltatást május 15. és szeptember 15. közötti időszakban – a zajkibocsátási határérték megtartása mellett – 23 órától tovább biztosít, egyéb időszakban 22 órától tovább biztosít,</w:t>
      </w:r>
      <w:r w:rsidRPr="00D852F0">
        <w:rPr>
          <w:rFonts w:ascii="Times New Roman" w:eastAsia="Times New Roman" w:hAnsi="Times New Roman" w:cs="Times New Roman"/>
          <w:i/>
          <w:color w:val="000000"/>
          <w:sz w:val="24"/>
          <w:szCs w:val="24"/>
          <w:lang w:eastAsia="hu-HU"/>
        </w:rPr>
        <w:br/>
        <w:t>b) zene- és egyéb műsorjel-szolgáltatást pénteken illetve szombaton – a zajkibocsátási határérték megtartása mellett – éjjel 2 órától tovább biztosít.</w:t>
      </w:r>
      <w:proofErr w:type="gramEnd"/>
    </w:p>
    <w:p w:rsidR="002457C8" w:rsidRPr="00D852F0" w:rsidRDefault="002457C8" w:rsidP="005B4D22">
      <w:pPr>
        <w:spacing w:after="20" w:line="240" w:lineRule="auto"/>
        <w:rPr>
          <w:rFonts w:ascii="Times New Roman" w:eastAsia="Times New Roman" w:hAnsi="Times New Roman" w:cs="Times New Roman"/>
          <w:color w:val="000000"/>
          <w:sz w:val="24"/>
          <w:szCs w:val="24"/>
          <w:lang w:eastAsia="hu-HU"/>
        </w:rPr>
      </w:pPr>
    </w:p>
    <w:p w:rsidR="00A71B0C" w:rsidRPr="00D852F0" w:rsidRDefault="002457C8" w:rsidP="005B4D22">
      <w:pPr>
        <w:pStyle w:val="NormlWeb"/>
        <w:spacing w:before="0" w:beforeAutospacing="0" w:after="20" w:afterAutospacing="0"/>
        <w:jc w:val="both"/>
        <w:rPr>
          <w:color w:val="000000"/>
        </w:rPr>
      </w:pPr>
      <w:r w:rsidRPr="00D852F0">
        <w:rPr>
          <w:b/>
          <w:color w:val="000000"/>
        </w:rPr>
        <w:t xml:space="preserve">Javaslom </w:t>
      </w:r>
      <w:proofErr w:type="gramStart"/>
      <w:r w:rsidRPr="00D852F0">
        <w:rPr>
          <w:b/>
          <w:color w:val="000000"/>
        </w:rPr>
        <w:t>ezen</w:t>
      </w:r>
      <w:proofErr w:type="gramEnd"/>
      <w:r w:rsidRPr="00D852F0">
        <w:rPr>
          <w:b/>
          <w:color w:val="000000"/>
        </w:rPr>
        <w:t xml:space="preserve"> szakasz hatályon kívül helyezését,</w:t>
      </w:r>
      <w:r w:rsidRPr="00D852F0">
        <w:rPr>
          <w:color w:val="000000"/>
        </w:rPr>
        <w:t xml:space="preserve"> mivel a </w:t>
      </w:r>
      <w:proofErr w:type="spellStart"/>
      <w:r w:rsidRPr="00D852F0">
        <w:rPr>
          <w:b/>
          <w:color w:val="000000"/>
        </w:rPr>
        <w:t>Szabs</w:t>
      </w:r>
      <w:proofErr w:type="spellEnd"/>
      <w:r w:rsidRPr="00D852F0">
        <w:rPr>
          <w:b/>
          <w:color w:val="000000"/>
        </w:rPr>
        <w:t xml:space="preserve">. </w:t>
      </w:r>
      <w:proofErr w:type="gramStart"/>
      <w:r w:rsidRPr="00D852F0">
        <w:rPr>
          <w:b/>
          <w:color w:val="000000"/>
        </w:rPr>
        <w:t>törvény</w:t>
      </w:r>
      <w:proofErr w:type="gramEnd"/>
      <w:r w:rsidRPr="00D852F0">
        <w:rPr>
          <w:b/>
          <w:color w:val="000000"/>
        </w:rPr>
        <w:t xml:space="preserve"> 195.§</w:t>
      </w:r>
      <w:r w:rsidRPr="00D852F0">
        <w:rPr>
          <w:color w:val="000000"/>
        </w:rPr>
        <w:t xml:space="preserve"> </w:t>
      </w:r>
      <w:proofErr w:type="spellStart"/>
      <w:r w:rsidR="00A71B0C" w:rsidRPr="00D852F0">
        <w:rPr>
          <w:color w:val="000000"/>
        </w:rPr>
        <w:t>-a</w:t>
      </w:r>
      <w:proofErr w:type="spellEnd"/>
      <w:r w:rsidRPr="00D852F0">
        <w:rPr>
          <w:color w:val="000000"/>
        </w:rPr>
        <w:t xml:space="preserve"> szabályozza</w:t>
      </w:r>
      <w:r w:rsidR="00A71B0C" w:rsidRPr="00D852F0">
        <w:rPr>
          <w:color w:val="000000"/>
        </w:rPr>
        <w:t xml:space="preserve">: </w:t>
      </w:r>
    </w:p>
    <w:p w:rsidR="00A71B0C" w:rsidRPr="00D852F0" w:rsidRDefault="00A71B0C" w:rsidP="005B4D22">
      <w:pPr>
        <w:pStyle w:val="NormlWeb"/>
        <w:spacing w:before="0" w:beforeAutospacing="0" w:after="20" w:afterAutospacing="0"/>
        <w:ind w:firstLine="180"/>
        <w:jc w:val="both"/>
        <w:rPr>
          <w:color w:val="000000"/>
        </w:rPr>
      </w:pPr>
      <w:r w:rsidRPr="00D852F0">
        <w:rPr>
          <w:color w:val="000000"/>
        </w:rPr>
        <w:t>(1)  A</w:t>
      </w:r>
      <w:r w:rsidR="002457C8" w:rsidRPr="00D852F0">
        <w:rPr>
          <w:color w:val="000000"/>
        </w:rPr>
        <w:t xml:space="preserve">ki, </w:t>
      </w:r>
      <w:r w:rsidRPr="00D852F0">
        <w:rPr>
          <w:color w:val="000000"/>
        </w:rPr>
        <w:t>lakott területen</w:t>
      </w:r>
      <w:r w:rsidR="002457C8" w:rsidRPr="00D852F0">
        <w:rPr>
          <w:color w:val="000000"/>
        </w:rPr>
        <w:t>, az ott levő épületben, vagy az ahhoz tartozó telken, tömegközlekedési eszközön, továbbá természeti és védett természeti területen indokolatlanul zajt okoz, amely alkalmas arra, hogy mások nyugalmát, illetve a természeti vagy a védett természeti értéket zavarja, szabálysértést követ el.</w:t>
      </w:r>
    </w:p>
    <w:p w:rsidR="002457C8" w:rsidRPr="00D852F0" w:rsidRDefault="002457C8" w:rsidP="005B4D22">
      <w:pPr>
        <w:pStyle w:val="NormlWeb"/>
        <w:spacing w:before="0" w:beforeAutospacing="0" w:after="20" w:afterAutospacing="0"/>
        <w:ind w:firstLine="180"/>
        <w:jc w:val="both"/>
        <w:rPr>
          <w:color w:val="000000"/>
        </w:rPr>
      </w:pPr>
      <w:r w:rsidRPr="00D852F0">
        <w:rPr>
          <w:color w:val="000000"/>
        </w:rPr>
        <w:t>(2) Az (1) bekezdésben meghatározott szabálysértés miatt a közterület-felügyelő, természeti és védett természeti területen a természetvédelmi őr és helyi jelentőségű védett természeti területen az önkormányzati természetvédelmi őr is szabhat ki helyszíni bírságot.</w:t>
      </w:r>
    </w:p>
    <w:p w:rsidR="00A71B0C" w:rsidRPr="00D852F0" w:rsidRDefault="00A71B0C" w:rsidP="005B4D22">
      <w:pPr>
        <w:pStyle w:val="NormlWeb"/>
        <w:spacing w:after="20"/>
        <w:jc w:val="both"/>
        <w:rPr>
          <w:color w:val="000000"/>
        </w:rPr>
      </w:pPr>
      <w:r w:rsidRPr="00D852F0">
        <w:rPr>
          <w:b/>
          <w:color w:val="000000"/>
        </w:rPr>
        <w:t>A környezeti zaj és rezgés elleni védelem egyes szabályairól szóló 284/2007. (X. 29.) Korm. rendelet</w:t>
      </w:r>
      <w:r w:rsidRPr="00D852F0">
        <w:rPr>
          <w:color w:val="000000"/>
        </w:rPr>
        <w:t xml:space="preserve"> kimondja, </w:t>
      </w:r>
      <w:r w:rsidRPr="00D852F0">
        <w:rPr>
          <w:b/>
          <w:color w:val="000000"/>
        </w:rPr>
        <w:t>hogy a zaj- és rezgésvédelmi ügyekben az elsőfokú hatósági jogkört a települési önkormányzat jegyzője,</w:t>
      </w:r>
      <w:r w:rsidRPr="00D852F0">
        <w:rPr>
          <w:color w:val="000000"/>
        </w:rPr>
        <w:t xml:space="preserve"> a főváros esetében a kerületi önkormányzat jegyzője, a Fővárosi Önkormányzat által közvetlenül igazgatott terület tekintetében a fővárosi főjegyző </w:t>
      </w:r>
      <w:r w:rsidRPr="00D852F0">
        <w:rPr>
          <w:b/>
          <w:color w:val="000000"/>
        </w:rPr>
        <w:t>gyakorolja.</w:t>
      </w:r>
    </w:p>
    <w:p w:rsidR="00A47ADD" w:rsidRPr="00D852F0" w:rsidRDefault="00A71B0C" w:rsidP="005B4D22">
      <w:pPr>
        <w:pStyle w:val="NormlWeb"/>
        <w:spacing w:after="20"/>
        <w:jc w:val="both"/>
        <w:rPr>
          <w:b/>
          <w:color w:val="000000"/>
          <w:u w:val="single"/>
        </w:rPr>
      </w:pPr>
      <w:r w:rsidRPr="00D852F0">
        <w:rPr>
          <w:b/>
          <w:color w:val="000000"/>
          <w:u w:val="single"/>
        </w:rPr>
        <w:t>Fenti indoklásból kiderül, hogy a zajvédelem szabályozása a rendeletben felesleges, valamint szükségtelen, hiszen a jegyző, illetve a közterület-felügyelő is jogosult eljárni</w:t>
      </w:r>
      <w:r w:rsidR="009708A4" w:rsidRPr="00D852F0">
        <w:rPr>
          <w:b/>
          <w:color w:val="000000"/>
          <w:u w:val="single"/>
        </w:rPr>
        <w:t xml:space="preserve"> </w:t>
      </w:r>
      <w:proofErr w:type="gramStart"/>
      <w:r w:rsidR="00A47ADD" w:rsidRPr="00D852F0">
        <w:rPr>
          <w:b/>
          <w:color w:val="000000"/>
          <w:u w:val="single"/>
        </w:rPr>
        <w:t>ezen</w:t>
      </w:r>
      <w:proofErr w:type="gramEnd"/>
      <w:r w:rsidR="00A47ADD" w:rsidRPr="00D852F0">
        <w:rPr>
          <w:b/>
          <w:color w:val="000000"/>
          <w:u w:val="single"/>
        </w:rPr>
        <w:t xml:space="preserve"> kérdéskörökben.</w:t>
      </w:r>
    </w:p>
    <w:p w:rsidR="00A71B0C" w:rsidRPr="00D852F0" w:rsidRDefault="009A4F1E" w:rsidP="005B4D22">
      <w:pPr>
        <w:pStyle w:val="NormlWeb"/>
        <w:numPr>
          <w:ilvl w:val="0"/>
          <w:numId w:val="39"/>
        </w:numPr>
        <w:spacing w:after="20"/>
        <w:jc w:val="both"/>
        <w:rPr>
          <w:b/>
          <w:color w:val="000000"/>
        </w:rPr>
      </w:pPr>
      <w:r w:rsidRPr="00D852F0">
        <w:rPr>
          <w:b/>
          <w:color w:val="000000"/>
        </w:rPr>
        <w:t>Környezetünk védelme</w:t>
      </w:r>
    </w:p>
    <w:p w:rsidR="00AE4520" w:rsidRPr="00D852F0" w:rsidRDefault="00AE4520" w:rsidP="005B4D22">
      <w:pPr>
        <w:spacing w:after="20" w:line="240" w:lineRule="auto"/>
        <w:jc w:val="both"/>
        <w:rPr>
          <w:rFonts w:ascii="Times New Roman" w:hAnsi="Times New Roman" w:cs="Times New Roman"/>
          <w:b/>
          <w:color w:val="000000"/>
          <w:sz w:val="24"/>
          <w:szCs w:val="24"/>
        </w:rPr>
      </w:pPr>
      <w:r w:rsidRPr="00D852F0">
        <w:rPr>
          <w:rFonts w:ascii="Times New Roman" w:hAnsi="Times New Roman" w:cs="Times New Roman"/>
          <w:b/>
          <w:color w:val="000000"/>
          <w:sz w:val="24"/>
          <w:szCs w:val="24"/>
        </w:rPr>
        <w:t>Rendeletünk az alábbiakat tartalmazza:</w:t>
      </w:r>
    </w:p>
    <w:p w:rsidR="00AE4520" w:rsidRPr="00D852F0" w:rsidRDefault="00863408" w:rsidP="005B4D22">
      <w:pPr>
        <w:spacing w:after="20" w:line="240" w:lineRule="auto"/>
        <w:jc w:val="both"/>
        <w:rPr>
          <w:rFonts w:ascii="Times New Roman" w:hAnsi="Times New Roman" w:cs="Times New Roman"/>
          <w:b/>
          <w:color w:val="000000"/>
          <w:sz w:val="24"/>
          <w:szCs w:val="24"/>
        </w:rPr>
      </w:pPr>
      <w:r w:rsidRPr="00D852F0">
        <w:rPr>
          <w:rFonts w:ascii="Times New Roman" w:eastAsia="Times New Roman" w:hAnsi="Times New Roman" w:cs="Times New Roman"/>
          <w:i/>
          <w:color w:val="000000"/>
          <w:sz w:val="24"/>
          <w:szCs w:val="24"/>
          <w:lang w:eastAsia="hu-HU"/>
        </w:rPr>
        <w:t xml:space="preserve">12.§ (1) </w:t>
      </w:r>
      <w:proofErr w:type="gramStart"/>
      <w:r w:rsidRPr="00D852F0">
        <w:rPr>
          <w:rFonts w:ascii="Times New Roman" w:eastAsia="Times New Roman" w:hAnsi="Times New Roman" w:cs="Times New Roman"/>
          <w:i/>
          <w:color w:val="000000"/>
          <w:sz w:val="24"/>
          <w:szCs w:val="24"/>
          <w:lang w:eastAsia="hu-HU"/>
        </w:rPr>
        <w:t>A közösségi együttélés alapvető szabályait sértő magatartást követ el, aki:</w:t>
      </w:r>
      <w:r w:rsidRPr="00D852F0">
        <w:rPr>
          <w:rFonts w:ascii="Times New Roman" w:eastAsia="Times New Roman" w:hAnsi="Times New Roman" w:cs="Times New Roman"/>
          <w:i/>
          <w:color w:val="000000"/>
          <w:sz w:val="24"/>
          <w:szCs w:val="24"/>
          <w:lang w:eastAsia="hu-HU"/>
        </w:rPr>
        <w:br/>
        <w:t>a) a szennyvizet, akár saját területen kilocsol,</w:t>
      </w:r>
      <w:r w:rsidRPr="00D852F0">
        <w:rPr>
          <w:rFonts w:ascii="Times New Roman" w:eastAsia="Times New Roman" w:hAnsi="Times New Roman" w:cs="Times New Roman"/>
          <w:i/>
          <w:color w:val="000000"/>
          <w:sz w:val="24"/>
          <w:szCs w:val="24"/>
          <w:lang w:eastAsia="hu-HU"/>
        </w:rPr>
        <w:br/>
        <w:t>b) az ásott kutat szennyezi, ásott kútba szennyvizet, veszélyes, mérgező hulladékot juttat,</w:t>
      </w:r>
      <w:r w:rsidRPr="00D852F0">
        <w:rPr>
          <w:rFonts w:ascii="Times New Roman" w:eastAsia="Times New Roman" w:hAnsi="Times New Roman" w:cs="Times New Roman"/>
          <w:i/>
          <w:color w:val="000000"/>
          <w:sz w:val="24"/>
          <w:szCs w:val="24"/>
          <w:lang w:eastAsia="hu-HU"/>
        </w:rPr>
        <w:br/>
        <w:t>c) a meglévő vízelvezető árkot - ingatlanok előtti közterületen, kertekben - betölti, a víz lefolyását megakadályozza</w:t>
      </w:r>
      <w:r w:rsidRPr="00D852F0">
        <w:rPr>
          <w:rFonts w:ascii="Times New Roman" w:eastAsia="Times New Roman" w:hAnsi="Times New Roman" w:cs="Times New Roman"/>
          <w:i/>
          <w:strike/>
          <w:color w:val="000000"/>
          <w:sz w:val="24"/>
          <w:szCs w:val="24"/>
          <w:lang w:eastAsia="hu-HU"/>
        </w:rPr>
        <w:t>,</w:t>
      </w:r>
      <w:r w:rsidRPr="00D852F0">
        <w:rPr>
          <w:rFonts w:ascii="Times New Roman" w:eastAsia="Times New Roman" w:hAnsi="Times New Roman" w:cs="Times New Roman"/>
          <w:i/>
          <w:color w:val="000000"/>
          <w:sz w:val="24"/>
          <w:szCs w:val="24"/>
          <w:lang w:eastAsia="hu-HU"/>
        </w:rPr>
        <w:br/>
        <w:t>d)a közparkok területére gépjárművel, segédmotoros-kerékpárral, lovas szekérrel behajt, parkol,</w:t>
      </w:r>
      <w:r w:rsidRPr="00D852F0">
        <w:rPr>
          <w:rFonts w:ascii="Times New Roman" w:eastAsia="Times New Roman" w:hAnsi="Times New Roman" w:cs="Times New Roman"/>
          <w:i/>
          <w:color w:val="000000"/>
          <w:sz w:val="24"/>
          <w:szCs w:val="24"/>
          <w:lang w:eastAsia="hu-HU"/>
        </w:rPr>
        <w:br/>
        <w:t>e)lakott területre telepített fát, facsemetét rongál, kivág, megcsonkít vagy a fa telepítésére, fenntartására, kezelésére vonatkozó kötelezettségét nem teljesíti.</w:t>
      </w:r>
      <w:proofErr w:type="gramEnd"/>
      <w:r w:rsidRPr="00D852F0">
        <w:rPr>
          <w:rFonts w:ascii="Times New Roman" w:eastAsia="Times New Roman" w:hAnsi="Times New Roman" w:cs="Times New Roman"/>
          <w:i/>
          <w:color w:val="000000"/>
          <w:sz w:val="24"/>
          <w:szCs w:val="24"/>
          <w:lang w:eastAsia="hu-HU"/>
        </w:rPr>
        <w:br/>
      </w:r>
    </w:p>
    <w:p w:rsidR="00D51435" w:rsidRPr="00D852F0" w:rsidRDefault="008F650E" w:rsidP="005B4D22">
      <w:pPr>
        <w:spacing w:after="20" w:line="240" w:lineRule="auto"/>
        <w:jc w:val="both"/>
        <w:rPr>
          <w:rFonts w:ascii="Times New Roman" w:eastAsia="Times New Roman" w:hAnsi="Times New Roman" w:cs="Times New Roman"/>
          <w:i/>
          <w:strike/>
          <w:color w:val="000000"/>
          <w:sz w:val="24"/>
          <w:szCs w:val="24"/>
          <w:lang w:eastAsia="hu-HU"/>
        </w:rPr>
      </w:pPr>
      <w:r w:rsidRPr="00D852F0">
        <w:rPr>
          <w:rFonts w:ascii="Times New Roman" w:hAnsi="Times New Roman" w:cs="Times New Roman"/>
          <w:b/>
          <w:color w:val="000000"/>
          <w:sz w:val="24"/>
          <w:szCs w:val="24"/>
        </w:rPr>
        <w:t>Javaslom a</w:t>
      </w:r>
      <w:r w:rsidR="00863408" w:rsidRPr="00D852F0">
        <w:rPr>
          <w:rFonts w:ascii="Times New Roman" w:hAnsi="Times New Roman" w:cs="Times New Roman"/>
          <w:b/>
          <w:color w:val="000000"/>
          <w:sz w:val="24"/>
          <w:szCs w:val="24"/>
        </w:rPr>
        <w:t xml:space="preserve"> 12. §</w:t>
      </w:r>
      <w:r w:rsidR="00D51435" w:rsidRPr="00D852F0">
        <w:rPr>
          <w:rFonts w:ascii="Times New Roman" w:hAnsi="Times New Roman" w:cs="Times New Roman"/>
          <w:b/>
          <w:color w:val="000000"/>
          <w:sz w:val="24"/>
          <w:szCs w:val="24"/>
        </w:rPr>
        <w:t xml:space="preserve"> (1) bekezdés </w:t>
      </w:r>
      <w:r w:rsidRPr="00D852F0">
        <w:rPr>
          <w:rFonts w:ascii="Times New Roman" w:hAnsi="Times New Roman" w:cs="Times New Roman"/>
          <w:b/>
          <w:color w:val="000000"/>
          <w:sz w:val="24"/>
          <w:szCs w:val="24"/>
        </w:rPr>
        <w:t>hatál</w:t>
      </w:r>
      <w:r w:rsidR="00863408" w:rsidRPr="00D852F0">
        <w:rPr>
          <w:rFonts w:ascii="Times New Roman" w:hAnsi="Times New Roman" w:cs="Times New Roman"/>
          <w:b/>
          <w:color w:val="000000"/>
          <w:sz w:val="24"/>
          <w:szCs w:val="24"/>
        </w:rPr>
        <w:t xml:space="preserve">yon kívül helyezését, </w:t>
      </w:r>
      <w:r w:rsidR="00D51435" w:rsidRPr="00D852F0">
        <w:rPr>
          <w:rFonts w:ascii="Times New Roman" w:hAnsi="Times New Roman" w:cs="Times New Roman"/>
          <w:b/>
          <w:color w:val="000000"/>
          <w:sz w:val="24"/>
          <w:szCs w:val="24"/>
        </w:rPr>
        <w:t xml:space="preserve">mivel a </w:t>
      </w:r>
      <w:proofErr w:type="spellStart"/>
      <w:r w:rsidR="00D51435" w:rsidRPr="00D852F0">
        <w:rPr>
          <w:rFonts w:ascii="Times New Roman" w:hAnsi="Times New Roman" w:cs="Times New Roman"/>
          <w:b/>
          <w:color w:val="000000"/>
          <w:sz w:val="24"/>
          <w:szCs w:val="24"/>
        </w:rPr>
        <w:t>Szabs</w:t>
      </w:r>
      <w:proofErr w:type="spellEnd"/>
      <w:r w:rsidR="00D51435" w:rsidRPr="00D852F0">
        <w:rPr>
          <w:rFonts w:ascii="Times New Roman" w:hAnsi="Times New Roman" w:cs="Times New Roman"/>
          <w:b/>
          <w:color w:val="000000"/>
          <w:sz w:val="24"/>
          <w:szCs w:val="24"/>
        </w:rPr>
        <w:t xml:space="preserve">. </w:t>
      </w:r>
      <w:proofErr w:type="gramStart"/>
      <w:r w:rsidR="00D51435" w:rsidRPr="00D852F0">
        <w:rPr>
          <w:rFonts w:ascii="Times New Roman" w:hAnsi="Times New Roman" w:cs="Times New Roman"/>
          <w:b/>
          <w:color w:val="000000"/>
          <w:sz w:val="24"/>
          <w:szCs w:val="24"/>
        </w:rPr>
        <w:t>tv</w:t>
      </w:r>
      <w:proofErr w:type="gramEnd"/>
      <w:r w:rsidR="00D51435" w:rsidRPr="00D852F0">
        <w:rPr>
          <w:rFonts w:ascii="Times New Roman" w:hAnsi="Times New Roman" w:cs="Times New Roman"/>
          <w:b/>
          <w:color w:val="000000"/>
          <w:sz w:val="24"/>
          <w:szCs w:val="24"/>
        </w:rPr>
        <w:t xml:space="preserve">. 187. </w:t>
      </w:r>
      <w:proofErr w:type="gramStart"/>
      <w:r w:rsidR="00D51435" w:rsidRPr="00D852F0">
        <w:rPr>
          <w:rFonts w:ascii="Times New Roman" w:hAnsi="Times New Roman" w:cs="Times New Roman"/>
          <w:b/>
          <w:color w:val="000000"/>
          <w:sz w:val="24"/>
          <w:szCs w:val="24"/>
        </w:rPr>
        <w:t>§</w:t>
      </w:r>
      <w:r w:rsidR="00D51435" w:rsidRPr="00D852F0">
        <w:rPr>
          <w:rFonts w:ascii="Times New Roman" w:hAnsi="Times New Roman" w:cs="Times New Roman"/>
          <w:color w:val="000000"/>
          <w:sz w:val="24"/>
          <w:szCs w:val="24"/>
        </w:rPr>
        <w:t xml:space="preserve"> (1) bekezdése alapján </w:t>
      </w:r>
      <w:r w:rsidR="00D51435" w:rsidRPr="00D852F0">
        <w:rPr>
          <w:rFonts w:ascii="Times New Roman" w:hAnsi="Times New Roman" w:cs="Times New Roman"/>
          <w:b/>
          <w:color w:val="000000"/>
          <w:sz w:val="24"/>
          <w:szCs w:val="24"/>
        </w:rPr>
        <w:t xml:space="preserve">természetvédelmi szabálysértést követ el, </w:t>
      </w:r>
      <w:r w:rsidR="00D51435" w:rsidRPr="00D852F0">
        <w:rPr>
          <w:rFonts w:ascii="Times New Roman" w:hAnsi="Times New Roman" w:cs="Times New Roman"/>
          <w:color w:val="000000"/>
          <w:sz w:val="24"/>
          <w:szCs w:val="24"/>
        </w:rPr>
        <w:t xml:space="preserve">aki a) a természetvédelmi államigazgatási szerv engedélyéhez vagy szakhatósági hozzájárulásához kötött tevékenységet engedély vagy szakhatósági hozzájárulás nélkül, vagy az engedélytől, szakhatósági hozzájárulástól eltérő módon végez vagy végeztet, vagy bejelentési kötelezettségének nem tesz eleget, </w:t>
      </w:r>
      <w:r w:rsidR="00D51435" w:rsidRPr="00D852F0">
        <w:rPr>
          <w:rFonts w:ascii="Times New Roman" w:hAnsi="Times New Roman" w:cs="Times New Roman"/>
          <w:b/>
          <w:color w:val="000000"/>
          <w:sz w:val="24"/>
          <w:szCs w:val="24"/>
        </w:rPr>
        <w:t xml:space="preserve">b) természeti területen - beleértve a védett természeti, </w:t>
      </w:r>
      <w:proofErr w:type="spellStart"/>
      <w:r w:rsidR="00D51435" w:rsidRPr="00D852F0">
        <w:rPr>
          <w:rFonts w:ascii="Times New Roman" w:hAnsi="Times New Roman" w:cs="Times New Roman"/>
          <w:b/>
          <w:color w:val="000000"/>
          <w:sz w:val="24"/>
          <w:szCs w:val="24"/>
        </w:rPr>
        <w:t>Natura</w:t>
      </w:r>
      <w:proofErr w:type="spellEnd"/>
      <w:r w:rsidR="00D51435" w:rsidRPr="00D852F0">
        <w:rPr>
          <w:rFonts w:ascii="Times New Roman" w:hAnsi="Times New Roman" w:cs="Times New Roman"/>
          <w:b/>
          <w:color w:val="000000"/>
          <w:sz w:val="24"/>
          <w:szCs w:val="24"/>
        </w:rPr>
        <w:t xml:space="preserve"> 2000 területet is - a természetvédelmi célokkal össze nem egyeztethető tevékenységet folytat, szemetel, a területet más módon szennyezi, tiltott helyen tartózkodik, engedély</w:t>
      </w:r>
      <w:proofErr w:type="gramEnd"/>
      <w:r w:rsidR="00D51435" w:rsidRPr="00D852F0">
        <w:rPr>
          <w:rFonts w:ascii="Times New Roman" w:hAnsi="Times New Roman" w:cs="Times New Roman"/>
          <w:b/>
          <w:color w:val="000000"/>
          <w:sz w:val="24"/>
          <w:szCs w:val="24"/>
        </w:rPr>
        <w:t xml:space="preserve"> </w:t>
      </w:r>
      <w:proofErr w:type="gramStart"/>
      <w:r w:rsidR="00D51435" w:rsidRPr="00D852F0">
        <w:rPr>
          <w:rFonts w:ascii="Times New Roman" w:hAnsi="Times New Roman" w:cs="Times New Roman"/>
          <w:b/>
          <w:color w:val="000000"/>
          <w:sz w:val="24"/>
          <w:szCs w:val="24"/>
        </w:rPr>
        <w:t>nélkül</w:t>
      </w:r>
      <w:proofErr w:type="gramEnd"/>
      <w:r w:rsidR="00D51435" w:rsidRPr="00D852F0">
        <w:rPr>
          <w:rFonts w:ascii="Times New Roman" w:hAnsi="Times New Roman" w:cs="Times New Roman"/>
          <w:b/>
          <w:color w:val="000000"/>
          <w:sz w:val="24"/>
          <w:szCs w:val="24"/>
        </w:rPr>
        <w:t xml:space="preserve"> tüzet rak,</w:t>
      </w:r>
      <w:r w:rsidR="00D51435" w:rsidRPr="00D852F0">
        <w:rPr>
          <w:rFonts w:ascii="Times New Roman" w:hAnsi="Times New Roman" w:cs="Times New Roman"/>
          <w:color w:val="000000"/>
          <w:sz w:val="24"/>
          <w:szCs w:val="24"/>
        </w:rPr>
        <w:t xml:space="preserve"> c) védett élő szervezet egyedét, származékát vagy barlangi képződményt jogellenesen megrongál, elvisz vagy elpusztít, illetve védett vagy fokozottan védett állatfaj egyedét élettevékenységében jelentős mértékben zavar, szabálysértést követ el. </w:t>
      </w:r>
      <w:r w:rsidR="00D51435" w:rsidRPr="00D852F0">
        <w:rPr>
          <w:rFonts w:ascii="Times New Roman" w:hAnsi="Times New Roman" w:cs="Times New Roman"/>
          <w:b/>
          <w:color w:val="000000"/>
          <w:sz w:val="24"/>
          <w:szCs w:val="24"/>
        </w:rPr>
        <w:t xml:space="preserve">A </w:t>
      </w:r>
      <w:proofErr w:type="spellStart"/>
      <w:r w:rsidR="00D51435" w:rsidRPr="00D852F0">
        <w:rPr>
          <w:rFonts w:ascii="Times New Roman" w:hAnsi="Times New Roman" w:cs="Times New Roman"/>
          <w:b/>
          <w:color w:val="000000"/>
          <w:sz w:val="24"/>
          <w:szCs w:val="24"/>
        </w:rPr>
        <w:t>Szabs</w:t>
      </w:r>
      <w:proofErr w:type="spellEnd"/>
      <w:r w:rsidR="00D51435" w:rsidRPr="00D852F0">
        <w:rPr>
          <w:rFonts w:ascii="Times New Roman" w:hAnsi="Times New Roman" w:cs="Times New Roman"/>
          <w:b/>
          <w:color w:val="000000"/>
          <w:sz w:val="24"/>
          <w:szCs w:val="24"/>
        </w:rPr>
        <w:t xml:space="preserve">. </w:t>
      </w:r>
      <w:proofErr w:type="gramStart"/>
      <w:r w:rsidR="00D51435" w:rsidRPr="00D852F0">
        <w:rPr>
          <w:rFonts w:ascii="Times New Roman" w:hAnsi="Times New Roman" w:cs="Times New Roman"/>
          <w:b/>
          <w:color w:val="000000"/>
          <w:sz w:val="24"/>
          <w:szCs w:val="24"/>
        </w:rPr>
        <w:t>tv</w:t>
      </w:r>
      <w:proofErr w:type="gramEnd"/>
      <w:r w:rsidR="00D51435" w:rsidRPr="00D852F0">
        <w:rPr>
          <w:rFonts w:ascii="Times New Roman" w:hAnsi="Times New Roman" w:cs="Times New Roman"/>
          <w:b/>
          <w:color w:val="000000"/>
          <w:sz w:val="24"/>
          <w:szCs w:val="24"/>
        </w:rPr>
        <w:t xml:space="preserve">. </w:t>
      </w:r>
      <w:r w:rsidR="00D51435" w:rsidRPr="00D852F0">
        <w:rPr>
          <w:rFonts w:ascii="Times New Roman" w:eastAsia="Times New Roman" w:hAnsi="Times New Roman" w:cs="Times New Roman"/>
          <w:b/>
          <w:bCs/>
          <w:color w:val="000000"/>
          <w:sz w:val="24"/>
          <w:szCs w:val="24"/>
          <w:lang w:eastAsia="hu-HU"/>
        </w:rPr>
        <w:t xml:space="preserve">245. </w:t>
      </w:r>
      <w:proofErr w:type="gramStart"/>
      <w:r w:rsidR="00D51435" w:rsidRPr="00D852F0">
        <w:rPr>
          <w:rFonts w:ascii="Times New Roman" w:eastAsia="Times New Roman" w:hAnsi="Times New Roman" w:cs="Times New Roman"/>
          <w:b/>
          <w:bCs/>
          <w:color w:val="000000"/>
          <w:sz w:val="24"/>
          <w:szCs w:val="24"/>
          <w:lang w:eastAsia="hu-HU"/>
        </w:rPr>
        <w:t>§ </w:t>
      </w:r>
      <w:r w:rsidR="00D51435" w:rsidRPr="00D852F0">
        <w:rPr>
          <w:rFonts w:ascii="Times New Roman" w:eastAsia="Times New Roman" w:hAnsi="Times New Roman" w:cs="Times New Roman"/>
          <w:color w:val="000000"/>
          <w:sz w:val="24"/>
          <w:szCs w:val="24"/>
          <w:lang w:eastAsia="hu-HU"/>
        </w:rPr>
        <w:t xml:space="preserve">(1) </w:t>
      </w:r>
      <w:r w:rsidR="00D51435" w:rsidRPr="00D852F0">
        <w:rPr>
          <w:rFonts w:ascii="Times New Roman" w:hAnsi="Times New Roman" w:cs="Times New Roman"/>
          <w:color w:val="000000"/>
          <w:sz w:val="24"/>
          <w:szCs w:val="24"/>
        </w:rPr>
        <w:t xml:space="preserve">bekezdése </w:t>
      </w:r>
      <w:r w:rsidR="00D51435" w:rsidRPr="00D852F0">
        <w:rPr>
          <w:rFonts w:ascii="Times New Roman" w:hAnsi="Times New Roman" w:cs="Times New Roman"/>
          <w:b/>
          <w:color w:val="000000"/>
          <w:sz w:val="24"/>
          <w:szCs w:val="24"/>
        </w:rPr>
        <w:t>alapján vízszennyezést követ el,</w:t>
      </w:r>
      <w:r w:rsidR="00D51435" w:rsidRPr="00D852F0">
        <w:rPr>
          <w:rFonts w:ascii="Times New Roman" w:hAnsi="Times New Roman" w:cs="Times New Roman"/>
          <w:color w:val="000000"/>
          <w:sz w:val="24"/>
          <w:szCs w:val="24"/>
        </w:rPr>
        <w:t xml:space="preserve"> a</w:t>
      </w:r>
      <w:r w:rsidR="00D51435" w:rsidRPr="00D852F0">
        <w:rPr>
          <w:rFonts w:ascii="Times New Roman" w:eastAsia="Times New Roman" w:hAnsi="Times New Roman" w:cs="Times New Roman"/>
          <w:color w:val="000000"/>
          <w:sz w:val="24"/>
          <w:szCs w:val="24"/>
          <w:lang w:eastAsia="hu-HU"/>
        </w:rPr>
        <w:t>ki</w:t>
      </w:r>
      <w:r w:rsidR="00D51435" w:rsidRPr="00D852F0">
        <w:rPr>
          <w:rFonts w:ascii="Times New Roman" w:hAnsi="Times New Roman" w:cs="Times New Roman"/>
          <w:color w:val="000000"/>
          <w:sz w:val="24"/>
          <w:szCs w:val="24"/>
        </w:rPr>
        <w:t xml:space="preserve"> </w:t>
      </w:r>
      <w:r w:rsidR="00D51435" w:rsidRPr="00D852F0">
        <w:rPr>
          <w:rFonts w:ascii="Times New Roman" w:eastAsia="Times New Roman" w:hAnsi="Times New Roman" w:cs="Times New Roman"/>
          <w:b/>
          <w:i/>
          <w:iCs/>
          <w:color w:val="000000"/>
          <w:sz w:val="24"/>
          <w:szCs w:val="24"/>
          <w:lang w:eastAsia="hu-HU"/>
        </w:rPr>
        <w:t>a) </w:t>
      </w:r>
      <w:proofErr w:type="spellStart"/>
      <w:r w:rsidR="00D51435" w:rsidRPr="00D852F0">
        <w:rPr>
          <w:rFonts w:ascii="Times New Roman" w:eastAsia="Times New Roman" w:hAnsi="Times New Roman" w:cs="Times New Roman"/>
          <w:b/>
          <w:color w:val="000000"/>
          <w:sz w:val="24"/>
          <w:szCs w:val="24"/>
          <w:lang w:eastAsia="hu-HU"/>
        </w:rPr>
        <w:t>vízilétesítménybe</w:t>
      </w:r>
      <w:proofErr w:type="spellEnd"/>
      <w:r w:rsidR="00D51435" w:rsidRPr="00D852F0">
        <w:rPr>
          <w:rFonts w:ascii="Times New Roman" w:eastAsia="Times New Roman" w:hAnsi="Times New Roman" w:cs="Times New Roman"/>
          <w:b/>
          <w:color w:val="000000"/>
          <w:sz w:val="24"/>
          <w:szCs w:val="24"/>
          <w:lang w:eastAsia="hu-HU"/>
        </w:rPr>
        <w:t>, illetve felszíni vagy felszín alatti vízbe közvetlenül vagy közvetve szennyező anyagot juttat és ezáltal a vízkészletet felhasználásra alkalmatlanná teszi,</w:t>
      </w:r>
      <w:r w:rsidR="00D51435" w:rsidRPr="00D852F0">
        <w:rPr>
          <w:rFonts w:ascii="Times New Roman" w:eastAsia="Times New Roman" w:hAnsi="Times New Roman" w:cs="Times New Roman"/>
          <w:color w:val="000000"/>
          <w:sz w:val="24"/>
          <w:szCs w:val="24"/>
          <w:lang w:eastAsia="hu-HU"/>
        </w:rPr>
        <w:t xml:space="preserve"> vagy a felhasználást veszélyezteti, ha környezetkárosítás egyébként nem állapítható meg,</w:t>
      </w:r>
      <w:r w:rsidR="00225A62" w:rsidRPr="00D852F0">
        <w:rPr>
          <w:rFonts w:ascii="Times New Roman" w:hAnsi="Times New Roman" w:cs="Times New Roman"/>
          <w:color w:val="000000"/>
          <w:sz w:val="24"/>
          <w:szCs w:val="24"/>
        </w:rPr>
        <w:t xml:space="preserve"> </w:t>
      </w:r>
      <w:r w:rsidR="00D51435" w:rsidRPr="00D852F0">
        <w:rPr>
          <w:rFonts w:ascii="Times New Roman" w:eastAsia="Times New Roman" w:hAnsi="Times New Roman" w:cs="Times New Roman"/>
          <w:b/>
          <w:i/>
          <w:iCs/>
          <w:color w:val="000000"/>
          <w:sz w:val="24"/>
          <w:szCs w:val="24"/>
          <w:lang w:eastAsia="hu-HU"/>
        </w:rPr>
        <w:t>b) </w:t>
      </w:r>
      <w:r w:rsidR="00D51435" w:rsidRPr="00D852F0">
        <w:rPr>
          <w:rFonts w:ascii="Times New Roman" w:eastAsia="Times New Roman" w:hAnsi="Times New Roman" w:cs="Times New Roman"/>
          <w:b/>
          <w:color w:val="000000"/>
          <w:sz w:val="24"/>
          <w:szCs w:val="24"/>
          <w:lang w:eastAsia="hu-HU"/>
        </w:rPr>
        <w:t>a szennyvíz vagy a szennyezőanyag ártalommentes elhelyezését, illetve a felszíni vagy felszín alatti vízbe történő bevezetését nem a jogszabályban, a jogszabály alapján kiadott hatósági előírásban meghatározott módon valósítja meg, vagy olyan létesítményt üzemeltet, amely a vizek</w:t>
      </w:r>
      <w:proofErr w:type="gramEnd"/>
      <w:r w:rsidR="00D51435" w:rsidRPr="00D852F0">
        <w:rPr>
          <w:rFonts w:ascii="Times New Roman" w:eastAsia="Times New Roman" w:hAnsi="Times New Roman" w:cs="Times New Roman"/>
          <w:b/>
          <w:color w:val="000000"/>
          <w:sz w:val="24"/>
          <w:szCs w:val="24"/>
          <w:lang w:eastAsia="hu-HU"/>
        </w:rPr>
        <w:t xml:space="preserve"> </w:t>
      </w:r>
      <w:proofErr w:type="gramStart"/>
      <w:r w:rsidR="00D51435" w:rsidRPr="00D852F0">
        <w:rPr>
          <w:rFonts w:ascii="Times New Roman" w:eastAsia="Times New Roman" w:hAnsi="Times New Roman" w:cs="Times New Roman"/>
          <w:b/>
          <w:color w:val="000000"/>
          <w:sz w:val="24"/>
          <w:szCs w:val="24"/>
          <w:lang w:eastAsia="hu-HU"/>
        </w:rPr>
        <w:t>fertőzését</w:t>
      </w:r>
      <w:proofErr w:type="gramEnd"/>
      <w:r w:rsidR="00D51435" w:rsidRPr="00D852F0">
        <w:rPr>
          <w:rFonts w:ascii="Times New Roman" w:eastAsia="Times New Roman" w:hAnsi="Times New Roman" w:cs="Times New Roman"/>
          <w:b/>
          <w:color w:val="000000"/>
          <w:sz w:val="24"/>
          <w:szCs w:val="24"/>
          <w:lang w:eastAsia="hu-HU"/>
        </w:rPr>
        <w:t xml:space="preserve"> vagy szennyezését okozhatja,</w:t>
      </w:r>
      <w:r w:rsidR="00D51435" w:rsidRPr="00D852F0">
        <w:rPr>
          <w:rFonts w:ascii="Times New Roman" w:hAnsi="Times New Roman" w:cs="Times New Roman"/>
          <w:color w:val="000000"/>
          <w:sz w:val="24"/>
          <w:szCs w:val="24"/>
        </w:rPr>
        <w:t xml:space="preserve"> </w:t>
      </w:r>
      <w:r w:rsidR="00D51435" w:rsidRPr="00D852F0">
        <w:rPr>
          <w:rFonts w:ascii="Times New Roman" w:eastAsia="Times New Roman" w:hAnsi="Times New Roman" w:cs="Times New Roman"/>
          <w:i/>
          <w:iCs/>
          <w:color w:val="000000"/>
          <w:sz w:val="24"/>
          <w:szCs w:val="24"/>
          <w:lang w:eastAsia="hu-HU"/>
        </w:rPr>
        <w:t>c) </w:t>
      </w:r>
      <w:r w:rsidR="00D51435" w:rsidRPr="00D852F0">
        <w:rPr>
          <w:rFonts w:ascii="Times New Roman" w:eastAsia="Times New Roman" w:hAnsi="Times New Roman" w:cs="Times New Roman"/>
          <w:color w:val="000000"/>
          <w:sz w:val="24"/>
          <w:szCs w:val="24"/>
          <w:lang w:eastAsia="hu-HU"/>
        </w:rPr>
        <w:t xml:space="preserve">az ivóvízellátást, ásvány- vagy gyógyvízhasznosítást szolgáló, vagy ilyen célra kijelölt vizek, </w:t>
      </w:r>
      <w:proofErr w:type="spellStart"/>
      <w:r w:rsidR="00D51435" w:rsidRPr="00D852F0">
        <w:rPr>
          <w:rFonts w:ascii="Times New Roman" w:eastAsia="Times New Roman" w:hAnsi="Times New Roman" w:cs="Times New Roman"/>
          <w:color w:val="000000"/>
          <w:sz w:val="24"/>
          <w:szCs w:val="24"/>
          <w:lang w:eastAsia="hu-HU"/>
        </w:rPr>
        <w:t>vízilétesítmények</w:t>
      </w:r>
      <w:proofErr w:type="spellEnd"/>
      <w:r w:rsidR="00D51435" w:rsidRPr="00D852F0">
        <w:rPr>
          <w:rFonts w:ascii="Times New Roman" w:eastAsia="Times New Roman" w:hAnsi="Times New Roman" w:cs="Times New Roman"/>
          <w:color w:val="000000"/>
          <w:sz w:val="24"/>
          <w:szCs w:val="24"/>
          <w:lang w:eastAsia="hu-HU"/>
        </w:rPr>
        <w:t xml:space="preserve"> védőterületére, védőidomára, védősávjára a jogszabályban, a hatósági előírásokban meghatározott rendelkezéseket megszegi, vagy a védőterületet, védőidomot, védősávot érintő korlátozásokkal ellentétes tevékenységet folytat vagy ingatlan-használatot gyakorol,szabálysértést követ el.</w:t>
      </w:r>
      <w:r w:rsidR="00D51435" w:rsidRPr="00D852F0">
        <w:rPr>
          <w:rFonts w:ascii="Times New Roman" w:hAnsi="Times New Roman" w:cs="Times New Roman"/>
          <w:color w:val="000000"/>
          <w:sz w:val="24"/>
          <w:szCs w:val="24"/>
        </w:rPr>
        <w:t xml:space="preserve"> </w:t>
      </w:r>
      <w:r w:rsidR="00D51435" w:rsidRPr="00D852F0">
        <w:rPr>
          <w:rFonts w:ascii="Times New Roman" w:eastAsia="Times New Roman" w:hAnsi="Times New Roman" w:cs="Times New Roman"/>
          <w:color w:val="000000"/>
          <w:sz w:val="24"/>
          <w:szCs w:val="24"/>
          <w:lang w:eastAsia="hu-HU"/>
        </w:rPr>
        <w:t xml:space="preserve">(2) Az (1) bekezdésben meghatározott szabálysértés miatt a természetvédelmi őr, az önkormányzati természetvédelmi őr, a hivatásos </w:t>
      </w:r>
      <w:proofErr w:type="spellStart"/>
      <w:r w:rsidR="00D51435" w:rsidRPr="00D852F0">
        <w:rPr>
          <w:rFonts w:ascii="Times New Roman" w:eastAsia="Times New Roman" w:hAnsi="Times New Roman" w:cs="Times New Roman"/>
          <w:color w:val="000000"/>
          <w:sz w:val="24"/>
          <w:szCs w:val="24"/>
          <w:lang w:eastAsia="hu-HU"/>
        </w:rPr>
        <w:t>katsztrófavédelmi</w:t>
      </w:r>
      <w:proofErr w:type="spellEnd"/>
      <w:r w:rsidR="00D51435" w:rsidRPr="00D852F0">
        <w:rPr>
          <w:rFonts w:ascii="Times New Roman" w:eastAsia="Times New Roman" w:hAnsi="Times New Roman" w:cs="Times New Roman"/>
          <w:color w:val="000000"/>
          <w:sz w:val="24"/>
          <w:szCs w:val="24"/>
          <w:lang w:eastAsia="hu-HU"/>
        </w:rPr>
        <w:t xml:space="preserve"> szerv erre felhatalmazott ügyintézője, a mezőőr vagy a halászati őr helyszíni bírságot szabhat ki.</w:t>
      </w:r>
    </w:p>
    <w:p w:rsidR="008F650E" w:rsidRPr="00D852F0" w:rsidRDefault="00225A62" w:rsidP="005B4D22">
      <w:pPr>
        <w:pStyle w:val="NormlWeb"/>
        <w:spacing w:after="20"/>
        <w:jc w:val="both"/>
        <w:rPr>
          <w:b/>
          <w:color w:val="000000"/>
        </w:rPr>
      </w:pPr>
      <w:r w:rsidRPr="00D852F0">
        <w:rPr>
          <w:b/>
          <w:color w:val="000000"/>
        </w:rPr>
        <w:t>A</w:t>
      </w:r>
      <w:r w:rsidR="008F650E" w:rsidRPr="00D852F0">
        <w:rPr>
          <w:b/>
          <w:color w:val="000000"/>
        </w:rPr>
        <w:t xml:space="preserve"> vízgazdálkodásról szóló 1995. évi LVII. törvény 22.§</w:t>
      </w:r>
      <w:r w:rsidR="008F650E" w:rsidRPr="00D852F0">
        <w:rPr>
          <w:color w:val="000000"/>
        </w:rPr>
        <w:t xml:space="preserve"> (1) bekezdés a) pontja értelmében az ingatlan tulajdonosa (használója) </w:t>
      </w:r>
      <w:r w:rsidR="00863408" w:rsidRPr="00D852F0">
        <w:rPr>
          <w:color w:val="000000"/>
        </w:rPr>
        <w:t>a</w:t>
      </w:r>
      <w:r w:rsidR="008F650E" w:rsidRPr="00D852F0">
        <w:rPr>
          <w:color w:val="000000"/>
        </w:rPr>
        <w:t xml:space="preserve">z ingatlant csak úgy hasznosíthatja, művelheti, hogy </w:t>
      </w:r>
      <w:proofErr w:type="gramStart"/>
      <w:r w:rsidR="008F650E" w:rsidRPr="00D852F0">
        <w:rPr>
          <w:color w:val="000000"/>
        </w:rPr>
        <w:t>ezáltal</w:t>
      </w:r>
      <w:proofErr w:type="gramEnd"/>
      <w:r w:rsidR="008F650E" w:rsidRPr="00D852F0">
        <w:rPr>
          <w:color w:val="000000"/>
        </w:rPr>
        <w:t xml:space="preserve"> a vizek természetes lefolyását ne akadályozza; a meder, valamint a parti és a part menti létesítmények és egyéb közcélú </w:t>
      </w:r>
      <w:proofErr w:type="spellStart"/>
      <w:r w:rsidR="008F650E" w:rsidRPr="00D852F0">
        <w:rPr>
          <w:color w:val="000000"/>
        </w:rPr>
        <w:t>vízilétesítmények</w:t>
      </w:r>
      <w:proofErr w:type="spellEnd"/>
      <w:r w:rsidR="008F650E" w:rsidRPr="00D852F0">
        <w:rPr>
          <w:color w:val="000000"/>
        </w:rPr>
        <w:t xml:space="preserve"> állapotát, üzemeltetését, fenntartását ne veszélyeztesse, továbbá a víz minőségét ne károsítsa.</w:t>
      </w:r>
    </w:p>
    <w:p w:rsidR="00D02819" w:rsidRPr="00D852F0" w:rsidRDefault="008F650E" w:rsidP="005B4D22">
      <w:pPr>
        <w:pStyle w:val="NormlWeb"/>
        <w:spacing w:after="20"/>
        <w:jc w:val="both"/>
        <w:rPr>
          <w:b/>
          <w:color w:val="000000"/>
          <w:u w:val="single"/>
        </w:rPr>
      </w:pPr>
      <w:r w:rsidRPr="00D852F0">
        <w:rPr>
          <w:b/>
          <w:bCs/>
          <w:color w:val="000000"/>
        </w:rPr>
        <w:t>A nagyvízi meder, a parti sáv, a vízjárta és a fakadó vizek által veszélyeztetett területek használatáról, hasznosításáról, valamint a folyók esetében a nagyvízi mederkezelési terv készítésének rendjére és tartalmára vonatkozó szabályokról szóló 83/2014. (III. 14.) Korm. rendelet</w:t>
      </w:r>
      <w:r w:rsidR="006112B1" w:rsidRPr="00D852F0">
        <w:rPr>
          <w:b/>
          <w:bCs/>
          <w:color w:val="000000"/>
        </w:rPr>
        <w:t xml:space="preserve"> </w:t>
      </w:r>
      <w:r w:rsidRPr="00D852F0">
        <w:rPr>
          <w:b/>
          <w:bCs/>
          <w:color w:val="000000"/>
        </w:rPr>
        <w:t>4. §</w:t>
      </w:r>
      <w:r w:rsidRPr="00D852F0">
        <w:rPr>
          <w:color w:val="000000"/>
        </w:rPr>
        <w:t xml:space="preserve"> (1) </w:t>
      </w:r>
      <w:proofErr w:type="gramStart"/>
      <w:r w:rsidRPr="00D852F0">
        <w:rPr>
          <w:color w:val="000000"/>
        </w:rPr>
        <w:t>A parti sáv jogellenes használata, hasznosítása, különösen a meder és a part állagát, illetve a mederfenntartási munkák elvégzését jogellenesen akadályozó tevékenység vagy állapot esetén az ingatlan használója köteles a jogellenes állapotot megszüntetni és a jogszabálynak megfelelő állapotot helyreállítani, amelyre a fenntartó határidő tűzésével az inga</w:t>
      </w:r>
      <w:r w:rsidR="006112B1" w:rsidRPr="00D852F0">
        <w:rPr>
          <w:color w:val="000000"/>
        </w:rPr>
        <w:t xml:space="preserve">tlan használóját felszólíthatja, </w:t>
      </w:r>
      <w:r w:rsidR="006112B1" w:rsidRPr="00D852F0">
        <w:rPr>
          <w:b/>
          <w:color w:val="000000"/>
          <w:u w:val="single"/>
        </w:rPr>
        <w:t>amennyiben az ingatlan használója nem tesz eleget, a fenntartó az illetékes vízügyi hatóság megkeresésével kezdeményezi a vízgazdálkodási szempontból káros állapot megszüntetésére irányuló hatósági eljárás megindítását.</w:t>
      </w:r>
      <w:proofErr w:type="gramEnd"/>
      <w:r w:rsidR="006112B1" w:rsidRPr="00D852F0">
        <w:rPr>
          <w:b/>
          <w:color w:val="000000"/>
          <w:u w:val="single"/>
        </w:rPr>
        <w:t xml:space="preserve"> </w:t>
      </w:r>
    </w:p>
    <w:p w:rsidR="008F650E" w:rsidRPr="00D852F0" w:rsidRDefault="008F650E" w:rsidP="005B4D22">
      <w:pPr>
        <w:pStyle w:val="NormlWeb"/>
        <w:spacing w:after="20"/>
        <w:jc w:val="center"/>
        <w:rPr>
          <w:b/>
          <w:color w:val="000000"/>
          <w:u w:val="single"/>
        </w:rPr>
      </w:pPr>
      <w:r w:rsidRPr="00D852F0">
        <w:rPr>
          <w:b/>
          <w:color w:val="000000"/>
          <w:u w:val="single"/>
        </w:rPr>
        <w:t xml:space="preserve">IV.3. </w:t>
      </w:r>
      <w:r w:rsidR="00EE2F15" w:rsidRPr="00D852F0">
        <w:rPr>
          <w:b/>
          <w:color w:val="000000"/>
          <w:u w:val="single"/>
        </w:rPr>
        <w:t xml:space="preserve"> </w:t>
      </w:r>
      <w:r w:rsidRPr="00D852F0">
        <w:rPr>
          <w:b/>
          <w:color w:val="000000"/>
          <w:u w:val="single"/>
        </w:rPr>
        <w:t>Egyes helyi közszolgáltatások kötelező igénybevétele</w:t>
      </w:r>
    </w:p>
    <w:p w:rsidR="00AE4520" w:rsidRPr="00D852F0" w:rsidRDefault="00AE4520" w:rsidP="005B4D22">
      <w:pPr>
        <w:pStyle w:val="NormlWeb"/>
        <w:spacing w:before="0" w:beforeAutospacing="0" w:after="0" w:afterAutospacing="0"/>
        <w:rPr>
          <w:b/>
          <w:color w:val="000000"/>
        </w:rPr>
      </w:pPr>
      <w:r w:rsidRPr="00D852F0">
        <w:rPr>
          <w:b/>
          <w:color w:val="000000"/>
        </w:rPr>
        <w:t>Rendeletünk az alábbiakat tartalmazza:</w:t>
      </w:r>
    </w:p>
    <w:p w:rsidR="00EE2F15" w:rsidRPr="00D852F0" w:rsidRDefault="00EE2F15" w:rsidP="005B4D22">
      <w:pPr>
        <w:spacing w:after="0" w:line="240" w:lineRule="auto"/>
        <w:jc w:val="both"/>
        <w:rPr>
          <w:rFonts w:ascii="Times New Roman" w:eastAsia="Times New Roman" w:hAnsi="Times New Roman" w:cs="Times New Roman"/>
          <w:i/>
          <w:color w:val="000000"/>
          <w:sz w:val="24"/>
          <w:szCs w:val="24"/>
          <w:lang w:eastAsia="hu-HU"/>
        </w:rPr>
      </w:pPr>
      <w:r w:rsidRPr="00D852F0">
        <w:rPr>
          <w:rFonts w:ascii="Times New Roman" w:eastAsia="Times New Roman" w:hAnsi="Times New Roman" w:cs="Times New Roman"/>
          <w:b/>
          <w:i/>
          <w:color w:val="000000"/>
          <w:sz w:val="24"/>
          <w:szCs w:val="24"/>
          <w:lang w:eastAsia="hu-HU"/>
        </w:rPr>
        <w:t>11. § (1)</w:t>
      </w:r>
      <w:r w:rsidRPr="00D852F0">
        <w:rPr>
          <w:rFonts w:ascii="Times New Roman" w:eastAsia="Times New Roman" w:hAnsi="Times New Roman" w:cs="Times New Roman"/>
          <w:i/>
          <w:color w:val="000000"/>
          <w:sz w:val="24"/>
          <w:szCs w:val="24"/>
          <w:lang w:eastAsia="hu-HU"/>
        </w:rPr>
        <w:t xml:space="preserve"> </w:t>
      </w:r>
      <w:proofErr w:type="gramStart"/>
      <w:r w:rsidRPr="00D852F0">
        <w:rPr>
          <w:rFonts w:ascii="Times New Roman" w:eastAsia="Times New Roman" w:hAnsi="Times New Roman" w:cs="Times New Roman"/>
          <w:i/>
          <w:color w:val="000000"/>
          <w:sz w:val="24"/>
          <w:szCs w:val="24"/>
          <w:lang w:eastAsia="hu-HU"/>
        </w:rPr>
        <w:t>A közösségi együttélés alapvető szabályait sértő magatartást követ el, aki:</w:t>
      </w:r>
      <w:r w:rsidRPr="00D852F0">
        <w:rPr>
          <w:rFonts w:ascii="Times New Roman" w:eastAsia="Times New Roman" w:hAnsi="Times New Roman" w:cs="Times New Roman"/>
          <w:i/>
          <w:color w:val="000000"/>
          <w:sz w:val="24"/>
          <w:szCs w:val="24"/>
          <w:lang w:eastAsia="hu-HU"/>
        </w:rPr>
        <w:br/>
        <w:t>a) a kötelező közszolgáltatást nem veszi igénybe,</w:t>
      </w:r>
      <w:r w:rsidRPr="00D852F0">
        <w:rPr>
          <w:rFonts w:ascii="Times New Roman" w:eastAsia="Times New Roman" w:hAnsi="Times New Roman" w:cs="Times New Roman"/>
          <w:i/>
          <w:color w:val="000000"/>
          <w:sz w:val="24"/>
          <w:szCs w:val="24"/>
          <w:lang w:eastAsia="hu-HU"/>
        </w:rPr>
        <w:br/>
        <w:t>b) a települési szilárd hulladékot nem szabványos gyűjtőedényben, vagy nem a szolgáltató által rendszeresített zsákban helyezi ki elszállításra,</w:t>
      </w:r>
      <w:r w:rsidRPr="00D852F0">
        <w:rPr>
          <w:rFonts w:ascii="Times New Roman" w:eastAsia="Times New Roman" w:hAnsi="Times New Roman" w:cs="Times New Roman"/>
          <w:i/>
          <w:color w:val="000000"/>
          <w:sz w:val="24"/>
          <w:szCs w:val="24"/>
          <w:lang w:eastAsia="hu-HU"/>
        </w:rPr>
        <w:br/>
        <w:t>c) a rendszeresített hulladékgyűjtő edénybe veszélyes hulladék</w:t>
      </w:r>
      <w:r w:rsidR="00225A62" w:rsidRPr="00D852F0">
        <w:rPr>
          <w:rFonts w:ascii="Times New Roman" w:eastAsia="Times New Roman" w:hAnsi="Times New Roman" w:cs="Times New Roman"/>
          <w:i/>
          <w:color w:val="000000"/>
          <w:sz w:val="24"/>
          <w:szCs w:val="24"/>
          <w:lang w:eastAsia="hu-HU"/>
        </w:rPr>
        <w:t xml:space="preserve">ot, építési-bontási törmeléket, </w:t>
      </w:r>
      <w:r w:rsidRPr="00D852F0">
        <w:rPr>
          <w:rFonts w:ascii="Times New Roman" w:eastAsia="Times New Roman" w:hAnsi="Times New Roman" w:cs="Times New Roman"/>
          <w:i/>
          <w:color w:val="000000"/>
          <w:sz w:val="24"/>
          <w:szCs w:val="24"/>
          <w:lang w:eastAsia="hu-HU"/>
        </w:rPr>
        <w:t>termőföldet, szennyezetlen talajt, kőtörmeléket helyez el,</w:t>
      </w:r>
      <w:r w:rsidRPr="00D852F0">
        <w:rPr>
          <w:rFonts w:ascii="Times New Roman" w:eastAsia="Times New Roman" w:hAnsi="Times New Roman" w:cs="Times New Roman"/>
          <w:i/>
          <w:color w:val="000000"/>
          <w:sz w:val="24"/>
          <w:szCs w:val="24"/>
          <w:lang w:eastAsia="hu-HU"/>
        </w:rPr>
        <w:br/>
        <w:t>d) a gyűjtőedényben a dolgozók testi épségét, a szállító eszközök műszaki állapotát veszélyeztető anyagot vagy folyékony hulladékot helyez el,  </w:t>
      </w:r>
      <w:r w:rsidRPr="00D852F0">
        <w:rPr>
          <w:rFonts w:ascii="Times New Roman" w:eastAsia="Times New Roman" w:hAnsi="Times New Roman" w:cs="Times New Roman"/>
          <w:i/>
          <w:color w:val="000000"/>
          <w:sz w:val="24"/>
          <w:szCs w:val="24"/>
          <w:lang w:eastAsia="hu-HU"/>
        </w:rPr>
        <w:br/>
        <w:t>e) a gyűjtőedény tisztántartásáról,karbantartásáró</w:t>
      </w:r>
      <w:r w:rsidR="00225A62" w:rsidRPr="00D852F0">
        <w:rPr>
          <w:rFonts w:ascii="Times New Roman" w:eastAsia="Times New Roman" w:hAnsi="Times New Roman" w:cs="Times New Roman"/>
          <w:i/>
          <w:color w:val="000000"/>
          <w:sz w:val="24"/>
          <w:szCs w:val="24"/>
          <w:lang w:eastAsia="hu-HU"/>
        </w:rPr>
        <w:t>l</w:t>
      </w:r>
      <w:proofErr w:type="gramEnd"/>
      <w:r w:rsidR="00225A62" w:rsidRPr="00D852F0">
        <w:rPr>
          <w:rFonts w:ascii="Times New Roman" w:eastAsia="Times New Roman" w:hAnsi="Times New Roman" w:cs="Times New Roman"/>
          <w:i/>
          <w:color w:val="000000"/>
          <w:sz w:val="24"/>
          <w:szCs w:val="24"/>
          <w:lang w:eastAsia="hu-HU"/>
        </w:rPr>
        <w:t xml:space="preserve"> </w:t>
      </w:r>
      <w:proofErr w:type="gramStart"/>
      <w:r w:rsidRPr="00D852F0">
        <w:rPr>
          <w:rFonts w:ascii="Times New Roman" w:eastAsia="Times New Roman" w:hAnsi="Times New Roman" w:cs="Times New Roman"/>
          <w:i/>
          <w:color w:val="000000"/>
          <w:sz w:val="24"/>
          <w:szCs w:val="24"/>
          <w:lang w:eastAsia="hu-HU"/>
        </w:rPr>
        <w:t>nem</w:t>
      </w:r>
      <w:proofErr w:type="gramEnd"/>
      <w:r w:rsidRPr="00D852F0">
        <w:rPr>
          <w:rFonts w:ascii="Times New Roman" w:eastAsia="Times New Roman" w:hAnsi="Times New Roman" w:cs="Times New Roman"/>
          <w:i/>
          <w:color w:val="000000"/>
          <w:sz w:val="24"/>
          <w:szCs w:val="24"/>
          <w:lang w:eastAsia="hu-HU"/>
        </w:rPr>
        <w:t xml:space="preserve"> gondoskodik,</w:t>
      </w:r>
      <w:r w:rsidRPr="00D852F0">
        <w:rPr>
          <w:rFonts w:ascii="Times New Roman" w:eastAsia="Times New Roman" w:hAnsi="Times New Roman" w:cs="Times New Roman"/>
          <w:i/>
          <w:color w:val="000000"/>
          <w:sz w:val="24"/>
          <w:szCs w:val="24"/>
          <w:lang w:eastAsia="hu-HU"/>
        </w:rPr>
        <w:br/>
        <w:t>f) a települési szilárd hulladék tulajdonosa a hulladékot a szelektív hulladékgyűjtő szigeten a felirattól eltérően helyezi el,</w:t>
      </w:r>
      <w:r w:rsidRPr="00D852F0">
        <w:rPr>
          <w:rFonts w:ascii="Times New Roman" w:eastAsia="Times New Roman" w:hAnsi="Times New Roman" w:cs="Times New Roman"/>
          <w:i/>
          <w:color w:val="000000"/>
          <w:sz w:val="24"/>
          <w:szCs w:val="24"/>
          <w:lang w:eastAsia="hu-HU"/>
        </w:rPr>
        <w:br/>
        <w:t>g) saját tulajdonú ingatlanon települési szilárd hulladékot halmoz fel,</w:t>
      </w:r>
      <w:r w:rsidRPr="00D852F0">
        <w:rPr>
          <w:rFonts w:ascii="Times New Roman" w:eastAsia="Times New Roman" w:hAnsi="Times New Roman" w:cs="Times New Roman"/>
          <w:i/>
          <w:color w:val="000000"/>
          <w:sz w:val="24"/>
          <w:szCs w:val="24"/>
          <w:lang w:eastAsia="hu-HU"/>
        </w:rPr>
        <w:br/>
        <w:t>h) a szelektív gyűjtés céljára kihelyezett gyűjtőedényben más hulladékot helyez el.</w:t>
      </w:r>
    </w:p>
    <w:p w:rsidR="00225A62" w:rsidRPr="00D852F0" w:rsidRDefault="00EE2F15" w:rsidP="005B4D22">
      <w:pPr>
        <w:pStyle w:val="NormlWeb"/>
        <w:spacing w:before="240" w:after="20"/>
        <w:jc w:val="both"/>
        <w:rPr>
          <w:b/>
          <w:color w:val="000000"/>
        </w:rPr>
      </w:pPr>
      <w:r w:rsidRPr="00D852F0">
        <w:rPr>
          <w:b/>
          <w:color w:val="000000"/>
        </w:rPr>
        <w:t>Javaslom a 11. § hatályon kívül helyezést</w:t>
      </w:r>
      <w:r w:rsidRPr="00D852F0">
        <w:rPr>
          <w:color w:val="000000"/>
        </w:rPr>
        <w:t xml:space="preserve">, mivel a </w:t>
      </w:r>
      <w:r w:rsidR="00461D4B" w:rsidRPr="00D852F0">
        <w:rPr>
          <w:b/>
          <w:color w:val="000000"/>
        </w:rPr>
        <w:t xml:space="preserve">hulladékról szóló </w:t>
      </w:r>
      <w:r w:rsidRPr="00D852F0">
        <w:rPr>
          <w:b/>
          <w:color w:val="000000"/>
        </w:rPr>
        <w:t>2012. évi CLXXXV. törvény</w:t>
      </w:r>
      <w:r w:rsidRPr="00D852F0">
        <w:rPr>
          <w:color w:val="000000"/>
        </w:rPr>
        <w:t xml:space="preserve"> részletesen szabályozza, illetve lefedi </w:t>
      </w:r>
      <w:r w:rsidR="00225A62" w:rsidRPr="00D852F0">
        <w:rPr>
          <w:color w:val="000000"/>
        </w:rPr>
        <w:t xml:space="preserve">az általunk is szabályozottakat. </w:t>
      </w:r>
      <w:r w:rsidR="00461D4B" w:rsidRPr="00D852F0">
        <w:rPr>
          <w:b/>
          <w:bCs/>
          <w:color w:val="000000"/>
        </w:rPr>
        <w:t xml:space="preserve">A hulladékról szóló törvény </w:t>
      </w:r>
      <w:r w:rsidRPr="00D852F0">
        <w:rPr>
          <w:b/>
          <w:bCs/>
          <w:color w:val="000000"/>
        </w:rPr>
        <w:t>31. §</w:t>
      </w:r>
      <w:r w:rsidRPr="00D852F0">
        <w:rPr>
          <w:color w:val="000000"/>
        </w:rPr>
        <w:t> (1) A hulladékbirtokos gondoskodik a hulladék kezeléséről.</w:t>
      </w:r>
      <w:r w:rsidR="0078241C" w:rsidRPr="00D852F0">
        <w:rPr>
          <w:color w:val="000000"/>
        </w:rPr>
        <w:t xml:space="preserve"> </w:t>
      </w:r>
      <w:r w:rsidRPr="00D852F0">
        <w:rPr>
          <w:color w:val="000000"/>
        </w:rPr>
        <w:t>(2)</w:t>
      </w:r>
      <w:r w:rsidR="0078241C" w:rsidRPr="00D852F0">
        <w:rPr>
          <w:color w:val="000000"/>
        </w:rPr>
        <w:t xml:space="preserve"> </w:t>
      </w:r>
      <w:proofErr w:type="gramStart"/>
      <w:r w:rsidRPr="00D852F0">
        <w:rPr>
          <w:color w:val="000000"/>
        </w:rPr>
        <w:t>A hulladékbirtokos a hulladék kezeléséről</w:t>
      </w:r>
      <w:r w:rsidR="0078241C" w:rsidRPr="00D852F0">
        <w:rPr>
          <w:color w:val="000000"/>
        </w:rPr>
        <w:t xml:space="preserve"> </w:t>
      </w:r>
      <w:r w:rsidRPr="00D852F0">
        <w:rPr>
          <w:color w:val="000000"/>
        </w:rPr>
        <w:t>az általa üzemeltetett hulladékkezelő létesítményben vagy berendezéssel végzett előkezelő, hasznosító vagy ártalmatlanító eljárás, a hulladék hulladékkezelőnek történő átadása,</w:t>
      </w:r>
      <w:r w:rsidR="0078241C" w:rsidRPr="00D852F0">
        <w:rPr>
          <w:color w:val="000000"/>
        </w:rPr>
        <w:t xml:space="preserve"> </w:t>
      </w:r>
      <w:r w:rsidRPr="00D852F0">
        <w:rPr>
          <w:i/>
          <w:iCs/>
          <w:color w:val="000000"/>
        </w:rPr>
        <w:t>c)</w:t>
      </w:r>
      <w:r w:rsidRPr="00D852F0">
        <w:rPr>
          <w:color w:val="000000"/>
        </w:rPr>
        <w:t> a hulladék szállítónak történő átadása,</w:t>
      </w:r>
      <w:r w:rsidR="0078241C" w:rsidRPr="00D852F0">
        <w:rPr>
          <w:color w:val="000000"/>
        </w:rPr>
        <w:t xml:space="preserve"> </w:t>
      </w:r>
      <w:r w:rsidRPr="00D852F0">
        <w:rPr>
          <w:color w:val="000000"/>
        </w:rPr>
        <w:t>a hulladék gyűjtőnek történő átadása</w:t>
      </w:r>
      <w:r w:rsidR="0078241C" w:rsidRPr="00D852F0">
        <w:rPr>
          <w:color w:val="000000"/>
        </w:rPr>
        <w:t>,</w:t>
      </w:r>
      <w:r w:rsidRPr="00D852F0">
        <w:rPr>
          <w:color w:val="000000"/>
        </w:rPr>
        <w:t> a hulladék közvetítőnek történő átadása,</w:t>
      </w:r>
      <w:r w:rsidR="0078241C" w:rsidRPr="00D852F0">
        <w:rPr>
          <w:color w:val="000000"/>
        </w:rPr>
        <w:t xml:space="preserve"> </w:t>
      </w:r>
      <w:r w:rsidRPr="00D852F0">
        <w:rPr>
          <w:color w:val="000000"/>
        </w:rPr>
        <w:t>a hulladék kereskedőnek történő átadása,</w:t>
      </w:r>
      <w:r w:rsidR="0078241C" w:rsidRPr="00D852F0">
        <w:rPr>
          <w:color w:val="000000"/>
        </w:rPr>
        <w:t xml:space="preserve"> </w:t>
      </w:r>
      <w:r w:rsidRPr="00D852F0">
        <w:rPr>
          <w:color w:val="000000"/>
        </w:rPr>
        <w:t>a hulladék közszolgáltatónak történő átadása – ideértve a hulladék hulladékgyűjtő ponton vagy hulladékgyűjtő udvarban történő átadásának esetét is –, vagy a hulladék átvételi helyen, illetve az átvételre kötelezettnek</w:t>
      </w:r>
      <w:proofErr w:type="gramEnd"/>
      <w:r w:rsidRPr="00D852F0">
        <w:rPr>
          <w:color w:val="000000"/>
        </w:rPr>
        <w:t xml:space="preserve"> </w:t>
      </w:r>
      <w:proofErr w:type="gramStart"/>
      <w:r w:rsidRPr="00D852F0">
        <w:rPr>
          <w:color w:val="000000"/>
        </w:rPr>
        <w:t>történő</w:t>
      </w:r>
      <w:proofErr w:type="gramEnd"/>
      <w:r w:rsidRPr="00D852F0">
        <w:rPr>
          <w:color w:val="000000"/>
        </w:rPr>
        <w:t xml:space="preserve"> átadása</w:t>
      </w:r>
      <w:r w:rsidR="0078241C" w:rsidRPr="00D852F0">
        <w:rPr>
          <w:color w:val="000000"/>
        </w:rPr>
        <w:t xml:space="preserve"> </w:t>
      </w:r>
      <w:r w:rsidRPr="00D852F0">
        <w:rPr>
          <w:color w:val="000000"/>
        </w:rPr>
        <w:t>útján gondoskodik.</w:t>
      </w:r>
      <w:r w:rsidR="0078241C" w:rsidRPr="00D852F0">
        <w:rPr>
          <w:color w:val="000000"/>
        </w:rPr>
        <w:t xml:space="preserve"> </w:t>
      </w:r>
      <w:r w:rsidR="00461D4B" w:rsidRPr="00D852F0">
        <w:rPr>
          <w:b/>
          <w:bCs/>
          <w:color w:val="000000"/>
        </w:rPr>
        <w:t>61. §</w:t>
      </w:r>
      <w:r w:rsidR="00461D4B" w:rsidRPr="00D852F0">
        <w:rPr>
          <w:color w:val="000000"/>
        </w:rPr>
        <w:t> (1) Hulladéktól a 31. §</w:t>
      </w:r>
      <w:proofErr w:type="spellStart"/>
      <w:r w:rsidR="00461D4B" w:rsidRPr="00D852F0">
        <w:rPr>
          <w:color w:val="000000"/>
        </w:rPr>
        <w:t>-ban</w:t>
      </w:r>
      <w:proofErr w:type="spellEnd"/>
      <w:r w:rsidR="00461D4B" w:rsidRPr="00D852F0">
        <w:rPr>
          <w:color w:val="000000"/>
        </w:rPr>
        <w:t xml:space="preserve"> meghatározottakra figyelemmel, csak kijelölt vagy arra fenntartott helyen, a környezet veszélyeztetését kizáró módon lehet megválni. Nem mentesül a hulladék birtokosára, illetve tulajdonosára vonatkozó szabályok alól az, aki a birtokában, illetve tulajdonában lévő hulladéktól nem az e törvényben meghatározott kötelezettségek teljesítésével válik meg.</w:t>
      </w:r>
      <w:r w:rsidR="0078241C" w:rsidRPr="00D852F0">
        <w:rPr>
          <w:color w:val="000000"/>
        </w:rPr>
        <w:t xml:space="preserve"> </w:t>
      </w:r>
      <w:r w:rsidR="00461D4B" w:rsidRPr="00D852F0">
        <w:rPr>
          <w:b/>
          <w:bCs/>
          <w:color w:val="000000"/>
        </w:rPr>
        <w:t>39. §</w:t>
      </w:r>
      <w:r w:rsidR="00461D4B" w:rsidRPr="00D852F0">
        <w:rPr>
          <w:b/>
          <w:color w:val="000000"/>
        </w:rPr>
        <w:t> (1) Az ingatlanhasználó az érintett ingatlan területén képződő települési hulladékot elkülönítetten gyűjti, és azt – a (2) és (3) bekezdésben foglalt kivétellel – a közszolgáltatónak rendszeres időközönként átadja.</w:t>
      </w:r>
      <w:r w:rsidR="0078241C" w:rsidRPr="00D852F0">
        <w:rPr>
          <w:b/>
          <w:color w:val="000000"/>
        </w:rPr>
        <w:t xml:space="preserve"> </w:t>
      </w:r>
      <w:r w:rsidR="00461D4B" w:rsidRPr="00D852F0">
        <w:rPr>
          <w:color w:val="000000"/>
        </w:rPr>
        <w:t>(2) A természetes személy ingatlanhasználó a települési hulladék részét képező elkülönítetten gyűjtött hulladékot – kormányrendeletben, miniszteri rendeletben vagy a települési önkormányzat (Budapesten a fővárosi önkormányzat) rendeletében meghatározott feltételek szerint – hulladékgyűjtő pontra, hulladékgyűjtő udvarba, átvételi helyre vagy a közszolgáltatás körébe tartozó hulladékot kezelő hulladékkezelő létesítménybe szállíthatja, és ott a jogosultnak átadhatja vagy gyűjtőedényben elhelyezheti. E jogot a természetes személy ingatlanhasználó csak úgy gyakorolhatja, ha a hulladékgazdálkodási közszolgáltatási díjat a Koordináló szerv részére megfizette.</w:t>
      </w:r>
      <w:r w:rsidR="0078241C" w:rsidRPr="00D852F0">
        <w:rPr>
          <w:color w:val="000000"/>
        </w:rPr>
        <w:t xml:space="preserve"> </w:t>
      </w:r>
      <w:r w:rsidR="00461D4B" w:rsidRPr="00D852F0">
        <w:rPr>
          <w:b/>
          <w:color w:val="000000"/>
        </w:rPr>
        <w:t>86.§</w:t>
      </w:r>
      <w:r w:rsidR="00461D4B" w:rsidRPr="00D852F0">
        <w:rPr>
          <w:color w:val="000000"/>
        </w:rPr>
        <w:t xml:space="preserve"> (1) bekezdés a) pontja, aki (amely) a hulladékgazdálkodással kapcsolatos jogszabály, közvetlenül alkalmazandó uniós jogi aktus vagy hatósági határozat előírásait megsérti, azt a környezetvédelmi hatóság hulladékgazdálkodási bírsággal kapcsolatos részletes szabályokról szóló kormányrendelet szerint hulladékgazdálkodási bírság megfizetésére kötelezi.</w:t>
      </w:r>
      <w:r w:rsidR="00225A62" w:rsidRPr="00D852F0">
        <w:rPr>
          <w:color w:val="000000"/>
        </w:rPr>
        <w:t xml:space="preserve"> </w:t>
      </w:r>
      <w:r w:rsidR="0061787C" w:rsidRPr="00D852F0">
        <w:rPr>
          <w:b/>
          <w:color w:val="000000"/>
        </w:rPr>
        <w:t>A hulladékgazdálkodási bírságot a hulladékgazdálkodási bírság mértékéről, valamint kiszabásának és megállapításának módjáról szóló 271/2001. (XII. 21.) Korm. rendelet</w:t>
      </w:r>
      <w:r w:rsidR="0061787C" w:rsidRPr="00D852F0">
        <w:rPr>
          <w:color w:val="000000"/>
        </w:rPr>
        <w:t xml:space="preserve"> 2. § (1) bekezdése értelmében bírság kiszabására a </w:t>
      </w:r>
      <w:r w:rsidR="0061787C" w:rsidRPr="00D852F0">
        <w:rPr>
          <w:b/>
          <w:color w:val="000000"/>
        </w:rPr>
        <w:t>települési önkormányzat jegyzője jogosult.</w:t>
      </w:r>
    </w:p>
    <w:p w:rsidR="0061787C" w:rsidRPr="00D852F0" w:rsidRDefault="00461D4B" w:rsidP="005B4D22">
      <w:pPr>
        <w:pStyle w:val="NormlWeb"/>
        <w:spacing w:before="0" w:beforeAutospacing="0" w:after="0" w:afterAutospacing="0"/>
        <w:jc w:val="both"/>
        <w:rPr>
          <w:color w:val="000000"/>
        </w:rPr>
      </w:pPr>
      <w:r w:rsidRPr="00D852F0">
        <w:rPr>
          <w:b/>
          <w:color w:val="000000"/>
        </w:rPr>
        <w:t xml:space="preserve">A </w:t>
      </w:r>
      <w:proofErr w:type="spellStart"/>
      <w:r w:rsidRPr="00D852F0">
        <w:rPr>
          <w:b/>
          <w:color w:val="000000"/>
        </w:rPr>
        <w:t>Szabs</w:t>
      </w:r>
      <w:proofErr w:type="spellEnd"/>
      <w:r w:rsidRPr="00D852F0">
        <w:rPr>
          <w:b/>
          <w:color w:val="000000"/>
        </w:rPr>
        <w:t xml:space="preserve">. </w:t>
      </w:r>
      <w:proofErr w:type="gramStart"/>
      <w:r w:rsidRPr="00D852F0">
        <w:rPr>
          <w:b/>
          <w:color w:val="000000"/>
        </w:rPr>
        <w:t>törvény</w:t>
      </w:r>
      <w:proofErr w:type="gramEnd"/>
      <w:r w:rsidR="00225A62" w:rsidRPr="00D852F0">
        <w:rPr>
          <w:b/>
          <w:color w:val="000000"/>
        </w:rPr>
        <w:t xml:space="preserve"> </w:t>
      </w:r>
      <w:r w:rsidR="0061787C" w:rsidRPr="00D852F0">
        <w:rPr>
          <w:b/>
          <w:bCs/>
          <w:color w:val="000000"/>
        </w:rPr>
        <w:t>196. §</w:t>
      </w:r>
      <w:r w:rsidR="0061787C" w:rsidRPr="00D852F0">
        <w:rPr>
          <w:color w:val="000000"/>
        </w:rPr>
        <w:t> (1) Aki</w:t>
      </w:r>
    </w:p>
    <w:p w:rsidR="0061787C" w:rsidRPr="00D852F0" w:rsidRDefault="0061787C" w:rsidP="005B4D22">
      <w:pPr>
        <w:spacing w:after="0" w:line="240" w:lineRule="auto"/>
        <w:jc w:val="both"/>
        <w:rPr>
          <w:rFonts w:ascii="Times New Roman" w:eastAsia="Times New Roman" w:hAnsi="Times New Roman" w:cs="Times New Roman"/>
          <w:color w:val="000000"/>
          <w:sz w:val="24"/>
          <w:szCs w:val="24"/>
          <w:lang w:eastAsia="hu-HU"/>
        </w:rPr>
      </w:pPr>
      <w:proofErr w:type="gramStart"/>
      <w:r w:rsidRPr="00D852F0">
        <w:rPr>
          <w:rFonts w:ascii="Times New Roman" w:eastAsia="Times New Roman" w:hAnsi="Times New Roman" w:cs="Times New Roman"/>
          <w:i/>
          <w:iCs/>
          <w:color w:val="000000"/>
          <w:sz w:val="24"/>
          <w:szCs w:val="24"/>
          <w:lang w:eastAsia="hu-HU"/>
        </w:rPr>
        <w:t>a</w:t>
      </w:r>
      <w:proofErr w:type="gramEnd"/>
      <w:r w:rsidRPr="00D852F0">
        <w:rPr>
          <w:rFonts w:ascii="Times New Roman" w:eastAsia="Times New Roman" w:hAnsi="Times New Roman" w:cs="Times New Roman"/>
          <w:i/>
          <w:iCs/>
          <w:color w:val="000000"/>
          <w:sz w:val="24"/>
          <w:szCs w:val="24"/>
          <w:lang w:eastAsia="hu-HU"/>
        </w:rPr>
        <w:t>)</w:t>
      </w:r>
      <w:r w:rsidRPr="00D852F0">
        <w:rPr>
          <w:rFonts w:ascii="Times New Roman" w:eastAsia="Times New Roman" w:hAnsi="Times New Roman" w:cs="Times New Roman"/>
          <w:color w:val="000000"/>
          <w:sz w:val="24"/>
          <w:szCs w:val="24"/>
          <w:lang w:eastAsia="hu-HU"/>
        </w:rPr>
        <w:t xml:space="preserve"> a </w:t>
      </w:r>
      <w:r w:rsidRPr="00D852F0">
        <w:rPr>
          <w:rFonts w:ascii="Times New Roman" w:eastAsia="Times New Roman" w:hAnsi="Times New Roman" w:cs="Times New Roman"/>
          <w:b/>
          <w:color w:val="000000"/>
          <w:sz w:val="24"/>
          <w:szCs w:val="24"/>
          <w:lang w:eastAsia="hu-HU"/>
        </w:rPr>
        <w:t>közterületen, a közforgalom céljait szolgáló épületben, vagy közforgalmú közlekedési eszközön szemetel, ezeket beszennyezi</w:t>
      </w:r>
      <w:r w:rsidRPr="00D852F0">
        <w:rPr>
          <w:rFonts w:ascii="Times New Roman" w:eastAsia="Times New Roman" w:hAnsi="Times New Roman" w:cs="Times New Roman"/>
          <w:color w:val="000000"/>
          <w:sz w:val="24"/>
          <w:szCs w:val="24"/>
          <w:lang w:eastAsia="hu-HU"/>
        </w:rPr>
        <w:t>,</w:t>
      </w:r>
    </w:p>
    <w:p w:rsidR="0061787C" w:rsidRPr="00D852F0" w:rsidRDefault="0061787C" w:rsidP="005B4D22">
      <w:pPr>
        <w:spacing w:after="0" w:line="240" w:lineRule="auto"/>
        <w:jc w:val="both"/>
        <w:rPr>
          <w:rFonts w:ascii="Times New Roman" w:eastAsia="Times New Roman" w:hAnsi="Times New Roman" w:cs="Times New Roman"/>
          <w:color w:val="000000"/>
          <w:sz w:val="24"/>
          <w:szCs w:val="24"/>
          <w:lang w:eastAsia="hu-HU"/>
        </w:rPr>
      </w:pPr>
      <w:r w:rsidRPr="00D852F0">
        <w:rPr>
          <w:rFonts w:ascii="Times New Roman" w:eastAsia="Times New Roman" w:hAnsi="Times New Roman" w:cs="Times New Roman"/>
          <w:i/>
          <w:iCs/>
          <w:color w:val="000000"/>
          <w:sz w:val="24"/>
          <w:szCs w:val="24"/>
          <w:lang w:eastAsia="hu-HU"/>
        </w:rPr>
        <w:t>b)</w:t>
      </w:r>
      <w:r w:rsidRPr="00D852F0">
        <w:rPr>
          <w:rFonts w:ascii="Times New Roman" w:eastAsia="Times New Roman" w:hAnsi="Times New Roman" w:cs="Times New Roman"/>
          <w:color w:val="000000"/>
          <w:sz w:val="24"/>
          <w:szCs w:val="24"/>
          <w:lang w:eastAsia="hu-HU"/>
        </w:rPr>
        <w:t> a felügyelete alatt lévő állat által az </w:t>
      </w:r>
      <w:r w:rsidRPr="00D852F0">
        <w:rPr>
          <w:rFonts w:ascii="Times New Roman" w:eastAsia="Times New Roman" w:hAnsi="Times New Roman" w:cs="Times New Roman"/>
          <w:i/>
          <w:iCs/>
          <w:color w:val="000000"/>
          <w:sz w:val="24"/>
          <w:szCs w:val="24"/>
          <w:lang w:eastAsia="hu-HU"/>
        </w:rPr>
        <w:t>a)</w:t>
      </w:r>
      <w:r w:rsidRPr="00D852F0">
        <w:rPr>
          <w:rFonts w:ascii="Times New Roman" w:eastAsia="Times New Roman" w:hAnsi="Times New Roman" w:cs="Times New Roman"/>
          <w:color w:val="000000"/>
          <w:sz w:val="24"/>
          <w:szCs w:val="24"/>
          <w:lang w:eastAsia="hu-HU"/>
        </w:rPr>
        <w:t> pontban megjelölt helyen okozott szennyezés megszüntetéséről nem gondoskodik,</w:t>
      </w:r>
    </w:p>
    <w:p w:rsidR="0061787C" w:rsidRPr="00D852F0" w:rsidRDefault="0061787C" w:rsidP="005B4D22">
      <w:pPr>
        <w:spacing w:after="0" w:line="240" w:lineRule="auto"/>
        <w:jc w:val="both"/>
        <w:rPr>
          <w:rFonts w:ascii="Times New Roman" w:eastAsia="Times New Roman" w:hAnsi="Times New Roman" w:cs="Times New Roman"/>
          <w:color w:val="000000"/>
          <w:sz w:val="24"/>
          <w:szCs w:val="24"/>
          <w:lang w:eastAsia="hu-HU"/>
        </w:rPr>
      </w:pPr>
      <w:proofErr w:type="gramStart"/>
      <w:r w:rsidRPr="00D852F0">
        <w:rPr>
          <w:rFonts w:ascii="Times New Roman" w:eastAsia="Times New Roman" w:hAnsi="Times New Roman" w:cs="Times New Roman"/>
          <w:color w:val="000000"/>
          <w:sz w:val="24"/>
          <w:szCs w:val="24"/>
          <w:lang w:eastAsia="hu-HU"/>
        </w:rPr>
        <w:t>szabálysértést</w:t>
      </w:r>
      <w:proofErr w:type="gramEnd"/>
      <w:r w:rsidRPr="00D852F0">
        <w:rPr>
          <w:rFonts w:ascii="Times New Roman" w:eastAsia="Times New Roman" w:hAnsi="Times New Roman" w:cs="Times New Roman"/>
          <w:color w:val="000000"/>
          <w:sz w:val="24"/>
          <w:szCs w:val="24"/>
          <w:lang w:eastAsia="hu-HU"/>
        </w:rPr>
        <w:t xml:space="preserve"> követ el.</w:t>
      </w:r>
    </w:p>
    <w:p w:rsidR="0061787C" w:rsidRPr="00D852F0" w:rsidRDefault="0061787C" w:rsidP="005B4D22">
      <w:pPr>
        <w:spacing w:after="0" w:line="240" w:lineRule="auto"/>
        <w:jc w:val="both"/>
        <w:rPr>
          <w:rFonts w:ascii="Times New Roman" w:eastAsia="Times New Roman" w:hAnsi="Times New Roman" w:cs="Times New Roman"/>
          <w:color w:val="000000"/>
          <w:sz w:val="24"/>
          <w:szCs w:val="24"/>
          <w:lang w:eastAsia="hu-HU"/>
        </w:rPr>
      </w:pPr>
      <w:r w:rsidRPr="00D852F0">
        <w:rPr>
          <w:rFonts w:ascii="Times New Roman" w:eastAsia="Times New Roman" w:hAnsi="Times New Roman" w:cs="Times New Roman"/>
          <w:color w:val="000000"/>
          <w:sz w:val="24"/>
          <w:szCs w:val="24"/>
          <w:lang w:eastAsia="hu-HU"/>
        </w:rPr>
        <w:t>(2) Aki települési hulladékot a közterületen engedély nélkül lerak, elhelyez, vagy nem a kijelölt lerakóhelyen rak le vagy helyez el, szabálysértést követ el.</w:t>
      </w:r>
    </w:p>
    <w:p w:rsidR="003D60C8" w:rsidRPr="00D852F0" w:rsidRDefault="0061787C" w:rsidP="005B4D22">
      <w:pPr>
        <w:spacing w:after="0" w:line="240" w:lineRule="auto"/>
        <w:jc w:val="both"/>
        <w:rPr>
          <w:rFonts w:ascii="Times New Roman" w:eastAsia="Times New Roman" w:hAnsi="Times New Roman" w:cs="Times New Roman"/>
          <w:color w:val="000000"/>
          <w:sz w:val="24"/>
          <w:szCs w:val="24"/>
          <w:lang w:eastAsia="hu-HU"/>
        </w:rPr>
      </w:pPr>
      <w:r w:rsidRPr="00D852F0">
        <w:rPr>
          <w:rFonts w:ascii="Times New Roman" w:eastAsia="Times New Roman" w:hAnsi="Times New Roman" w:cs="Times New Roman"/>
          <w:color w:val="000000"/>
          <w:sz w:val="24"/>
          <w:szCs w:val="24"/>
          <w:lang w:eastAsia="hu-HU"/>
        </w:rPr>
        <w:t>(3) Az (1) és (2) bekezdésekben meghatározott szabálysértés miatt a közterület-felügyelő, természeti és védett természeti területen a természetvédelmi őr, helyi jelentőségű védett természeti területen az önkormányzati természetvédelmi őr, az önkormányzat közigazgatási területéhez tartozó termőföldeken a mezőőr is</w:t>
      </w:r>
      <w:r w:rsidR="005B4D22" w:rsidRPr="00D852F0">
        <w:rPr>
          <w:rFonts w:ascii="Times New Roman" w:eastAsia="Times New Roman" w:hAnsi="Times New Roman" w:cs="Times New Roman"/>
          <w:color w:val="000000"/>
          <w:sz w:val="24"/>
          <w:szCs w:val="24"/>
          <w:lang w:eastAsia="hu-HU"/>
        </w:rPr>
        <w:t xml:space="preserve"> szabhat ki helyszíni bírságot.</w:t>
      </w:r>
    </w:p>
    <w:p w:rsidR="00D02819" w:rsidRPr="00D852F0" w:rsidRDefault="00D02819" w:rsidP="005B4D22">
      <w:pPr>
        <w:spacing w:after="20" w:line="240" w:lineRule="auto"/>
        <w:jc w:val="both"/>
        <w:rPr>
          <w:rFonts w:ascii="Times New Roman" w:eastAsia="Times New Roman" w:hAnsi="Times New Roman" w:cs="Times New Roman"/>
          <w:color w:val="000000"/>
          <w:sz w:val="24"/>
          <w:szCs w:val="24"/>
          <w:lang w:eastAsia="hu-HU"/>
        </w:rPr>
      </w:pPr>
    </w:p>
    <w:p w:rsidR="0076180E" w:rsidRPr="00D852F0" w:rsidRDefault="0076180E" w:rsidP="005B4D22">
      <w:pPr>
        <w:spacing w:after="20" w:line="240" w:lineRule="auto"/>
        <w:jc w:val="center"/>
        <w:rPr>
          <w:rFonts w:ascii="Times New Roman" w:eastAsia="Times New Roman" w:hAnsi="Times New Roman" w:cs="Times New Roman"/>
          <w:b/>
          <w:color w:val="000000"/>
          <w:sz w:val="24"/>
          <w:szCs w:val="24"/>
          <w:u w:val="single"/>
          <w:lang w:eastAsia="hu-HU"/>
        </w:rPr>
      </w:pPr>
      <w:r w:rsidRPr="00D852F0">
        <w:rPr>
          <w:rFonts w:ascii="Times New Roman" w:eastAsia="Times New Roman" w:hAnsi="Times New Roman" w:cs="Times New Roman"/>
          <w:b/>
          <w:color w:val="000000"/>
          <w:sz w:val="24"/>
          <w:szCs w:val="24"/>
          <w:u w:val="single"/>
          <w:lang w:eastAsia="hu-HU"/>
        </w:rPr>
        <w:t>IV. 4. Állattartás</w:t>
      </w:r>
    </w:p>
    <w:p w:rsidR="0076180E" w:rsidRPr="00D852F0" w:rsidRDefault="0076180E" w:rsidP="005B4D22">
      <w:pPr>
        <w:spacing w:after="20" w:line="240" w:lineRule="auto"/>
        <w:jc w:val="both"/>
        <w:rPr>
          <w:rFonts w:ascii="Times New Roman" w:eastAsia="Times New Roman" w:hAnsi="Times New Roman" w:cs="Times New Roman"/>
          <w:b/>
          <w:color w:val="000000"/>
          <w:sz w:val="24"/>
          <w:szCs w:val="24"/>
          <w:lang w:eastAsia="hu-HU"/>
        </w:rPr>
      </w:pPr>
    </w:p>
    <w:p w:rsidR="0076180E" w:rsidRPr="00D852F0" w:rsidRDefault="0076180E" w:rsidP="005B4D22">
      <w:pPr>
        <w:spacing w:after="20" w:line="240" w:lineRule="auto"/>
        <w:jc w:val="both"/>
        <w:rPr>
          <w:rFonts w:ascii="Times New Roman" w:eastAsia="Times New Roman" w:hAnsi="Times New Roman" w:cs="Times New Roman"/>
          <w:b/>
          <w:color w:val="000000"/>
          <w:sz w:val="24"/>
          <w:szCs w:val="24"/>
          <w:lang w:eastAsia="hu-HU"/>
        </w:rPr>
      </w:pPr>
      <w:r w:rsidRPr="00D852F0">
        <w:rPr>
          <w:rFonts w:ascii="Times New Roman" w:eastAsia="Times New Roman" w:hAnsi="Times New Roman" w:cs="Times New Roman"/>
          <w:b/>
          <w:color w:val="000000"/>
          <w:sz w:val="24"/>
          <w:szCs w:val="24"/>
          <w:lang w:eastAsia="hu-HU"/>
        </w:rPr>
        <w:t>A rendeletünk az alábbiak szerint szabályozza az állattartást:</w:t>
      </w:r>
    </w:p>
    <w:p w:rsidR="0076180E" w:rsidRPr="00D852F0" w:rsidRDefault="0076180E" w:rsidP="005B4D22">
      <w:pPr>
        <w:spacing w:after="20" w:line="240" w:lineRule="auto"/>
        <w:jc w:val="both"/>
        <w:rPr>
          <w:rFonts w:ascii="Times New Roman" w:eastAsia="Times New Roman" w:hAnsi="Times New Roman" w:cs="Times New Roman"/>
          <w:i/>
          <w:color w:val="000000"/>
          <w:sz w:val="24"/>
          <w:szCs w:val="24"/>
          <w:lang w:eastAsia="hu-HU"/>
        </w:rPr>
      </w:pPr>
      <w:r w:rsidRPr="00D852F0">
        <w:rPr>
          <w:rFonts w:ascii="Times New Roman" w:eastAsia="Times New Roman" w:hAnsi="Times New Roman" w:cs="Times New Roman"/>
          <w:b/>
          <w:i/>
          <w:color w:val="000000"/>
          <w:sz w:val="24"/>
          <w:szCs w:val="24"/>
          <w:lang w:eastAsia="hu-HU"/>
        </w:rPr>
        <w:t>10. § (1)</w:t>
      </w:r>
      <w:r w:rsidRPr="00D852F0">
        <w:rPr>
          <w:rFonts w:ascii="Times New Roman" w:eastAsia="Times New Roman" w:hAnsi="Times New Roman" w:cs="Times New Roman"/>
          <w:i/>
          <w:color w:val="000000"/>
          <w:sz w:val="24"/>
          <w:szCs w:val="24"/>
          <w:lang w:eastAsia="hu-HU"/>
        </w:rPr>
        <w:t xml:space="preserve">  </w:t>
      </w:r>
      <w:proofErr w:type="gramStart"/>
      <w:r w:rsidRPr="00D852F0">
        <w:rPr>
          <w:rFonts w:ascii="Times New Roman" w:eastAsia="Times New Roman" w:hAnsi="Times New Roman" w:cs="Times New Roman"/>
          <w:i/>
          <w:color w:val="000000"/>
          <w:sz w:val="24"/>
          <w:szCs w:val="24"/>
          <w:lang w:eastAsia="hu-HU"/>
        </w:rPr>
        <w:t>A közösségi együttélés alapvető szabályait sértő magatartást követ el, aki:</w:t>
      </w:r>
      <w:r w:rsidRPr="00D852F0">
        <w:rPr>
          <w:rFonts w:ascii="Times New Roman" w:eastAsia="Times New Roman" w:hAnsi="Times New Roman" w:cs="Times New Roman"/>
          <w:i/>
          <w:color w:val="000000"/>
          <w:sz w:val="24"/>
          <w:szCs w:val="24"/>
          <w:lang w:eastAsia="hu-HU"/>
        </w:rPr>
        <w:br/>
        <w:t>a) a felügyelete alatt álló háziállatot úgy visz vagy bocsát közterületre vagy nyilvános helyre, hogy nem tart magánál az állat ürülékének feltakarítására szolgáló megfelelő eszközt, az állat ürülékét nem takarítja fel,</w:t>
      </w:r>
      <w:r w:rsidRPr="00D852F0">
        <w:rPr>
          <w:rFonts w:ascii="Times New Roman" w:eastAsia="Times New Roman" w:hAnsi="Times New Roman" w:cs="Times New Roman"/>
          <w:i/>
          <w:color w:val="000000"/>
          <w:sz w:val="24"/>
          <w:szCs w:val="24"/>
          <w:lang w:eastAsia="hu-HU"/>
        </w:rPr>
        <w:br/>
        <w:t>b) úgy tartja állatát, hogy az a többlakásos lakóépületek közös használatú helyiségeit, a lakások erkélyét, teraszát szennyezi,</w:t>
      </w:r>
      <w:r w:rsidRPr="00D852F0">
        <w:rPr>
          <w:rFonts w:ascii="Times New Roman" w:eastAsia="Times New Roman" w:hAnsi="Times New Roman" w:cs="Times New Roman"/>
          <w:i/>
          <w:color w:val="000000"/>
          <w:sz w:val="24"/>
          <w:szCs w:val="24"/>
          <w:lang w:eastAsia="hu-HU"/>
        </w:rPr>
        <w:br/>
        <w:t>c) a tulajdonában lévő vagy felügyelete alatt álló eb más tulajdonában lévő magánterületre való átjutását lehetővé teszi,</w:t>
      </w:r>
      <w:r w:rsidRPr="00D852F0">
        <w:rPr>
          <w:rFonts w:ascii="Times New Roman" w:eastAsia="Times New Roman" w:hAnsi="Times New Roman" w:cs="Times New Roman"/>
          <w:i/>
          <w:color w:val="000000"/>
          <w:sz w:val="24"/>
          <w:szCs w:val="24"/>
          <w:lang w:eastAsia="hu-HU"/>
        </w:rPr>
        <w:br/>
        <w:t>d) lakóház közös használatú helyiségében vagy épületrészében,udvarán,liftben</w:t>
      </w:r>
      <w:proofErr w:type="gramEnd"/>
      <w:r w:rsidRPr="00D852F0">
        <w:rPr>
          <w:rFonts w:ascii="Times New Roman" w:eastAsia="Times New Roman" w:hAnsi="Times New Roman" w:cs="Times New Roman"/>
          <w:i/>
          <w:color w:val="000000"/>
          <w:sz w:val="24"/>
          <w:szCs w:val="24"/>
          <w:lang w:eastAsia="hu-HU"/>
        </w:rPr>
        <w:t xml:space="preserve"> </w:t>
      </w:r>
      <w:proofErr w:type="gramStart"/>
      <w:r w:rsidRPr="00D852F0">
        <w:rPr>
          <w:rFonts w:ascii="Times New Roman" w:eastAsia="Times New Roman" w:hAnsi="Times New Roman" w:cs="Times New Roman"/>
          <w:i/>
          <w:color w:val="000000"/>
          <w:sz w:val="24"/>
          <w:szCs w:val="24"/>
          <w:lang w:eastAsia="hu-HU"/>
        </w:rPr>
        <w:t>a</w:t>
      </w:r>
      <w:proofErr w:type="gramEnd"/>
      <w:r w:rsidRPr="00D852F0">
        <w:rPr>
          <w:rFonts w:ascii="Times New Roman" w:eastAsia="Times New Roman" w:hAnsi="Times New Roman" w:cs="Times New Roman"/>
          <w:i/>
          <w:color w:val="000000"/>
          <w:sz w:val="24"/>
          <w:szCs w:val="24"/>
          <w:lang w:eastAsia="hu-HU"/>
        </w:rPr>
        <w:t xml:space="preserve"> tulajdonában lévő vagy felügyelete alatt álló állat által okozott szennyeződést nem távolítja el,</w:t>
      </w:r>
      <w:r w:rsidRPr="00D852F0">
        <w:rPr>
          <w:rFonts w:ascii="Times New Roman" w:eastAsia="Times New Roman" w:hAnsi="Times New Roman" w:cs="Times New Roman"/>
          <w:i/>
          <w:color w:val="000000"/>
          <w:sz w:val="24"/>
          <w:szCs w:val="24"/>
          <w:lang w:eastAsia="hu-HU"/>
        </w:rPr>
        <w:br/>
        <w:t>e) aki nem gondoskodik az állatok tartására szolgáló helyiség rendszeres takarításáról és fertőtlenítéséről, az állattartó épületekben és környezetükben a rovarok és rágcsáló rendszeres irtásáról,</w:t>
      </w:r>
      <w:r w:rsidRPr="00D852F0">
        <w:rPr>
          <w:rFonts w:ascii="Times New Roman" w:eastAsia="Times New Roman" w:hAnsi="Times New Roman" w:cs="Times New Roman"/>
          <w:i/>
          <w:color w:val="000000"/>
          <w:sz w:val="24"/>
          <w:szCs w:val="24"/>
          <w:lang w:eastAsia="hu-HU"/>
        </w:rPr>
        <w:br/>
        <w:t>f) aki zárt rendszerű állattartás esetén nem gondoskodik a trágyalé zárt szivárgásmentes gyűjtéséről,</w:t>
      </w:r>
      <w:r w:rsidRPr="00D852F0">
        <w:rPr>
          <w:rFonts w:ascii="Times New Roman" w:eastAsia="Times New Roman" w:hAnsi="Times New Roman" w:cs="Times New Roman"/>
          <w:i/>
          <w:color w:val="000000"/>
          <w:sz w:val="24"/>
          <w:szCs w:val="24"/>
          <w:lang w:eastAsia="hu-HU"/>
        </w:rPr>
        <w:br/>
        <w:t>g) nem biztosítja ingatlanán az állattartási szabályok ellenőrzésének lehetőségét.</w:t>
      </w:r>
    </w:p>
    <w:p w:rsidR="0076180E" w:rsidRPr="00D852F0" w:rsidRDefault="0076180E" w:rsidP="005B4D22">
      <w:pPr>
        <w:spacing w:after="20" w:line="240" w:lineRule="auto"/>
        <w:jc w:val="both"/>
        <w:rPr>
          <w:rFonts w:ascii="Times New Roman" w:eastAsia="Times New Roman" w:hAnsi="Times New Roman" w:cs="Times New Roman"/>
          <w:b/>
          <w:i/>
          <w:color w:val="000000"/>
          <w:sz w:val="24"/>
          <w:szCs w:val="24"/>
          <w:lang w:eastAsia="hu-HU"/>
        </w:rPr>
      </w:pPr>
    </w:p>
    <w:p w:rsidR="0076180E" w:rsidRPr="00D852F0" w:rsidRDefault="0076180E" w:rsidP="005B4D22">
      <w:pPr>
        <w:spacing w:after="20" w:line="240" w:lineRule="auto"/>
        <w:jc w:val="both"/>
        <w:rPr>
          <w:rFonts w:ascii="Times New Roman" w:eastAsia="Times New Roman" w:hAnsi="Times New Roman" w:cs="Times New Roman"/>
          <w:b/>
          <w:color w:val="000000"/>
          <w:sz w:val="24"/>
          <w:szCs w:val="24"/>
          <w:lang w:eastAsia="hu-HU"/>
        </w:rPr>
      </w:pPr>
      <w:r w:rsidRPr="00D852F0">
        <w:rPr>
          <w:rFonts w:ascii="Times New Roman" w:eastAsia="Times New Roman" w:hAnsi="Times New Roman" w:cs="Times New Roman"/>
          <w:b/>
          <w:color w:val="000000"/>
          <w:sz w:val="24"/>
          <w:szCs w:val="24"/>
          <w:lang w:eastAsia="hu-HU"/>
        </w:rPr>
        <w:t xml:space="preserve">Javaslom </w:t>
      </w:r>
      <w:r w:rsidR="00813402" w:rsidRPr="00D852F0">
        <w:rPr>
          <w:rFonts w:ascii="Times New Roman" w:eastAsia="Times New Roman" w:hAnsi="Times New Roman" w:cs="Times New Roman"/>
          <w:b/>
          <w:color w:val="000000"/>
          <w:sz w:val="24"/>
          <w:szCs w:val="24"/>
          <w:lang w:eastAsia="hu-HU"/>
        </w:rPr>
        <w:t>a 10. §</w:t>
      </w:r>
      <w:r w:rsidRPr="00D852F0">
        <w:rPr>
          <w:rFonts w:ascii="Times New Roman" w:eastAsia="Times New Roman" w:hAnsi="Times New Roman" w:cs="Times New Roman"/>
          <w:b/>
          <w:color w:val="000000"/>
          <w:sz w:val="24"/>
          <w:szCs w:val="24"/>
          <w:lang w:eastAsia="hu-HU"/>
        </w:rPr>
        <w:t xml:space="preserve"> hatályon kívül helyezését</w:t>
      </w:r>
      <w:r w:rsidR="005C45D0" w:rsidRPr="00D852F0">
        <w:rPr>
          <w:rFonts w:ascii="Times New Roman" w:eastAsia="Times New Roman" w:hAnsi="Times New Roman" w:cs="Times New Roman"/>
          <w:b/>
          <w:color w:val="000000"/>
          <w:sz w:val="24"/>
          <w:szCs w:val="24"/>
          <w:lang w:eastAsia="hu-HU"/>
        </w:rPr>
        <w:t>, mivel az alábbi jogszabályok által lefedettek:</w:t>
      </w:r>
    </w:p>
    <w:p w:rsidR="00E63590" w:rsidRPr="00D852F0" w:rsidRDefault="00E63590" w:rsidP="005B4D22">
      <w:pPr>
        <w:spacing w:after="20" w:line="240" w:lineRule="auto"/>
        <w:jc w:val="both"/>
        <w:rPr>
          <w:rFonts w:ascii="Times New Roman" w:eastAsia="Times New Roman" w:hAnsi="Times New Roman" w:cs="Times New Roman"/>
          <w:color w:val="000000"/>
          <w:sz w:val="24"/>
          <w:szCs w:val="24"/>
          <w:lang w:eastAsia="hu-HU"/>
        </w:rPr>
      </w:pPr>
      <w:r w:rsidRPr="00D852F0">
        <w:rPr>
          <w:rFonts w:ascii="Times New Roman" w:eastAsia="Times New Roman" w:hAnsi="Times New Roman" w:cs="Times New Roman"/>
          <w:b/>
          <w:color w:val="000000"/>
          <w:sz w:val="24"/>
          <w:szCs w:val="24"/>
          <w:lang w:eastAsia="hu-HU"/>
        </w:rPr>
        <w:t xml:space="preserve">A </w:t>
      </w:r>
      <w:proofErr w:type="spellStart"/>
      <w:r w:rsidRPr="00D852F0">
        <w:rPr>
          <w:rFonts w:ascii="Times New Roman" w:eastAsia="Times New Roman" w:hAnsi="Times New Roman" w:cs="Times New Roman"/>
          <w:b/>
          <w:color w:val="000000"/>
          <w:sz w:val="24"/>
          <w:szCs w:val="24"/>
          <w:lang w:eastAsia="hu-HU"/>
        </w:rPr>
        <w:t>Szabs</w:t>
      </w:r>
      <w:proofErr w:type="spellEnd"/>
      <w:r w:rsidRPr="00D852F0">
        <w:rPr>
          <w:rFonts w:ascii="Times New Roman" w:eastAsia="Times New Roman" w:hAnsi="Times New Roman" w:cs="Times New Roman"/>
          <w:b/>
          <w:color w:val="000000"/>
          <w:sz w:val="24"/>
          <w:szCs w:val="24"/>
          <w:lang w:eastAsia="hu-HU"/>
        </w:rPr>
        <w:t xml:space="preserve">. </w:t>
      </w:r>
      <w:proofErr w:type="gramStart"/>
      <w:r w:rsidRPr="00D852F0">
        <w:rPr>
          <w:rFonts w:ascii="Times New Roman" w:eastAsia="Times New Roman" w:hAnsi="Times New Roman" w:cs="Times New Roman"/>
          <w:b/>
          <w:color w:val="000000"/>
          <w:sz w:val="24"/>
          <w:szCs w:val="24"/>
          <w:lang w:eastAsia="hu-HU"/>
        </w:rPr>
        <w:t>törvény</w:t>
      </w:r>
      <w:proofErr w:type="gramEnd"/>
      <w:r w:rsidRPr="00D852F0">
        <w:rPr>
          <w:rFonts w:ascii="Times New Roman" w:eastAsia="Times New Roman" w:hAnsi="Times New Roman" w:cs="Times New Roman"/>
          <w:b/>
          <w:color w:val="000000"/>
          <w:sz w:val="24"/>
          <w:szCs w:val="24"/>
          <w:lang w:eastAsia="hu-HU"/>
        </w:rPr>
        <w:t xml:space="preserve"> 193. § (1)</w:t>
      </w:r>
      <w:r w:rsidRPr="00D852F0">
        <w:rPr>
          <w:rFonts w:ascii="Times New Roman" w:eastAsia="Times New Roman" w:hAnsi="Times New Roman" w:cs="Times New Roman"/>
          <w:color w:val="000000"/>
          <w:sz w:val="24"/>
          <w:szCs w:val="24"/>
          <w:lang w:eastAsia="hu-HU"/>
        </w:rPr>
        <w:t xml:space="preserve"> bekezdése szerint, aki a felügyelete álló kutyát </w:t>
      </w:r>
    </w:p>
    <w:p w:rsidR="005C45D0" w:rsidRPr="00D852F0" w:rsidRDefault="00E63590" w:rsidP="005B4D22">
      <w:pPr>
        <w:spacing w:after="20" w:line="240" w:lineRule="auto"/>
        <w:jc w:val="both"/>
        <w:rPr>
          <w:rFonts w:ascii="Times New Roman" w:eastAsia="Times New Roman" w:hAnsi="Times New Roman" w:cs="Times New Roman"/>
          <w:b/>
          <w:color w:val="000000"/>
          <w:sz w:val="24"/>
          <w:szCs w:val="24"/>
          <w:lang w:eastAsia="hu-HU"/>
        </w:rPr>
      </w:pPr>
      <w:proofErr w:type="gramStart"/>
      <w:r w:rsidRPr="00D852F0">
        <w:rPr>
          <w:rFonts w:ascii="Times New Roman" w:eastAsia="Times New Roman" w:hAnsi="Times New Roman" w:cs="Times New Roman"/>
          <w:color w:val="000000"/>
          <w:sz w:val="24"/>
          <w:szCs w:val="24"/>
          <w:lang w:eastAsia="hu-HU"/>
        </w:rPr>
        <w:t>a</w:t>
      </w:r>
      <w:proofErr w:type="gramEnd"/>
      <w:r w:rsidRPr="00D852F0">
        <w:rPr>
          <w:rFonts w:ascii="Times New Roman" w:eastAsia="Times New Roman" w:hAnsi="Times New Roman" w:cs="Times New Roman"/>
          <w:b/>
          <w:color w:val="000000"/>
          <w:sz w:val="24"/>
          <w:szCs w:val="24"/>
          <w:lang w:eastAsia="hu-HU"/>
        </w:rPr>
        <w:t>) a település belterületén felügyelet nélkül bocsátja közterületre, vagy kóborolni hagyja,</w:t>
      </w:r>
    </w:p>
    <w:p w:rsidR="00E63590" w:rsidRPr="00D852F0" w:rsidRDefault="00E63590" w:rsidP="005B4D22">
      <w:pPr>
        <w:spacing w:after="0" w:line="240" w:lineRule="auto"/>
        <w:jc w:val="both"/>
        <w:rPr>
          <w:rFonts w:ascii="Times New Roman" w:eastAsia="Times New Roman" w:hAnsi="Times New Roman" w:cs="Times New Roman"/>
          <w:b/>
          <w:sz w:val="24"/>
          <w:szCs w:val="24"/>
          <w:lang w:eastAsia="hu-HU"/>
        </w:rPr>
      </w:pPr>
      <w:r w:rsidRPr="00D852F0">
        <w:rPr>
          <w:rFonts w:ascii="Times New Roman" w:eastAsia="Times New Roman" w:hAnsi="Times New Roman" w:cs="Times New Roman"/>
          <w:b/>
          <w:iCs/>
          <w:sz w:val="24"/>
          <w:szCs w:val="24"/>
          <w:lang w:eastAsia="hu-HU"/>
        </w:rPr>
        <w:t>b)</w:t>
      </w:r>
      <w:r w:rsidRPr="00D852F0">
        <w:rPr>
          <w:rFonts w:ascii="Times New Roman" w:eastAsia="Times New Roman" w:hAnsi="Times New Roman" w:cs="Times New Roman"/>
          <w:b/>
          <w:sz w:val="24"/>
          <w:szCs w:val="24"/>
          <w:lang w:eastAsia="hu-HU"/>
        </w:rPr>
        <w:t xml:space="preserve"> természeti és védett természeti területen, vagy vadászterületen – a vadászkutya és a </w:t>
      </w:r>
      <w:proofErr w:type="spellStart"/>
      <w:r w:rsidRPr="00D852F0">
        <w:rPr>
          <w:rFonts w:ascii="Times New Roman" w:eastAsia="Times New Roman" w:hAnsi="Times New Roman" w:cs="Times New Roman"/>
          <w:b/>
          <w:sz w:val="24"/>
          <w:szCs w:val="24"/>
          <w:lang w:eastAsia="hu-HU"/>
        </w:rPr>
        <w:t>triflakereső</w:t>
      </w:r>
      <w:proofErr w:type="spellEnd"/>
      <w:r w:rsidRPr="00D852F0">
        <w:rPr>
          <w:rFonts w:ascii="Times New Roman" w:eastAsia="Times New Roman" w:hAnsi="Times New Roman" w:cs="Times New Roman"/>
          <w:b/>
          <w:sz w:val="24"/>
          <w:szCs w:val="24"/>
          <w:lang w:eastAsia="hu-HU"/>
        </w:rPr>
        <w:t xml:space="preserve"> kutya kivételével – póráz nélkül elengedi vagy kóborolni hagyja,</w:t>
      </w:r>
    </w:p>
    <w:p w:rsidR="00E63590" w:rsidRPr="00D852F0" w:rsidRDefault="00E63590" w:rsidP="005B4D22">
      <w:pPr>
        <w:spacing w:after="0" w:line="240" w:lineRule="auto"/>
        <w:jc w:val="both"/>
        <w:rPr>
          <w:rFonts w:ascii="Times New Roman" w:eastAsia="Times New Roman" w:hAnsi="Times New Roman" w:cs="Times New Roman"/>
          <w:b/>
          <w:sz w:val="24"/>
          <w:szCs w:val="24"/>
          <w:lang w:eastAsia="hu-HU"/>
        </w:rPr>
      </w:pPr>
      <w:r w:rsidRPr="00D852F0">
        <w:rPr>
          <w:rFonts w:ascii="Times New Roman" w:eastAsia="Times New Roman" w:hAnsi="Times New Roman" w:cs="Times New Roman"/>
          <w:b/>
          <w:iCs/>
          <w:sz w:val="24"/>
          <w:szCs w:val="24"/>
          <w:lang w:eastAsia="hu-HU"/>
        </w:rPr>
        <w:t>c)</w:t>
      </w:r>
      <w:r w:rsidRPr="00D852F0">
        <w:rPr>
          <w:rFonts w:ascii="Times New Roman" w:eastAsia="Times New Roman" w:hAnsi="Times New Roman" w:cs="Times New Roman"/>
          <w:b/>
          <w:sz w:val="24"/>
          <w:szCs w:val="24"/>
          <w:lang w:eastAsia="hu-HU"/>
        </w:rPr>
        <w:t xml:space="preserve"> szájkosár és póráz nélkül közforgalmú közlekedési eszközön – vakvezető, illetve mozgáskorlátozottakat segítő kutya kivételével – szállítja,</w:t>
      </w:r>
    </w:p>
    <w:p w:rsidR="00E63590" w:rsidRPr="00D852F0" w:rsidRDefault="00E63590" w:rsidP="005B4D22">
      <w:pPr>
        <w:spacing w:after="0" w:line="240" w:lineRule="auto"/>
        <w:jc w:val="both"/>
        <w:rPr>
          <w:rFonts w:ascii="Times New Roman" w:eastAsia="Times New Roman" w:hAnsi="Times New Roman" w:cs="Times New Roman"/>
          <w:b/>
          <w:sz w:val="24"/>
          <w:szCs w:val="24"/>
          <w:lang w:eastAsia="hu-HU"/>
        </w:rPr>
      </w:pPr>
      <w:r w:rsidRPr="00D852F0">
        <w:rPr>
          <w:rFonts w:ascii="Times New Roman" w:eastAsia="Times New Roman" w:hAnsi="Times New Roman" w:cs="Times New Roman"/>
          <w:b/>
          <w:iCs/>
          <w:sz w:val="24"/>
          <w:szCs w:val="24"/>
          <w:lang w:eastAsia="hu-HU"/>
        </w:rPr>
        <w:t>d)</w:t>
      </w:r>
      <w:r w:rsidRPr="00D852F0">
        <w:rPr>
          <w:rFonts w:ascii="Times New Roman" w:eastAsia="Times New Roman" w:hAnsi="Times New Roman" w:cs="Times New Roman"/>
          <w:b/>
          <w:sz w:val="24"/>
          <w:szCs w:val="24"/>
          <w:lang w:eastAsia="hu-HU"/>
        </w:rPr>
        <w:t xml:space="preserve"> élelmiszer-elárusító üzletbe, közfürdő területére vagy játszótérre – vakvezető, illetve mozgáskorlátozottakat segítő kutya kivételével – beenged, illetőleg bevisz,</w:t>
      </w:r>
    </w:p>
    <w:p w:rsidR="00E63590" w:rsidRPr="00D852F0" w:rsidRDefault="00E63590" w:rsidP="005B4D22">
      <w:pPr>
        <w:spacing w:after="0" w:line="240" w:lineRule="auto"/>
        <w:jc w:val="both"/>
        <w:rPr>
          <w:rFonts w:ascii="Times New Roman" w:eastAsia="Times New Roman" w:hAnsi="Times New Roman" w:cs="Times New Roman"/>
          <w:b/>
          <w:sz w:val="24"/>
          <w:szCs w:val="24"/>
          <w:lang w:eastAsia="hu-HU"/>
        </w:rPr>
      </w:pPr>
      <w:proofErr w:type="gramStart"/>
      <w:r w:rsidRPr="00D852F0">
        <w:rPr>
          <w:rFonts w:ascii="Times New Roman" w:eastAsia="Times New Roman" w:hAnsi="Times New Roman" w:cs="Times New Roman"/>
          <w:b/>
          <w:sz w:val="24"/>
          <w:szCs w:val="24"/>
          <w:lang w:eastAsia="hu-HU"/>
        </w:rPr>
        <w:t>szabálysértést</w:t>
      </w:r>
      <w:proofErr w:type="gramEnd"/>
      <w:r w:rsidRPr="00D852F0">
        <w:rPr>
          <w:rFonts w:ascii="Times New Roman" w:eastAsia="Times New Roman" w:hAnsi="Times New Roman" w:cs="Times New Roman"/>
          <w:b/>
          <w:sz w:val="24"/>
          <w:szCs w:val="24"/>
          <w:lang w:eastAsia="hu-HU"/>
        </w:rPr>
        <w:t xml:space="preserve"> követ el.</w:t>
      </w:r>
    </w:p>
    <w:p w:rsidR="00E63590" w:rsidRPr="00D852F0" w:rsidRDefault="00E63590" w:rsidP="005B4D22">
      <w:pPr>
        <w:spacing w:after="0" w:line="240" w:lineRule="auto"/>
        <w:jc w:val="both"/>
        <w:rPr>
          <w:rFonts w:ascii="Times New Roman" w:eastAsia="Times New Roman" w:hAnsi="Times New Roman" w:cs="Times New Roman"/>
          <w:sz w:val="24"/>
          <w:szCs w:val="24"/>
          <w:lang w:eastAsia="hu-HU"/>
        </w:rPr>
      </w:pPr>
      <w:r w:rsidRPr="00D852F0">
        <w:rPr>
          <w:rFonts w:ascii="Times New Roman" w:eastAsia="Times New Roman" w:hAnsi="Times New Roman" w:cs="Times New Roman"/>
          <w:sz w:val="24"/>
          <w:szCs w:val="24"/>
          <w:lang w:eastAsia="hu-HU"/>
        </w:rPr>
        <w:t>(2) Aki veszélyes ebét nem zárt helyen tartja, vagy nem helyez el a ház (lakás) bejáratán a veszélyes ebre utaló megfelelő figyelmeztető táblát, szabálysértést követ el.</w:t>
      </w:r>
    </w:p>
    <w:p w:rsidR="00E63590" w:rsidRPr="00D852F0" w:rsidRDefault="00E63590" w:rsidP="005B4D22">
      <w:pPr>
        <w:spacing w:after="0" w:line="240" w:lineRule="auto"/>
        <w:jc w:val="both"/>
        <w:rPr>
          <w:rFonts w:ascii="Times New Roman" w:eastAsia="Times New Roman" w:hAnsi="Times New Roman" w:cs="Times New Roman"/>
          <w:sz w:val="24"/>
          <w:szCs w:val="24"/>
          <w:lang w:eastAsia="hu-HU"/>
        </w:rPr>
      </w:pPr>
      <w:r w:rsidRPr="00D852F0">
        <w:rPr>
          <w:rFonts w:ascii="Times New Roman" w:eastAsia="Times New Roman" w:hAnsi="Times New Roman" w:cs="Times New Roman"/>
          <w:sz w:val="24"/>
          <w:szCs w:val="24"/>
          <w:lang w:eastAsia="hu-HU"/>
        </w:rPr>
        <w:t>(3) Az (1) és (2) bekezdésben meghatározott szabálysértés miatt a közterület-felügyelő, természeti és védett természeti területen a természetvédelmi őr, helyi jelentőségű védett természeti területen az önkormányzati természetvédelmi őr, továbbá a mezőőr is szabhat ki helyszíni bírságot.</w:t>
      </w:r>
    </w:p>
    <w:p w:rsidR="00E63590" w:rsidRPr="00D852F0" w:rsidRDefault="00E63590" w:rsidP="005B4D22">
      <w:pPr>
        <w:spacing w:after="20" w:line="240" w:lineRule="auto"/>
        <w:jc w:val="both"/>
        <w:rPr>
          <w:rFonts w:ascii="Times New Roman" w:eastAsia="Times New Roman" w:hAnsi="Times New Roman" w:cs="Times New Roman"/>
          <w:color w:val="000000"/>
          <w:sz w:val="24"/>
          <w:szCs w:val="24"/>
          <w:lang w:eastAsia="hu-HU"/>
        </w:rPr>
      </w:pPr>
    </w:p>
    <w:p w:rsidR="00461D4B" w:rsidRPr="00D852F0" w:rsidRDefault="00E63590" w:rsidP="005B4D22">
      <w:pPr>
        <w:spacing w:after="20" w:line="240" w:lineRule="auto"/>
        <w:jc w:val="both"/>
        <w:rPr>
          <w:rFonts w:ascii="Times New Roman" w:eastAsia="Times New Roman" w:hAnsi="Times New Roman" w:cs="Times New Roman"/>
          <w:color w:val="000000"/>
          <w:sz w:val="24"/>
          <w:szCs w:val="24"/>
          <w:lang w:eastAsia="hu-HU"/>
        </w:rPr>
      </w:pPr>
      <w:r w:rsidRPr="00D852F0">
        <w:rPr>
          <w:rFonts w:ascii="Times New Roman" w:eastAsia="Times New Roman" w:hAnsi="Times New Roman" w:cs="Times New Roman"/>
          <w:b/>
          <w:bCs/>
          <w:color w:val="000000"/>
          <w:sz w:val="24"/>
          <w:szCs w:val="24"/>
          <w:lang w:eastAsia="hu-HU"/>
        </w:rPr>
        <w:t xml:space="preserve">Az állatok védelméről és kíméletéről szóló 1998. évi XXVIII. törvény </w:t>
      </w:r>
    </w:p>
    <w:p w:rsidR="00E63590" w:rsidRPr="00D852F0" w:rsidRDefault="00E63590" w:rsidP="005B4D22">
      <w:pPr>
        <w:pStyle w:val="NormlWeb"/>
        <w:spacing w:before="0" w:beforeAutospacing="0" w:after="0" w:afterAutospacing="0"/>
        <w:jc w:val="both"/>
        <w:rPr>
          <w:b/>
        </w:rPr>
      </w:pPr>
      <w:r w:rsidRPr="00D852F0">
        <w:rPr>
          <w:b/>
          <w:bCs/>
        </w:rPr>
        <w:t>5. §</w:t>
      </w:r>
      <w:r w:rsidRPr="00D852F0">
        <w:t xml:space="preserve"> (1) </w:t>
      </w:r>
      <w:r w:rsidRPr="00D852F0">
        <w:rPr>
          <w:b/>
        </w:rPr>
        <w:t xml:space="preserve">Az állattartó gondoskodni köteles az állat megfelelő és biztonságos elhelyezéséről, szakszerű gondozásáról, szökésének megakadályozásáról. </w:t>
      </w:r>
    </w:p>
    <w:p w:rsidR="00E63590" w:rsidRPr="00D852F0" w:rsidRDefault="00E63590" w:rsidP="005B4D22">
      <w:pPr>
        <w:pStyle w:val="NormlWeb"/>
        <w:spacing w:before="0" w:beforeAutospacing="0" w:after="0" w:afterAutospacing="0"/>
        <w:jc w:val="both"/>
      </w:pPr>
      <w:r w:rsidRPr="00D852F0">
        <w:rPr>
          <w:b/>
        </w:rPr>
        <w:t>(6)A kedvtelésből tartott állat ürülékét az állattartó a közterületről köteles eltávolítani.</w:t>
      </w:r>
    </w:p>
    <w:p w:rsidR="00E63590" w:rsidRPr="00D852F0" w:rsidRDefault="00E63590" w:rsidP="005B4D22">
      <w:pPr>
        <w:pStyle w:val="NormlWeb"/>
        <w:spacing w:before="0" w:beforeAutospacing="0" w:after="0" w:afterAutospacing="0"/>
        <w:jc w:val="both"/>
      </w:pPr>
      <w:r w:rsidRPr="00D852F0">
        <w:rPr>
          <w:b/>
        </w:rPr>
        <w:t xml:space="preserve">43. </w:t>
      </w:r>
      <w:r w:rsidRPr="00D852F0">
        <w:rPr>
          <w:b/>
          <w:bCs/>
        </w:rPr>
        <w:t>§</w:t>
      </w:r>
      <w:r w:rsidRPr="00D852F0">
        <w:t xml:space="preserve"> (1) Aki tevékenységével vagy mulasztásával az állatok védelmére, kíméletére vonatkozó jogszabály vagy hatósági határozat előírását </w:t>
      </w:r>
      <w:proofErr w:type="gramStart"/>
      <w:r w:rsidRPr="00D852F0">
        <w:t>megsérti</w:t>
      </w:r>
      <w:proofErr w:type="gramEnd"/>
      <w:r w:rsidRPr="00D852F0">
        <w:t xml:space="preserve"> vagy annak nem tesz eleget, magatartásának súlyához, ismétlődéséhez, és különösen az állatnak okozott sérelem jellegéhez, időtartamához igazodó mértékű állatvédelmi bírságot köteles fizetni.</w:t>
      </w:r>
    </w:p>
    <w:p w:rsidR="00E63590" w:rsidRPr="00D852F0" w:rsidRDefault="00E63590" w:rsidP="005B4D22">
      <w:pPr>
        <w:pStyle w:val="NormlWeb"/>
        <w:spacing w:before="0" w:beforeAutospacing="0" w:after="0" w:afterAutospacing="0"/>
        <w:jc w:val="both"/>
      </w:pPr>
      <w:r w:rsidRPr="00D852F0">
        <w:t>(2)</w:t>
      </w:r>
      <w:r w:rsidRPr="00D852F0">
        <w:rPr>
          <w:vertAlign w:val="superscript"/>
        </w:rPr>
        <w:t xml:space="preserve"> </w:t>
      </w:r>
      <w:r w:rsidRPr="00D852F0">
        <w:t xml:space="preserve"> Az állatvédelmi bírságot az állatvédelmi hatóság szabja ki.</w:t>
      </w:r>
    </w:p>
    <w:p w:rsidR="003335D1" w:rsidRPr="00D852F0" w:rsidRDefault="003335D1" w:rsidP="005B4D2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852F0">
        <w:rPr>
          <w:rFonts w:ascii="Times New Roman" w:hAnsi="Times New Roman" w:cs="Times New Roman"/>
          <w:b/>
          <w:bCs/>
          <w:sz w:val="24"/>
          <w:szCs w:val="24"/>
        </w:rPr>
        <w:t xml:space="preserve">A </w:t>
      </w:r>
      <w:r w:rsidRPr="00D852F0">
        <w:rPr>
          <w:rFonts w:ascii="Times New Roman" w:eastAsia="Times New Roman" w:hAnsi="Times New Roman" w:cs="Times New Roman"/>
          <w:b/>
          <w:bCs/>
          <w:sz w:val="24"/>
          <w:szCs w:val="24"/>
          <w:lang w:eastAsia="hu-HU"/>
        </w:rPr>
        <w:t>földművelésügyi hatósági és igazgatási feladatokat ellátó szervek kijelöléséről</w:t>
      </w:r>
      <w:r w:rsidRPr="00D852F0">
        <w:rPr>
          <w:rFonts w:ascii="Times New Roman" w:hAnsi="Times New Roman" w:cs="Times New Roman"/>
          <w:b/>
          <w:bCs/>
          <w:sz w:val="24"/>
          <w:szCs w:val="24"/>
        </w:rPr>
        <w:t xml:space="preserve"> szóló </w:t>
      </w:r>
      <w:r w:rsidRPr="00D852F0">
        <w:rPr>
          <w:rFonts w:ascii="Times New Roman" w:eastAsia="Times New Roman" w:hAnsi="Times New Roman" w:cs="Times New Roman"/>
          <w:b/>
          <w:bCs/>
          <w:sz w:val="24"/>
          <w:szCs w:val="24"/>
          <w:lang w:eastAsia="hu-HU"/>
        </w:rPr>
        <w:t>383/2016. (XII. 2.) Korm. rendelet</w:t>
      </w:r>
      <w:r w:rsidRPr="00D852F0">
        <w:rPr>
          <w:rFonts w:ascii="Times New Roman" w:hAnsi="Times New Roman" w:cs="Times New Roman"/>
          <w:b/>
          <w:bCs/>
          <w:sz w:val="24"/>
          <w:szCs w:val="24"/>
        </w:rPr>
        <w:t xml:space="preserve"> 5. § (1) bekezdés </w:t>
      </w:r>
      <w:r w:rsidRPr="00D852F0">
        <w:rPr>
          <w:rFonts w:ascii="Times New Roman" w:eastAsia="Times New Roman" w:hAnsi="Times New Roman" w:cs="Times New Roman"/>
          <w:b/>
          <w:iCs/>
          <w:sz w:val="24"/>
          <w:szCs w:val="24"/>
          <w:lang w:eastAsia="hu-HU"/>
        </w:rPr>
        <w:t>f)</w:t>
      </w:r>
      <w:r w:rsidRPr="00D852F0">
        <w:rPr>
          <w:rFonts w:ascii="Times New Roman" w:eastAsia="Times New Roman" w:hAnsi="Times New Roman" w:cs="Times New Roman"/>
          <w:i/>
          <w:iCs/>
          <w:sz w:val="24"/>
          <w:szCs w:val="24"/>
          <w:lang w:eastAsia="hu-HU"/>
        </w:rPr>
        <w:t xml:space="preserve"> </w:t>
      </w:r>
      <w:r w:rsidRPr="00D852F0">
        <w:rPr>
          <w:rFonts w:ascii="Times New Roman" w:eastAsia="Times New Roman" w:hAnsi="Times New Roman" w:cs="Times New Roman"/>
          <w:iCs/>
          <w:sz w:val="24"/>
          <w:szCs w:val="24"/>
          <w:lang w:eastAsia="hu-HU"/>
        </w:rPr>
        <w:t xml:space="preserve">pontja szerint állatvédelmi hatóságként </w:t>
      </w:r>
      <w:r w:rsidRPr="00D852F0">
        <w:rPr>
          <w:rFonts w:ascii="Times New Roman" w:eastAsia="Times New Roman" w:hAnsi="Times New Roman" w:cs="Times New Roman"/>
          <w:sz w:val="24"/>
          <w:szCs w:val="24"/>
          <w:lang w:eastAsia="hu-HU"/>
        </w:rPr>
        <w:t>a települési önkormányzat jegyzőjét, fővárosban a kerületi önkormányzat jegyzőjét, a Fővárosi Önkormányzat által közvetlenül igazgatott terület tekintetében a fővárosi főjegyzőt (a továbbiakban együtt: jegyző) jelöli ki.</w:t>
      </w:r>
    </w:p>
    <w:p w:rsidR="003335D1" w:rsidRPr="00D852F0" w:rsidRDefault="003335D1" w:rsidP="005B4D2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D852F0">
        <w:rPr>
          <w:rFonts w:ascii="Times New Roman" w:eastAsia="Times New Roman" w:hAnsi="Times New Roman" w:cs="Times New Roman"/>
          <w:sz w:val="24"/>
          <w:szCs w:val="24"/>
          <w:lang w:eastAsia="hu-HU"/>
        </w:rPr>
        <w:t>Továbbá megjegyzendő, hogy bírság kiszabása mellett</w:t>
      </w:r>
      <w:proofErr w:type="gramStart"/>
      <w:r w:rsidRPr="00D852F0">
        <w:rPr>
          <w:rFonts w:ascii="Times New Roman" w:eastAsia="Times New Roman" w:hAnsi="Times New Roman" w:cs="Times New Roman"/>
          <w:sz w:val="24"/>
          <w:szCs w:val="24"/>
          <w:lang w:eastAsia="hu-HU"/>
        </w:rPr>
        <w:t>, vagy helyett</w:t>
      </w:r>
      <w:proofErr w:type="gramEnd"/>
      <w:r w:rsidRPr="00D852F0">
        <w:rPr>
          <w:rFonts w:ascii="Times New Roman" w:eastAsia="Times New Roman" w:hAnsi="Times New Roman" w:cs="Times New Roman"/>
          <w:sz w:val="24"/>
          <w:szCs w:val="24"/>
          <w:lang w:eastAsia="hu-HU"/>
        </w:rPr>
        <w:t xml:space="preserve"> a hiányosságok kijaví</w:t>
      </w:r>
      <w:r w:rsidR="00695BD7" w:rsidRPr="00D852F0">
        <w:rPr>
          <w:rFonts w:ascii="Times New Roman" w:eastAsia="Times New Roman" w:hAnsi="Times New Roman" w:cs="Times New Roman"/>
          <w:sz w:val="24"/>
          <w:szCs w:val="24"/>
          <w:lang w:eastAsia="hu-HU"/>
        </w:rPr>
        <w:t>tására, pótlására (esetlegesen ú</w:t>
      </w:r>
      <w:r w:rsidRPr="00D852F0">
        <w:rPr>
          <w:rFonts w:ascii="Times New Roman" w:eastAsia="Times New Roman" w:hAnsi="Times New Roman" w:cs="Times New Roman"/>
          <w:sz w:val="24"/>
          <w:szCs w:val="24"/>
          <w:lang w:eastAsia="hu-HU"/>
        </w:rPr>
        <w:t>j kerítés építésére) vonatkozó kötelezés is előírható.</w:t>
      </w:r>
    </w:p>
    <w:p w:rsidR="00F23E5E" w:rsidRPr="00D852F0" w:rsidRDefault="00813402" w:rsidP="005B4D22">
      <w:pPr>
        <w:spacing w:before="100" w:beforeAutospacing="1" w:after="100" w:afterAutospacing="1" w:line="240" w:lineRule="auto"/>
        <w:jc w:val="both"/>
        <w:rPr>
          <w:rFonts w:ascii="Times New Roman" w:eastAsia="Times New Roman" w:hAnsi="Times New Roman" w:cs="Times New Roman"/>
          <w:iCs/>
          <w:color w:val="474747"/>
          <w:sz w:val="24"/>
          <w:szCs w:val="24"/>
          <w:lang w:eastAsia="hu-HU"/>
        </w:rPr>
      </w:pPr>
      <w:r w:rsidRPr="00D852F0">
        <w:rPr>
          <w:rFonts w:ascii="Times New Roman" w:eastAsia="Times New Roman" w:hAnsi="Times New Roman" w:cs="Times New Roman"/>
          <w:sz w:val="24"/>
          <w:szCs w:val="24"/>
          <w:lang w:eastAsia="hu-HU"/>
        </w:rPr>
        <w:t xml:space="preserve">A vizek mezőgazdasági eredetű </w:t>
      </w:r>
      <w:proofErr w:type="spellStart"/>
      <w:r w:rsidRPr="00D852F0">
        <w:rPr>
          <w:rFonts w:ascii="Times New Roman" w:eastAsia="Times New Roman" w:hAnsi="Times New Roman" w:cs="Times New Roman"/>
          <w:sz w:val="24"/>
          <w:szCs w:val="24"/>
          <w:lang w:eastAsia="hu-HU"/>
        </w:rPr>
        <w:t>nitrátszennyezéssel</w:t>
      </w:r>
      <w:proofErr w:type="spellEnd"/>
      <w:r w:rsidRPr="00D852F0">
        <w:rPr>
          <w:rFonts w:ascii="Times New Roman" w:eastAsia="Times New Roman" w:hAnsi="Times New Roman" w:cs="Times New Roman"/>
          <w:sz w:val="24"/>
          <w:szCs w:val="24"/>
          <w:lang w:eastAsia="hu-HU"/>
        </w:rPr>
        <w:t xml:space="preserve"> szembeni védelméhez szükséges cselekvési program részletes szabályairól, valamint az adatszolgáltatás és nyilvántartás rendjéről szóló 59/2008. (IV. 29.) FVM rendelet</w:t>
      </w:r>
      <w:r w:rsidR="00F23E5E" w:rsidRPr="00D852F0">
        <w:rPr>
          <w:rFonts w:ascii="Times New Roman" w:eastAsia="Times New Roman" w:hAnsi="Times New Roman" w:cs="Times New Roman"/>
          <w:sz w:val="24"/>
          <w:szCs w:val="24"/>
          <w:lang w:eastAsia="hu-HU"/>
        </w:rPr>
        <w:t xml:space="preserve"> részletesen szabályozza, hogy állattartás esetén, az állattartó telepen képződött trágyát miként kell </w:t>
      </w:r>
      <w:proofErr w:type="spellStart"/>
      <w:r w:rsidR="00F23E5E" w:rsidRPr="00D852F0">
        <w:rPr>
          <w:rFonts w:ascii="Times New Roman" w:eastAsia="Times New Roman" w:hAnsi="Times New Roman" w:cs="Times New Roman"/>
          <w:sz w:val="24"/>
          <w:szCs w:val="24"/>
          <w:lang w:eastAsia="hu-HU"/>
        </w:rPr>
        <w:t>gyüjteni</w:t>
      </w:r>
      <w:proofErr w:type="spellEnd"/>
      <w:r w:rsidR="00F23E5E" w:rsidRPr="00D852F0">
        <w:rPr>
          <w:rFonts w:ascii="Times New Roman" w:eastAsia="Times New Roman" w:hAnsi="Times New Roman" w:cs="Times New Roman"/>
          <w:sz w:val="24"/>
          <w:szCs w:val="24"/>
          <w:lang w:eastAsia="hu-HU"/>
        </w:rPr>
        <w:t>, tárolni.</w:t>
      </w:r>
      <w:r w:rsidR="00F23E5E" w:rsidRPr="00D852F0">
        <w:rPr>
          <w:rFonts w:ascii="Times New Roman" w:eastAsia="Times New Roman" w:hAnsi="Times New Roman" w:cs="Times New Roman"/>
          <w:b/>
          <w:bCs/>
          <w:iCs/>
          <w:sz w:val="24"/>
          <w:szCs w:val="24"/>
          <w:lang w:eastAsia="hu-HU"/>
        </w:rPr>
        <w:t xml:space="preserve"> Hatósági intézkedésekre vonatkozó szabályokat a vizek mezőgazdasági eredetű </w:t>
      </w:r>
      <w:proofErr w:type="spellStart"/>
      <w:r w:rsidR="00F23E5E" w:rsidRPr="00D852F0">
        <w:rPr>
          <w:rFonts w:ascii="Times New Roman" w:eastAsia="Times New Roman" w:hAnsi="Times New Roman" w:cs="Times New Roman"/>
          <w:b/>
          <w:bCs/>
          <w:iCs/>
          <w:sz w:val="24"/>
          <w:szCs w:val="24"/>
          <w:lang w:eastAsia="hu-HU"/>
        </w:rPr>
        <w:t>nitrátszennyezéssel</w:t>
      </w:r>
      <w:proofErr w:type="spellEnd"/>
      <w:r w:rsidR="00F23E5E" w:rsidRPr="00D852F0">
        <w:rPr>
          <w:rFonts w:ascii="Times New Roman" w:eastAsia="Times New Roman" w:hAnsi="Times New Roman" w:cs="Times New Roman"/>
          <w:b/>
          <w:bCs/>
          <w:iCs/>
          <w:sz w:val="24"/>
          <w:szCs w:val="24"/>
          <w:lang w:eastAsia="hu-HU"/>
        </w:rPr>
        <w:t xml:space="preserve"> szembeni védelméről szóló 27/2006. (II. 7.) Korm. rendelet tartalmazza.</w:t>
      </w:r>
    </w:p>
    <w:p w:rsidR="00F23E5E" w:rsidRPr="00D852F0" w:rsidRDefault="00F23E5E" w:rsidP="005B4D22">
      <w:pPr>
        <w:spacing w:before="100" w:beforeAutospacing="1" w:after="100" w:afterAutospacing="1" w:line="240" w:lineRule="auto"/>
        <w:jc w:val="both"/>
        <w:rPr>
          <w:rFonts w:ascii="Times New Roman" w:eastAsia="Times New Roman" w:hAnsi="Times New Roman" w:cs="Times New Roman"/>
          <w:i/>
          <w:iCs/>
          <w:color w:val="474747"/>
          <w:sz w:val="24"/>
          <w:szCs w:val="24"/>
          <w:lang w:eastAsia="hu-HU"/>
        </w:rPr>
      </w:pPr>
      <w:r w:rsidRPr="00D852F0">
        <w:rPr>
          <w:rFonts w:ascii="Times New Roman" w:eastAsia="Times New Roman" w:hAnsi="Times New Roman" w:cs="Times New Roman"/>
          <w:b/>
          <w:sz w:val="24"/>
          <w:szCs w:val="24"/>
          <w:lang w:eastAsia="hu-HU"/>
        </w:rPr>
        <w:t xml:space="preserve">Az FVM rendelet </w:t>
      </w:r>
      <w:r w:rsidRPr="00D852F0">
        <w:rPr>
          <w:rFonts w:ascii="Times New Roman" w:eastAsia="Times New Roman" w:hAnsi="Times New Roman" w:cs="Times New Roman"/>
          <w:b/>
          <w:bCs/>
          <w:sz w:val="24"/>
          <w:szCs w:val="24"/>
          <w:lang w:eastAsia="hu-HU"/>
        </w:rPr>
        <w:t>8. § </w:t>
      </w:r>
      <w:r w:rsidRPr="00D852F0">
        <w:rPr>
          <w:rFonts w:ascii="Times New Roman" w:eastAsia="Times New Roman" w:hAnsi="Times New Roman" w:cs="Times New Roman"/>
          <w:b/>
          <w:sz w:val="24"/>
          <w:szCs w:val="24"/>
          <w:lang w:eastAsia="hu-HU"/>
        </w:rPr>
        <w:t>(1)</w:t>
      </w:r>
      <w:r w:rsidRPr="00D852F0">
        <w:rPr>
          <w:rFonts w:ascii="Times New Roman" w:eastAsia="Times New Roman" w:hAnsi="Times New Roman" w:cs="Times New Roman"/>
          <w:b/>
          <w:bCs/>
          <w:sz w:val="24"/>
          <w:szCs w:val="24"/>
          <w:vertAlign w:val="superscript"/>
          <w:lang w:eastAsia="hu-HU"/>
        </w:rPr>
        <w:t> </w:t>
      </w:r>
      <w:r w:rsidRPr="00D852F0">
        <w:rPr>
          <w:rFonts w:ascii="Times New Roman" w:eastAsia="Times New Roman" w:hAnsi="Times New Roman" w:cs="Times New Roman"/>
          <w:b/>
          <w:sz w:val="24"/>
          <w:szCs w:val="24"/>
          <w:lang w:eastAsia="hu-HU"/>
        </w:rPr>
        <w:t>bekezdése kimondja, hogy állattartó telepen képződött trágyát a (2)-(11) bekezdések szerint kialakított trágyatárolóban kell gyűjteni a külön jogszabályban meghatározott időpontot követően.</w:t>
      </w:r>
      <w:r w:rsidRPr="00D852F0">
        <w:rPr>
          <w:rFonts w:ascii="Times New Roman" w:eastAsia="Times New Roman" w:hAnsi="Times New Roman" w:cs="Times New Roman"/>
          <w:sz w:val="24"/>
          <w:szCs w:val="24"/>
          <w:lang w:eastAsia="hu-HU"/>
        </w:rPr>
        <w:t xml:space="preserve"> A (2)-(11) bekezdésekben foglalt </w:t>
      </w:r>
      <w:r w:rsidRPr="00D852F0">
        <w:rPr>
          <w:rFonts w:ascii="Times New Roman" w:eastAsia="Times New Roman" w:hAnsi="Times New Roman" w:cs="Times New Roman"/>
          <w:b/>
          <w:sz w:val="24"/>
          <w:szCs w:val="24"/>
          <w:lang w:eastAsia="hu-HU"/>
        </w:rPr>
        <w:t>előírásoktól eltérni abban az esetben lehet, ha az állattartó a tartási hely szerint illetékes vízvédelmi hatóságnak bejelenti és igazolja,</w:t>
      </w:r>
      <w:r w:rsidRPr="00D852F0">
        <w:rPr>
          <w:rFonts w:ascii="Times New Roman" w:eastAsia="Times New Roman" w:hAnsi="Times New Roman" w:cs="Times New Roman"/>
          <w:sz w:val="24"/>
          <w:szCs w:val="24"/>
          <w:lang w:eastAsia="hu-HU"/>
        </w:rPr>
        <w:t xml:space="preserve"> és ezt e rendelet szerinti adatszolgáltatása </w:t>
      </w:r>
      <w:r w:rsidRPr="00D852F0">
        <w:rPr>
          <w:rFonts w:ascii="Times New Roman" w:eastAsia="Times New Roman" w:hAnsi="Times New Roman" w:cs="Times New Roman"/>
          <w:b/>
          <w:sz w:val="24"/>
          <w:szCs w:val="24"/>
          <w:lang w:eastAsia="hu-HU"/>
        </w:rPr>
        <w:t xml:space="preserve">során jelenti, hogy a trágya közvetlen termőföldön történő felhasználását továbbiakban </w:t>
      </w:r>
      <w:proofErr w:type="spellStart"/>
      <w:r w:rsidRPr="00D852F0">
        <w:rPr>
          <w:rFonts w:ascii="Times New Roman" w:eastAsia="Times New Roman" w:hAnsi="Times New Roman" w:cs="Times New Roman"/>
          <w:b/>
          <w:sz w:val="24"/>
          <w:szCs w:val="24"/>
          <w:lang w:eastAsia="hu-HU"/>
        </w:rPr>
        <w:t>nitrátérzékeny</w:t>
      </w:r>
      <w:proofErr w:type="spellEnd"/>
      <w:r w:rsidRPr="00D852F0">
        <w:rPr>
          <w:rFonts w:ascii="Times New Roman" w:eastAsia="Times New Roman" w:hAnsi="Times New Roman" w:cs="Times New Roman"/>
          <w:b/>
          <w:sz w:val="24"/>
          <w:szCs w:val="24"/>
          <w:lang w:eastAsia="hu-HU"/>
        </w:rPr>
        <w:t xml:space="preserve"> területen nem folytatja</w:t>
      </w:r>
      <w:r w:rsidRPr="00D852F0">
        <w:rPr>
          <w:rFonts w:ascii="Times New Roman" w:eastAsia="Times New Roman" w:hAnsi="Times New Roman" w:cs="Times New Roman"/>
          <w:sz w:val="24"/>
          <w:szCs w:val="24"/>
          <w:lang w:eastAsia="hu-HU"/>
        </w:rPr>
        <w:t xml:space="preserve">, azaz a keletkező trágya meghatározott időközönként felhasználásra vagy feldolgozásra kerül, így különösen komposzt, fermentálási vagy </w:t>
      </w:r>
      <w:proofErr w:type="spellStart"/>
      <w:r w:rsidRPr="00D852F0">
        <w:rPr>
          <w:rFonts w:ascii="Times New Roman" w:eastAsia="Times New Roman" w:hAnsi="Times New Roman" w:cs="Times New Roman"/>
          <w:sz w:val="24"/>
          <w:szCs w:val="24"/>
          <w:lang w:eastAsia="hu-HU"/>
        </w:rPr>
        <w:t>biogázüzem</w:t>
      </w:r>
      <w:proofErr w:type="spellEnd"/>
      <w:r w:rsidRPr="00D852F0">
        <w:rPr>
          <w:rFonts w:ascii="Times New Roman" w:eastAsia="Times New Roman" w:hAnsi="Times New Roman" w:cs="Times New Roman"/>
          <w:sz w:val="24"/>
          <w:szCs w:val="24"/>
          <w:lang w:eastAsia="hu-HU"/>
        </w:rPr>
        <w:t xml:space="preserve"> alapanyagként.</w:t>
      </w:r>
    </w:p>
    <w:p w:rsidR="00D02819" w:rsidRPr="00D852F0" w:rsidRDefault="00A150F9" w:rsidP="005B4D22">
      <w:pPr>
        <w:spacing w:before="100" w:beforeAutospacing="1" w:after="100" w:afterAutospacing="1" w:line="240" w:lineRule="auto"/>
        <w:jc w:val="both"/>
        <w:rPr>
          <w:rFonts w:ascii="Times New Roman" w:eastAsia="Times New Roman" w:hAnsi="Times New Roman" w:cs="Times New Roman"/>
          <w:b/>
          <w:bCs/>
          <w:iCs/>
          <w:sz w:val="24"/>
          <w:szCs w:val="24"/>
          <w:lang w:eastAsia="hu-HU"/>
        </w:rPr>
      </w:pPr>
      <w:r w:rsidRPr="00D852F0">
        <w:rPr>
          <w:rFonts w:ascii="Times New Roman" w:eastAsia="Times New Roman" w:hAnsi="Times New Roman" w:cs="Times New Roman"/>
          <w:b/>
          <w:bCs/>
          <w:iCs/>
          <w:sz w:val="24"/>
          <w:szCs w:val="24"/>
          <w:lang w:eastAsia="hu-HU"/>
        </w:rPr>
        <w:t>A</w:t>
      </w:r>
      <w:r w:rsidR="00F23E5E" w:rsidRPr="00D852F0">
        <w:rPr>
          <w:rFonts w:ascii="Times New Roman" w:eastAsia="Times New Roman" w:hAnsi="Times New Roman" w:cs="Times New Roman"/>
          <w:b/>
          <w:bCs/>
          <w:iCs/>
          <w:sz w:val="24"/>
          <w:szCs w:val="24"/>
          <w:lang w:eastAsia="hu-HU"/>
        </w:rPr>
        <w:t xml:space="preserve"> települési önkormányzat jegyzőjének az állatok védelmével, valamint az állatok nyilvántartásával kapcsolatos egyes feladat- és hatásköreiről</w:t>
      </w:r>
      <w:r w:rsidRPr="00D852F0">
        <w:rPr>
          <w:rFonts w:ascii="Times New Roman" w:eastAsia="Times New Roman" w:hAnsi="Times New Roman" w:cs="Times New Roman"/>
          <w:b/>
          <w:bCs/>
          <w:iCs/>
          <w:sz w:val="24"/>
          <w:szCs w:val="24"/>
          <w:lang w:eastAsia="hu-HU"/>
        </w:rPr>
        <w:t xml:space="preserve"> 245/1998. (XII. 31.) Korm. rendelet szabályozza az állatok védelmével összefüggő feladatok ellátását. Ezen </w:t>
      </w:r>
      <w:proofErr w:type="spellStart"/>
      <w:r w:rsidRPr="00D852F0">
        <w:rPr>
          <w:rFonts w:ascii="Times New Roman" w:eastAsia="Times New Roman" w:hAnsi="Times New Roman" w:cs="Times New Roman"/>
          <w:b/>
          <w:bCs/>
          <w:iCs/>
          <w:sz w:val="24"/>
          <w:szCs w:val="24"/>
          <w:lang w:eastAsia="hu-HU"/>
        </w:rPr>
        <w:t>Kom</w:t>
      </w:r>
      <w:proofErr w:type="spellEnd"/>
      <w:r w:rsidRPr="00D852F0">
        <w:rPr>
          <w:rFonts w:ascii="Times New Roman" w:eastAsia="Times New Roman" w:hAnsi="Times New Roman" w:cs="Times New Roman"/>
          <w:b/>
          <w:bCs/>
          <w:iCs/>
          <w:sz w:val="24"/>
          <w:szCs w:val="24"/>
          <w:lang w:eastAsia="hu-HU"/>
        </w:rPr>
        <w:t>. rendelet</w:t>
      </w:r>
      <w:r w:rsidRPr="00D852F0">
        <w:rPr>
          <w:rFonts w:ascii="Times New Roman" w:hAnsi="Times New Roman" w:cs="Times New Roman"/>
          <w:b/>
          <w:bCs/>
          <w:color w:val="474747"/>
          <w:sz w:val="24"/>
          <w:szCs w:val="24"/>
          <w:shd w:val="clear" w:color="auto" w:fill="FFFFFF"/>
        </w:rPr>
        <w:t xml:space="preserve"> </w:t>
      </w:r>
      <w:r w:rsidRPr="00D852F0">
        <w:rPr>
          <w:rFonts w:ascii="Times New Roman" w:eastAsia="Times New Roman" w:hAnsi="Times New Roman" w:cs="Times New Roman"/>
          <w:b/>
          <w:bCs/>
          <w:iCs/>
          <w:sz w:val="24"/>
          <w:szCs w:val="24"/>
          <w:lang w:eastAsia="hu-HU"/>
        </w:rPr>
        <w:t>7. § (1) bekezdése kimondja, hogy járási hivatal, illetve a jegyző az állatvédelemre, valamint az állattartásra vonatkozó szabályok megsértése esetén - a (2) bekezdés szerinti állatok kivételével - az állattartást korlátozhatja, megtilthatja.</w:t>
      </w:r>
    </w:p>
    <w:p w:rsidR="006F5D4C" w:rsidRPr="00D852F0" w:rsidRDefault="006F5D4C" w:rsidP="005B4D22">
      <w:pPr>
        <w:spacing w:before="100" w:beforeAutospacing="1" w:after="100" w:afterAutospacing="1" w:line="240" w:lineRule="auto"/>
        <w:jc w:val="center"/>
        <w:rPr>
          <w:rFonts w:ascii="Times New Roman" w:eastAsia="Times New Roman" w:hAnsi="Times New Roman" w:cs="Times New Roman"/>
          <w:sz w:val="24"/>
          <w:szCs w:val="24"/>
          <w:u w:val="single"/>
          <w:lang w:eastAsia="hu-HU"/>
        </w:rPr>
      </w:pPr>
      <w:r w:rsidRPr="00D852F0">
        <w:rPr>
          <w:rFonts w:ascii="Times New Roman" w:eastAsia="Times New Roman" w:hAnsi="Times New Roman" w:cs="Times New Roman"/>
          <w:b/>
          <w:bCs/>
          <w:sz w:val="24"/>
          <w:szCs w:val="24"/>
          <w:u w:val="single"/>
          <w:lang w:eastAsia="hu-HU"/>
        </w:rPr>
        <w:t>IV.5. Kereskedelmi és vendéglátási tevékenység</w:t>
      </w:r>
    </w:p>
    <w:p w:rsidR="00DD6F2C" w:rsidRPr="00D852F0" w:rsidRDefault="006F5D4C" w:rsidP="005B4D22">
      <w:pPr>
        <w:spacing w:after="20" w:line="240" w:lineRule="auto"/>
        <w:jc w:val="both"/>
        <w:rPr>
          <w:rFonts w:ascii="Times New Roman" w:eastAsia="Times New Roman" w:hAnsi="Times New Roman" w:cs="Times New Roman"/>
          <w:sz w:val="24"/>
          <w:szCs w:val="24"/>
          <w:lang w:eastAsia="hu-HU"/>
        </w:rPr>
      </w:pPr>
      <w:r w:rsidRPr="00D852F0">
        <w:rPr>
          <w:rFonts w:ascii="Times New Roman" w:eastAsia="Times New Roman" w:hAnsi="Times New Roman" w:cs="Times New Roman"/>
          <w:b/>
          <w:sz w:val="24"/>
          <w:szCs w:val="24"/>
          <w:lang w:eastAsia="hu-HU"/>
        </w:rPr>
        <w:t>A rendeletünk az alábbiakat tartalmazza:</w:t>
      </w:r>
      <w:r w:rsidRPr="00D852F0">
        <w:rPr>
          <w:rFonts w:ascii="Times New Roman" w:eastAsia="Times New Roman" w:hAnsi="Times New Roman" w:cs="Times New Roman"/>
          <w:sz w:val="24"/>
          <w:szCs w:val="24"/>
          <w:lang w:eastAsia="hu-HU"/>
        </w:rPr>
        <w:t xml:space="preserve"> </w:t>
      </w:r>
    </w:p>
    <w:p w:rsidR="006F5D4C" w:rsidRPr="00D852F0" w:rsidRDefault="006F5D4C" w:rsidP="005B4D22">
      <w:pPr>
        <w:spacing w:after="20" w:line="240" w:lineRule="auto"/>
        <w:jc w:val="both"/>
        <w:rPr>
          <w:rFonts w:ascii="Times New Roman" w:eastAsia="Times New Roman" w:hAnsi="Times New Roman" w:cs="Times New Roman"/>
          <w:i/>
          <w:color w:val="000000"/>
          <w:sz w:val="24"/>
          <w:szCs w:val="24"/>
          <w:lang w:eastAsia="hu-HU"/>
        </w:rPr>
      </w:pPr>
      <w:r w:rsidRPr="00D852F0">
        <w:rPr>
          <w:rFonts w:ascii="Times New Roman" w:eastAsia="Times New Roman" w:hAnsi="Times New Roman" w:cs="Times New Roman"/>
          <w:i/>
          <w:sz w:val="24"/>
          <w:szCs w:val="24"/>
          <w:lang w:eastAsia="hu-HU"/>
        </w:rPr>
        <w:t xml:space="preserve">8. § (1) </w:t>
      </w:r>
      <w:proofErr w:type="gramStart"/>
      <w:r w:rsidRPr="00D852F0">
        <w:rPr>
          <w:rFonts w:ascii="Times New Roman" w:eastAsia="Times New Roman" w:hAnsi="Times New Roman" w:cs="Times New Roman"/>
          <w:i/>
          <w:sz w:val="24"/>
          <w:szCs w:val="24"/>
          <w:lang w:eastAsia="hu-HU"/>
        </w:rPr>
        <w:t>A közösségi együttélés alapvető szabályait sértő magatartást követ el a kereskedelmi és vendéglátási tevékenység körében, aki:</w:t>
      </w:r>
      <w:r w:rsidRPr="00D852F0">
        <w:rPr>
          <w:rFonts w:ascii="Times New Roman" w:eastAsia="Times New Roman" w:hAnsi="Times New Roman" w:cs="Times New Roman"/>
          <w:i/>
          <w:sz w:val="24"/>
          <w:szCs w:val="24"/>
          <w:lang w:eastAsia="hu-HU"/>
        </w:rPr>
        <w:br/>
        <w:t>a) közterület-használati hozzájárulás nélkül vagy attól eltérő módon alkalmi és mozgóárusítást;</w:t>
      </w:r>
      <w:r w:rsidRPr="00D852F0">
        <w:rPr>
          <w:rFonts w:ascii="Times New Roman" w:eastAsia="Times New Roman" w:hAnsi="Times New Roman" w:cs="Times New Roman"/>
          <w:i/>
          <w:sz w:val="24"/>
          <w:szCs w:val="24"/>
          <w:lang w:eastAsia="hu-HU"/>
        </w:rPr>
        <w:br/>
        <w:t>b) az üzletek éjszakai nyitvatartási rendjével kapcsolatos előírásokat és kötelezettségeket megszegi;</w:t>
      </w:r>
      <w:r w:rsidRPr="00D852F0">
        <w:rPr>
          <w:rFonts w:ascii="Times New Roman" w:eastAsia="Times New Roman" w:hAnsi="Times New Roman" w:cs="Times New Roman"/>
          <w:i/>
          <w:sz w:val="24"/>
          <w:szCs w:val="24"/>
          <w:lang w:eastAsia="hu-HU"/>
        </w:rPr>
        <w:br/>
        <w:t>c) vendéglátó-helyiséghez tartozó teraszt, előkertet közterület-használati hozzájárulás nélkül vagy attól eltérő módon létesít, működtet;</w:t>
      </w:r>
      <w:r w:rsidRPr="00D852F0">
        <w:rPr>
          <w:rFonts w:ascii="Times New Roman" w:eastAsia="Times New Roman" w:hAnsi="Times New Roman" w:cs="Times New Roman"/>
          <w:i/>
          <w:sz w:val="24"/>
          <w:szCs w:val="24"/>
          <w:lang w:eastAsia="hu-HU"/>
        </w:rPr>
        <w:br/>
        <w:t>d) közterületen nem árusítható terméket értékesít, közterületen állatot forgalmaz,</w:t>
      </w:r>
      <w:r w:rsidRPr="00D852F0">
        <w:rPr>
          <w:rFonts w:ascii="Times New Roman" w:eastAsia="Times New Roman" w:hAnsi="Times New Roman" w:cs="Times New Roman"/>
          <w:i/>
          <w:sz w:val="24"/>
          <w:szCs w:val="24"/>
          <w:lang w:eastAsia="hu-HU"/>
        </w:rPr>
        <w:br/>
        <w:t>e) közterületen zajkeltésre alkalmas hangosító berendezést</w:t>
      </w:r>
      <w:proofErr w:type="gramEnd"/>
      <w:r w:rsidRPr="00D852F0">
        <w:rPr>
          <w:rFonts w:ascii="Times New Roman" w:eastAsia="Times New Roman" w:hAnsi="Times New Roman" w:cs="Times New Roman"/>
          <w:i/>
          <w:sz w:val="24"/>
          <w:szCs w:val="24"/>
          <w:lang w:eastAsia="hu-HU"/>
        </w:rPr>
        <w:t xml:space="preserve"> </w:t>
      </w:r>
      <w:proofErr w:type="gramStart"/>
      <w:r w:rsidRPr="00D852F0">
        <w:rPr>
          <w:rFonts w:ascii="Times New Roman" w:eastAsia="Times New Roman" w:hAnsi="Times New Roman" w:cs="Times New Roman"/>
          <w:i/>
          <w:sz w:val="24"/>
          <w:szCs w:val="24"/>
          <w:lang w:eastAsia="hu-HU"/>
        </w:rPr>
        <w:t>elhelyez</w:t>
      </w:r>
      <w:proofErr w:type="gramEnd"/>
      <w:r w:rsidRPr="00D852F0">
        <w:rPr>
          <w:rFonts w:ascii="Times New Roman" w:eastAsia="Times New Roman" w:hAnsi="Times New Roman" w:cs="Times New Roman"/>
          <w:i/>
          <w:sz w:val="24"/>
          <w:szCs w:val="24"/>
          <w:lang w:eastAsia="hu-HU"/>
        </w:rPr>
        <w:t xml:space="preserve"> és működtet, vagy közterületen olyan helyhez kötött hangosító berendezést üzemeltet, amely nincs összefüggésben jogszerűen folytatott ipari, kereskedelmi, szolgáltató tevékenységgel - az</w:t>
      </w:r>
      <w:r w:rsidRPr="00D852F0">
        <w:rPr>
          <w:rFonts w:ascii="Times New Roman" w:eastAsia="Times New Roman" w:hAnsi="Times New Roman" w:cs="Times New Roman"/>
          <w:i/>
          <w:color w:val="000000"/>
          <w:sz w:val="24"/>
          <w:szCs w:val="24"/>
          <w:lang w:eastAsia="hu-HU"/>
        </w:rPr>
        <w:t xml:space="preserve"> engedélyezett közterületi rendezvény keretében történő zeneszolgáltatás kivételével - és amely indokolatlanul zavarja mások nyugalmát.</w:t>
      </w:r>
    </w:p>
    <w:p w:rsidR="007631E1" w:rsidRPr="00D852F0" w:rsidRDefault="007631E1" w:rsidP="005B4D22">
      <w:pPr>
        <w:spacing w:after="20" w:line="240" w:lineRule="auto"/>
        <w:jc w:val="both"/>
        <w:rPr>
          <w:rFonts w:ascii="Times New Roman" w:eastAsia="Times New Roman" w:hAnsi="Times New Roman" w:cs="Times New Roman"/>
          <w:i/>
          <w:color w:val="000000"/>
          <w:sz w:val="24"/>
          <w:szCs w:val="24"/>
          <w:lang w:eastAsia="hu-HU"/>
        </w:rPr>
      </w:pPr>
    </w:p>
    <w:p w:rsidR="007631E1" w:rsidRPr="00D852F0" w:rsidRDefault="006F5D4C" w:rsidP="005B4D22">
      <w:pPr>
        <w:spacing w:after="0" w:line="240" w:lineRule="auto"/>
        <w:jc w:val="both"/>
        <w:rPr>
          <w:rFonts w:ascii="Times New Roman" w:eastAsia="Times New Roman" w:hAnsi="Times New Roman" w:cs="Times New Roman"/>
          <w:sz w:val="24"/>
          <w:szCs w:val="24"/>
          <w:lang w:eastAsia="hu-HU"/>
        </w:rPr>
      </w:pPr>
      <w:r w:rsidRPr="00D852F0">
        <w:rPr>
          <w:rFonts w:ascii="Times New Roman" w:eastAsia="Times New Roman" w:hAnsi="Times New Roman" w:cs="Times New Roman"/>
          <w:b/>
          <w:sz w:val="24"/>
          <w:szCs w:val="24"/>
          <w:lang w:eastAsia="hu-HU"/>
        </w:rPr>
        <w:t xml:space="preserve">Javaslom ezen szakaszt </w:t>
      </w:r>
      <w:r w:rsidR="000224B1" w:rsidRPr="00D852F0">
        <w:rPr>
          <w:rFonts w:ascii="Times New Roman" w:eastAsia="Times New Roman" w:hAnsi="Times New Roman" w:cs="Times New Roman"/>
          <w:b/>
          <w:sz w:val="24"/>
          <w:szCs w:val="24"/>
          <w:lang w:eastAsia="hu-HU"/>
        </w:rPr>
        <w:t xml:space="preserve">(1) bekezdését tartalmazó a), c), d), e) pontjait </w:t>
      </w:r>
      <w:r w:rsidRPr="00D852F0">
        <w:rPr>
          <w:rFonts w:ascii="Times New Roman" w:eastAsia="Times New Roman" w:hAnsi="Times New Roman" w:cs="Times New Roman"/>
          <w:b/>
          <w:sz w:val="24"/>
          <w:szCs w:val="24"/>
          <w:lang w:eastAsia="hu-HU"/>
        </w:rPr>
        <w:t xml:space="preserve">hatályon kívül helyezni </w:t>
      </w:r>
      <w:r w:rsidR="00D12EB4" w:rsidRPr="00D852F0">
        <w:rPr>
          <w:rFonts w:ascii="Times New Roman" w:eastAsia="Times New Roman" w:hAnsi="Times New Roman" w:cs="Times New Roman"/>
          <w:b/>
          <w:sz w:val="24"/>
          <w:szCs w:val="24"/>
          <w:lang w:eastAsia="hu-HU"/>
        </w:rPr>
        <w:t xml:space="preserve">mivel a </w:t>
      </w:r>
      <w:proofErr w:type="spellStart"/>
      <w:r w:rsidR="00D12EB4" w:rsidRPr="00D852F0">
        <w:rPr>
          <w:rFonts w:ascii="Times New Roman" w:eastAsia="Times New Roman" w:hAnsi="Times New Roman" w:cs="Times New Roman"/>
          <w:b/>
          <w:sz w:val="24"/>
          <w:szCs w:val="24"/>
          <w:lang w:eastAsia="hu-HU"/>
        </w:rPr>
        <w:t>Sz</w:t>
      </w:r>
      <w:r w:rsidR="007631E1" w:rsidRPr="00D852F0">
        <w:rPr>
          <w:rFonts w:ascii="Times New Roman" w:eastAsia="Times New Roman" w:hAnsi="Times New Roman" w:cs="Times New Roman"/>
          <w:b/>
          <w:sz w:val="24"/>
          <w:szCs w:val="24"/>
          <w:lang w:eastAsia="hu-HU"/>
        </w:rPr>
        <w:t>a</w:t>
      </w:r>
      <w:r w:rsidR="00D12EB4" w:rsidRPr="00D852F0">
        <w:rPr>
          <w:rFonts w:ascii="Times New Roman" w:eastAsia="Times New Roman" w:hAnsi="Times New Roman" w:cs="Times New Roman"/>
          <w:b/>
          <w:sz w:val="24"/>
          <w:szCs w:val="24"/>
          <w:lang w:eastAsia="hu-HU"/>
        </w:rPr>
        <w:t>bs</w:t>
      </w:r>
      <w:proofErr w:type="spellEnd"/>
      <w:r w:rsidR="007631E1" w:rsidRPr="00D852F0">
        <w:rPr>
          <w:rFonts w:ascii="Times New Roman" w:eastAsia="Times New Roman" w:hAnsi="Times New Roman" w:cs="Times New Roman"/>
          <w:b/>
          <w:sz w:val="24"/>
          <w:szCs w:val="24"/>
          <w:lang w:eastAsia="hu-HU"/>
        </w:rPr>
        <w:t>.</w:t>
      </w:r>
      <w:r w:rsidR="00D12EB4" w:rsidRPr="00D852F0">
        <w:rPr>
          <w:rFonts w:ascii="Times New Roman" w:eastAsia="Times New Roman" w:hAnsi="Times New Roman" w:cs="Times New Roman"/>
          <w:b/>
          <w:sz w:val="24"/>
          <w:szCs w:val="24"/>
          <w:lang w:eastAsia="hu-HU"/>
        </w:rPr>
        <w:t xml:space="preserve"> </w:t>
      </w:r>
      <w:proofErr w:type="gramStart"/>
      <w:r w:rsidR="00D12EB4" w:rsidRPr="00D852F0">
        <w:rPr>
          <w:rFonts w:ascii="Times New Roman" w:eastAsia="Times New Roman" w:hAnsi="Times New Roman" w:cs="Times New Roman"/>
          <w:b/>
          <w:sz w:val="24"/>
          <w:szCs w:val="24"/>
          <w:lang w:eastAsia="hu-HU"/>
        </w:rPr>
        <w:t>törvény</w:t>
      </w:r>
      <w:proofErr w:type="gramEnd"/>
      <w:r w:rsidR="00D12EB4" w:rsidRPr="00D852F0">
        <w:rPr>
          <w:rFonts w:ascii="Times New Roman" w:eastAsia="Times New Roman" w:hAnsi="Times New Roman" w:cs="Times New Roman"/>
          <w:b/>
          <w:sz w:val="24"/>
          <w:szCs w:val="24"/>
          <w:lang w:eastAsia="hu-HU"/>
        </w:rPr>
        <w:t xml:space="preserve"> az alábbiakat tartalmazza: </w:t>
      </w:r>
      <w:r w:rsidR="007631E1" w:rsidRPr="00D852F0">
        <w:rPr>
          <w:rFonts w:ascii="Times New Roman" w:eastAsia="Times New Roman" w:hAnsi="Times New Roman" w:cs="Times New Roman"/>
          <w:b/>
          <w:bCs/>
          <w:sz w:val="24"/>
          <w:szCs w:val="24"/>
          <w:lang w:eastAsia="hu-HU"/>
        </w:rPr>
        <w:t>200/A. §</w:t>
      </w:r>
      <w:r w:rsidR="007631E1" w:rsidRPr="00D852F0">
        <w:rPr>
          <w:rFonts w:ascii="Times New Roman" w:eastAsia="Times New Roman" w:hAnsi="Times New Roman" w:cs="Times New Roman"/>
          <w:sz w:val="24"/>
          <w:szCs w:val="24"/>
          <w:lang w:eastAsia="hu-HU"/>
        </w:rPr>
        <w:t xml:space="preserve"> (1) Aki közterületen a közterület tulajdonosának hozzájárulása nélkül árusít, szabálysértést követ el.</w:t>
      </w:r>
    </w:p>
    <w:p w:rsidR="006F5D4C" w:rsidRPr="00D852F0" w:rsidRDefault="007631E1" w:rsidP="005B4D22">
      <w:pPr>
        <w:spacing w:after="0" w:line="240" w:lineRule="auto"/>
        <w:jc w:val="both"/>
        <w:rPr>
          <w:rFonts w:ascii="Times New Roman" w:eastAsia="Times New Roman" w:hAnsi="Times New Roman" w:cs="Times New Roman"/>
          <w:sz w:val="24"/>
          <w:szCs w:val="24"/>
          <w:lang w:eastAsia="hu-HU"/>
        </w:rPr>
      </w:pPr>
      <w:r w:rsidRPr="00D852F0">
        <w:rPr>
          <w:rFonts w:ascii="Times New Roman" w:eastAsia="Times New Roman" w:hAnsi="Times New Roman" w:cs="Times New Roman"/>
          <w:sz w:val="24"/>
          <w:szCs w:val="24"/>
          <w:lang w:eastAsia="hu-HU"/>
        </w:rPr>
        <w:t>(2) Az (1) bekezdésben meghatározott szabálysértés miatt a közterület-felügyelő is szabhat</w:t>
      </w:r>
      <w:r w:rsidRPr="00D852F0">
        <w:rPr>
          <w:rFonts w:ascii="Times New Roman" w:eastAsia="Times New Roman" w:hAnsi="Times New Roman" w:cs="Times New Roman"/>
          <w:i/>
          <w:sz w:val="24"/>
          <w:szCs w:val="24"/>
          <w:lang w:eastAsia="hu-HU"/>
        </w:rPr>
        <w:t xml:space="preserve"> </w:t>
      </w:r>
      <w:r w:rsidRPr="00D852F0">
        <w:rPr>
          <w:rFonts w:ascii="Times New Roman" w:eastAsia="Times New Roman" w:hAnsi="Times New Roman" w:cs="Times New Roman"/>
          <w:sz w:val="24"/>
          <w:szCs w:val="24"/>
          <w:lang w:eastAsia="hu-HU"/>
        </w:rPr>
        <w:t>ki helyszíni bírságot.</w:t>
      </w:r>
    </w:p>
    <w:p w:rsidR="00765A97" w:rsidRPr="00D852F0" w:rsidRDefault="00765A97" w:rsidP="005B4D22">
      <w:pPr>
        <w:pStyle w:val="NormlWeb"/>
        <w:spacing w:before="0" w:beforeAutospacing="0" w:after="20" w:afterAutospacing="0"/>
        <w:jc w:val="both"/>
        <w:rPr>
          <w:color w:val="000000"/>
        </w:rPr>
      </w:pPr>
      <w:r w:rsidRPr="00D852F0">
        <w:rPr>
          <w:b/>
          <w:color w:val="000000"/>
        </w:rPr>
        <w:t>A 195. §</w:t>
      </w:r>
      <w:r w:rsidRPr="00D852F0">
        <w:rPr>
          <w:color w:val="000000"/>
        </w:rPr>
        <w:t xml:space="preserve"> </w:t>
      </w:r>
      <w:proofErr w:type="spellStart"/>
      <w:r w:rsidRPr="00D852F0">
        <w:rPr>
          <w:color w:val="000000"/>
        </w:rPr>
        <w:t>-a</w:t>
      </w:r>
      <w:proofErr w:type="spellEnd"/>
      <w:r w:rsidRPr="00D852F0">
        <w:rPr>
          <w:color w:val="000000"/>
        </w:rPr>
        <w:t xml:space="preserve"> szabályozza</w:t>
      </w:r>
      <w:r w:rsidR="006A249A" w:rsidRPr="00D852F0">
        <w:rPr>
          <w:color w:val="000000"/>
        </w:rPr>
        <w:t xml:space="preserve"> a </w:t>
      </w:r>
      <w:r w:rsidR="006A249A" w:rsidRPr="00D852F0">
        <w:rPr>
          <w:b/>
          <w:color w:val="000000"/>
        </w:rPr>
        <w:t>csendháborítást</w:t>
      </w:r>
      <w:r w:rsidRPr="00D852F0">
        <w:rPr>
          <w:b/>
          <w:color w:val="000000"/>
        </w:rPr>
        <w:t>: (1</w:t>
      </w:r>
      <w:proofErr w:type="gramStart"/>
      <w:r w:rsidRPr="00D852F0">
        <w:rPr>
          <w:b/>
          <w:color w:val="000000"/>
        </w:rPr>
        <w:t>)  Aki</w:t>
      </w:r>
      <w:proofErr w:type="gramEnd"/>
      <w:r w:rsidRPr="00D852F0">
        <w:rPr>
          <w:b/>
          <w:color w:val="000000"/>
        </w:rPr>
        <w:t>, lakott területen, az ott levő épületben, vagy az ahhoz tartozó telken, tömegközlekedési eszközön, továbbá természeti és védett természeti területen indokolatlanul zajt okoz, amely alkalmas arra, hogy mások nyugalmát, illetve a természeti vagy a védett természeti értéket zavarja, szabálysértést követ el.</w:t>
      </w:r>
      <w:r w:rsidRPr="00D852F0">
        <w:rPr>
          <w:color w:val="000000"/>
        </w:rPr>
        <w:t xml:space="preserve"> (2) Az (1) bekezdésben meghatározott szabálysértés miatt a közterület-felügyelő, természeti és védett természeti területen a természetvédelmi őr és helyi jelentőségű védett természeti területen az önkormányzati természetvédelmi őr is szabhat ki helyszíni bírságot.</w:t>
      </w:r>
    </w:p>
    <w:p w:rsidR="00D02819" w:rsidRPr="00D852F0" w:rsidRDefault="00765A97" w:rsidP="005B4D22">
      <w:pPr>
        <w:pStyle w:val="NormlWeb"/>
        <w:spacing w:after="20"/>
        <w:jc w:val="both"/>
        <w:rPr>
          <w:color w:val="000000"/>
        </w:rPr>
      </w:pPr>
      <w:r w:rsidRPr="00D852F0">
        <w:rPr>
          <w:b/>
          <w:color w:val="000000"/>
        </w:rPr>
        <w:t>A környezeti zaj és rezgés elleni védelem egyes szabályairól szóló 284/2007. (X. 29.) Korm. rendelet</w:t>
      </w:r>
      <w:r w:rsidRPr="00D852F0">
        <w:rPr>
          <w:color w:val="000000"/>
        </w:rPr>
        <w:t xml:space="preserve"> kimondja, hogy a zaj- és rezgésvédelmi ügyekben az elsőfokú hatósági jogkört a települési önkormányzat jegyzője, a főváros esetében a kerületi önkormányzat jegyzője, a Fővárosi Önkormányzat által közvetlenül igazgatott terület tekintetében a fővárosi főjegyző gyakorolja.</w:t>
      </w:r>
    </w:p>
    <w:p w:rsidR="008A2DA3" w:rsidRPr="00D852F0" w:rsidRDefault="008A2DA3" w:rsidP="005B4D22">
      <w:pPr>
        <w:spacing w:after="20" w:line="240" w:lineRule="auto"/>
        <w:ind w:firstLine="180"/>
        <w:jc w:val="center"/>
        <w:rPr>
          <w:rFonts w:ascii="Times New Roman" w:eastAsia="Times New Roman" w:hAnsi="Times New Roman" w:cs="Times New Roman"/>
          <w:b/>
          <w:bCs/>
          <w:color w:val="000000"/>
          <w:sz w:val="24"/>
          <w:szCs w:val="24"/>
          <w:u w:val="single"/>
          <w:lang w:eastAsia="hu-HU"/>
        </w:rPr>
      </w:pPr>
      <w:r w:rsidRPr="00D852F0">
        <w:rPr>
          <w:rFonts w:ascii="Times New Roman" w:eastAsia="Times New Roman" w:hAnsi="Times New Roman" w:cs="Times New Roman"/>
          <w:b/>
          <w:sz w:val="24"/>
          <w:szCs w:val="24"/>
          <w:u w:val="single"/>
          <w:lang w:eastAsia="hu-HU"/>
        </w:rPr>
        <w:t xml:space="preserve">IV.6.  </w:t>
      </w:r>
      <w:r w:rsidRPr="00D852F0">
        <w:rPr>
          <w:rFonts w:ascii="Times New Roman" w:eastAsia="Times New Roman" w:hAnsi="Times New Roman" w:cs="Times New Roman"/>
          <w:b/>
          <w:bCs/>
          <w:color w:val="000000"/>
          <w:sz w:val="24"/>
          <w:szCs w:val="24"/>
          <w:u w:val="single"/>
          <w:lang w:eastAsia="hu-HU"/>
        </w:rPr>
        <w:t>Temető rendje</w:t>
      </w:r>
    </w:p>
    <w:p w:rsidR="00AE4520" w:rsidRPr="00D852F0" w:rsidRDefault="00AE4520" w:rsidP="005B4D22">
      <w:pPr>
        <w:spacing w:after="20" w:line="240" w:lineRule="auto"/>
        <w:ind w:firstLine="180"/>
        <w:jc w:val="center"/>
        <w:rPr>
          <w:rFonts w:ascii="Times New Roman" w:eastAsia="Times New Roman" w:hAnsi="Times New Roman" w:cs="Times New Roman"/>
          <w:color w:val="000000"/>
          <w:sz w:val="24"/>
          <w:szCs w:val="24"/>
          <w:u w:val="single"/>
          <w:lang w:eastAsia="hu-HU"/>
        </w:rPr>
      </w:pPr>
    </w:p>
    <w:p w:rsidR="008A2DA3" w:rsidRPr="00D852F0" w:rsidRDefault="001E61F5" w:rsidP="005B4D22">
      <w:pPr>
        <w:spacing w:after="20" w:line="240" w:lineRule="auto"/>
        <w:rPr>
          <w:rFonts w:ascii="Times New Roman" w:eastAsia="Times New Roman" w:hAnsi="Times New Roman" w:cs="Times New Roman"/>
          <w:b/>
          <w:color w:val="000000"/>
          <w:sz w:val="24"/>
          <w:szCs w:val="24"/>
          <w:lang w:eastAsia="hu-HU"/>
        </w:rPr>
      </w:pPr>
      <w:r w:rsidRPr="00D852F0">
        <w:rPr>
          <w:rFonts w:ascii="Times New Roman" w:eastAsia="Times New Roman" w:hAnsi="Times New Roman" w:cs="Times New Roman"/>
          <w:b/>
          <w:color w:val="000000"/>
          <w:sz w:val="24"/>
          <w:szCs w:val="24"/>
          <w:lang w:eastAsia="hu-HU"/>
        </w:rPr>
        <w:t>A rendeletünk az alábbiakat szabályozza:</w:t>
      </w:r>
    </w:p>
    <w:p w:rsidR="008A2DA3" w:rsidRPr="00D852F0" w:rsidRDefault="008A2DA3" w:rsidP="005B4D22">
      <w:pPr>
        <w:spacing w:after="20" w:line="240" w:lineRule="auto"/>
        <w:jc w:val="both"/>
        <w:rPr>
          <w:rFonts w:ascii="Times New Roman" w:eastAsia="Times New Roman" w:hAnsi="Times New Roman" w:cs="Times New Roman"/>
          <w:i/>
          <w:color w:val="000000"/>
          <w:sz w:val="24"/>
          <w:szCs w:val="24"/>
          <w:lang w:eastAsia="hu-HU"/>
        </w:rPr>
      </w:pPr>
      <w:r w:rsidRPr="00D852F0">
        <w:rPr>
          <w:rFonts w:ascii="Times New Roman" w:eastAsia="Times New Roman" w:hAnsi="Times New Roman" w:cs="Times New Roman"/>
          <w:b/>
          <w:i/>
          <w:color w:val="000000"/>
          <w:sz w:val="24"/>
          <w:szCs w:val="24"/>
          <w:lang w:eastAsia="hu-HU"/>
        </w:rPr>
        <w:t>14. § (1)</w:t>
      </w:r>
      <w:r w:rsidRPr="00D852F0">
        <w:rPr>
          <w:rFonts w:ascii="Times New Roman" w:eastAsia="Times New Roman" w:hAnsi="Times New Roman" w:cs="Times New Roman"/>
          <w:i/>
          <w:color w:val="000000"/>
          <w:sz w:val="24"/>
          <w:szCs w:val="24"/>
          <w:lang w:eastAsia="hu-HU"/>
        </w:rPr>
        <w:t xml:space="preserve"> A közösségi együttélés alapvető szabályait sértő magatartást követ el, aki:</w:t>
      </w:r>
      <w:r w:rsidRPr="00D852F0">
        <w:rPr>
          <w:rFonts w:ascii="Times New Roman" w:eastAsia="Times New Roman" w:hAnsi="Times New Roman" w:cs="Times New Roman"/>
          <w:i/>
          <w:color w:val="000000"/>
          <w:sz w:val="24"/>
          <w:szCs w:val="24"/>
          <w:lang w:eastAsia="hu-HU"/>
        </w:rPr>
        <w:br/>
        <w:t>a) síremlék fenntartási, -</w:t>
      </w:r>
      <w:r w:rsidR="00A152BF" w:rsidRPr="00D852F0">
        <w:rPr>
          <w:rFonts w:ascii="Times New Roman" w:eastAsia="Times New Roman" w:hAnsi="Times New Roman" w:cs="Times New Roman"/>
          <w:i/>
          <w:color w:val="000000"/>
          <w:sz w:val="24"/>
          <w:szCs w:val="24"/>
          <w:lang w:eastAsia="hu-HU"/>
        </w:rPr>
        <w:t xml:space="preserve"> </w:t>
      </w:r>
      <w:r w:rsidRPr="00D852F0">
        <w:rPr>
          <w:rFonts w:ascii="Times New Roman" w:eastAsia="Times New Roman" w:hAnsi="Times New Roman" w:cs="Times New Roman"/>
          <w:i/>
          <w:color w:val="000000"/>
          <w:sz w:val="24"/>
          <w:szCs w:val="24"/>
          <w:lang w:eastAsia="hu-HU"/>
        </w:rPr>
        <w:t>gondozási kötelességének nem tesz eleget,</w:t>
      </w:r>
      <w:r w:rsidRPr="00D852F0">
        <w:rPr>
          <w:rFonts w:ascii="Times New Roman" w:eastAsia="Times New Roman" w:hAnsi="Times New Roman" w:cs="Times New Roman"/>
          <w:i/>
          <w:color w:val="000000"/>
          <w:sz w:val="24"/>
          <w:szCs w:val="24"/>
          <w:lang w:eastAsia="hu-HU"/>
        </w:rPr>
        <w:br/>
        <w:t>b) temetőben nem a hely csendjének, a kegyeletnek megfelelő magatartást tanúsít,</w:t>
      </w:r>
      <w:r w:rsidRPr="00D852F0">
        <w:rPr>
          <w:rFonts w:ascii="Times New Roman" w:eastAsia="Times New Roman" w:hAnsi="Times New Roman" w:cs="Times New Roman"/>
          <w:i/>
          <w:color w:val="000000"/>
          <w:sz w:val="24"/>
          <w:szCs w:val="24"/>
          <w:lang w:eastAsia="hu-HU"/>
        </w:rPr>
        <w:br/>
        <w:t>c) sírhelyek gondozása során keletkezett szemetet a sírhelyek között tárolja, azt nem a szeméttárolóban helyezi el,</w:t>
      </w:r>
      <w:r w:rsidRPr="00D852F0">
        <w:rPr>
          <w:rFonts w:ascii="Times New Roman" w:eastAsia="Times New Roman" w:hAnsi="Times New Roman" w:cs="Times New Roman"/>
          <w:i/>
          <w:color w:val="000000"/>
          <w:sz w:val="24"/>
          <w:szCs w:val="24"/>
          <w:lang w:eastAsia="hu-HU"/>
        </w:rPr>
        <w:br/>
        <w:t>d) temető területére kutyát visz</w:t>
      </w:r>
      <w:r w:rsidR="00A152BF" w:rsidRPr="00D852F0">
        <w:rPr>
          <w:rFonts w:ascii="Times New Roman" w:eastAsia="Times New Roman" w:hAnsi="Times New Roman" w:cs="Times New Roman"/>
          <w:i/>
          <w:color w:val="000000"/>
          <w:sz w:val="24"/>
          <w:szCs w:val="24"/>
          <w:lang w:eastAsia="hu-HU"/>
        </w:rPr>
        <w:t xml:space="preserve"> </w:t>
      </w:r>
      <w:r w:rsidRPr="00D852F0">
        <w:rPr>
          <w:rFonts w:ascii="Times New Roman" w:eastAsia="Times New Roman" w:hAnsi="Times New Roman" w:cs="Times New Roman"/>
          <w:i/>
          <w:color w:val="000000"/>
          <w:sz w:val="24"/>
          <w:szCs w:val="24"/>
          <w:lang w:eastAsia="hu-HU"/>
        </w:rPr>
        <w:t>be,</w:t>
      </w:r>
      <w:r w:rsidR="00A152BF" w:rsidRPr="00D852F0">
        <w:rPr>
          <w:rFonts w:ascii="Times New Roman" w:eastAsia="Times New Roman" w:hAnsi="Times New Roman" w:cs="Times New Roman"/>
          <w:i/>
          <w:color w:val="000000"/>
          <w:sz w:val="24"/>
          <w:szCs w:val="24"/>
          <w:lang w:eastAsia="hu-HU"/>
        </w:rPr>
        <w:t xml:space="preserve"> </w:t>
      </w:r>
      <w:r w:rsidRPr="00D852F0">
        <w:rPr>
          <w:rFonts w:ascii="Times New Roman" w:eastAsia="Times New Roman" w:hAnsi="Times New Roman" w:cs="Times New Roman"/>
          <w:i/>
          <w:color w:val="000000"/>
          <w:sz w:val="24"/>
          <w:szCs w:val="24"/>
          <w:lang w:eastAsia="hu-HU"/>
        </w:rPr>
        <w:br/>
        <w:t>e) sorok közötti átjárást növényzet telepítésével akadályozza.</w:t>
      </w:r>
    </w:p>
    <w:p w:rsidR="008A2DA3" w:rsidRPr="00D852F0" w:rsidRDefault="008A2DA3" w:rsidP="005B4D22">
      <w:pPr>
        <w:spacing w:after="0" w:line="240" w:lineRule="auto"/>
        <w:jc w:val="both"/>
        <w:rPr>
          <w:rFonts w:ascii="Times New Roman" w:eastAsia="Times New Roman" w:hAnsi="Times New Roman" w:cs="Times New Roman"/>
          <w:b/>
          <w:i/>
          <w:sz w:val="24"/>
          <w:szCs w:val="24"/>
          <w:lang w:eastAsia="hu-HU"/>
        </w:rPr>
      </w:pPr>
    </w:p>
    <w:p w:rsidR="007631E1" w:rsidRPr="00D852F0" w:rsidRDefault="001E61F5" w:rsidP="005B4D22">
      <w:pPr>
        <w:spacing w:after="0" w:line="240" w:lineRule="auto"/>
        <w:jc w:val="both"/>
        <w:rPr>
          <w:rFonts w:ascii="Times New Roman" w:eastAsia="Times New Roman" w:hAnsi="Times New Roman" w:cs="Times New Roman"/>
          <w:sz w:val="24"/>
          <w:szCs w:val="24"/>
          <w:lang w:eastAsia="hu-HU"/>
        </w:rPr>
      </w:pPr>
      <w:r w:rsidRPr="00D852F0">
        <w:rPr>
          <w:rFonts w:ascii="Times New Roman" w:eastAsia="Times New Roman" w:hAnsi="Times New Roman" w:cs="Times New Roman"/>
          <w:b/>
          <w:bCs/>
          <w:sz w:val="24"/>
          <w:szCs w:val="24"/>
          <w:lang w:eastAsia="hu-HU"/>
        </w:rPr>
        <w:t>A Büntető törvénykönyvről szóló 2012. évi C. törvény szabályozza a kegyeletsértést, miszerint</w:t>
      </w:r>
      <w:r w:rsidR="00A152BF" w:rsidRPr="00D852F0">
        <w:rPr>
          <w:rFonts w:ascii="Times New Roman" w:eastAsia="Times New Roman" w:hAnsi="Times New Roman" w:cs="Times New Roman"/>
          <w:b/>
          <w:bCs/>
          <w:sz w:val="24"/>
          <w:szCs w:val="24"/>
          <w:lang w:eastAsia="hu-HU"/>
        </w:rPr>
        <w:t>,</w:t>
      </w:r>
      <w:r w:rsidRPr="00D852F0">
        <w:rPr>
          <w:rFonts w:ascii="Times New Roman" w:eastAsia="Times New Roman" w:hAnsi="Times New Roman" w:cs="Times New Roman"/>
          <w:b/>
          <w:bCs/>
          <w:sz w:val="24"/>
          <w:szCs w:val="24"/>
          <w:lang w:eastAsia="hu-HU"/>
        </w:rPr>
        <w:t xml:space="preserve"> </w:t>
      </w:r>
      <w:r w:rsidRPr="00D852F0">
        <w:rPr>
          <w:rFonts w:ascii="Times New Roman" w:eastAsia="Times New Roman" w:hAnsi="Times New Roman" w:cs="Times New Roman"/>
          <w:sz w:val="24"/>
          <w:szCs w:val="24"/>
          <w:lang w:eastAsia="hu-HU"/>
        </w:rPr>
        <w:t>aki halottat vagy emlékét a 226. vagy a 227. §</w:t>
      </w:r>
      <w:proofErr w:type="spellStart"/>
      <w:r w:rsidRPr="00D852F0">
        <w:rPr>
          <w:rFonts w:ascii="Times New Roman" w:eastAsia="Times New Roman" w:hAnsi="Times New Roman" w:cs="Times New Roman"/>
          <w:sz w:val="24"/>
          <w:szCs w:val="24"/>
          <w:lang w:eastAsia="hu-HU"/>
        </w:rPr>
        <w:t>-ban</w:t>
      </w:r>
      <w:proofErr w:type="spellEnd"/>
      <w:r w:rsidRPr="00D852F0">
        <w:rPr>
          <w:rFonts w:ascii="Times New Roman" w:eastAsia="Times New Roman" w:hAnsi="Times New Roman" w:cs="Times New Roman"/>
          <w:sz w:val="24"/>
          <w:szCs w:val="24"/>
          <w:lang w:eastAsia="hu-HU"/>
        </w:rPr>
        <w:t xml:space="preserve"> meghatározott módon meggyalázza, vétség miatt az ott meghatározott büntetéssel büntetendő.</w:t>
      </w:r>
    </w:p>
    <w:p w:rsidR="001E61F5" w:rsidRPr="00D852F0" w:rsidRDefault="001E61F5" w:rsidP="005B4D22">
      <w:pPr>
        <w:pStyle w:val="NormlWeb"/>
        <w:spacing w:before="0" w:beforeAutospacing="0" w:after="20" w:afterAutospacing="0"/>
        <w:jc w:val="both"/>
        <w:rPr>
          <w:color w:val="000000"/>
        </w:rPr>
      </w:pPr>
      <w:r w:rsidRPr="00D852F0">
        <w:rPr>
          <w:b/>
          <w:color w:val="000000"/>
        </w:rPr>
        <w:t xml:space="preserve">A </w:t>
      </w:r>
      <w:proofErr w:type="spellStart"/>
      <w:r w:rsidRPr="00D852F0">
        <w:rPr>
          <w:b/>
          <w:color w:val="000000"/>
        </w:rPr>
        <w:t>Szabs</w:t>
      </w:r>
      <w:proofErr w:type="spellEnd"/>
      <w:r w:rsidRPr="00D852F0">
        <w:rPr>
          <w:b/>
          <w:color w:val="000000"/>
        </w:rPr>
        <w:t>. törvény 195. §</w:t>
      </w:r>
      <w:r w:rsidRPr="00D852F0">
        <w:rPr>
          <w:color w:val="000000"/>
        </w:rPr>
        <w:t xml:space="preserve"> </w:t>
      </w:r>
      <w:proofErr w:type="spellStart"/>
      <w:r w:rsidRPr="00D852F0">
        <w:rPr>
          <w:color w:val="000000"/>
        </w:rPr>
        <w:t>-</w:t>
      </w:r>
      <w:proofErr w:type="gramStart"/>
      <w:r w:rsidRPr="00D852F0">
        <w:rPr>
          <w:color w:val="000000"/>
        </w:rPr>
        <w:t>a</w:t>
      </w:r>
      <w:proofErr w:type="spellEnd"/>
      <w:proofErr w:type="gramEnd"/>
      <w:r w:rsidRPr="00D852F0">
        <w:rPr>
          <w:color w:val="000000"/>
        </w:rPr>
        <w:t xml:space="preserve"> </w:t>
      </w:r>
      <w:r w:rsidRPr="00D852F0">
        <w:rPr>
          <w:b/>
          <w:color w:val="000000"/>
        </w:rPr>
        <w:t>is szabályozza a csendháborítást</w:t>
      </w:r>
      <w:r w:rsidRPr="00D852F0">
        <w:rPr>
          <w:color w:val="000000"/>
        </w:rPr>
        <w:t xml:space="preserve">: (1)  Aki, lakott területen, az ott levő </w:t>
      </w:r>
      <w:r w:rsidRPr="00D852F0">
        <w:rPr>
          <w:b/>
          <w:color w:val="000000"/>
        </w:rPr>
        <w:t>épületben, vagy az ahhoz tartozó telken, tömegközlekedési eszközön, továbbá természeti és védett természeti területen indokolatlanul zajt okoz,</w:t>
      </w:r>
      <w:r w:rsidRPr="00D852F0">
        <w:rPr>
          <w:color w:val="000000"/>
        </w:rPr>
        <w:t xml:space="preserve"> amely alkalmas arra, hogy mások nyugalmát, illetve a természeti vagy a védett természeti értéket zavarja, szabálysértést követ el.</w:t>
      </w:r>
      <w:r w:rsidR="001A3AF4" w:rsidRPr="00D852F0">
        <w:rPr>
          <w:color w:val="000000"/>
        </w:rPr>
        <w:t xml:space="preserve"> </w:t>
      </w:r>
      <w:r w:rsidRPr="00D852F0">
        <w:rPr>
          <w:color w:val="000000"/>
        </w:rPr>
        <w:t>(2) Az (1) bekezdésben meghatározott szabálysértés miatt a közterület-felügyelő, természeti és védett természeti területen a természetvédelmi őr és helyi jelentőségű védett természeti területen az önkormányzati természetvédelmi őr is szabhat ki helyszíni bírságot.</w:t>
      </w:r>
    </w:p>
    <w:p w:rsidR="00112D00" w:rsidRPr="00D852F0" w:rsidRDefault="00112D00" w:rsidP="005B4D22">
      <w:pPr>
        <w:pStyle w:val="NormlWeb"/>
        <w:spacing w:before="0" w:beforeAutospacing="0" w:after="20" w:afterAutospacing="0"/>
        <w:jc w:val="both"/>
        <w:rPr>
          <w:color w:val="000000"/>
        </w:rPr>
      </w:pPr>
    </w:p>
    <w:p w:rsidR="001E61F5" w:rsidRPr="00D852F0" w:rsidRDefault="00112D00" w:rsidP="005B4D22">
      <w:pPr>
        <w:spacing w:after="0" w:line="240" w:lineRule="auto"/>
        <w:jc w:val="both"/>
        <w:rPr>
          <w:rFonts w:ascii="Times New Roman" w:eastAsia="Times New Roman" w:hAnsi="Times New Roman" w:cs="Times New Roman"/>
          <w:sz w:val="24"/>
          <w:szCs w:val="24"/>
          <w:lang w:eastAsia="hu-HU"/>
        </w:rPr>
      </w:pPr>
      <w:r w:rsidRPr="00D852F0">
        <w:rPr>
          <w:rFonts w:ascii="Times New Roman" w:eastAsia="Times New Roman" w:hAnsi="Times New Roman" w:cs="Times New Roman"/>
          <w:b/>
          <w:bCs/>
          <w:sz w:val="24"/>
          <w:szCs w:val="24"/>
          <w:lang w:eastAsia="hu-HU"/>
        </w:rPr>
        <w:t>A hulladékról szóló törvény 31. §</w:t>
      </w:r>
      <w:r w:rsidRPr="00D852F0">
        <w:rPr>
          <w:rFonts w:ascii="Times New Roman" w:eastAsia="Times New Roman" w:hAnsi="Times New Roman" w:cs="Times New Roman"/>
          <w:sz w:val="24"/>
          <w:szCs w:val="24"/>
          <w:lang w:eastAsia="hu-HU"/>
        </w:rPr>
        <w:t xml:space="preserve"> (1) A hulladékbirtokos gondoskodik a hulladék kezeléséről. (2) </w:t>
      </w:r>
      <w:proofErr w:type="gramStart"/>
      <w:r w:rsidRPr="00D852F0">
        <w:rPr>
          <w:rFonts w:ascii="Times New Roman" w:eastAsia="Times New Roman" w:hAnsi="Times New Roman" w:cs="Times New Roman"/>
          <w:sz w:val="24"/>
          <w:szCs w:val="24"/>
          <w:lang w:eastAsia="hu-HU"/>
        </w:rPr>
        <w:t xml:space="preserve">A hulladékbirtokos a hulladék kezeléséről az általa üzemeltetett hulladékkezelő létesítményben vagy berendezéssel végzett előkezelő, hasznosító vagy ártalmatlanító eljárás, a hulladék hulladékkezelőnek történő átadása, </w:t>
      </w:r>
      <w:r w:rsidRPr="00D852F0">
        <w:rPr>
          <w:rFonts w:ascii="Times New Roman" w:eastAsia="Times New Roman" w:hAnsi="Times New Roman" w:cs="Times New Roman"/>
          <w:i/>
          <w:iCs/>
          <w:sz w:val="24"/>
          <w:szCs w:val="24"/>
          <w:lang w:eastAsia="hu-HU"/>
        </w:rPr>
        <w:t>c)</w:t>
      </w:r>
      <w:r w:rsidRPr="00D852F0">
        <w:rPr>
          <w:rFonts w:ascii="Times New Roman" w:eastAsia="Times New Roman" w:hAnsi="Times New Roman" w:cs="Times New Roman"/>
          <w:sz w:val="24"/>
          <w:szCs w:val="24"/>
          <w:lang w:eastAsia="hu-HU"/>
        </w:rPr>
        <w:t> a hulladék szállítónak történő átadása, a hulladék gyűjtőnek történő átadása, a hulladék közvetítőnek történő átadása, a hulladék kereskedőnek történő átadása, a hulladék közszolgáltatónak történő átadása – ideértve a hulladék hulladékgyűjtő ponton vagy hulladékgyűjtő udvarban történő átadásának esetét is –, vagy a hulladék átvételi helyen, illetve az átvételre kötelezettnek</w:t>
      </w:r>
      <w:proofErr w:type="gramEnd"/>
      <w:r w:rsidRPr="00D852F0">
        <w:rPr>
          <w:rFonts w:ascii="Times New Roman" w:eastAsia="Times New Roman" w:hAnsi="Times New Roman" w:cs="Times New Roman"/>
          <w:sz w:val="24"/>
          <w:szCs w:val="24"/>
          <w:lang w:eastAsia="hu-HU"/>
        </w:rPr>
        <w:t xml:space="preserve"> </w:t>
      </w:r>
      <w:proofErr w:type="gramStart"/>
      <w:r w:rsidRPr="00D852F0">
        <w:rPr>
          <w:rFonts w:ascii="Times New Roman" w:eastAsia="Times New Roman" w:hAnsi="Times New Roman" w:cs="Times New Roman"/>
          <w:sz w:val="24"/>
          <w:szCs w:val="24"/>
          <w:lang w:eastAsia="hu-HU"/>
        </w:rPr>
        <w:t>történő</w:t>
      </w:r>
      <w:proofErr w:type="gramEnd"/>
      <w:r w:rsidRPr="00D852F0">
        <w:rPr>
          <w:rFonts w:ascii="Times New Roman" w:eastAsia="Times New Roman" w:hAnsi="Times New Roman" w:cs="Times New Roman"/>
          <w:sz w:val="24"/>
          <w:szCs w:val="24"/>
          <w:lang w:eastAsia="hu-HU"/>
        </w:rPr>
        <w:t xml:space="preserve"> átadása útján gondoskodik. </w:t>
      </w:r>
      <w:r w:rsidRPr="00D852F0">
        <w:rPr>
          <w:rFonts w:ascii="Times New Roman" w:eastAsia="Times New Roman" w:hAnsi="Times New Roman" w:cs="Times New Roman"/>
          <w:b/>
          <w:bCs/>
          <w:sz w:val="24"/>
          <w:szCs w:val="24"/>
          <w:lang w:eastAsia="hu-HU"/>
        </w:rPr>
        <w:t>61. §</w:t>
      </w:r>
      <w:r w:rsidRPr="00D852F0">
        <w:rPr>
          <w:rFonts w:ascii="Times New Roman" w:eastAsia="Times New Roman" w:hAnsi="Times New Roman" w:cs="Times New Roman"/>
          <w:b/>
          <w:sz w:val="24"/>
          <w:szCs w:val="24"/>
          <w:lang w:eastAsia="hu-HU"/>
        </w:rPr>
        <w:t> (1) Hulladéktól a 31. §</w:t>
      </w:r>
      <w:proofErr w:type="spellStart"/>
      <w:r w:rsidRPr="00D852F0">
        <w:rPr>
          <w:rFonts w:ascii="Times New Roman" w:eastAsia="Times New Roman" w:hAnsi="Times New Roman" w:cs="Times New Roman"/>
          <w:b/>
          <w:sz w:val="24"/>
          <w:szCs w:val="24"/>
          <w:lang w:eastAsia="hu-HU"/>
        </w:rPr>
        <w:t>-ban</w:t>
      </w:r>
      <w:proofErr w:type="spellEnd"/>
      <w:r w:rsidRPr="00D852F0">
        <w:rPr>
          <w:rFonts w:ascii="Times New Roman" w:eastAsia="Times New Roman" w:hAnsi="Times New Roman" w:cs="Times New Roman"/>
          <w:b/>
          <w:sz w:val="24"/>
          <w:szCs w:val="24"/>
          <w:lang w:eastAsia="hu-HU"/>
        </w:rPr>
        <w:t xml:space="preserve"> meghatározottakra figyelemmel, csak kijelölt vagy arra fenntartott helyen, a környezet veszélyeztetését kizáró módon lehet megválni.</w:t>
      </w:r>
      <w:r w:rsidRPr="00D852F0">
        <w:rPr>
          <w:rFonts w:ascii="Times New Roman" w:eastAsia="Times New Roman" w:hAnsi="Times New Roman" w:cs="Times New Roman"/>
          <w:sz w:val="24"/>
          <w:szCs w:val="24"/>
          <w:lang w:eastAsia="hu-HU"/>
        </w:rPr>
        <w:t xml:space="preserve"> Nem mentesül a hulladék birtokosára, illetve tulajdonosára vonatkozó szabályok alól az, aki a birtokában, illetve tulajdonában lévő hulladéktól nem az e törvényben meghatározott kötelezettségek teljesítésével válik meg.</w:t>
      </w:r>
    </w:p>
    <w:p w:rsidR="001A3AF4" w:rsidRPr="00D852F0" w:rsidRDefault="001E61F5" w:rsidP="005B4D22">
      <w:pPr>
        <w:spacing w:after="0" w:line="240" w:lineRule="auto"/>
        <w:jc w:val="both"/>
        <w:rPr>
          <w:rFonts w:ascii="Times New Roman" w:eastAsia="Times New Roman" w:hAnsi="Times New Roman" w:cs="Times New Roman"/>
          <w:sz w:val="24"/>
          <w:szCs w:val="24"/>
          <w:lang w:eastAsia="hu-HU"/>
        </w:rPr>
      </w:pPr>
      <w:r w:rsidRPr="00D852F0">
        <w:rPr>
          <w:rFonts w:ascii="Times New Roman" w:eastAsia="Times New Roman" w:hAnsi="Times New Roman" w:cs="Times New Roman"/>
          <w:sz w:val="24"/>
          <w:szCs w:val="24"/>
          <w:lang w:eastAsia="hu-HU"/>
        </w:rPr>
        <w:t xml:space="preserve">A </w:t>
      </w:r>
      <w:r w:rsidR="001A3AF4" w:rsidRPr="00D852F0">
        <w:rPr>
          <w:rFonts w:ascii="Times New Roman" w:eastAsia="Times New Roman" w:hAnsi="Times New Roman" w:cs="Times New Roman"/>
          <w:sz w:val="24"/>
          <w:szCs w:val="24"/>
          <w:lang w:eastAsia="hu-HU"/>
        </w:rPr>
        <w:t>Városi köztemet</w:t>
      </w:r>
      <w:r w:rsidRPr="00D852F0">
        <w:rPr>
          <w:rFonts w:ascii="Times New Roman" w:eastAsia="Times New Roman" w:hAnsi="Times New Roman" w:cs="Times New Roman"/>
          <w:sz w:val="24"/>
          <w:szCs w:val="24"/>
          <w:lang w:eastAsia="hu-HU"/>
        </w:rPr>
        <w:t xml:space="preserve">ő </w:t>
      </w:r>
      <w:r w:rsidR="001A3AF4" w:rsidRPr="00D852F0">
        <w:rPr>
          <w:rFonts w:ascii="Times New Roman" w:eastAsia="Times New Roman" w:hAnsi="Times New Roman" w:cs="Times New Roman"/>
          <w:sz w:val="24"/>
          <w:szCs w:val="24"/>
          <w:lang w:eastAsia="hu-HU"/>
        </w:rPr>
        <w:t xml:space="preserve">magánterület, a temetőnek van saját szabályzata, melyben szabályozva vannak pl. a gondozási kötelezettségek, vagy a nyitva tartás rendje. A temető üzemeltetését a </w:t>
      </w:r>
      <w:proofErr w:type="spellStart"/>
      <w:r w:rsidR="001A3AF4" w:rsidRPr="00D852F0">
        <w:rPr>
          <w:rFonts w:ascii="Times New Roman" w:eastAsia="Times New Roman" w:hAnsi="Times New Roman" w:cs="Times New Roman"/>
          <w:sz w:val="24"/>
          <w:szCs w:val="24"/>
          <w:lang w:eastAsia="hu-HU"/>
        </w:rPr>
        <w:t>Tiva-Szolg</w:t>
      </w:r>
      <w:proofErr w:type="spellEnd"/>
      <w:r w:rsidR="001A3AF4" w:rsidRPr="00D852F0">
        <w:rPr>
          <w:rFonts w:ascii="Times New Roman" w:eastAsia="Times New Roman" w:hAnsi="Times New Roman" w:cs="Times New Roman"/>
          <w:sz w:val="24"/>
          <w:szCs w:val="24"/>
          <w:lang w:eastAsia="hu-HU"/>
        </w:rPr>
        <w:t xml:space="preserve"> Nonprofit Kft. látja el.</w:t>
      </w:r>
    </w:p>
    <w:p w:rsidR="000B4626" w:rsidRPr="00D852F0" w:rsidRDefault="000B4626" w:rsidP="000B4626">
      <w:pPr>
        <w:spacing w:after="0" w:line="240" w:lineRule="auto"/>
        <w:jc w:val="both"/>
        <w:rPr>
          <w:rFonts w:ascii="Times New Roman" w:eastAsia="Times New Roman" w:hAnsi="Times New Roman" w:cs="Times New Roman"/>
          <w:b/>
          <w:sz w:val="24"/>
          <w:szCs w:val="24"/>
          <w:lang w:eastAsia="hu-HU"/>
        </w:rPr>
      </w:pPr>
      <w:r w:rsidRPr="00D852F0">
        <w:rPr>
          <w:rFonts w:ascii="Times New Roman" w:eastAsia="Times New Roman" w:hAnsi="Times New Roman" w:cs="Times New Roman"/>
          <w:b/>
          <w:bCs/>
          <w:sz w:val="24"/>
          <w:szCs w:val="24"/>
          <w:lang w:eastAsia="hu-HU"/>
        </w:rPr>
        <w:t xml:space="preserve">A </w:t>
      </w:r>
      <w:proofErr w:type="spellStart"/>
      <w:r w:rsidRPr="00D852F0">
        <w:rPr>
          <w:rFonts w:ascii="Times New Roman" w:eastAsia="Times New Roman" w:hAnsi="Times New Roman" w:cs="Times New Roman"/>
          <w:b/>
          <w:bCs/>
          <w:sz w:val="24"/>
          <w:szCs w:val="24"/>
          <w:lang w:eastAsia="hu-HU"/>
        </w:rPr>
        <w:t>Szabs</w:t>
      </w:r>
      <w:proofErr w:type="spellEnd"/>
      <w:r w:rsidRPr="00D852F0">
        <w:rPr>
          <w:rFonts w:ascii="Times New Roman" w:eastAsia="Times New Roman" w:hAnsi="Times New Roman" w:cs="Times New Roman"/>
          <w:b/>
          <w:bCs/>
          <w:sz w:val="24"/>
          <w:szCs w:val="24"/>
          <w:lang w:eastAsia="hu-HU"/>
        </w:rPr>
        <w:t xml:space="preserve">. </w:t>
      </w:r>
      <w:proofErr w:type="gramStart"/>
      <w:r w:rsidRPr="00D852F0">
        <w:rPr>
          <w:rFonts w:ascii="Times New Roman" w:eastAsia="Times New Roman" w:hAnsi="Times New Roman" w:cs="Times New Roman"/>
          <w:b/>
          <w:bCs/>
          <w:sz w:val="24"/>
          <w:szCs w:val="24"/>
          <w:lang w:eastAsia="hu-HU"/>
        </w:rPr>
        <w:t>tv</w:t>
      </w:r>
      <w:proofErr w:type="gramEnd"/>
      <w:r w:rsidRPr="00D852F0">
        <w:rPr>
          <w:rFonts w:ascii="Times New Roman" w:eastAsia="Times New Roman" w:hAnsi="Times New Roman" w:cs="Times New Roman"/>
          <w:b/>
          <w:bCs/>
          <w:sz w:val="24"/>
          <w:szCs w:val="24"/>
          <w:lang w:eastAsia="hu-HU"/>
        </w:rPr>
        <w:t>. 177. § </w:t>
      </w:r>
      <w:r w:rsidRPr="00D852F0">
        <w:rPr>
          <w:rFonts w:ascii="Times New Roman" w:eastAsia="Times New Roman" w:hAnsi="Times New Roman" w:cs="Times New Roman"/>
          <w:b/>
          <w:sz w:val="24"/>
          <w:szCs w:val="24"/>
          <w:lang w:eastAsia="hu-HU"/>
        </w:rPr>
        <w:t>(1) Aki</w:t>
      </w:r>
    </w:p>
    <w:p w:rsidR="000B4626" w:rsidRPr="00D852F0" w:rsidRDefault="000B4626" w:rsidP="000B4626">
      <w:pPr>
        <w:spacing w:after="0" w:line="240" w:lineRule="auto"/>
        <w:jc w:val="both"/>
        <w:rPr>
          <w:rFonts w:ascii="Times New Roman" w:eastAsia="Times New Roman" w:hAnsi="Times New Roman" w:cs="Times New Roman"/>
          <w:b/>
          <w:sz w:val="24"/>
          <w:szCs w:val="24"/>
          <w:lang w:eastAsia="hu-HU"/>
        </w:rPr>
      </w:pPr>
      <w:proofErr w:type="gramStart"/>
      <w:r w:rsidRPr="00D852F0">
        <w:rPr>
          <w:rFonts w:ascii="Times New Roman" w:eastAsia="Times New Roman" w:hAnsi="Times New Roman" w:cs="Times New Roman"/>
          <w:i/>
          <w:iCs/>
          <w:sz w:val="24"/>
          <w:szCs w:val="24"/>
          <w:lang w:eastAsia="hu-HU"/>
        </w:rPr>
        <w:t>a</w:t>
      </w:r>
      <w:proofErr w:type="gramEnd"/>
      <w:r w:rsidRPr="00D852F0">
        <w:rPr>
          <w:rFonts w:ascii="Times New Roman" w:eastAsia="Times New Roman" w:hAnsi="Times New Roman" w:cs="Times New Roman"/>
          <w:i/>
          <w:iCs/>
          <w:sz w:val="24"/>
          <w:szCs w:val="24"/>
          <w:lang w:eastAsia="hu-HU"/>
        </w:rPr>
        <w:t>) </w:t>
      </w:r>
      <w:r w:rsidRPr="00D852F0">
        <w:rPr>
          <w:rFonts w:ascii="Times New Roman" w:eastAsia="Times New Roman" w:hAnsi="Times New Roman" w:cs="Times New Roman"/>
          <w:sz w:val="24"/>
          <w:szCs w:val="24"/>
          <w:lang w:eastAsia="hu-HU"/>
        </w:rPr>
        <w:t xml:space="preserve">ötvenezer forintot meg nem </w:t>
      </w:r>
      <w:r w:rsidRPr="00D852F0">
        <w:rPr>
          <w:rFonts w:ascii="Times New Roman" w:eastAsia="Times New Roman" w:hAnsi="Times New Roman" w:cs="Times New Roman"/>
          <w:b/>
          <w:sz w:val="24"/>
          <w:szCs w:val="24"/>
          <w:lang w:eastAsia="hu-HU"/>
        </w:rPr>
        <w:t xml:space="preserve">haladó értékre lopást, </w:t>
      </w:r>
      <w:r w:rsidRPr="00D852F0">
        <w:rPr>
          <w:rFonts w:ascii="Times New Roman" w:eastAsia="Times New Roman" w:hAnsi="Times New Roman" w:cs="Times New Roman"/>
          <w:sz w:val="24"/>
          <w:szCs w:val="24"/>
          <w:lang w:eastAsia="hu-HU"/>
        </w:rPr>
        <w:t>sikkasztás</w:t>
      </w:r>
      <w:r w:rsidRPr="00D852F0">
        <w:rPr>
          <w:rFonts w:ascii="Times New Roman" w:eastAsia="Times New Roman" w:hAnsi="Times New Roman" w:cs="Times New Roman"/>
          <w:b/>
          <w:sz w:val="24"/>
          <w:szCs w:val="24"/>
          <w:lang w:eastAsia="hu-HU"/>
        </w:rPr>
        <w:t>t, jogtalan elsajátítást, orgazdaságot,</w:t>
      </w:r>
    </w:p>
    <w:p w:rsidR="000B4626" w:rsidRPr="00D852F0" w:rsidRDefault="000B4626" w:rsidP="000B4626">
      <w:pPr>
        <w:spacing w:after="0" w:line="240" w:lineRule="auto"/>
        <w:jc w:val="both"/>
        <w:rPr>
          <w:rFonts w:ascii="Times New Roman" w:eastAsia="Times New Roman" w:hAnsi="Times New Roman" w:cs="Times New Roman"/>
          <w:b/>
          <w:sz w:val="24"/>
          <w:szCs w:val="24"/>
          <w:lang w:eastAsia="hu-HU"/>
        </w:rPr>
      </w:pPr>
      <w:r w:rsidRPr="00D852F0">
        <w:rPr>
          <w:rFonts w:ascii="Times New Roman" w:eastAsia="Times New Roman" w:hAnsi="Times New Roman" w:cs="Times New Roman"/>
          <w:b/>
          <w:i/>
          <w:iCs/>
          <w:sz w:val="24"/>
          <w:szCs w:val="24"/>
          <w:lang w:eastAsia="hu-HU"/>
        </w:rPr>
        <w:t>b)</w:t>
      </w:r>
      <w:r w:rsidRPr="00D852F0">
        <w:rPr>
          <w:rFonts w:ascii="Times New Roman" w:eastAsia="Times New Roman" w:hAnsi="Times New Roman" w:cs="Times New Roman"/>
          <w:b/>
          <w:sz w:val="24"/>
          <w:szCs w:val="24"/>
          <w:lang w:eastAsia="hu-HU"/>
        </w:rPr>
        <w:t xml:space="preserve"> </w:t>
      </w:r>
      <w:r w:rsidRPr="00D852F0">
        <w:rPr>
          <w:rFonts w:ascii="Times New Roman" w:eastAsia="Times New Roman" w:hAnsi="Times New Roman" w:cs="Times New Roman"/>
          <w:sz w:val="24"/>
          <w:szCs w:val="24"/>
          <w:lang w:eastAsia="hu-HU"/>
        </w:rPr>
        <w:t>ötvenezer forintot meg nem haladó kárt okozva csalást</w:t>
      </w:r>
      <w:r w:rsidRPr="00D852F0">
        <w:rPr>
          <w:rFonts w:ascii="Times New Roman" w:eastAsia="Times New Roman" w:hAnsi="Times New Roman" w:cs="Times New Roman"/>
          <w:b/>
          <w:sz w:val="24"/>
          <w:szCs w:val="24"/>
          <w:lang w:eastAsia="hu-HU"/>
        </w:rPr>
        <w:t>, szándékos rongálást,</w:t>
      </w:r>
    </w:p>
    <w:p w:rsidR="000B4626" w:rsidRPr="00D852F0" w:rsidRDefault="000B4626" w:rsidP="000B4626">
      <w:pPr>
        <w:spacing w:after="0" w:line="240" w:lineRule="auto"/>
        <w:jc w:val="both"/>
        <w:rPr>
          <w:rFonts w:ascii="Times New Roman" w:eastAsia="Times New Roman" w:hAnsi="Times New Roman" w:cs="Times New Roman"/>
          <w:sz w:val="24"/>
          <w:szCs w:val="24"/>
          <w:lang w:eastAsia="hu-HU"/>
        </w:rPr>
      </w:pPr>
      <w:r w:rsidRPr="00D852F0">
        <w:rPr>
          <w:rFonts w:ascii="Times New Roman" w:eastAsia="Times New Roman" w:hAnsi="Times New Roman" w:cs="Times New Roman"/>
          <w:b/>
          <w:i/>
          <w:iCs/>
          <w:sz w:val="24"/>
          <w:szCs w:val="24"/>
          <w:lang w:eastAsia="hu-HU"/>
        </w:rPr>
        <w:t>c) </w:t>
      </w:r>
      <w:r w:rsidRPr="00D852F0">
        <w:rPr>
          <w:rFonts w:ascii="Times New Roman" w:eastAsia="Times New Roman" w:hAnsi="Times New Roman" w:cs="Times New Roman"/>
          <w:sz w:val="24"/>
          <w:szCs w:val="24"/>
          <w:lang w:eastAsia="hu-HU"/>
        </w:rPr>
        <w:t>ötvenezer forintot meg nem haladó vagyoni hátrányt okozva hűtlen kezelést</w:t>
      </w:r>
    </w:p>
    <w:p w:rsidR="000B4626" w:rsidRPr="00D852F0" w:rsidRDefault="000B4626" w:rsidP="000B4626">
      <w:pPr>
        <w:spacing w:after="0" w:line="240" w:lineRule="auto"/>
        <w:jc w:val="both"/>
        <w:rPr>
          <w:rFonts w:ascii="Times New Roman" w:eastAsia="Times New Roman" w:hAnsi="Times New Roman" w:cs="Times New Roman"/>
          <w:sz w:val="24"/>
          <w:szCs w:val="24"/>
          <w:lang w:eastAsia="hu-HU"/>
        </w:rPr>
      </w:pPr>
      <w:proofErr w:type="gramStart"/>
      <w:r w:rsidRPr="00D852F0">
        <w:rPr>
          <w:rFonts w:ascii="Times New Roman" w:eastAsia="Times New Roman" w:hAnsi="Times New Roman" w:cs="Times New Roman"/>
          <w:sz w:val="24"/>
          <w:szCs w:val="24"/>
          <w:lang w:eastAsia="hu-HU"/>
        </w:rPr>
        <w:t>követ</w:t>
      </w:r>
      <w:proofErr w:type="gramEnd"/>
      <w:r w:rsidRPr="00D852F0">
        <w:rPr>
          <w:rFonts w:ascii="Times New Roman" w:eastAsia="Times New Roman" w:hAnsi="Times New Roman" w:cs="Times New Roman"/>
          <w:sz w:val="24"/>
          <w:szCs w:val="24"/>
          <w:lang w:eastAsia="hu-HU"/>
        </w:rPr>
        <w:t xml:space="preserve"> el, úgyszintén, aki e cselekmények elkövetését megkísérli, szabálysértést követ el.</w:t>
      </w:r>
    </w:p>
    <w:p w:rsidR="000B4626" w:rsidRPr="00D852F0" w:rsidRDefault="000B4626" w:rsidP="000B4626">
      <w:pPr>
        <w:spacing w:after="0" w:line="240" w:lineRule="auto"/>
        <w:jc w:val="both"/>
        <w:rPr>
          <w:rFonts w:ascii="Times New Roman" w:eastAsia="Times New Roman" w:hAnsi="Times New Roman" w:cs="Times New Roman"/>
          <w:sz w:val="24"/>
          <w:szCs w:val="24"/>
          <w:lang w:eastAsia="hu-HU"/>
        </w:rPr>
      </w:pPr>
      <w:r w:rsidRPr="00D852F0">
        <w:rPr>
          <w:rFonts w:ascii="Times New Roman" w:eastAsia="Times New Roman" w:hAnsi="Times New Roman" w:cs="Times New Roman"/>
          <w:sz w:val="24"/>
          <w:szCs w:val="24"/>
          <w:lang w:eastAsia="hu-HU"/>
        </w:rPr>
        <w:t>(2) Aki idegen, nem gépi meghajtású járművet mástól azért vesz el, hogy jogtalanul használja, szabálysértést követ el.</w:t>
      </w:r>
    </w:p>
    <w:p w:rsidR="000B4626" w:rsidRPr="00D852F0" w:rsidRDefault="000B4626" w:rsidP="000B4626">
      <w:pPr>
        <w:spacing w:after="0" w:line="240" w:lineRule="auto"/>
        <w:jc w:val="both"/>
        <w:rPr>
          <w:rFonts w:ascii="Times New Roman" w:eastAsia="Times New Roman" w:hAnsi="Times New Roman" w:cs="Times New Roman"/>
          <w:sz w:val="24"/>
          <w:szCs w:val="24"/>
          <w:lang w:eastAsia="hu-HU"/>
        </w:rPr>
      </w:pPr>
      <w:r w:rsidRPr="00D852F0">
        <w:rPr>
          <w:rFonts w:ascii="Times New Roman" w:eastAsia="Times New Roman" w:hAnsi="Times New Roman" w:cs="Times New Roman"/>
          <w:sz w:val="24"/>
          <w:szCs w:val="24"/>
          <w:lang w:eastAsia="hu-HU"/>
        </w:rPr>
        <w:t>(2a) Aki földmérési jelet vagy az államhatár megjelölésére szolgáló jelet elvisz, áthelyez vagy elmozdít, szabálysértést követ el.</w:t>
      </w:r>
    </w:p>
    <w:p w:rsidR="000B4626" w:rsidRPr="00D852F0" w:rsidRDefault="000B4626" w:rsidP="000B4626">
      <w:pPr>
        <w:spacing w:after="0" w:line="240" w:lineRule="auto"/>
        <w:jc w:val="both"/>
        <w:rPr>
          <w:rFonts w:ascii="Times New Roman" w:eastAsia="Times New Roman" w:hAnsi="Times New Roman" w:cs="Times New Roman"/>
          <w:b/>
          <w:sz w:val="24"/>
          <w:szCs w:val="24"/>
          <w:lang w:eastAsia="hu-HU"/>
        </w:rPr>
      </w:pPr>
      <w:r w:rsidRPr="00D852F0">
        <w:rPr>
          <w:rFonts w:ascii="Times New Roman" w:eastAsia="Times New Roman" w:hAnsi="Times New Roman" w:cs="Times New Roman"/>
          <w:sz w:val="24"/>
          <w:szCs w:val="24"/>
          <w:lang w:eastAsia="hu-HU"/>
        </w:rPr>
        <w:t xml:space="preserve">(3) Aki a </w:t>
      </w:r>
      <w:r w:rsidRPr="00D852F0">
        <w:rPr>
          <w:rFonts w:ascii="Times New Roman" w:eastAsia="Times New Roman" w:hAnsi="Times New Roman" w:cs="Times New Roman"/>
          <w:b/>
          <w:sz w:val="24"/>
          <w:szCs w:val="24"/>
          <w:lang w:eastAsia="hu-HU"/>
        </w:rPr>
        <w:t>kulturális örökség védett elemeit, a megye-, város-, községhatár vagy a birtokhatár megjelölésére szolgáló hivatalos jelet vagy létesítményt, tömegközlekedési vagy távközlési eszközt, közúti jelzést, parkot vagy ahhoz tartozó felszerelést, természetvédelmi hatósági és tájékoztató táblát vagy egyéb közérdeket szolgáló jelet vagy létesítményt gondatlanul megsemmisít, megrongál, elvisz, áthelyez vagy elmozdít, szabálysértést követ el.</w:t>
      </w:r>
    </w:p>
    <w:p w:rsidR="000B4626" w:rsidRPr="00D852F0" w:rsidRDefault="000B4626" w:rsidP="000B4626">
      <w:pPr>
        <w:spacing w:after="0" w:line="240" w:lineRule="auto"/>
        <w:jc w:val="both"/>
        <w:rPr>
          <w:rFonts w:ascii="Times New Roman" w:eastAsia="Times New Roman" w:hAnsi="Times New Roman" w:cs="Times New Roman"/>
          <w:sz w:val="24"/>
          <w:szCs w:val="24"/>
          <w:lang w:eastAsia="hu-HU"/>
        </w:rPr>
      </w:pPr>
      <w:r w:rsidRPr="00D852F0">
        <w:rPr>
          <w:rFonts w:ascii="Times New Roman" w:eastAsia="Times New Roman" w:hAnsi="Times New Roman" w:cs="Times New Roman"/>
          <w:sz w:val="24"/>
          <w:szCs w:val="24"/>
          <w:lang w:eastAsia="hu-HU"/>
        </w:rPr>
        <w:t>(4) Az (1) bekezdés </w:t>
      </w:r>
      <w:r w:rsidRPr="00D852F0">
        <w:rPr>
          <w:rFonts w:ascii="Times New Roman" w:eastAsia="Times New Roman" w:hAnsi="Times New Roman" w:cs="Times New Roman"/>
          <w:i/>
          <w:iCs/>
          <w:sz w:val="24"/>
          <w:szCs w:val="24"/>
          <w:lang w:eastAsia="hu-HU"/>
        </w:rPr>
        <w:t>a) </w:t>
      </w:r>
      <w:r w:rsidRPr="00D852F0">
        <w:rPr>
          <w:rFonts w:ascii="Times New Roman" w:eastAsia="Times New Roman" w:hAnsi="Times New Roman" w:cs="Times New Roman"/>
          <w:sz w:val="24"/>
          <w:szCs w:val="24"/>
          <w:lang w:eastAsia="hu-HU"/>
        </w:rPr>
        <w:t xml:space="preserve">pontjában meghatározott szabálysértés miatt a közterület-felügyelő, az erdészeti hatóság arra felhatalmazott ügyintézője, a halászati őr, valamint a mezőőr, a természeti, védett természeti és </w:t>
      </w:r>
      <w:proofErr w:type="spellStart"/>
      <w:r w:rsidRPr="00D852F0">
        <w:rPr>
          <w:rFonts w:ascii="Times New Roman" w:eastAsia="Times New Roman" w:hAnsi="Times New Roman" w:cs="Times New Roman"/>
          <w:sz w:val="24"/>
          <w:szCs w:val="24"/>
          <w:lang w:eastAsia="hu-HU"/>
        </w:rPr>
        <w:t>Natura</w:t>
      </w:r>
      <w:proofErr w:type="spellEnd"/>
      <w:r w:rsidRPr="00D852F0">
        <w:rPr>
          <w:rFonts w:ascii="Times New Roman" w:eastAsia="Times New Roman" w:hAnsi="Times New Roman" w:cs="Times New Roman"/>
          <w:sz w:val="24"/>
          <w:szCs w:val="24"/>
          <w:lang w:eastAsia="hu-HU"/>
        </w:rPr>
        <w:t xml:space="preserve"> 2000 területeken a természetvédelmi őr, helyi jelentőségű védett természeti területen az önkormányzati természetvédelmi őr is szabhat ki helyszíni bírságot.</w:t>
      </w:r>
    </w:p>
    <w:p w:rsidR="000B4626" w:rsidRPr="00D852F0" w:rsidRDefault="000B4626" w:rsidP="000B4626">
      <w:pPr>
        <w:spacing w:after="0" w:line="240" w:lineRule="auto"/>
        <w:jc w:val="both"/>
        <w:rPr>
          <w:rFonts w:ascii="Times New Roman" w:eastAsia="Times New Roman" w:hAnsi="Times New Roman" w:cs="Times New Roman"/>
          <w:sz w:val="24"/>
          <w:szCs w:val="24"/>
          <w:lang w:eastAsia="hu-HU"/>
        </w:rPr>
      </w:pPr>
      <w:r w:rsidRPr="00D852F0">
        <w:rPr>
          <w:rFonts w:ascii="Times New Roman" w:eastAsia="Times New Roman" w:hAnsi="Times New Roman" w:cs="Times New Roman"/>
          <w:sz w:val="24"/>
          <w:szCs w:val="24"/>
          <w:lang w:eastAsia="hu-HU"/>
        </w:rPr>
        <w:t>(5) Az (1) és (2) bekezdésben meghatározott szabálysértés miatt szabálysértési eljárásnak csak magánindítványra van helye, ha a sértett az elkövető hozzátartozója.</w:t>
      </w:r>
    </w:p>
    <w:p w:rsidR="000B4626" w:rsidRPr="00D852F0" w:rsidRDefault="000B4626" w:rsidP="000B4626">
      <w:pPr>
        <w:spacing w:after="0" w:line="240" w:lineRule="auto"/>
        <w:jc w:val="both"/>
        <w:rPr>
          <w:rFonts w:ascii="Times New Roman" w:eastAsia="Times New Roman" w:hAnsi="Times New Roman" w:cs="Times New Roman"/>
          <w:sz w:val="24"/>
          <w:szCs w:val="24"/>
          <w:lang w:eastAsia="hu-HU"/>
        </w:rPr>
      </w:pPr>
      <w:r w:rsidRPr="00D852F0">
        <w:rPr>
          <w:rFonts w:ascii="Times New Roman" w:eastAsia="Times New Roman" w:hAnsi="Times New Roman" w:cs="Times New Roman"/>
          <w:sz w:val="24"/>
          <w:szCs w:val="24"/>
          <w:lang w:eastAsia="hu-HU"/>
        </w:rPr>
        <w:t>(6) Az elkövetési érték, kár, illetve okozott vagyoni hátrány összegének megállapítása céljából érték-egybefoglalásnak van helye, ha az eljárás alá vont személy az (1) bekezdés </w:t>
      </w:r>
      <w:r w:rsidRPr="00D852F0">
        <w:rPr>
          <w:rFonts w:ascii="Times New Roman" w:eastAsia="Times New Roman" w:hAnsi="Times New Roman" w:cs="Times New Roman"/>
          <w:i/>
          <w:iCs/>
          <w:sz w:val="24"/>
          <w:szCs w:val="24"/>
          <w:lang w:eastAsia="hu-HU"/>
        </w:rPr>
        <w:t>a)</w:t>
      </w:r>
      <w:proofErr w:type="spellStart"/>
      <w:r w:rsidRPr="00D852F0">
        <w:rPr>
          <w:rFonts w:ascii="Times New Roman" w:eastAsia="Times New Roman" w:hAnsi="Times New Roman" w:cs="Times New Roman"/>
          <w:i/>
          <w:iCs/>
          <w:sz w:val="24"/>
          <w:szCs w:val="24"/>
          <w:lang w:eastAsia="hu-HU"/>
        </w:rPr>
        <w:t>-c</w:t>
      </w:r>
      <w:proofErr w:type="spellEnd"/>
      <w:r w:rsidRPr="00D852F0">
        <w:rPr>
          <w:rFonts w:ascii="Times New Roman" w:eastAsia="Times New Roman" w:hAnsi="Times New Roman" w:cs="Times New Roman"/>
          <w:i/>
          <w:iCs/>
          <w:sz w:val="24"/>
          <w:szCs w:val="24"/>
          <w:lang w:eastAsia="hu-HU"/>
        </w:rPr>
        <w:t>) </w:t>
      </w:r>
      <w:r w:rsidRPr="00D852F0">
        <w:rPr>
          <w:rFonts w:ascii="Times New Roman" w:eastAsia="Times New Roman" w:hAnsi="Times New Roman" w:cs="Times New Roman"/>
          <w:sz w:val="24"/>
          <w:szCs w:val="24"/>
          <w:lang w:eastAsia="hu-HU"/>
        </w:rPr>
        <w:t>pontjában meghatározott ugyanolyan cselekményt több alkalommal, legfeljebb egy éven belül követte el és ezeket együttesen bírálják el. Nincs helye érték-egybefoglalásnak, ha az üzletszerű elkövetés megállapítható.</w:t>
      </w:r>
    </w:p>
    <w:p w:rsidR="00D02819" w:rsidRPr="00D852F0" w:rsidRDefault="00D02819" w:rsidP="005B4D22">
      <w:pPr>
        <w:spacing w:after="0" w:line="240" w:lineRule="auto"/>
        <w:jc w:val="both"/>
        <w:rPr>
          <w:rFonts w:ascii="Times New Roman" w:eastAsia="Times New Roman" w:hAnsi="Times New Roman" w:cs="Times New Roman"/>
          <w:sz w:val="24"/>
          <w:szCs w:val="24"/>
          <w:lang w:eastAsia="hu-HU"/>
        </w:rPr>
      </w:pPr>
    </w:p>
    <w:p w:rsidR="00AE4520" w:rsidRPr="00D852F0" w:rsidRDefault="00E224FA" w:rsidP="005B4D22">
      <w:pPr>
        <w:spacing w:after="0" w:line="240" w:lineRule="auto"/>
        <w:jc w:val="center"/>
        <w:rPr>
          <w:rFonts w:ascii="Times New Roman" w:eastAsia="Times New Roman" w:hAnsi="Times New Roman" w:cs="Times New Roman"/>
          <w:b/>
          <w:sz w:val="24"/>
          <w:szCs w:val="24"/>
          <w:u w:val="single"/>
          <w:lang w:eastAsia="hu-HU"/>
        </w:rPr>
      </w:pPr>
      <w:r w:rsidRPr="00D852F0">
        <w:rPr>
          <w:rFonts w:ascii="Times New Roman" w:eastAsia="Times New Roman" w:hAnsi="Times New Roman" w:cs="Times New Roman"/>
          <w:b/>
          <w:sz w:val="24"/>
          <w:szCs w:val="24"/>
          <w:u w:val="single"/>
          <w:lang w:eastAsia="hu-HU"/>
        </w:rPr>
        <w:t>IV.7.</w:t>
      </w:r>
      <w:r w:rsidRPr="00D852F0">
        <w:rPr>
          <w:rFonts w:ascii="Times New Roman" w:eastAsia="Times New Roman" w:hAnsi="Times New Roman" w:cs="Times New Roman"/>
          <w:sz w:val="24"/>
          <w:szCs w:val="24"/>
          <w:u w:val="single"/>
          <w:lang w:eastAsia="hu-HU"/>
        </w:rPr>
        <w:t xml:space="preserve"> </w:t>
      </w:r>
      <w:r w:rsidRPr="00D852F0">
        <w:rPr>
          <w:rFonts w:ascii="Times New Roman" w:eastAsia="Times New Roman" w:hAnsi="Times New Roman" w:cs="Times New Roman"/>
          <w:b/>
          <w:sz w:val="24"/>
          <w:szCs w:val="24"/>
          <w:u w:val="single"/>
          <w:lang w:eastAsia="hu-HU"/>
        </w:rPr>
        <w:t xml:space="preserve">Az egyes területek helyi jelentőségű </w:t>
      </w:r>
    </w:p>
    <w:p w:rsidR="00E224FA" w:rsidRPr="00D852F0" w:rsidRDefault="00E224FA" w:rsidP="005B4D22">
      <w:pPr>
        <w:spacing w:after="0" w:line="240" w:lineRule="auto"/>
        <w:jc w:val="center"/>
        <w:rPr>
          <w:rFonts w:ascii="Times New Roman" w:eastAsia="Times New Roman" w:hAnsi="Times New Roman" w:cs="Times New Roman"/>
          <w:b/>
          <w:sz w:val="24"/>
          <w:szCs w:val="24"/>
          <w:u w:val="single"/>
          <w:lang w:eastAsia="hu-HU"/>
        </w:rPr>
      </w:pPr>
      <w:proofErr w:type="gramStart"/>
      <w:r w:rsidRPr="00D852F0">
        <w:rPr>
          <w:rFonts w:ascii="Times New Roman" w:eastAsia="Times New Roman" w:hAnsi="Times New Roman" w:cs="Times New Roman"/>
          <w:b/>
          <w:sz w:val="24"/>
          <w:szCs w:val="24"/>
          <w:u w:val="single"/>
          <w:lang w:eastAsia="hu-HU"/>
        </w:rPr>
        <w:t>védett</w:t>
      </w:r>
      <w:proofErr w:type="gramEnd"/>
      <w:r w:rsidRPr="00D852F0">
        <w:rPr>
          <w:rFonts w:ascii="Times New Roman" w:eastAsia="Times New Roman" w:hAnsi="Times New Roman" w:cs="Times New Roman"/>
          <w:b/>
          <w:sz w:val="24"/>
          <w:szCs w:val="24"/>
          <w:u w:val="single"/>
          <w:lang w:eastAsia="hu-HU"/>
        </w:rPr>
        <w:t xml:space="preserve"> természeti területté nyilvánításáról</w:t>
      </w:r>
    </w:p>
    <w:p w:rsidR="00AE4520" w:rsidRPr="00D852F0" w:rsidRDefault="00AE4520" w:rsidP="005B4D22">
      <w:pPr>
        <w:spacing w:after="0" w:line="240" w:lineRule="auto"/>
        <w:jc w:val="both"/>
        <w:rPr>
          <w:rFonts w:ascii="Times New Roman" w:eastAsia="Times New Roman" w:hAnsi="Times New Roman" w:cs="Times New Roman"/>
          <w:b/>
          <w:sz w:val="24"/>
          <w:szCs w:val="24"/>
          <w:lang w:eastAsia="hu-HU"/>
        </w:rPr>
      </w:pPr>
    </w:p>
    <w:p w:rsidR="00E224FA" w:rsidRPr="00D852F0" w:rsidRDefault="00E224FA" w:rsidP="005B4D22">
      <w:pPr>
        <w:spacing w:after="0" w:line="240" w:lineRule="auto"/>
        <w:jc w:val="both"/>
        <w:rPr>
          <w:rFonts w:ascii="Times New Roman" w:eastAsia="Times New Roman" w:hAnsi="Times New Roman" w:cs="Times New Roman"/>
          <w:b/>
          <w:sz w:val="24"/>
          <w:szCs w:val="24"/>
          <w:lang w:eastAsia="hu-HU"/>
        </w:rPr>
      </w:pPr>
      <w:r w:rsidRPr="00D852F0">
        <w:rPr>
          <w:rFonts w:ascii="Times New Roman" w:eastAsia="Times New Roman" w:hAnsi="Times New Roman" w:cs="Times New Roman"/>
          <w:b/>
          <w:sz w:val="24"/>
          <w:szCs w:val="24"/>
          <w:lang w:eastAsia="hu-HU"/>
        </w:rPr>
        <w:t xml:space="preserve">A rendeletünk az alábbiakat szabályozza: </w:t>
      </w:r>
    </w:p>
    <w:p w:rsidR="00E224FA" w:rsidRPr="00D852F0" w:rsidRDefault="00E224FA" w:rsidP="005B4D22">
      <w:pPr>
        <w:spacing w:after="0" w:line="240" w:lineRule="auto"/>
        <w:jc w:val="both"/>
        <w:rPr>
          <w:rFonts w:ascii="Times New Roman" w:eastAsia="Times New Roman" w:hAnsi="Times New Roman" w:cs="Times New Roman"/>
          <w:i/>
          <w:sz w:val="24"/>
          <w:szCs w:val="24"/>
          <w:lang w:eastAsia="hu-HU"/>
        </w:rPr>
      </w:pPr>
      <w:r w:rsidRPr="00D852F0">
        <w:rPr>
          <w:rFonts w:ascii="Times New Roman" w:eastAsia="Times New Roman" w:hAnsi="Times New Roman" w:cs="Times New Roman"/>
          <w:b/>
          <w:i/>
          <w:sz w:val="24"/>
          <w:szCs w:val="24"/>
          <w:lang w:eastAsia="hu-HU"/>
        </w:rPr>
        <w:t>13.§ (1)</w:t>
      </w:r>
      <w:r w:rsidRPr="00D852F0">
        <w:rPr>
          <w:rFonts w:ascii="Times New Roman" w:eastAsia="Times New Roman" w:hAnsi="Times New Roman" w:cs="Times New Roman"/>
          <w:i/>
          <w:sz w:val="24"/>
          <w:szCs w:val="24"/>
          <w:lang w:eastAsia="hu-HU"/>
        </w:rPr>
        <w:t xml:space="preserve">  </w:t>
      </w:r>
      <w:proofErr w:type="gramStart"/>
      <w:r w:rsidRPr="00D852F0">
        <w:rPr>
          <w:rFonts w:ascii="Times New Roman" w:eastAsia="Times New Roman" w:hAnsi="Times New Roman" w:cs="Times New Roman"/>
          <w:i/>
          <w:sz w:val="24"/>
          <w:szCs w:val="24"/>
          <w:lang w:eastAsia="hu-HU"/>
        </w:rPr>
        <w:t>A közösségi együttélés alapvető szabályait sértő magatartást követ el, aki:</w:t>
      </w:r>
      <w:r w:rsidRPr="00D852F0">
        <w:rPr>
          <w:rFonts w:ascii="Times New Roman" w:eastAsia="Times New Roman" w:hAnsi="Times New Roman" w:cs="Times New Roman"/>
          <w:i/>
          <w:sz w:val="24"/>
          <w:szCs w:val="24"/>
          <w:lang w:eastAsia="hu-HU"/>
        </w:rPr>
        <w:br/>
        <w:t>a) az egyes területek helyi jelentőségű védett természeti területté nyilvánításáról szóló önkormányzati rendeletben védett természeti területté nyilvánított területen olyan tevékenységet folytat, amely a Kastély erdő állapotát közvetlen vagy közvetett módon a természetvédelmi célokkal ellentétesen megváltoztatja vagy veszélyezteti,</w:t>
      </w:r>
      <w:r w:rsidRPr="00D852F0">
        <w:rPr>
          <w:rFonts w:ascii="Times New Roman" w:eastAsia="Times New Roman" w:hAnsi="Times New Roman" w:cs="Times New Roman"/>
          <w:i/>
          <w:sz w:val="24"/>
          <w:szCs w:val="24"/>
          <w:lang w:eastAsia="hu-HU"/>
        </w:rPr>
        <w:br/>
        <w:t>b) az egyes területek helyi jelentőségű védett természeti területté nyilvánításáról szóló önkormányzati rendeletben védett természeti területté nyilvánított védett terület tulajdonosa, kezelője,</w:t>
      </w:r>
      <w:proofErr w:type="gramEnd"/>
      <w:r w:rsidRPr="00D852F0">
        <w:rPr>
          <w:rFonts w:ascii="Times New Roman" w:eastAsia="Times New Roman" w:hAnsi="Times New Roman" w:cs="Times New Roman"/>
          <w:i/>
          <w:sz w:val="24"/>
          <w:szCs w:val="24"/>
          <w:lang w:eastAsia="hu-HU"/>
        </w:rPr>
        <w:t xml:space="preserve"> </w:t>
      </w:r>
      <w:proofErr w:type="gramStart"/>
      <w:r w:rsidRPr="00D852F0">
        <w:rPr>
          <w:rFonts w:ascii="Times New Roman" w:eastAsia="Times New Roman" w:hAnsi="Times New Roman" w:cs="Times New Roman"/>
          <w:i/>
          <w:sz w:val="24"/>
          <w:szCs w:val="24"/>
          <w:lang w:eastAsia="hu-HU"/>
        </w:rPr>
        <w:t>aki</w:t>
      </w:r>
      <w:proofErr w:type="gramEnd"/>
      <w:r w:rsidRPr="00D852F0">
        <w:rPr>
          <w:rFonts w:ascii="Times New Roman" w:eastAsia="Times New Roman" w:hAnsi="Times New Roman" w:cs="Times New Roman"/>
          <w:i/>
          <w:sz w:val="24"/>
          <w:szCs w:val="24"/>
          <w:lang w:eastAsia="hu-HU"/>
        </w:rPr>
        <w:t xml:space="preserve"> a természetvédelmi hatóságnak a védett természeti terület oltalmával, annak tudományos megismerése vagy bemutatása érdekében végzett tevékenységével, így különösen annak bemutatásával, állapotának ellenőrzésével, és a hatósági tájékoztatóval, valamint eligazító táblák elhelyezésével szemben fennálló tűrési kötelezettségének nem tesz eleget.</w:t>
      </w:r>
    </w:p>
    <w:p w:rsidR="00E224FA" w:rsidRPr="00D852F0" w:rsidRDefault="00E224FA" w:rsidP="005B4D22">
      <w:pPr>
        <w:spacing w:after="0" w:line="240" w:lineRule="auto"/>
        <w:jc w:val="both"/>
        <w:rPr>
          <w:rFonts w:ascii="Times New Roman" w:eastAsia="Times New Roman" w:hAnsi="Times New Roman" w:cs="Times New Roman"/>
          <w:i/>
          <w:sz w:val="24"/>
          <w:szCs w:val="24"/>
          <w:lang w:eastAsia="hu-HU"/>
        </w:rPr>
      </w:pPr>
    </w:p>
    <w:p w:rsidR="00E224FA" w:rsidRPr="00D852F0" w:rsidRDefault="00E224FA" w:rsidP="005B4D22">
      <w:pPr>
        <w:spacing w:after="0" w:line="240" w:lineRule="auto"/>
        <w:jc w:val="both"/>
        <w:rPr>
          <w:rFonts w:ascii="Times New Roman" w:hAnsi="Times New Roman" w:cs="Times New Roman"/>
          <w:color w:val="000000"/>
          <w:sz w:val="24"/>
          <w:szCs w:val="24"/>
        </w:rPr>
      </w:pPr>
      <w:r w:rsidRPr="00D852F0">
        <w:rPr>
          <w:rFonts w:ascii="Times New Roman" w:hAnsi="Times New Roman" w:cs="Times New Roman"/>
          <w:b/>
          <w:color w:val="000000"/>
          <w:sz w:val="24"/>
          <w:szCs w:val="24"/>
        </w:rPr>
        <w:t xml:space="preserve">Javaslom a 13. § hatályon kívül helyezését, mivel a </w:t>
      </w:r>
      <w:proofErr w:type="spellStart"/>
      <w:r w:rsidRPr="00D852F0">
        <w:rPr>
          <w:rFonts w:ascii="Times New Roman" w:hAnsi="Times New Roman" w:cs="Times New Roman"/>
          <w:b/>
          <w:color w:val="000000"/>
          <w:sz w:val="24"/>
          <w:szCs w:val="24"/>
        </w:rPr>
        <w:t>Szabs</w:t>
      </w:r>
      <w:proofErr w:type="spellEnd"/>
      <w:r w:rsidRPr="00D852F0">
        <w:rPr>
          <w:rFonts w:ascii="Times New Roman" w:hAnsi="Times New Roman" w:cs="Times New Roman"/>
          <w:b/>
          <w:color w:val="000000"/>
          <w:sz w:val="24"/>
          <w:szCs w:val="24"/>
        </w:rPr>
        <w:t xml:space="preserve">. </w:t>
      </w:r>
      <w:proofErr w:type="gramStart"/>
      <w:r w:rsidRPr="00D852F0">
        <w:rPr>
          <w:rFonts w:ascii="Times New Roman" w:hAnsi="Times New Roman" w:cs="Times New Roman"/>
          <w:b/>
          <w:color w:val="000000"/>
          <w:sz w:val="24"/>
          <w:szCs w:val="24"/>
        </w:rPr>
        <w:t>tv</w:t>
      </w:r>
      <w:proofErr w:type="gramEnd"/>
      <w:r w:rsidRPr="00D852F0">
        <w:rPr>
          <w:rFonts w:ascii="Times New Roman" w:hAnsi="Times New Roman" w:cs="Times New Roman"/>
          <w:b/>
          <w:color w:val="000000"/>
          <w:sz w:val="24"/>
          <w:szCs w:val="24"/>
        </w:rPr>
        <w:t xml:space="preserve">. 187. </w:t>
      </w:r>
      <w:proofErr w:type="gramStart"/>
      <w:r w:rsidRPr="00D852F0">
        <w:rPr>
          <w:rFonts w:ascii="Times New Roman" w:hAnsi="Times New Roman" w:cs="Times New Roman"/>
          <w:b/>
          <w:color w:val="000000"/>
          <w:sz w:val="24"/>
          <w:szCs w:val="24"/>
        </w:rPr>
        <w:t>§</w:t>
      </w:r>
      <w:r w:rsidRPr="00D852F0">
        <w:rPr>
          <w:rFonts w:ascii="Times New Roman" w:hAnsi="Times New Roman" w:cs="Times New Roman"/>
          <w:color w:val="000000"/>
          <w:sz w:val="24"/>
          <w:szCs w:val="24"/>
        </w:rPr>
        <w:t xml:space="preserve"> (1) bekezdése alapján </w:t>
      </w:r>
      <w:r w:rsidRPr="00D852F0">
        <w:rPr>
          <w:rFonts w:ascii="Times New Roman" w:hAnsi="Times New Roman" w:cs="Times New Roman"/>
          <w:b/>
          <w:color w:val="000000"/>
          <w:sz w:val="24"/>
          <w:szCs w:val="24"/>
        </w:rPr>
        <w:t xml:space="preserve">természetvédelmi szabálysértést követ el, </w:t>
      </w:r>
      <w:r w:rsidRPr="00D852F0">
        <w:rPr>
          <w:rFonts w:ascii="Times New Roman" w:hAnsi="Times New Roman" w:cs="Times New Roman"/>
          <w:color w:val="000000"/>
          <w:sz w:val="24"/>
          <w:szCs w:val="24"/>
        </w:rPr>
        <w:t xml:space="preserve">aki a) a természetvédelmi államigazgatási szerv engedélyéhez vagy szakhatósági hozzájárulásához kötött tevékenységet engedély vagy szakhatósági hozzájárulás nélkül, vagy az engedélytől, szakhatósági hozzájárulástól eltérő módon végez vagy végeztet, vagy bejelentési kötelezettségének nem tesz eleget, </w:t>
      </w:r>
      <w:r w:rsidRPr="00D852F0">
        <w:rPr>
          <w:rFonts w:ascii="Times New Roman" w:hAnsi="Times New Roman" w:cs="Times New Roman"/>
          <w:b/>
          <w:color w:val="000000"/>
          <w:sz w:val="24"/>
          <w:szCs w:val="24"/>
        </w:rPr>
        <w:t xml:space="preserve">b) természeti területen - beleértve a védett természeti, </w:t>
      </w:r>
      <w:proofErr w:type="spellStart"/>
      <w:r w:rsidRPr="00D852F0">
        <w:rPr>
          <w:rFonts w:ascii="Times New Roman" w:hAnsi="Times New Roman" w:cs="Times New Roman"/>
          <w:b/>
          <w:color w:val="000000"/>
          <w:sz w:val="24"/>
          <w:szCs w:val="24"/>
        </w:rPr>
        <w:t>Natura</w:t>
      </w:r>
      <w:proofErr w:type="spellEnd"/>
      <w:r w:rsidRPr="00D852F0">
        <w:rPr>
          <w:rFonts w:ascii="Times New Roman" w:hAnsi="Times New Roman" w:cs="Times New Roman"/>
          <w:b/>
          <w:color w:val="000000"/>
          <w:sz w:val="24"/>
          <w:szCs w:val="24"/>
        </w:rPr>
        <w:t xml:space="preserve"> 2000 területet is - a természetvédelmi célokkal össze nem egyeztethető tevékenységet folytat, szemetel, a területet más módon szennyezi, tiltott helyen tartózkodik, engedély</w:t>
      </w:r>
      <w:proofErr w:type="gramEnd"/>
      <w:r w:rsidRPr="00D852F0">
        <w:rPr>
          <w:rFonts w:ascii="Times New Roman" w:hAnsi="Times New Roman" w:cs="Times New Roman"/>
          <w:b/>
          <w:color w:val="000000"/>
          <w:sz w:val="24"/>
          <w:szCs w:val="24"/>
        </w:rPr>
        <w:t xml:space="preserve"> </w:t>
      </w:r>
      <w:proofErr w:type="gramStart"/>
      <w:r w:rsidRPr="00D852F0">
        <w:rPr>
          <w:rFonts w:ascii="Times New Roman" w:hAnsi="Times New Roman" w:cs="Times New Roman"/>
          <w:b/>
          <w:color w:val="000000"/>
          <w:sz w:val="24"/>
          <w:szCs w:val="24"/>
        </w:rPr>
        <w:t>nélkül</w:t>
      </w:r>
      <w:proofErr w:type="gramEnd"/>
      <w:r w:rsidRPr="00D852F0">
        <w:rPr>
          <w:rFonts w:ascii="Times New Roman" w:hAnsi="Times New Roman" w:cs="Times New Roman"/>
          <w:b/>
          <w:color w:val="000000"/>
          <w:sz w:val="24"/>
          <w:szCs w:val="24"/>
        </w:rPr>
        <w:t xml:space="preserve"> tüzet rak,</w:t>
      </w:r>
      <w:r w:rsidRPr="00D852F0">
        <w:rPr>
          <w:rFonts w:ascii="Times New Roman" w:hAnsi="Times New Roman" w:cs="Times New Roman"/>
          <w:color w:val="000000"/>
          <w:sz w:val="24"/>
          <w:szCs w:val="24"/>
        </w:rPr>
        <w:t xml:space="preserve"> c) védett élő szervezet egyedét, származékát vagy barlangi képződményt jogellenesen megrongál, elvisz vagy elpusztít, illetve védett vagy fokozottan védett állatfaj egyedét élettevékenységében jelentős mértékben zavar, szabálysértést követ el.</w:t>
      </w:r>
    </w:p>
    <w:p w:rsidR="00D02819" w:rsidRPr="00D852F0" w:rsidRDefault="00D02819" w:rsidP="005B4D22">
      <w:pPr>
        <w:spacing w:after="0" w:line="240" w:lineRule="auto"/>
        <w:jc w:val="both"/>
        <w:rPr>
          <w:rFonts w:ascii="Times New Roman" w:eastAsia="Times New Roman" w:hAnsi="Times New Roman" w:cs="Times New Roman"/>
          <w:sz w:val="24"/>
          <w:szCs w:val="24"/>
          <w:lang w:eastAsia="hu-HU"/>
        </w:rPr>
      </w:pPr>
    </w:p>
    <w:p w:rsidR="00AE4520" w:rsidRPr="00D852F0" w:rsidRDefault="00AE4520" w:rsidP="005B4D22">
      <w:pPr>
        <w:spacing w:after="0" w:line="240" w:lineRule="auto"/>
        <w:jc w:val="center"/>
        <w:rPr>
          <w:rFonts w:ascii="Times New Roman" w:eastAsia="Times New Roman" w:hAnsi="Times New Roman" w:cs="Times New Roman"/>
          <w:b/>
          <w:sz w:val="24"/>
          <w:szCs w:val="24"/>
          <w:u w:val="single"/>
          <w:lang w:eastAsia="hu-HU"/>
        </w:rPr>
      </w:pPr>
      <w:r w:rsidRPr="00D852F0">
        <w:rPr>
          <w:rFonts w:ascii="Times New Roman" w:eastAsia="Times New Roman" w:hAnsi="Times New Roman" w:cs="Times New Roman"/>
          <w:b/>
          <w:sz w:val="24"/>
          <w:szCs w:val="24"/>
          <w:u w:val="single"/>
          <w:lang w:eastAsia="hu-HU"/>
        </w:rPr>
        <w:t xml:space="preserve">IV.8. </w:t>
      </w:r>
      <w:r w:rsidR="00DD6F2C" w:rsidRPr="00D852F0">
        <w:rPr>
          <w:rFonts w:ascii="Times New Roman" w:eastAsia="Times New Roman" w:hAnsi="Times New Roman" w:cs="Times New Roman"/>
          <w:b/>
          <w:sz w:val="24"/>
          <w:szCs w:val="24"/>
          <w:u w:val="single"/>
          <w:lang w:eastAsia="hu-HU"/>
        </w:rPr>
        <w:t>A plakátok hirdetmények elhelyezésének rendje</w:t>
      </w:r>
    </w:p>
    <w:p w:rsidR="00735FD2" w:rsidRPr="00D852F0" w:rsidRDefault="00735FD2" w:rsidP="005B4D22">
      <w:pPr>
        <w:spacing w:after="0" w:line="240" w:lineRule="auto"/>
        <w:jc w:val="center"/>
        <w:rPr>
          <w:rFonts w:ascii="Times New Roman" w:eastAsia="Times New Roman" w:hAnsi="Times New Roman" w:cs="Times New Roman"/>
          <w:b/>
          <w:sz w:val="24"/>
          <w:szCs w:val="24"/>
          <w:u w:val="single"/>
          <w:lang w:eastAsia="hu-HU"/>
        </w:rPr>
      </w:pPr>
    </w:p>
    <w:p w:rsidR="00735FD2" w:rsidRPr="00D852F0" w:rsidRDefault="00735FD2" w:rsidP="005B4D22">
      <w:pPr>
        <w:spacing w:after="0" w:line="240" w:lineRule="auto"/>
        <w:jc w:val="both"/>
        <w:rPr>
          <w:rFonts w:ascii="Times New Roman" w:eastAsia="Times New Roman" w:hAnsi="Times New Roman" w:cs="Times New Roman"/>
          <w:b/>
          <w:sz w:val="24"/>
          <w:szCs w:val="24"/>
          <w:lang w:eastAsia="hu-HU"/>
        </w:rPr>
      </w:pPr>
      <w:r w:rsidRPr="00D852F0">
        <w:rPr>
          <w:rFonts w:ascii="Times New Roman" w:eastAsia="Times New Roman" w:hAnsi="Times New Roman" w:cs="Times New Roman"/>
          <w:b/>
          <w:sz w:val="24"/>
          <w:szCs w:val="24"/>
          <w:lang w:eastAsia="hu-HU"/>
        </w:rPr>
        <w:t>A rendeletünk az alábbiakat szabályozza:</w:t>
      </w:r>
    </w:p>
    <w:p w:rsidR="00735FD2" w:rsidRPr="00D852F0" w:rsidRDefault="00735FD2" w:rsidP="005B4D22">
      <w:pPr>
        <w:spacing w:after="20" w:line="240" w:lineRule="auto"/>
        <w:jc w:val="both"/>
        <w:rPr>
          <w:rFonts w:ascii="Times New Roman" w:eastAsia="Times New Roman" w:hAnsi="Times New Roman" w:cs="Times New Roman"/>
          <w:i/>
          <w:color w:val="000000"/>
          <w:sz w:val="24"/>
          <w:szCs w:val="24"/>
          <w:lang w:eastAsia="hu-HU"/>
        </w:rPr>
      </w:pPr>
      <w:r w:rsidRPr="00D852F0">
        <w:rPr>
          <w:rFonts w:ascii="Times New Roman" w:eastAsia="Times New Roman" w:hAnsi="Times New Roman" w:cs="Times New Roman"/>
          <w:i/>
          <w:color w:val="000000"/>
          <w:sz w:val="24"/>
          <w:szCs w:val="24"/>
          <w:lang w:eastAsia="hu-HU"/>
        </w:rPr>
        <w:t>7. § (1) A közösségi együttélés alapvető szabályait sértő magatartást követ el a plakátok hirdetmények elhelyezésének rendje körében, aki hirdetményt nem a hirdetmények és plakátok közterületen történő elhelyezéséről szóló önkormányzati rendeletben meghatározott hirdetőfelületen helyez el vagy az idejétmúlt vagy megrongálódott hirdetményt az azon feltüntetett rendezvény, műsor, program megvalósulását követő 7 napon belül nem távolítja el.</w:t>
      </w:r>
      <w:r w:rsidRPr="00D852F0">
        <w:rPr>
          <w:rFonts w:ascii="Times New Roman" w:eastAsia="Times New Roman" w:hAnsi="Times New Roman" w:cs="Times New Roman"/>
          <w:i/>
          <w:color w:val="000000"/>
          <w:sz w:val="24"/>
          <w:szCs w:val="24"/>
          <w:lang w:eastAsia="hu-HU"/>
        </w:rPr>
        <w:br/>
        <w:t xml:space="preserve">(2)   Amennyiben </w:t>
      </w:r>
      <w:proofErr w:type="gramStart"/>
      <w:r w:rsidRPr="00D852F0">
        <w:rPr>
          <w:rFonts w:ascii="Times New Roman" w:eastAsia="Times New Roman" w:hAnsi="Times New Roman" w:cs="Times New Roman"/>
          <w:i/>
          <w:color w:val="000000"/>
          <w:sz w:val="24"/>
          <w:szCs w:val="24"/>
          <w:lang w:eastAsia="hu-HU"/>
        </w:rPr>
        <w:t>ezen</w:t>
      </w:r>
      <w:proofErr w:type="gramEnd"/>
      <w:r w:rsidRPr="00D852F0">
        <w:rPr>
          <w:rFonts w:ascii="Times New Roman" w:eastAsia="Times New Roman" w:hAnsi="Times New Roman" w:cs="Times New Roman"/>
          <w:i/>
          <w:color w:val="000000"/>
          <w:sz w:val="24"/>
          <w:szCs w:val="24"/>
          <w:lang w:eastAsia="hu-HU"/>
        </w:rPr>
        <w:t xml:space="preserve"> személy nem állapítható meg, úgy a közösségi együttélés alapvető szabályait sértő magatartás elkövetőjének azt kell tekinteni, akinek érdekében a hirdetmény elhelyezésre került.  </w:t>
      </w:r>
    </w:p>
    <w:p w:rsidR="00735FD2" w:rsidRPr="00D852F0" w:rsidRDefault="00735FD2" w:rsidP="005B4D22">
      <w:pPr>
        <w:spacing w:after="20" w:line="240" w:lineRule="auto"/>
        <w:jc w:val="both"/>
        <w:rPr>
          <w:rFonts w:ascii="Times New Roman" w:eastAsia="Times New Roman" w:hAnsi="Times New Roman" w:cs="Times New Roman"/>
          <w:color w:val="000000"/>
          <w:sz w:val="24"/>
          <w:szCs w:val="24"/>
          <w:lang w:eastAsia="hu-HU"/>
        </w:rPr>
      </w:pPr>
    </w:p>
    <w:p w:rsidR="00735FD2" w:rsidRPr="00D852F0" w:rsidRDefault="00735FD2" w:rsidP="005B4D22">
      <w:pPr>
        <w:spacing w:line="240" w:lineRule="auto"/>
        <w:jc w:val="both"/>
        <w:rPr>
          <w:rFonts w:ascii="Times New Roman" w:hAnsi="Times New Roman" w:cs="Times New Roman"/>
          <w:iCs/>
          <w:color w:val="000000"/>
          <w:sz w:val="24"/>
          <w:szCs w:val="24"/>
        </w:rPr>
      </w:pPr>
      <w:r w:rsidRPr="00D852F0">
        <w:rPr>
          <w:rFonts w:ascii="Times New Roman" w:hAnsi="Times New Roman" w:cs="Times New Roman"/>
          <w:b/>
          <w:color w:val="000000"/>
          <w:sz w:val="24"/>
          <w:szCs w:val="24"/>
        </w:rPr>
        <w:t xml:space="preserve">Javaslom a 7. § hatályon kívül helyezését, mivel </w:t>
      </w:r>
      <w:r w:rsidRPr="00D852F0">
        <w:rPr>
          <w:rFonts w:ascii="Times New Roman" w:hAnsi="Times New Roman" w:cs="Times New Roman"/>
          <w:b/>
          <w:bCs/>
          <w:iCs/>
          <w:color w:val="000000"/>
          <w:sz w:val="24"/>
          <w:szCs w:val="24"/>
        </w:rPr>
        <w:t>a településkép</w:t>
      </w:r>
      <w:r w:rsidRPr="00D852F0">
        <w:rPr>
          <w:rFonts w:ascii="Times New Roman" w:hAnsi="Times New Roman" w:cs="Times New Roman"/>
          <w:b/>
          <w:bCs/>
          <w:i/>
          <w:iCs/>
          <w:color w:val="000000"/>
          <w:sz w:val="24"/>
          <w:szCs w:val="24"/>
        </w:rPr>
        <w:t xml:space="preserve"> </w:t>
      </w:r>
      <w:r w:rsidRPr="00D852F0">
        <w:rPr>
          <w:rFonts w:ascii="Times New Roman" w:hAnsi="Times New Roman" w:cs="Times New Roman"/>
          <w:b/>
          <w:bCs/>
          <w:iCs/>
          <w:color w:val="000000"/>
          <w:sz w:val="24"/>
          <w:szCs w:val="24"/>
        </w:rPr>
        <w:t>védelméről szóló 2016. évi LXXIV. törvény az alábbiakat tartalmazza:</w:t>
      </w:r>
      <w:r w:rsidRPr="00D852F0">
        <w:rPr>
          <w:rFonts w:ascii="Times New Roman" w:hAnsi="Times New Roman" w:cs="Times New Roman"/>
          <w:iCs/>
          <w:color w:val="000000"/>
          <w:sz w:val="24"/>
          <w:szCs w:val="24"/>
        </w:rPr>
        <w:t xml:space="preserve"> </w:t>
      </w:r>
    </w:p>
    <w:p w:rsidR="00DD6F2C" w:rsidRPr="00D852F0" w:rsidRDefault="00735FD2" w:rsidP="005B4D22">
      <w:pPr>
        <w:spacing w:line="240" w:lineRule="auto"/>
        <w:jc w:val="both"/>
        <w:rPr>
          <w:rFonts w:ascii="Times New Roman" w:hAnsi="Times New Roman" w:cs="Times New Roman"/>
          <w:iCs/>
          <w:color w:val="000000"/>
          <w:sz w:val="24"/>
          <w:szCs w:val="24"/>
        </w:rPr>
      </w:pPr>
      <w:r w:rsidRPr="00D852F0">
        <w:rPr>
          <w:rFonts w:ascii="Times New Roman" w:eastAsia="Times New Roman" w:hAnsi="Times New Roman" w:cs="Times New Roman"/>
          <w:b/>
          <w:bCs/>
          <w:sz w:val="24"/>
          <w:szCs w:val="24"/>
          <w:lang w:eastAsia="hu-HU"/>
        </w:rPr>
        <w:t>11/E. §</w:t>
      </w:r>
      <w:r w:rsidRPr="00D852F0">
        <w:rPr>
          <w:rFonts w:ascii="Times New Roman" w:eastAsia="Times New Roman" w:hAnsi="Times New Roman" w:cs="Times New Roman"/>
          <w:bCs/>
          <w:sz w:val="24"/>
          <w:szCs w:val="24"/>
          <w:lang w:eastAsia="hu-HU"/>
        </w:rPr>
        <w:t> </w:t>
      </w:r>
      <w:r w:rsidRPr="00D852F0">
        <w:rPr>
          <w:rFonts w:ascii="Times New Roman" w:eastAsia="Times New Roman" w:hAnsi="Times New Roman" w:cs="Times New Roman"/>
          <w:b/>
          <w:sz w:val="24"/>
          <w:szCs w:val="24"/>
          <w:lang w:eastAsia="hu-HU"/>
        </w:rPr>
        <w:t>(1)</w:t>
      </w:r>
      <w:r w:rsidRPr="00D852F0">
        <w:rPr>
          <w:rFonts w:ascii="Times New Roman" w:eastAsia="Times New Roman" w:hAnsi="Times New Roman" w:cs="Times New Roman"/>
          <w:sz w:val="24"/>
          <w:szCs w:val="24"/>
          <w:lang w:eastAsia="hu-HU"/>
        </w:rPr>
        <w:t xml:space="preserve"> </w:t>
      </w:r>
      <w:r w:rsidRPr="00D852F0">
        <w:rPr>
          <w:rFonts w:ascii="Times New Roman" w:eastAsia="Times New Roman" w:hAnsi="Times New Roman" w:cs="Times New Roman"/>
          <w:b/>
          <w:sz w:val="24"/>
          <w:szCs w:val="24"/>
          <w:lang w:eastAsia="hu-HU"/>
        </w:rPr>
        <w:t>Aki idegen vagyontárgyon a tulajdonos, a bérlő, illetve állami vagy önkormányzati tulajdonban lévő vagyontárgy esetén a vagyonkezelői jog gyakorlójának hozzájárulása nélkül plakátot helyez el (tartósan rögzít), közigazgatási bírsággal sújtható</w:t>
      </w:r>
      <w:r w:rsidRPr="00D852F0">
        <w:rPr>
          <w:rFonts w:ascii="Times New Roman" w:eastAsia="Times New Roman" w:hAnsi="Times New Roman" w:cs="Times New Roman"/>
          <w:sz w:val="24"/>
          <w:szCs w:val="24"/>
          <w:lang w:eastAsia="hu-HU"/>
        </w:rPr>
        <w:t>.</w:t>
      </w:r>
      <w:r w:rsidRPr="00D852F0">
        <w:rPr>
          <w:rFonts w:ascii="Times New Roman" w:hAnsi="Times New Roman" w:cs="Times New Roman"/>
          <w:iCs/>
          <w:color w:val="000000"/>
          <w:sz w:val="24"/>
          <w:szCs w:val="24"/>
        </w:rPr>
        <w:t xml:space="preserve"> </w:t>
      </w:r>
      <w:r w:rsidRPr="00D852F0">
        <w:rPr>
          <w:rFonts w:ascii="Times New Roman" w:eastAsia="Times New Roman" w:hAnsi="Times New Roman" w:cs="Times New Roman"/>
          <w:b/>
          <w:sz w:val="24"/>
          <w:szCs w:val="24"/>
          <w:lang w:eastAsia="hu-HU"/>
        </w:rPr>
        <w:t xml:space="preserve">(2) </w:t>
      </w:r>
      <w:r w:rsidRPr="00D852F0">
        <w:rPr>
          <w:rFonts w:ascii="Times New Roman" w:eastAsia="Times New Roman" w:hAnsi="Times New Roman" w:cs="Times New Roman"/>
          <w:sz w:val="24"/>
          <w:szCs w:val="24"/>
          <w:lang w:eastAsia="hu-HU"/>
        </w:rPr>
        <w:t>A közigazgatási bírság kiszabására a közterület-felügyelet jogosult.</w:t>
      </w:r>
      <w:r w:rsidRPr="00D852F0">
        <w:rPr>
          <w:rFonts w:ascii="Times New Roman" w:hAnsi="Times New Roman" w:cs="Times New Roman"/>
          <w:iCs/>
          <w:color w:val="000000"/>
          <w:sz w:val="24"/>
          <w:szCs w:val="24"/>
        </w:rPr>
        <w:t xml:space="preserve"> </w:t>
      </w:r>
      <w:r w:rsidRPr="00D852F0">
        <w:rPr>
          <w:rFonts w:ascii="Times New Roman" w:eastAsia="Times New Roman" w:hAnsi="Times New Roman" w:cs="Times New Roman"/>
          <w:b/>
          <w:sz w:val="24"/>
          <w:szCs w:val="24"/>
          <w:lang w:eastAsia="hu-HU"/>
        </w:rPr>
        <w:t>(3)</w:t>
      </w:r>
      <w:r w:rsidRPr="00D852F0">
        <w:rPr>
          <w:rFonts w:ascii="Times New Roman" w:eastAsia="Times New Roman" w:hAnsi="Times New Roman" w:cs="Times New Roman"/>
          <w:sz w:val="24"/>
          <w:szCs w:val="24"/>
          <w:lang w:eastAsia="hu-HU"/>
        </w:rPr>
        <w:t xml:space="preserve"> Ha a helyszíni intézkedés alkalmával az (1) bekezdés szerinti természetes személy a jogsértést teljes mértékben elismeri, a (2) bekezdés szerinti eljáró hatóság helyszíni bírságot szabhat ki.</w:t>
      </w:r>
      <w:r w:rsidRPr="00D852F0">
        <w:rPr>
          <w:rFonts w:ascii="Times New Roman" w:hAnsi="Times New Roman" w:cs="Times New Roman"/>
          <w:iCs/>
          <w:color w:val="000000"/>
          <w:sz w:val="24"/>
          <w:szCs w:val="24"/>
        </w:rPr>
        <w:t xml:space="preserve"> </w:t>
      </w:r>
      <w:r w:rsidRPr="00D852F0">
        <w:rPr>
          <w:rFonts w:ascii="Times New Roman" w:eastAsia="Times New Roman" w:hAnsi="Times New Roman" w:cs="Times New Roman"/>
          <w:b/>
          <w:sz w:val="24"/>
          <w:szCs w:val="24"/>
          <w:lang w:eastAsia="hu-HU"/>
        </w:rPr>
        <w:t>(4)</w:t>
      </w:r>
      <w:r w:rsidRPr="00D852F0">
        <w:rPr>
          <w:rFonts w:ascii="Times New Roman" w:eastAsia="Times New Roman" w:hAnsi="Times New Roman" w:cs="Times New Roman"/>
          <w:sz w:val="24"/>
          <w:szCs w:val="24"/>
          <w:lang w:eastAsia="hu-HU"/>
        </w:rPr>
        <w:t> A közigazgatási bírság összege 10 000 forinttól 200 000 forintig terjedhet. A helyszíni bírság összege 5 000 forinttól 100 000 forintig terjedhet.</w:t>
      </w:r>
      <w:r w:rsidRPr="00D852F0">
        <w:rPr>
          <w:rFonts w:ascii="Times New Roman" w:hAnsi="Times New Roman" w:cs="Times New Roman"/>
          <w:iCs/>
          <w:color w:val="000000"/>
          <w:sz w:val="24"/>
          <w:szCs w:val="24"/>
        </w:rPr>
        <w:t xml:space="preserve"> </w:t>
      </w:r>
      <w:r w:rsidRPr="00D852F0">
        <w:rPr>
          <w:rFonts w:ascii="Times New Roman" w:eastAsia="Times New Roman" w:hAnsi="Times New Roman" w:cs="Times New Roman"/>
          <w:b/>
          <w:sz w:val="24"/>
          <w:szCs w:val="24"/>
          <w:lang w:eastAsia="hu-HU"/>
        </w:rPr>
        <w:t>(5)</w:t>
      </w:r>
      <w:r w:rsidRPr="00D852F0">
        <w:rPr>
          <w:rFonts w:ascii="Times New Roman" w:eastAsia="Times New Roman" w:hAnsi="Times New Roman" w:cs="Times New Roman"/>
          <w:sz w:val="24"/>
          <w:szCs w:val="24"/>
          <w:lang w:eastAsia="hu-HU"/>
        </w:rPr>
        <w:t xml:space="preserve"> A közigazgatási bírság, a helyszíni bírság kiszabása során a (2) bekezdés szerinti eljáró hatóság a közigazgatási bírság, a helyszíni bírság mértékét korlátlanul </w:t>
      </w:r>
      <w:proofErr w:type="gramStart"/>
      <w:r w:rsidRPr="00D852F0">
        <w:rPr>
          <w:rFonts w:ascii="Times New Roman" w:eastAsia="Times New Roman" w:hAnsi="Times New Roman" w:cs="Times New Roman"/>
          <w:sz w:val="24"/>
          <w:szCs w:val="24"/>
          <w:lang w:eastAsia="hu-HU"/>
        </w:rPr>
        <w:t>enyhítheti</w:t>
      </w:r>
      <w:proofErr w:type="gramEnd"/>
      <w:r w:rsidRPr="00D852F0">
        <w:rPr>
          <w:rFonts w:ascii="Times New Roman" w:eastAsia="Times New Roman" w:hAnsi="Times New Roman" w:cs="Times New Roman"/>
          <w:sz w:val="24"/>
          <w:szCs w:val="24"/>
          <w:lang w:eastAsia="hu-HU"/>
        </w:rPr>
        <w:t xml:space="preserve"> vagy a jogsértő magatartás csekély súlya miatt a kiszabását mellőzheti, feltéve, hogy a jogsértő magatartást tanúsító személy a plakátot nyomban eltávolítja.</w:t>
      </w:r>
      <w:r w:rsidRPr="00D852F0">
        <w:rPr>
          <w:rFonts w:ascii="Times New Roman" w:hAnsi="Times New Roman" w:cs="Times New Roman"/>
          <w:iCs/>
          <w:color w:val="000000"/>
          <w:sz w:val="24"/>
          <w:szCs w:val="24"/>
        </w:rPr>
        <w:t xml:space="preserve"> </w:t>
      </w:r>
      <w:r w:rsidRPr="00D852F0">
        <w:rPr>
          <w:rFonts w:ascii="Times New Roman" w:eastAsia="Times New Roman" w:hAnsi="Times New Roman" w:cs="Times New Roman"/>
          <w:b/>
          <w:sz w:val="24"/>
          <w:szCs w:val="24"/>
          <w:lang w:eastAsia="hu-HU"/>
        </w:rPr>
        <w:t>(6)</w:t>
      </w:r>
      <w:r w:rsidRPr="00D852F0">
        <w:rPr>
          <w:rFonts w:ascii="Times New Roman" w:eastAsia="Times New Roman" w:hAnsi="Times New Roman" w:cs="Times New Roman"/>
          <w:sz w:val="24"/>
          <w:szCs w:val="24"/>
          <w:lang w:eastAsia="hu-HU"/>
        </w:rPr>
        <w:t> A végleges döntéssel kiszabott és be nem fizetett közigazgatási bírság, helyszíni bírság, adók módjára behajtandó köztartozásnak minősül.</w:t>
      </w:r>
      <w:r w:rsidRPr="00D852F0">
        <w:rPr>
          <w:rFonts w:ascii="Times New Roman" w:hAnsi="Times New Roman" w:cs="Times New Roman"/>
          <w:iCs/>
          <w:color w:val="000000"/>
          <w:sz w:val="24"/>
          <w:szCs w:val="24"/>
        </w:rPr>
        <w:t xml:space="preserve"> </w:t>
      </w:r>
      <w:r w:rsidRPr="00D852F0">
        <w:rPr>
          <w:rFonts w:ascii="Times New Roman" w:eastAsia="Times New Roman" w:hAnsi="Times New Roman" w:cs="Times New Roman"/>
          <w:sz w:val="24"/>
          <w:szCs w:val="24"/>
          <w:lang w:eastAsia="hu-HU"/>
        </w:rPr>
        <w:t>(7) A kiszabott közigazgatási bírság, helyszíni bírság az államháztartás önkormányzati alrendszerének bevételét képezi.</w:t>
      </w:r>
    </w:p>
    <w:p w:rsidR="00DD6F2C" w:rsidRPr="00D852F0" w:rsidRDefault="00DD6F2C" w:rsidP="005B4D22">
      <w:pPr>
        <w:spacing w:after="0" w:line="240" w:lineRule="auto"/>
        <w:jc w:val="center"/>
        <w:rPr>
          <w:rFonts w:ascii="Times New Roman" w:eastAsia="Times New Roman" w:hAnsi="Times New Roman" w:cs="Times New Roman"/>
          <w:b/>
          <w:sz w:val="24"/>
          <w:szCs w:val="24"/>
          <w:u w:val="single"/>
          <w:lang w:eastAsia="hu-HU"/>
        </w:rPr>
      </w:pPr>
      <w:r w:rsidRPr="00D852F0">
        <w:rPr>
          <w:rFonts w:ascii="Times New Roman" w:eastAsia="Times New Roman" w:hAnsi="Times New Roman" w:cs="Times New Roman"/>
          <w:b/>
          <w:sz w:val="24"/>
          <w:szCs w:val="24"/>
          <w:u w:val="single"/>
          <w:lang w:eastAsia="hu-HU"/>
        </w:rPr>
        <w:t>IV.9. A köztisztaság fenntartása</w:t>
      </w:r>
    </w:p>
    <w:p w:rsidR="00DD6F2C" w:rsidRPr="00D852F0" w:rsidRDefault="00DD6F2C" w:rsidP="005B4D22">
      <w:pPr>
        <w:spacing w:after="0" w:line="240" w:lineRule="auto"/>
        <w:jc w:val="center"/>
        <w:rPr>
          <w:rFonts w:ascii="Times New Roman" w:eastAsia="Times New Roman" w:hAnsi="Times New Roman" w:cs="Times New Roman"/>
          <w:b/>
          <w:sz w:val="24"/>
          <w:szCs w:val="24"/>
          <w:u w:val="single"/>
          <w:lang w:eastAsia="hu-HU"/>
        </w:rPr>
      </w:pPr>
    </w:p>
    <w:p w:rsidR="00D02819" w:rsidRPr="00D852F0" w:rsidRDefault="00D02819" w:rsidP="005B4D22">
      <w:pPr>
        <w:spacing w:after="0" w:line="240" w:lineRule="auto"/>
        <w:jc w:val="both"/>
        <w:rPr>
          <w:rFonts w:ascii="Times New Roman" w:eastAsia="Times New Roman" w:hAnsi="Times New Roman" w:cs="Times New Roman"/>
          <w:b/>
          <w:sz w:val="24"/>
          <w:szCs w:val="24"/>
          <w:u w:val="single"/>
          <w:lang w:eastAsia="hu-HU"/>
        </w:rPr>
      </w:pPr>
      <w:r w:rsidRPr="00D852F0">
        <w:rPr>
          <w:rFonts w:ascii="Times New Roman" w:eastAsia="Times New Roman" w:hAnsi="Times New Roman" w:cs="Times New Roman"/>
          <w:b/>
          <w:sz w:val="24"/>
          <w:szCs w:val="24"/>
          <w:u w:val="single"/>
          <w:lang w:eastAsia="hu-HU"/>
        </w:rPr>
        <w:t>Rendeletünk az alábbiakat tartalmazza:</w:t>
      </w:r>
    </w:p>
    <w:p w:rsidR="00D02819" w:rsidRPr="00D852F0" w:rsidRDefault="00D02819" w:rsidP="005B4D22">
      <w:pPr>
        <w:spacing w:after="0" w:line="240" w:lineRule="auto"/>
        <w:jc w:val="both"/>
        <w:rPr>
          <w:rFonts w:ascii="Times New Roman" w:eastAsia="Times New Roman" w:hAnsi="Times New Roman" w:cs="Times New Roman"/>
          <w:i/>
          <w:color w:val="000000"/>
          <w:sz w:val="24"/>
          <w:szCs w:val="24"/>
          <w:lang w:eastAsia="hu-HU"/>
        </w:rPr>
      </w:pPr>
      <w:r w:rsidRPr="00D852F0">
        <w:rPr>
          <w:rFonts w:ascii="Times New Roman" w:eastAsia="Times New Roman" w:hAnsi="Times New Roman" w:cs="Times New Roman"/>
          <w:i/>
          <w:color w:val="000000"/>
          <w:sz w:val="24"/>
          <w:szCs w:val="24"/>
          <w:lang w:eastAsia="hu-HU"/>
        </w:rPr>
        <w:t xml:space="preserve">9.§ (1) </w:t>
      </w:r>
      <w:proofErr w:type="gramStart"/>
      <w:r w:rsidRPr="00D852F0">
        <w:rPr>
          <w:rFonts w:ascii="Times New Roman" w:eastAsia="Times New Roman" w:hAnsi="Times New Roman" w:cs="Times New Roman"/>
          <w:i/>
          <w:color w:val="000000"/>
          <w:sz w:val="24"/>
          <w:szCs w:val="24"/>
          <w:lang w:eastAsia="hu-HU"/>
        </w:rPr>
        <w:t>A közösségi együttélés alapvető szabályait sértő magatartást követ el a köztisztaság fenntartása körében az ingatlan tulajdonosa, kezelője, tartós használója, illetőleg haszonélvezője (a továbbiakban együtt: tulajdonos), másnak a használatában lévő ingatlanok (ingatlanrészek, helyiségek) tisztán tartása tekintetében pedig a használó, illetőleg –a bérleti jogviszonyból származó kötelezettsége szerint – a bérlő (a továbbiakban együtt: használó), aki nem gondoskodik:</w:t>
      </w:r>
      <w:r w:rsidRPr="00D852F0">
        <w:rPr>
          <w:rFonts w:ascii="Times New Roman" w:eastAsia="Times New Roman" w:hAnsi="Times New Roman" w:cs="Times New Roman"/>
          <w:i/>
          <w:color w:val="000000"/>
          <w:sz w:val="24"/>
          <w:szCs w:val="24"/>
          <w:lang w:eastAsia="hu-HU"/>
        </w:rPr>
        <w:br/>
        <w:t>a) az egyes ingatlanok tisztán tartásáról,</w:t>
      </w:r>
      <w:r w:rsidRPr="00D852F0">
        <w:rPr>
          <w:rFonts w:ascii="Times New Roman" w:eastAsia="Times New Roman" w:hAnsi="Times New Roman" w:cs="Times New Roman"/>
          <w:i/>
          <w:color w:val="000000"/>
          <w:sz w:val="24"/>
          <w:szCs w:val="24"/>
          <w:lang w:eastAsia="hu-HU"/>
        </w:rPr>
        <w:br/>
        <w:t>b) a lakó-, és az emberi tartózkodásra szolgáló más épületek közös használatú részének (kapualj</w:t>
      </w:r>
      <w:proofErr w:type="gramEnd"/>
      <w:r w:rsidRPr="00D852F0">
        <w:rPr>
          <w:rFonts w:ascii="Times New Roman" w:eastAsia="Times New Roman" w:hAnsi="Times New Roman" w:cs="Times New Roman"/>
          <w:i/>
          <w:color w:val="000000"/>
          <w:sz w:val="24"/>
          <w:szCs w:val="24"/>
          <w:lang w:eastAsia="hu-HU"/>
        </w:rPr>
        <w:t xml:space="preserve">, </w:t>
      </w:r>
      <w:proofErr w:type="gramStart"/>
      <w:r w:rsidRPr="00D852F0">
        <w:rPr>
          <w:rFonts w:ascii="Times New Roman" w:eastAsia="Times New Roman" w:hAnsi="Times New Roman" w:cs="Times New Roman"/>
          <w:i/>
          <w:color w:val="000000"/>
          <w:sz w:val="24"/>
          <w:szCs w:val="24"/>
          <w:lang w:eastAsia="hu-HU"/>
        </w:rPr>
        <w:t>lépcsőház, folyosó, terasz, felvonó, mosókonyha, szárító, pince-és padlásrész, közös illemhely, hulladékledobó és hulladékgyűjtő, udvar stb.) tisztaságáról, rendszeres takarításáról, rovar és rágcsálómentesítéséről,</w:t>
      </w:r>
      <w:r w:rsidRPr="00D852F0">
        <w:rPr>
          <w:rFonts w:ascii="Times New Roman" w:eastAsia="Times New Roman" w:hAnsi="Times New Roman" w:cs="Times New Roman"/>
          <w:i/>
          <w:color w:val="000000"/>
          <w:sz w:val="24"/>
          <w:szCs w:val="24"/>
          <w:lang w:eastAsia="hu-HU"/>
        </w:rPr>
        <w:br/>
        <w:t>c) a lakásnak és a lakás céljára használt más helyiségnek, továbbá a nem lakás céljára szolgáló helyiségnek és az ezekhez tartozó területeknek a tisztaságáról, rendszeres takarításáról, rovarmentesítéséről és rágcsálómentesítéséről,</w:t>
      </w:r>
      <w:r w:rsidRPr="00D852F0">
        <w:rPr>
          <w:rFonts w:ascii="Times New Roman" w:eastAsia="Times New Roman" w:hAnsi="Times New Roman" w:cs="Times New Roman"/>
          <w:i/>
          <w:color w:val="000000"/>
          <w:sz w:val="24"/>
          <w:szCs w:val="24"/>
          <w:lang w:eastAsia="hu-HU"/>
        </w:rPr>
        <w:br/>
        <w:t>d) az ingatlan előtti járdaszakasz, járda hiányában 1 méter széles területsáv, illetve ha a járda mellett zöld sáv is van, az úttestig terjedő teljes terüle</w:t>
      </w:r>
      <w:proofErr w:type="gramEnd"/>
      <w:r w:rsidRPr="00D852F0">
        <w:rPr>
          <w:rFonts w:ascii="Times New Roman" w:eastAsia="Times New Roman" w:hAnsi="Times New Roman" w:cs="Times New Roman"/>
          <w:i/>
          <w:color w:val="000000"/>
          <w:sz w:val="24"/>
          <w:szCs w:val="24"/>
          <w:lang w:eastAsia="hu-HU"/>
        </w:rPr>
        <w:t xml:space="preserve">t </w:t>
      </w:r>
      <w:proofErr w:type="gramStart"/>
      <w:r w:rsidRPr="00D852F0">
        <w:rPr>
          <w:rFonts w:ascii="Times New Roman" w:eastAsia="Times New Roman" w:hAnsi="Times New Roman" w:cs="Times New Roman"/>
          <w:i/>
          <w:color w:val="000000"/>
          <w:sz w:val="24"/>
          <w:szCs w:val="24"/>
          <w:lang w:eastAsia="hu-HU"/>
        </w:rPr>
        <w:t>tisztán tartásáról, fűfélék rendszeres kaszálásáról, vágásáról,</w:t>
      </w:r>
      <w:r w:rsidRPr="00D852F0">
        <w:rPr>
          <w:rFonts w:ascii="Times New Roman" w:eastAsia="Times New Roman" w:hAnsi="Times New Roman" w:cs="Times New Roman"/>
          <w:i/>
          <w:color w:val="000000"/>
          <w:sz w:val="24"/>
          <w:szCs w:val="24"/>
          <w:lang w:eastAsia="hu-HU"/>
        </w:rPr>
        <w:br/>
        <w:t>e) a járdaszakasz melletti nyílt árok és ennek műtárgyai tisztán tartásáról, fűfélék rendszeres kaszálásáról, vágásáról,</w:t>
      </w:r>
      <w:r w:rsidRPr="00D852F0">
        <w:rPr>
          <w:rFonts w:ascii="Times New Roman" w:eastAsia="Times New Roman" w:hAnsi="Times New Roman" w:cs="Times New Roman"/>
          <w:i/>
          <w:color w:val="000000"/>
          <w:sz w:val="24"/>
          <w:szCs w:val="24"/>
          <w:lang w:eastAsia="hu-HU"/>
        </w:rPr>
        <w:br/>
        <w:t>f) tömbtelken a külön tulajdonban álló egyes épületek gyalogos megközelítésére és körüljárására szolgáló terület tisztán tartásáról, a csapadékvíz zavartalan lefolyását akadályozó anyagok és más hulladékok eltávolításáról,</w:t>
      </w:r>
      <w:r w:rsidRPr="00D852F0">
        <w:rPr>
          <w:rFonts w:ascii="Times New Roman" w:eastAsia="Times New Roman" w:hAnsi="Times New Roman" w:cs="Times New Roman"/>
          <w:i/>
          <w:color w:val="000000"/>
          <w:sz w:val="24"/>
          <w:szCs w:val="24"/>
          <w:lang w:eastAsia="hu-HU"/>
        </w:rPr>
        <w:br/>
        <w:t>g) az ingatlanokról, az ingatlan előtti járdaszakasz fölé, járda hiányában 1 méter széles területsáv, illetőleg ha a járda mellett zöldsáv is van, az úttestig terjedő teljes terület fölé kinyúló</w:t>
      </w:r>
      <w:proofErr w:type="gramEnd"/>
      <w:r w:rsidRPr="00D852F0">
        <w:rPr>
          <w:rFonts w:ascii="Times New Roman" w:eastAsia="Times New Roman" w:hAnsi="Times New Roman" w:cs="Times New Roman"/>
          <w:i/>
          <w:color w:val="000000"/>
          <w:sz w:val="24"/>
          <w:szCs w:val="24"/>
          <w:lang w:eastAsia="hu-HU"/>
        </w:rPr>
        <w:t xml:space="preserve"> </w:t>
      </w:r>
      <w:proofErr w:type="gramStart"/>
      <w:r w:rsidRPr="00D852F0">
        <w:rPr>
          <w:rFonts w:ascii="Times New Roman" w:eastAsia="Times New Roman" w:hAnsi="Times New Roman" w:cs="Times New Roman"/>
          <w:i/>
          <w:color w:val="000000"/>
          <w:sz w:val="24"/>
          <w:szCs w:val="24"/>
          <w:lang w:eastAsia="hu-HU"/>
        </w:rPr>
        <w:t>ágak, bokrok nyeséséről, gallyazásáról, a fűfélék rendszeres kaszálásáról, vágásáról, valamint ezen a területen lévő növények lehullott lombjának, és egyéb növényi részeinek takarításáról, összegyűjtéséről, elszállításáról/elszállíttatásáról; oly módon, hogy az érintett járdaszakasz, területsáv, illetőleg terület biztonságos közlekedésre alkalmas legyen,</w:t>
      </w:r>
      <w:r w:rsidRPr="00D852F0">
        <w:rPr>
          <w:rFonts w:ascii="Times New Roman" w:eastAsia="Times New Roman" w:hAnsi="Times New Roman" w:cs="Times New Roman"/>
          <w:i/>
          <w:color w:val="000000"/>
          <w:sz w:val="24"/>
          <w:szCs w:val="24"/>
          <w:lang w:eastAsia="hu-HU"/>
        </w:rPr>
        <w:br/>
        <w:t>h) az épület tetőcsatornájának tisztán tartásáról,</w:t>
      </w:r>
      <w:r w:rsidRPr="00D852F0">
        <w:rPr>
          <w:rFonts w:ascii="Times New Roman" w:eastAsia="Times New Roman" w:hAnsi="Times New Roman" w:cs="Times New Roman"/>
          <w:i/>
          <w:color w:val="000000"/>
          <w:sz w:val="24"/>
          <w:szCs w:val="24"/>
          <w:lang w:eastAsia="hu-HU"/>
        </w:rPr>
        <w:br/>
        <w:t>i) arról, hogy az ingatlan csapadékvíz-elvezetési rendszerének használata során, a víz közterületen, közterületi építményekben kárt ne okozzon, a rendeltetésszerű használatot, az építmények állékonyságát</w:t>
      </w:r>
      <w:proofErr w:type="gramEnd"/>
      <w:r w:rsidRPr="00D852F0">
        <w:rPr>
          <w:rFonts w:ascii="Times New Roman" w:eastAsia="Times New Roman" w:hAnsi="Times New Roman" w:cs="Times New Roman"/>
          <w:i/>
          <w:color w:val="000000"/>
          <w:sz w:val="24"/>
          <w:szCs w:val="24"/>
          <w:lang w:eastAsia="hu-HU"/>
        </w:rPr>
        <w:t xml:space="preserve"> ne akadályozza, és ne veszélyeztesse,</w:t>
      </w:r>
      <w:r w:rsidRPr="00D852F0">
        <w:rPr>
          <w:rFonts w:ascii="Times New Roman" w:eastAsia="Times New Roman" w:hAnsi="Times New Roman" w:cs="Times New Roman"/>
          <w:i/>
          <w:color w:val="000000"/>
          <w:sz w:val="24"/>
          <w:szCs w:val="24"/>
          <w:lang w:eastAsia="hu-HU"/>
        </w:rPr>
        <w:br/>
        <w:t xml:space="preserve">j) a közterülettel határos ingatlan épületének </w:t>
      </w:r>
      <w:proofErr w:type="gramStart"/>
      <w:r w:rsidRPr="00D852F0">
        <w:rPr>
          <w:rFonts w:ascii="Times New Roman" w:eastAsia="Times New Roman" w:hAnsi="Times New Roman" w:cs="Times New Roman"/>
          <w:i/>
          <w:color w:val="000000"/>
          <w:sz w:val="24"/>
          <w:szCs w:val="24"/>
          <w:lang w:eastAsia="hu-HU"/>
        </w:rPr>
        <w:t>madár fészkelő</w:t>
      </w:r>
      <w:proofErr w:type="gramEnd"/>
      <w:r w:rsidRPr="00D852F0">
        <w:rPr>
          <w:rFonts w:ascii="Times New Roman" w:eastAsia="Times New Roman" w:hAnsi="Times New Roman" w:cs="Times New Roman"/>
          <w:i/>
          <w:color w:val="000000"/>
          <w:sz w:val="24"/>
          <w:szCs w:val="24"/>
          <w:lang w:eastAsia="hu-HU"/>
        </w:rPr>
        <w:t xml:space="preserve"> helyei alatti burkolattal ellátott közterületnek a madarak okozta szennyeződéstől való megtisztításáról,</w:t>
      </w:r>
      <w:r w:rsidRPr="00D852F0">
        <w:rPr>
          <w:rFonts w:ascii="Times New Roman" w:eastAsia="Times New Roman" w:hAnsi="Times New Roman" w:cs="Times New Roman"/>
          <w:i/>
          <w:color w:val="000000"/>
          <w:sz w:val="24"/>
          <w:szCs w:val="24"/>
          <w:lang w:eastAsia="hu-HU"/>
        </w:rPr>
        <w:br/>
        <w:t>k) gépjárművet közterületen iparszerűen javít, vagy e szolgáltatáshoz kapcsolódóan gépjárművet közterületen tárol, a zöldfelületen járművet javít vagy tisztít.</w:t>
      </w:r>
    </w:p>
    <w:p w:rsidR="00D02819" w:rsidRPr="00D852F0" w:rsidRDefault="00D02819" w:rsidP="005B4D22">
      <w:pPr>
        <w:spacing w:after="0" w:line="240" w:lineRule="auto"/>
        <w:jc w:val="both"/>
        <w:rPr>
          <w:rFonts w:ascii="Times New Roman" w:eastAsia="Times New Roman" w:hAnsi="Times New Roman" w:cs="Times New Roman"/>
          <w:i/>
          <w:color w:val="000000"/>
          <w:sz w:val="24"/>
          <w:szCs w:val="24"/>
          <w:lang w:eastAsia="hu-HU"/>
        </w:rPr>
      </w:pPr>
      <w:r w:rsidRPr="00D852F0">
        <w:rPr>
          <w:rFonts w:ascii="Times New Roman" w:eastAsia="Times New Roman" w:hAnsi="Times New Roman" w:cs="Times New Roman"/>
          <w:i/>
          <w:color w:val="000000"/>
          <w:sz w:val="24"/>
          <w:szCs w:val="24"/>
          <w:lang w:eastAsia="hu-HU"/>
        </w:rPr>
        <w:t>(2) A közösségi együttélés alapvető szabályait sértő magatartást követ el a köztisztaság fenntartása körében, aki:</w:t>
      </w:r>
    </w:p>
    <w:p w:rsidR="00D02819" w:rsidRPr="00D852F0" w:rsidRDefault="00D02819" w:rsidP="005B4D22">
      <w:pPr>
        <w:spacing w:after="0" w:line="240" w:lineRule="auto"/>
        <w:jc w:val="both"/>
        <w:rPr>
          <w:rFonts w:ascii="Times New Roman" w:eastAsia="Times New Roman" w:hAnsi="Times New Roman" w:cs="Times New Roman"/>
          <w:i/>
          <w:color w:val="000000"/>
          <w:sz w:val="24"/>
          <w:szCs w:val="24"/>
          <w:lang w:eastAsia="hu-HU"/>
        </w:rPr>
      </w:pPr>
      <w:proofErr w:type="gramStart"/>
      <w:r w:rsidRPr="00D852F0">
        <w:rPr>
          <w:rFonts w:ascii="Times New Roman" w:eastAsia="Times New Roman" w:hAnsi="Times New Roman" w:cs="Times New Roman"/>
          <w:i/>
          <w:color w:val="000000"/>
          <w:sz w:val="24"/>
          <w:szCs w:val="24"/>
          <w:lang w:eastAsia="hu-HU"/>
        </w:rPr>
        <w:t>a</w:t>
      </w:r>
      <w:proofErr w:type="gramEnd"/>
      <w:r w:rsidRPr="00D852F0">
        <w:rPr>
          <w:rFonts w:ascii="Times New Roman" w:eastAsia="Times New Roman" w:hAnsi="Times New Roman" w:cs="Times New Roman"/>
          <w:i/>
          <w:color w:val="000000"/>
          <w:sz w:val="24"/>
          <w:szCs w:val="24"/>
          <w:lang w:eastAsia="hu-HU"/>
        </w:rPr>
        <w:t>) a szokásos mennyiségű hulladéknál nagyobb mennyiségű hulladék, többlet-hulladék összegyűjtéséről - amennyiben az a hulladék elszállítását végző szolgáltatóval kötött szerződésben foglaltakon kívül, az általa biztosított lehetőségek igénybevételén felül keletkező hulladék –, annak a hulladékgyűjtő udvarra történő elszállításáról nem gondoskodik,</w:t>
      </w:r>
      <w:r w:rsidRPr="00D852F0">
        <w:rPr>
          <w:rFonts w:ascii="Times New Roman" w:eastAsia="Times New Roman" w:hAnsi="Times New Roman" w:cs="Times New Roman"/>
          <w:i/>
          <w:color w:val="000000"/>
          <w:sz w:val="24"/>
          <w:szCs w:val="24"/>
          <w:lang w:eastAsia="hu-HU"/>
        </w:rPr>
        <w:br/>
        <w:t>b) a város közigazgatási területén hulladékot közterületen, magánterületen nyílt téren éget, kivéve</w:t>
      </w:r>
    </w:p>
    <w:p w:rsidR="00D02819" w:rsidRPr="00D852F0" w:rsidRDefault="00D02819" w:rsidP="005B4D22">
      <w:pPr>
        <w:spacing w:after="0" w:line="240" w:lineRule="auto"/>
        <w:jc w:val="both"/>
        <w:rPr>
          <w:rFonts w:ascii="Times New Roman" w:eastAsia="Times New Roman" w:hAnsi="Times New Roman" w:cs="Times New Roman"/>
          <w:i/>
          <w:color w:val="000000"/>
          <w:sz w:val="24"/>
          <w:szCs w:val="24"/>
          <w:lang w:eastAsia="hu-HU"/>
        </w:rPr>
      </w:pPr>
      <w:proofErr w:type="spellStart"/>
      <w:r w:rsidRPr="00D852F0">
        <w:rPr>
          <w:rFonts w:ascii="Times New Roman" w:eastAsia="Times New Roman" w:hAnsi="Times New Roman" w:cs="Times New Roman"/>
          <w:i/>
          <w:color w:val="000000"/>
          <w:sz w:val="24"/>
          <w:szCs w:val="24"/>
          <w:lang w:eastAsia="hu-HU"/>
        </w:rPr>
        <w:t>ba</w:t>
      </w:r>
      <w:proofErr w:type="spellEnd"/>
      <w:r w:rsidRPr="00D852F0">
        <w:rPr>
          <w:rFonts w:ascii="Times New Roman" w:eastAsia="Times New Roman" w:hAnsi="Times New Roman" w:cs="Times New Roman"/>
          <w:i/>
          <w:color w:val="000000"/>
          <w:sz w:val="24"/>
          <w:szCs w:val="24"/>
          <w:lang w:eastAsia="hu-HU"/>
        </w:rPr>
        <w:t xml:space="preserve">) a külön </w:t>
      </w:r>
      <w:proofErr w:type="gramStart"/>
      <w:r w:rsidRPr="00D852F0">
        <w:rPr>
          <w:rFonts w:ascii="Times New Roman" w:eastAsia="Times New Roman" w:hAnsi="Times New Roman" w:cs="Times New Roman"/>
          <w:i/>
          <w:color w:val="000000"/>
          <w:sz w:val="24"/>
          <w:szCs w:val="24"/>
          <w:lang w:eastAsia="hu-HU"/>
        </w:rPr>
        <w:t>jogszabály(</w:t>
      </w:r>
      <w:proofErr w:type="gramEnd"/>
      <w:r w:rsidRPr="00D852F0">
        <w:rPr>
          <w:rFonts w:ascii="Times New Roman" w:eastAsia="Times New Roman" w:hAnsi="Times New Roman" w:cs="Times New Roman"/>
          <w:i/>
          <w:color w:val="000000"/>
          <w:sz w:val="24"/>
          <w:szCs w:val="24"/>
          <w:lang w:eastAsia="hu-HU"/>
        </w:rPr>
        <w:t>ok)</w:t>
      </w:r>
      <w:proofErr w:type="spellStart"/>
      <w:r w:rsidRPr="00D852F0">
        <w:rPr>
          <w:rFonts w:ascii="Times New Roman" w:eastAsia="Times New Roman" w:hAnsi="Times New Roman" w:cs="Times New Roman"/>
          <w:i/>
          <w:color w:val="000000"/>
          <w:sz w:val="24"/>
          <w:szCs w:val="24"/>
          <w:lang w:eastAsia="hu-HU"/>
        </w:rPr>
        <w:t>ban</w:t>
      </w:r>
      <w:proofErr w:type="spellEnd"/>
      <w:r w:rsidRPr="00D852F0">
        <w:rPr>
          <w:rFonts w:ascii="Times New Roman" w:eastAsia="Times New Roman" w:hAnsi="Times New Roman" w:cs="Times New Roman"/>
          <w:i/>
          <w:color w:val="000000"/>
          <w:sz w:val="24"/>
          <w:szCs w:val="24"/>
          <w:lang w:eastAsia="hu-HU"/>
        </w:rPr>
        <w:t xml:space="preserve"> meghatározott esetekben szükségessé váló égetés az ott szabályozott módon;</w:t>
      </w:r>
    </w:p>
    <w:p w:rsidR="00D02819" w:rsidRPr="00D852F0" w:rsidRDefault="00D02819" w:rsidP="005B4D22">
      <w:pPr>
        <w:spacing w:after="0" w:line="240" w:lineRule="auto"/>
        <w:jc w:val="both"/>
        <w:rPr>
          <w:rFonts w:ascii="Times New Roman" w:eastAsia="Times New Roman" w:hAnsi="Times New Roman" w:cs="Times New Roman"/>
          <w:i/>
          <w:color w:val="000000"/>
          <w:sz w:val="24"/>
          <w:szCs w:val="24"/>
          <w:lang w:eastAsia="hu-HU"/>
        </w:rPr>
      </w:pPr>
      <w:proofErr w:type="spellStart"/>
      <w:r w:rsidRPr="00D852F0">
        <w:rPr>
          <w:rFonts w:ascii="Times New Roman" w:eastAsia="Times New Roman" w:hAnsi="Times New Roman" w:cs="Times New Roman"/>
          <w:i/>
          <w:color w:val="000000"/>
          <w:sz w:val="24"/>
          <w:szCs w:val="24"/>
          <w:lang w:eastAsia="hu-HU"/>
        </w:rPr>
        <w:t>bb</w:t>
      </w:r>
      <w:proofErr w:type="spellEnd"/>
      <w:r w:rsidRPr="00D852F0">
        <w:rPr>
          <w:rFonts w:ascii="Times New Roman" w:eastAsia="Times New Roman" w:hAnsi="Times New Roman" w:cs="Times New Roman"/>
          <w:i/>
          <w:color w:val="000000"/>
          <w:sz w:val="24"/>
          <w:szCs w:val="24"/>
          <w:lang w:eastAsia="hu-HU"/>
        </w:rPr>
        <w:t>) a környezetünk védelméről szóló önkormányzati rendeletben – az avar és kerti hulladék égetésére vonatkozóan - meghatározott időszak.</w:t>
      </w:r>
    </w:p>
    <w:p w:rsidR="00D02819" w:rsidRPr="00D852F0" w:rsidRDefault="00D02819" w:rsidP="005B4D22">
      <w:pPr>
        <w:spacing w:after="0" w:line="240" w:lineRule="auto"/>
        <w:jc w:val="both"/>
        <w:rPr>
          <w:rFonts w:ascii="Times New Roman" w:eastAsia="Times New Roman" w:hAnsi="Times New Roman" w:cs="Times New Roman"/>
          <w:i/>
          <w:color w:val="000000"/>
          <w:sz w:val="24"/>
          <w:szCs w:val="24"/>
          <w:lang w:eastAsia="hu-HU"/>
        </w:rPr>
      </w:pPr>
      <w:r w:rsidRPr="00D852F0">
        <w:rPr>
          <w:rFonts w:ascii="Times New Roman" w:eastAsia="Times New Roman" w:hAnsi="Times New Roman" w:cs="Times New Roman"/>
          <w:i/>
          <w:color w:val="000000"/>
          <w:sz w:val="24"/>
          <w:szCs w:val="24"/>
          <w:lang w:eastAsia="hu-HU"/>
        </w:rPr>
        <w:t>(3) A közösségi együttélés alapvető szabályait sértő magatartást követ el a köztisztaság fenntartása körében, az üzlet és egyéb elárusító hely, vendéglátó egység, intézmény, szolgáltató egység tulajdonosa, aki a vendéglátó egységek, intézmények, szolgáltató egységek bejárata mellett szemétgyűjtőt, csikktartót nem helyez el és azoknak a szemétszállításra rendszeresített edénybe való ürítéséről nem gondoskodik.</w:t>
      </w:r>
      <w:r w:rsidRPr="00D852F0">
        <w:rPr>
          <w:rFonts w:ascii="Times New Roman" w:eastAsia="Times New Roman" w:hAnsi="Times New Roman" w:cs="Times New Roman"/>
          <w:i/>
          <w:color w:val="000000"/>
          <w:sz w:val="24"/>
          <w:szCs w:val="24"/>
          <w:lang w:eastAsia="hu-HU"/>
        </w:rPr>
        <w:br/>
        <w:t xml:space="preserve">(4) </w:t>
      </w:r>
      <w:proofErr w:type="gramStart"/>
      <w:r w:rsidRPr="00D852F0">
        <w:rPr>
          <w:rFonts w:ascii="Times New Roman" w:eastAsia="Times New Roman" w:hAnsi="Times New Roman" w:cs="Times New Roman"/>
          <w:i/>
          <w:color w:val="000000"/>
          <w:sz w:val="24"/>
          <w:szCs w:val="24"/>
          <w:lang w:eastAsia="hu-HU"/>
        </w:rPr>
        <w:t>A közösségi együttélés alapvető szabályait sértő magatartást követ el a köztisztaság fenntartása körében, aki:</w:t>
      </w:r>
      <w:r w:rsidRPr="00D852F0">
        <w:rPr>
          <w:rFonts w:ascii="Times New Roman" w:eastAsia="Times New Roman" w:hAnsi="Times New Roman" w:cs="Times New Roman"/>
          <w:i/>
          <w:color w:val="000000"/>
          <w:sz w:val="24"/>
          <w:szCs w:val="24"/>
          <w:lang w:eastAsia="hu-HU"/>
        </w:rPr>
        <w:br/>
        <w:t>a) az építési területen és az építés közvetlen környékének tisztán tartásáról, az úttestre, járdára való sárfelhordás, egyéb szennyezés folyamatos megszüntetéséről nem gondoskodik,</w:t>
      </w:r>
      <w:r w:rsidRPr="00D852F0">
        <w:rPr>
          <w:rFonts w:ascii="Times New Roman" w:eastAsia="Times New Roman" w:hAnsi="Times New Roman" w:cs="Times New Roman"/>
          <w:i/>
          <w:color w:val="000000"/>
          <w:sz w:val="24"/>
          <w:szCs w:val="24"/>
          <w:lang w:eastAsia="hu-HU"/>
        </w:rPr>
        <w:br/>
        <w:t>b) az építési, bontási, tatarozási munkákat, valamint minden közműépítéssel kapcsolatos burkolatfelbontási, illetve talajfeltárási tevékenységet nem úgy végzi, hogy az annak során keletkezett hulladék, illetve a kitermelt anyag a környezetet ne szennyezze, a csapadékvíz elvezetését ne akadályozza, a környező</w:t>
      </w:r>
      <w:proofErr w:type="gramEnd"/>
      <w:r w:rsidRPr="00D852F0">
        <w:rPr>
          <w:rFonts w:ascii="Times New Roman" w:eastAsia="Times New Roman" w:hAnsi="Times New Roman" w:cs="Times New Roman"/>
          <w:i/>
          <w:color w:val="000000"/>
          <w:sz w:val="24"/>
          <w:szCs w:val="24"/>
          <w:lang w:eastAsia="hu-HU"/>
        </w:rPr>
        <w:t xml:space="preserve"> </w:t>
      </w:r>
      <w:proofErr w:type="gramStart"/>
      <w:r w:rsidRPr="00D852F0">
        <w:rPr>
          <w:rFonts w:ascii="Times New Roman" w:eastAsia="Times New Roman" w:hAnsi="Times New Roman" w:cs="Times New Roman"/>
          <w:i/>
          <w:color w:val="000000"/>
          <w:sz w:val="24"/>
          <w:szCs w:val="24"/>
          <w:lang w:eastAsia="hu-HU"/>
        </w:rPr>
        <w:t>növényzetet ne károsítsa,</w:t>
      </w:r>
      <w:r w:rsidRPr="00D852F0">
        <w:rPr>
          <w:rFonts w:ascii="Times New Roman" w:eastAsia="Times New Roman" w:hAnsi="Times New Roman" w:cs="Times New Roman"/>
          <w:i/>
          <w:color w:val="000000"/>
          <w:sz w:val="24"/>
          <w:szCs w:val="24"/>
          <w:lang w:eastAsia="hu-HU"/>
        </w:rPr>
        <w:br/>
        <w:t>c) a földmunkák végzésénél a termőréteg külön tárolásáról (deponálás), a termőréteg fedőrétegként való visszaterítéséről a munka végeztével nem gondoskodik,</w:t>
      </w:r>
      <w:r w:rsidRPr="00D852F0">
        <w:rPr>
          <w:rFonts w:ascii="Times New Roman" w:eastAsia="Times New Roman" w:hAnsi="Times New Roman" w:cs="Times New Roman"/>
          <w:i/>
          <w:color w:val="000000"/>
          <w:sz w:val="24"/>
          <w:szCs w:val="24"/>
          <w:lang w:eastAsia="hu-HU"/>
        </w:rPr>
        <w:br/>
        <w:t>d) az építkezési terület és az építési munkálatokkal beszennyezett környék takarítását elmulasztja, az építkezés befejezését követően a munkálatok végzése során keletkezett építési törmeléket, illetve hulladékot folyamatosan, legkésőbb a munka befejezésétől számított 48 órán belül nem szállítja, szállíttatja el, az eredeti állapot helyreállítására vonatkozó kötelezettségének nem tesz eleget.</w:t>
      </w:r>
      <w:proofErr w:type="gramEnd"/>
      <w:r w:rsidRPr="00D852F0">
        <w:rPr>
          <w:rFonts w:ascii="Times New Roman" w:eastAsia="Times New Roman" w:hAnsi="Times New Roman" w:cs="Times New Roman"/>
          <w:i/>
          <w:color w:val="000000"/>
          <w:sz w:val="24"/>
          <w:szCs w:val="24"/>
          <w:lang w:eastAsia="hu-HU"/>
        </w:rPr>
        <w:br/>
        <w:t xml:space="preserve">(5) </w:t>
      </w:r>
      <w:proofErr w:type="gramStart"/>
      <w:r w:rsidRPr="00D852F0">
        <w:rPr>
          <w:rFonts w:ascii="Times New Roman" w:eastAsia="Times New Roman" w:hAnsi="Times New Roman" w:cs="Times New Roman"/>
          <w:i/>
          <w:color w:val="000000"/>
          <w:sz w:val="24"/>
          <w:szCs w:val="24"/>
          <w:lang w:eastAsia="hu-HU"/>
        </w:rPr>
        <w:t>A közösségi együttélés alapvető szabályait sértő magatartást követ el a köztisztaság fenntartása körében, az ingatlan tulajdonosa, használója, aki:</w:t>
      </w:r>
      <w:r w:rsidRPr="00D852F0">
        <w:rPr>
          <w:rFonts w:ascii="Times New Roman" w:eastAsia="Times New Roman" w:hAnsi="Times New Roman" w:cs="Times New Roman"/>
          <w:i/>
          <w:color w:val="000000"/>
          <w:sz w:val="24"/>
          <w:szCs w:val="24"/>
          <w:lang w:eastAsia="hu-HU"/>
        </w:rPr>
        <w:br/>
        <w:t>a) az ingatlan előtti, illetve az ingatlan megközelítését szolgáló járdák, járdaszakaszok, járda hiányában egy méter széles területsáv, lépcsők, síkosság mentesítéséről folyamatosan nem gondoskodik,</w:t>
      </w:r>
      <w:r w:rsidRPr="00D852F0">
        <w:rPr>
          <w:rFonts w:ascii="Times New Roman" w:eastAsia="Times New Roman" w:hAnsi="Times New Roman" w:cs="Times New Roman"/>
          <w:i/>
          <w:color w:val="000000"/>
          <w:sz w:val="24"/>
          <w:szCs w:val="24"/>
          <w:lang w:eastAsia="hu-HU"/>
        </w:rPr>
        <w:br/>
        <w:t>b) a járdáról letakarított havat a közút és a járda között úgy helyezi el, hogy a gyalogosforgalmat, gépjárműforgalmat, a járda melletti víznyelők működését akadályozza,</w:t>
      </w:r>
      <w:r w:rsidRPr="00D852F0">
        <w:rPr>
          <w:rFonts w:ascii="Times New Roman" w:eastAsia="Times New Roman" w:hAnsi="Times New Roman" w:cs="Times New Roman"/>
          <w:i/>
          <w:color w:val="000000"/>
          <w:sz w:val="24"/>
          <w:szCs w:val="24"/>
          <w:lang w:eastAsia="hu-HU"/>
        </w:rPr>
        <w:br/>
        <w:t>c) hórakást</w:t>
      </w:r>
      <w:r w:rsidRPr="00D852F0">
        <w:rPr>
          <w:rFonts w:ascii="Times New Roman" w:eastAsia="Times New Roman" w:hAnsi="Times New Roman" w:cs="Times New Roman"/>
          <w:i/>
          <w:color w:val="000000"/>
          <w:sz w:val="24"/>
          <w:szCs w:val="24"/>
          <w:lang w:eastAsia="hu-HU"/>
        </w:rPr>
        <w:br/>
      </w:r>
      <w:proofErr w:type="spellStart"/>
      <w:r w:rsidRPr="00D852F0">
        <w:rPr>
          <w:rFonts w:ascii="Times New Roman" w:eastAsia="Times New Roman" w:hAnsi="Times New Roman" w:cs="Times New Roman"/>
          <w:i/>
          <w:color w:val="000000"/>
          <w:sz w:val="24"/>
          <w:szCs w:val="24"/>
          <w:lang w:eastAsia="hu-HU"/>
        </w:rPr>
        <w:t>ca</w:t>
      </w:r>
      <w:proofErr w:type="spellEnd"/>
      <w:r w:rsidRPr="00D852F0">
        <w:rPr>
          <w:rFonts w:ascii="Times New Roman" w:eastAsia="Times New Roman" w:hAnsi="Times New Roman" w:cs="Times New Roman"/>
          <w:i/>
          <w:color w:val="000000"/>
          <w:sz w:val="24"/>
          <w:szCs w:val="24"/>
          <w:lang w:eastAsia="hu-HU"/>
        </w:rPr>
        <w:t>) útkereszteződésben,</w:t>
      </w:r>
      <w:r w:rsidRPr="00D852F0">
        <w:rPr>
          <w:rFonts w:ascii="Times New Roman" w:eastAsia="Times New Roman" w:hAnsi="Times New Roman" w:cs="Times New Roman"/>
          <w:i/>
          <w:color w:val="000000"/>
          <w:sz w:val="24"/>
          <w:szCs w:val="24"/>
          <w:lang w:eastAsia="hu-HU"/>
        </w:rPr>
        <w:br/>
      </w:r>
      <w:proofErr w:type="spellStart"/>
      <w:r w:rsidRPr="00D852F0">
        <w:rPr>
          <w:rFonts w:ascii="Times New Roman" w:eastAsia="Times New Roman" w:hAnsi="Times New Roman" w:cs="Times New Roman"/>
          <w:i/>
          <w:color w:val="000000"/>
          <w:sz w:val="24"/>
          <w:szCs w:val="24"/>
          <w:lang w:eastAsia="hu-HU"/>
        </w:rPr>
        <w:t>cb</w:t>
      </w:r>
      <w:proofErr w:type="spellEnd"/>
      <w:r w:rsidRPr="00D852F0">
        <w:rPr>
          <w:rFonts w:ascii="Times New Roman" w:eastAsia="Times New Roman" w:hAnsi="Times New Roman" w:cs="Times New Roman"/>
          <w:i/>
          <w:color w:val="000000"/>
          <w:sz w:val="24"/>
          <w:szCs w:val="24"/>
          <w:lang w:eastAsia="hu-HU"/>
        </w:rPr>
        <w:t>) útburkolati jeleken,</w:t>
      </w:r>
      <w:r w:rsidRPr="00D852F0">
        <w:rPr>
          <w:rFonts w:ascii="Times New Roman" w:eastAsia="Times New Roman" w:hAnsi="Times New Roman" w:cs="Times New Roman"/>
          <w:i/>
          <w:color w:val="000000"/>
          <w:sz w:val="24"/>
          <w:szCs w:val="24"/>
          <w:lang w:eastAsia="hu-HU"/>
        </w:rPr>
        <w:br/>
      </w:r>
      <w:proofErr w:type="spellStart"/>
      <w:r w:rsidRPr="00D852F0">
        <w:rPr>
          <w:rFonts w:ascii="Times New Roman" w:eastAsia="Times New Roman" w:hAnsi="Times New Roman" w:cs="Times New Roman"/>
          <w:i/>
          <w:color w:val="000000"/>
          <w:sz w:val="24"/>
          <w:szCs w:val="24"/>
          <w:lang w:eastAsia="hu-HU"/>
        </w:rPr>
        <w:t>cc</w:t>
      </w:r>
      <w:proofErr w:type="spellEnd"/>
      <w:r w:rsidRPr="00D852F0">
        <w:rPr>
          <w:rFonts w:ascii="Times New Roman" w:eastAsia="Times New Roman" w:hAnsi="Times New Roman" w:cs="Times New Roman"/>
          <w:i/>
          <w:color w:val="000000"/>
          <w:sz w:val="24"/>
          <w:szCs w:val="24"/>
          <w:lang w:eastAsia="hu-HU"/>
        </w:rPr>
        <w:t>) tömegközlekedésre</w:t>
      </w:r>
      <w:proofErr w:type="gramEnd"/>
      <w:r w:rsidRPr="00D852F0">
        <w:rPr>
          <w:rFonts w:ascii="Times New Roman" w:eastAsia="Times New Roman" w:hAnsi="Times New Roman" w:cs="Times New Roman"/>
          <w:i/>
          <w:color w:val="000000"/>
          <w:sz w:val="24"/>
          <w:szCs w:val="24"/>
          <w:lang w:eastAsia="hu-HU"/>
        </w:rPr>
        <w:t xml:space="preserve"> </w:t>
      </w:r>
      <w:proofErr w:type="gramStart"/>
      <w:r w:rsidRPr="00D852F0">
        <w:rPr>
          <w:rFonts w:ascii="Times New Roman" w:eastAsia="Times New Roman" w:hAnsi="Times New Roman" w:cs="Times New Roman"/>
          <w:i/>
          <w:color w:val="000000"/>
          <w:sz w:val="24"/>
          <w:szCs w:val="24"/>
          <w:lang w:eastAsia="hu-HU"/>
        </w:rPr>
        <w:t>szolgáló</w:t>
      </w:r>
      <w:proofErr w:type="gramEnd"/>
      <w:r w:rsidRPr="00D852F0">
        <w:rPr>
          <w:rFonts w:ascii="Times New Roman" w:eastAsia="Times New Roman" w:hAnsi="Times New Roman" w:cs="Times New Roman"/>
          <w:i/>
          <w:color w:val="000000"/>
          <w:sz w:val="24"/>
          <w:szCs w:val="24"/>
          <w:lang w:eastAsia="hu-HU"/>
        </w:rPr>
        <w:t xml:space="preserve"> jármű megállóhelyén,</w:t>
      </w:r>
      <w:r w:rsidRPr="00D852F0">
        <w:rPr>
          <w:rFonts w:ascii="Times New Roman" w:eastAsia="Times New Roman" w:hAnsi="Times New Roman" w:cs="Times New Roman"/>
          <w:i/>
          <w:color w:val="000000"/>
          <w:sz w:val="24"/>
          <w:szCs w:val="24"/>
          <w:lang w:eastAsia="hu-HU"/>
        </w:rPr>
        <w:br/>
        <w:t>cd) közszolgáltatási felszerelési tárgyra és egyéb közérdekű létesítmény köré,</w:t>
      </w:r>
      <w:r w:rsidRPr="00D852F0">
        <w:rPr>
          <w:rFonts w:ascii="Times New Roman" w:eastAsia="Times New Roman" w:hAnsi="Times New Roman" w:cs="Times New Roman"/>
          <w:i/>
          <w:color w:val="000000"/>
          <w:sz w:val="24"/>
          <w:szCs w:val="24"/>
          <w:lang w:eastAsia="hu-HU"/>
        </w:rPr>
        <w:br/>
      </w:r>
      <w:proofErr w:type="spellStart"/>
      <w:r w:rsidRPr="00D852F0">
        <w:rPr>
          <w:rFonts w:ascii="Times New Roman" w:eastAsia="Times New Roman" w:hAnsi="Times New Roman" w:cs="Times New Roman"/>
          <w:i/>
          <w:color w:val="000000"/>
          <w:sz w:val="24"/>
          <w:szCs w:val="24"/>
          <w:lang w:eastAsia="hu-HU"/>
        </w:rPr>
        <w:t>ce</w:t>
      </w:r>
      <w:proofErr w:type="spellEnd"/>
      <w:r w:rsidRPr="00D852F0">
        <w:rPr>
          <w:rFonts w:ascii="Times New Roman" w:eastAsia="Times New Roman" w:hAnsi="Times New Roman" w:cs="Times New Roman"/>
          <w:i/>
          <w:color w:val="000000"/>
          <w:sz w:val="24"/>
          <w:szCs w:val="24"/>
          <w:lang w:eastAsia="hu-HU"/>
        </w:rPr>
        <w:t>) kapubejárat elé, annak szélességében</w:t>
      </w:r>
      <w:r w:rsidRPr="00D852F0">
        <w:rPr>
          <w:rFonts w:ascii="Times New Roman" w:eastAsia="Times New Roman" w:hAnsi="Times New Roman" w:cs="Times New Roman"/>
          <w:i/>
          <w:color w:val="000000"/>
          <w:sz w:val="24"/>
          <w:szCs w:val="24"/>
          <w:lang w:eastAsia="hu-HU"/>
        </w:rPr>
        <w:br/>
        <w:t>helyez el.</w:t>
      </w:r>
      <w:r w:rsidRPr="00D852F0">
        <w:rPr>
          <w:rFonts w:ascii="Times New Roman" w:eastAsia="Times New Roman" w:hAnsi="Times New Roman" w:cs="Times New Roman"/>
          <w:i/>
          <w:color w:val="000000"/>
          <w:sz w:val="24"/>
          <w:szCs w:val="24"/>
          <w:lang w:eastAsia="hu-HU"/>
        </w:rPr>
        <w:br/>
        <w:t>d) síkosság elleni védekezéshez konyhasót használ.</w:t>
      </w:r>
      <w:r w:rsidRPr="00D852F0">
        <w:rPr>
          <w:rFonts w:ascii="Times New Roman" w:eastAsia="Times New Roman" w:hAnsi="Times New Roman" w:cs="Times New Roman"/>
          <w:i/>
          <w:color w:val="000000"/>
          <w:sz w:val="24"/>
          <w:szCs w:val="24"/>
          <w:lang w:eastAsia="hu-HU"/>
        </w:rPr>
        <w:br/>
        <w:t>(6) A közösségi együttélés alapvető szabályait sértő magatartást követ el az az utcai árus, aki az utcai árusítás céljára bérelt helyet, valamint annak közvetlen környezetét a használat időtartama alatt nem tartja folyamatosan tisztán, az árusítás során keletkezett hulladék összegyűjtéséről, elszállításáról, elszállíttatásáról és megfelelő elhelyezéséről saját költségén nem gondoskodik.</w:t>
      </w:r>
      <w:r w:rsidRPr="00D852F0">
        <w:rPr>
          <w:rFonts w:ascii="Times New Roman" w:eastAsia="Times New Roman" w:hAnsi="Times New Roman" w:cs="Times New Roman"/>
          <w:i/>
          <w:color w:val="000000"/>
          <w:sz w:val="24"/>
          <w:szCs w:val="24"/>
          <w:lang w:eastAsia="hu-HU"/>
        </w:rPr>
        <w:br/>
        <w:t xml:space="preserve">(7) A közösségi együttélés alapvető szabályait sértő magatartást követ el a rendezvény szervezője, aki vásárok, sport- és egyéb rendezvények tartása </w:t>
      </w:r>
      <w:proofErr w:type="gramStart"/>
      <w:r w:rsidRPr="00D852F0">
        <w:rPr>
          <w:rFonts w:ascii="Times New Roman" w:eastAsia="Times New Roman" w:hAnsi="Times New Roman" w:cs="Times New Roman"/>
          <w:i/>
          <w:color w:val="000000"/>
          <w:sz w:val="24"/>
          <w:szCs w:val="24"/>
          <w:lang w:eastAsia="hu-HU"/>
        </w:rPr>
        <w:t>idején</w:t>
      </w:r>
      <w:proofErr w:type="gramEnd"/>
      <w:r w:rsidRPr="00D852F0">
        <w:rPr>
          <w:rFonts w:ascii="Times New Roman" w:eastAsia="Times New Roman" w:hAnsi="Times New Roman" w:cs="Times New Roman"/>
          <w:i/>
          <w:color w:val="000000"/>
          <w:sz w:val="24"/>
          <w:szCs w:val="24"/>
          <w:lang w:eastAsia="hu-HU"/>
        </w:rPr>
        <w:t xml:space="preserve"> saját költségén nem gondoskodik a várható forgalomnak megfelelő számú illemhely, illetve szeméttároló </w:t>
      </w:r>
      <w:proofErr w:type="spellStart"/>
      <w:r w:rsidRPr="00D852F0">
        <w:rPr>
          <w:rFonts w:ascii="Times New Roman" w:eastAsia="Times New Roman" w:hAnsi="Times New Roman" w:cs="Times New Roman"/>
          <w:i/>
          <w:color w:val="000000"/>
          <w:sz w:val="24"/>
          <w:szCs w:val="24"/>
          <w:lang w:eastAsia="hu-HU"/>
        </w:rPr>
        <w:t>edényzet</w:t>
      </w:r>
      <w:proofErr w:type="spellEnd"/>
      <w:r w:rsidRPr="00D852F0">
        <w:rPr>
          <w:rFonts w:ascii="Times New Roman" w:eastAsia="Times New Roman" w:hAnsi="Times New Roman" w:cs="Times New Roman"/>
          <w:i/>
          <w:color w:val="000000"/>
          <w:sz w:val="24"/>
          <w:szCs w:val="24"/>
          <w:lang w:eastAsia="hu-HU"/>
        </w:rPr>
        <w:t xml:space="preserve"> biztosításáról és üzemeltetéséről, valamint a rendezvény alatt és azt követően a terület megtisztításáról, szükség esetén fertőtlenítéséről.</w:t>
      </w:r>
      <w:r w:rsidRPr="00D852F0">
        <w:rPr>
          <w:rFonts w:ascii="Times New Roman" w:eastAsia="Times New Roman" w:hAnsi="Times New Roman" w:cs="Times New Roman"/>
          <w:i/>
          <w:color w:val="000000"/>
          <w:sz w:val="24"/>
          <w:szCs w:val="24"/>
          <w:lang w:eastAsia="hu-HU"/>
        </w:rPr>
        <w:br/>
        <w:t xml:space="preserve">(8) </w:t>
      </w:r>
      <w:proofErr w:type="gramStart"/>
      <w:r w:rsidRPr="00D852F0">
        <w:rPr>
          <w:rFonts w:ascii="Times New Roman" w:eastAsia="Times New Roman" w:hAnsi="Times New Roman" w:cs="Times New Roman"/>
          <w:i/>
          <w:color w:val="000000"/>
          <w:sz w:val="24"/>
          <w:szCs w:val="24"/>
          <w:lang w:eastAsia="hu-HU"/>
        </w:rPr>
        <w:t>A közösségi együttélés alapvető szabályait sértő magatartást követ el, aki</w:t>
      </w:r>
      <w:r w:rsidRPr="00D852F0">
        <w:rPr>
          <w:rFonts w:ascii="Times New Roman" w:eastAsia="Times New Roman" w:hAnsi="Times New Roman" w:cs="Times New Roman"/>
          <w:i/>
          <w:color w:val="000000"/>
          <w:sz w:val="24"/>
          <w:szCs w:val="24"/>
          <w:lang w:eastAsia="hu-HU"/>
        </w:rPr>
        <w:br/>
        <w:t>a) a közterületre történő növényültetésnél a következő szempontokat nem tartja be:</w:t>
      </w:r>
      <w:r w:rsidRPr="00D852F0">
        <w:rPr>
          <w:rFonts w:ascii="Times New Roman" w:eastAsia="Times New Roman" w:hAnsi="Times New Roman" w:cs="Times New Roman"/>
          <w:i/>
          <w:color w:val="000000"/>
          <w:sz w:val="24"/>
          <w:szCs w:val="24"/>
          <w:lang w:eastAsia="hu-HU"/>
        </w:rPr>
        <w:br/>
      </w:r>
      <w:proofErr w:type="spellStart"/>
      <w:r w:rsidRPr="00D852F0">
        <w:rPr>
          <w:rFonts w:ascii="Times New Roman" w:eastAsia="Times New Roman" w:hAnsi="Times New Roman" w:cs="Times New Roman"/>
          <w:i/>
          <w:color w:val="000000"/>
          <w:sz w:val="24"/>
          <w:szCs w:val="24"/>
          <w:lang w:eastAsia="hu-HU"/>
        </w:rPr>
        <w:t>aa</w:t>
      </w:r>
      <w:proofErr w:type="spellEnd"/>
      <w:r w:rsidRPr="00D852F0">
        <w:rPr>
          <w:rFonts w:ascii="Times New Roman" w:eastAsia="Times New Roman" w:hAnsi="Times New Roman" w:cs="Times New Roman"/>
          <w:i/>
          <w:color w:val="000000"/>
          <w:sz w:val="24"/>
          <w:szCs w:val="24"/>
          <w:lang w:eastAsia="hu-HU"/>
        </w:rPr>
        <w:t>) nagylombú fát épület falától és egymástól minimum 7 méter távolságra szabad ültetni,</w:t>
      </w:r>
      <w:r w:rsidRPr="00D852F0">
        <w:rPr>
          <w:rFonts w:ascii="Times New Roman" w:eastAsia="Times New Roman" w:hAnsi="Times New Roman" w:cs="Times New Roman"/>
          <w:i/>
          <w:color w:val="000000"/>
          <w:sz w:val="24"/>
          <w:szCs w:val="24"/>
          <w:lang w:eastAsia="hu-HU"/>
        </w:rPr>
        <w:br/>
        <w:t>ab) az elültetett fa töve ivóvíz-, telefon-, kábeltelevízió-, csapadékvíz-és szennyvízvezetéktől, földkábeltől legalább 1.5 méterre, távfűtési- és gázvezetéktől legalább 2 méterre lehet,</w:t>
      </w:r>
      <w:r w:rsidRPr="00D852F0">
        <w:rPr>
          <w:rFonts w:ascii="Times New Roman" w:eastAsia="Times New Roman" w:hAnsi="Times New Roman" w:cs="Times New Roman"/>
          <w:i/>
          <w:color w:val="000000"/>
          <w:sz w:val="24"/>
          <w:szCs w:val="24"/>
          <w:lang w:eastAsia="hu-HU"/>
        </w:rPr>
        <w:br/>
      </w:r>
      <w:proofErr w:type="spellStart"/>
      <w:r w:rsidRPr="00D852F0">
        <w:rPr>
          <w:rFonts w:ascii="Times New Roman" w:eastAsia="Times New Roman" w:hAnsi="Times New Roman" w:cs="Times New Roman"/>
          <w:i/>
          <w:color w:val="000000"/>
          <w:sz w:val="24"/>
          <w:szCs w:val="24"/>
          <w:lang w:eastAsia="hu-HU"/>
        </w:rPr>
        <w:t>ac</w:t>
      </w:r>
      <w:proofErr w:type="spellEnd"/>
      <w:r w:rsidRPr="00D852F0">
        <w:rPr>
          <w:rFonts w:ascii="Times New Roman" w:eastAsia="Times New Roman" w:hAnsi="Times New Roman" w:cs="Times New Roman"/>
          <w:i/>
          <w:color w:val="000000"/>
          <w:sz w:val="24"/>
          <w:szCs w:val="24"/>
          <w:lang w:eastAsia="hu-HU"/>
        </w:rPr>
        <w:t>) közterületi légvezeték alá csak kistermetű, vagy gömbkoronás fa ültethető,</w:t>
      </w:r>
      <w:r w:rsidRPr="00D852F0">
        <w:rPr>
          <w:rFonts w:ascii="Times New Roman" w:eastAsia="Times New Roman" w:hAnsi="Times New Roman" w:cs="Times New Roman"/>
          <w:i/>
          <w:color w:val="000000"/>
          <w:sz w:val="24"/>
          <w:szCs w:val="24"/>
          <w:lang w:eastAsia="hu-HU"/>
        </w:rPr>
        <w:br/>
        <w:t>ad) sövény vagy fa telepítésekor be kell tartani a közutakra és a közlekedés biztonságára</w:t>
      </w:r>
      <w:proofErr w:type="gramEnd"/>
      <w:r w:rsidRPr="00D852F0">
        <w:rPr>
          <w:rFonts w:ascii="Times New Roman" w:eastAsia="Times New Roman" w:hAnsi="Times New Roman" w:cs="Times New Roman"/>
          <w:i/>
          <w:color w:val="000000"/>
          <w:sz w:val="24"/>
          <w:szCs w:val="24"/>
          <w:lang w:eastAsia="hu-HU"/>
        </w:rPr>
        <w:t xml:space="preserve"> </w:t>
      </w:r>
      <w:proofErr w:type="gramStart"/>
      <w:r w:rsidRPr="00D852F0">
        <w:rPr>
          <w:rFonts w:ascii="Times New Roman" w:eastAsia="Times New Roman" w:hAnsi="Times New Roman" w:cs="Times New Roman"/>
          <w:i/>
          <w:color w:val="000000"/>
          <w:sz w:val="24"/>
          <w:szCs w:val="24"/>
          <w:lang w:eastAsia="hu-HU"/>
        </w:rPr>
        <w:t>vonatkozó</w:t>
      </w:r>
      <w:proofErr w:type="gramEnd"/>
      <w:r w:rsidRPr="00D852F0">
        <w:rPr>
          <w:rFonts w:ascii="Times New Roman" w:eastAsia="Times New Roman" w:hAnsi="Times New Roman" w:cs="Times New Roman"/>
          <w:i/>
          <w:color w:val="000000"/>
          <w:sz w:val="24"/>
          <w:szCs w:val="24"/>
          <w:lang w:eastAsia="hu-HU"/>
        </w:rPr>
        <w:t xml:space="preserve"> előírásokat.</w:t>
      </w:r>
      <w:r w:rsidRPr="00D852F0">
        <w:rPr>
          <w:rFonts w:ascii="Times New Roman" w:eastAsia="Times New Roman" w:hAnsi="Times New Roman" w:cs="Times New Roman"/>
          <w:i/>
          <w:color w:val="000000"/>
          <w:sz w:val="24"/>
          <w:szCs w:val="24"/>
          <w:lang w:eastAsia="hu-HU"/>
        </w:rPr>
        <w:br/>
        <w:t>b) fa közterületre történő ültetéséhez a polgármester előzetes írásos hozzájárulását nem kéri meg.</w:t>
      </w:r>
      <w:r w:rsidRPr="00D852F0">
        <w:rPr>
          <w:rFonts w:ascii="Times New Roman" w:eastAsia="Times New Roman" w:hAnsi="Times New Roman" w:cs="Times New Roman"/>
          <w:i/>
          <w:color w:val="000000"/>
          <w:sz w:val="24"/>
          <w:szCs w:val="24"/>
          <w:lang w:eastAsia="hu-HU"/>
        </w:rPr>
        <w:br/>
        <w:t>(9) A közösségi együttélés alapvető szabályait sértő magatartást követ el, aki hulladékgyűjtő udvaron, hulladékgyűjtő szigeten, hulladéklerakóban, hulladékgyűjtő edényekből, a lomtalanítás idején a közterületre kihelyezett szükségtelenné vált háztartási, szilárd hulladékból guberál.</w:t>
      </w:r>
      <w:r w:rsidRPr="00D852F0">
        <w:rPr>
          <w:rFonts w:ascii="Times New Roman" w:eastAsia="Times New Roman" w:hAnsi="Times New Roman" w:cs="Times New Roman"/>
          <w:i/>
          <w:color w:val="000000"/>
          <w:sz w:val="24"/>
          <w:szCs w:val="24"/>
          <w:lang w:eastAsia="hu-HU"/>
        </w:rPr>
        <w:br/>
        <w:t>(10) A közösségi együttélés alapvető szabályait sértő magatartást követ el, aki élelmiszer- és vendéglátó üzemekbe, üzletekbe, helyiségekbe, szórakozóhelyekre, egészségügyi intézményekbe, bölcsődébe, óvodákba, iskolákba, strandra ebet – az üzemeltető által meghatározott feltételek mellett, a vakvezető kutya kivételével- bevisz.</w:t>
      </w:r>
      <w:r w:rsidRPr="00D852F0">
        <w:rPr>
          <w:rFonts w:ascii="Times New Roman" w:eastAsia="Times New Roman" w:hAnsi="Times New Roman" w:cs="Times New Roman"/>
          <w:i/>
          <w:color w:val="000000"/>
          <w:sz w:val="24"/>
          <w:szCs w:val="24"/>
          <w:lang w:eastAsia="hu-HU"/>
        </w:rPr>
        <w:br/>
        <w:t xml:space="preserve">(11) </w:t>
      </w:r>
      <w:proofErr w:type="gramStart"/>
      <w:r w:rsidRPr="00D852F0">
        <w:rPr>
          <w:rFonts w:ascii="Times New Roman" w:eastAsia="Times New Roman" w:hAnsi="Times New Roman" w:cs="Times New Roman"/>
          <w:i/>
          <w:color w:val="000000"/>
          <w:sz w:val="24"/>
          <w:szCs w:val="24"/>
          <w:lang w:eastAsia="hu-HU"/>
        </w:rPr>
        <w:t>A közösségi együttélés alapvető szabályait sértő magatartást követ el, aki:</w:t>
      </w:r>
      <w:r w:rsidRPr="00D852F0">
        <w:rPr>
          <w:rFonts w:ascii="Times New Roman" w:eastAsia="Times New Roman" w:hAnsi="Times New Roman" w:cs="Times New Roman"/>
          <w:i/>
          <w:color w:val="000000"/>
          <w:sz w:val="24"/>
          <w:szCs w:val="24"/>
          <w:lang w:eastAsia="hu-HU"/>
        </w:rPr>
        <w:br/>
        <w:t xml:space="preserve">a) az ivóvizet szolgáltató kutak közvetlen környezetében  - a közegészségügyi és építésügyi szabályokban meghatározott távolság figyelmen kívül hagyásával  - olyan </w:t>
      </w:r>
      <w:proofErr w:type="spellStart"/>
      <w:r w:rsidRPr="00D852F0">
        <w:rPr>
          <w:rFonts w:ascii="Times New Roman" w:eastAsia="Times New Roman" w:hAnsi="Times New Roman" w:cs="Times New Roman"/>
          <w:i/>
          <w:color w:val="000000"/>
          <w:sz w:val="24"/>
          <w:szCs w:val="24"/>
          <w:lang w:eastAsia="hu-HU"/>
        </w:rPr>
        <w:t>szennyezőforrást</w:t>
      </w:r>
      <w:proofErr w:type="spellEnd"/>
      <w:r w:rsidRPr="00D852F0">
        <w:rPr>
          <w:rFonts w:ascii="Times New Roman" w:eastAsia="Times New Roman" w:hAnsi="Times New Roman" w:cs="Times New Roman"/>
          <w:i/>
          <w:color w:val="000000"/>
          <w:sz w:val="24"/>
          <w:szCs w:val="24"/>
          <w:lang w:eastAsia="hu-HU"/>
        </w:rPr>
        <w:t xml:space="preserve"> létesít, amely a kút vizét vagy a talajon keresztül a talajvizet szennyezheti,</w:t>
      </w:r>
      <w:r w:rsidRPr="00D852F0">
        <w:rPr>
          <w:rFonts w:ascii="Times New Roman" w:eastAsia="Times New Roman" w:hAnsi="Times New Roman" w:cs="Times New Roman"/>
          <w:i/>
          <w:color w:val="000000"/>
          <w:sz w:val="24"/>
          <w:szCs w:val="24"/>
          <w:lang w:eastAsia="hu-HU"/>
        </w:rPr>
        <w:br/>
        <w:t>b) az ivóvizet szolgáltató kutat nem háztartási ivóvíz ellátás céljára használ, más célú felhasználáshoz nem rendelkezik a vízszolgáltató előzetes engedélyével,</w:t>
      </w:r>
      <w:r w:rsidRPr="00D852F0">
        <w:rPr>
          <w:rFonts w:ascii="Times New Roman" w:eastAsia="Times New Roman" w:hAnsi="Times New Roman" w:cs="Times New Roman"/>
          <w:i/>
          <w:color w:val="000000"/>
          <w:sz w:val="24"/>
          <w:szCs w:val="24"/>
          <w:lang w:eastAsia="hu-HU"/>
        </w:rPr>
        <w:br/>
        <w:t>c) a közkutakból állatot itat, termőföldet locsol, gépjárművet mos.</w:t>
      </w:r>
      <w:proofErr w:type="gramEnd"/>
    </w:p>
    <w:p w:rsidR="0094310E" w:rsidRPr="00D852F0" w:rsidRDefault="00D02819" w:rsidP="005B4D22">
      <w:pPr>
        <w:pStyle w:val="NormlWeb"/>
        <w:spacing w:before="0" w:beforeAutospacing="0" w:after="0" w:afterAutospacing="0"/>
        <w:jc w:val="both"/>
        <w:rPr>
          <w:color w:val="000000"/>
        </w:rPr>
      </w:pPr>
      <w:r w:rsidRPr="00D852F0">
        <w:rPr>
          <w:i/>
          <w:strike/>
          <w:color w:val="000000"/>
        </w:rPr>
        <w:br/>
      </w:r>
      <w:r w:rsidRPr="00D852F0">
        <w:rPr>
          <w:b/>
        </w:rPr>
        <w:t xml:space="preserve">Javaslom a 9. § </w:t>
      </w:r>
      <w:r w:rsidR="00534E32" w:rsidRPr="00D852F0">
        <w:rPr>
          <w:b/>
        </w:rPr>
        <w:t>(1) bekezdésben foglalt a), b), c), d), e), f)</w:t>
      </w:r>
      <w:r w:rsidR="006112B1" w:rsidRPr="00D852F0">
        <w:rPr>
          <w:b/>
        </w:rPr>
        <w:t>,</w:t>
      </w:r>
      <w:r w:rsidR="00534E32" w:rsidRPr="00D852F0">
        <w:rPr>
          <w:b/>
        </w:rPr>
        <w:t xml:space="preserve"> i)</w:t>
      </w:r>
      <w:r w:rsidR="006112B1" w:rsidRPr="00D852F0">
        <w:rPr>
          <w:b/>
        </w:rPr>
        <w:t>,</w:t>
      </w:r>
      <w:r w:rsidR="00534E32" w:rsidRPr="00D852F0">
        <w:rPr>
          <w:b/>
        </w:rPr>
        <w:t xml:space="preserve"> </w:t>
      </w:r>
      <w:r w:rsidR="000B4626" w:rsidRPr="00D852F0">
        <w:rPr>
          <w:b/>
        </w:rPr>
        <w:t>k)</w:t>
      </w:r>
      <w:r w:rsidR="006112B1" w:rsidRPr="00D852F0">
        <w:rPr>
          <w:b/>
        </w:rPr>
        <w:t xml:space="preserve"> </w:t>
      </w:r>
      <w:r w:rsidR="00534E32" w:rsidRPr="00D852F0">
        <w:rPr>
          <w:b/>
        </w:rPr>
        <w:t xml:space="preserve">pontokat, valamint a 9. § (2), (3), (4), (5), (6), (7), </w:t>
      </w:r>
      <w:r w:rsidR="006112B1" w:rsidRPr="00D852F0">
        <w:rPr>
          <w:b/>
        </w:rPr>
        <w:t xml:space="preserve">(8), </w:t>
      </w:r>
      <w:r w:rsidR="00534E32" w:rsidRPr="00D852F0">
        <w:rPr>
          <w:b/>
        </w:rPr>
        <w:t>(10), (11) bekezdéseit hatályon kívül helyezni, mivel azok más jogszabályok által már szabályozottak</w:t>
      </w:r>
      <w:r w:rsidR="000224B1" w:rsidRPr="00D852F0">
        <w:rPr>
          <w:b/>
        </w:rPr>
        <w:t xml:space="preserve">. </w:t>
      </w:r>
      <w:r w:rsidR="000224B1" w:rsidRPr="00D852F0">
        <w:rPr>
          <w:b/>
          <w:bCs/>
          <w:color w:val="000000"/>
        </w:rPr>
        <w:t>A hulladékról szóló törvény 31. §</w:t>
      </w:r>
      <w:r w:rsidR="000224B1" w:rsidRPr="00D852F0">
        <w:rPr>
          <w:color w:val="000000"/>
        </w:rPr>
        <w:t xml:space="preserve"> (1) A hulladékbirtokos gondoskodik a hulladék kezeléséről. (2) </w:t>
      </w:r>
      <w:proofErr w:type="gramStart"/>
      <w:r w:rsidR="000224B1" w:rsidRPr="00D852F0">
        <w:rPr>
          <w:color w:val="000000"/>
        </w:rPr>
        <w:t xml:space="preserve">A hulladékbirtokos a hulladék kezeléséről az általa üzemeltetett hulladékkezelő létesítményben vagy berendezéssel végzett előkezelő, hasznosító vagy ártalmatlanító eljárás, a hulladék hulladékkezelőnek történő átadása, </w:t>
      </w:r>
      <w:r w:rsidR="000224B1" w:rsidRPr="00D852F0">
        <w:rPr>
          <w:i/>
          <w:iCs/>
          <w:color w:val="000000"/>
        </w:rPr>
        <w:t>c)</w:t>
      </w:r>
      <w:r w:rsidR="000224B1" w:rsidRPr="00D852F0">
        <w:rPr>
          <w:color w:val="000000"/>
        </w:rPr>
        <w:t> a hulladék szállítónak történő átadása, a hulladék gyűjtőnek történő átadása, a hulladék közvetítőnek történő átadása, a hulladék kereskedőnek történő átadása, a hulladék közszolgáltatónak történő átadása – ideértve a hulladék hulladékgyűjtő ponton vagy hulladékgyűjtő udvarban történő átadásának esetét is –, vagy a hulladék átvételi helyen, illetve az átvételre kötelezettnek</w:t>
      </w:r>
      <w:proofErr w:type="gramEnd"/>
      <w:r w:rsidR="000224B1" w:rsidRPr="00D852F0">
        <w:rPr>
          <w:color w:val="000000"/>
        </w:rPr>
        <w:t xml:space="preserve"> </w:t>
      </w:r>
      <w:proofErr w:type="gramStart"/>
      <w:r w:rsidR="000224B1" w:rsidRPr="00D852F0">
        <w:rPr>
          <w:color w:val="000000"/>
        </w:rPr>
        <w:t>történő</w:t>
      </w:r>
      <w:proofErr w:type="gramEnd"/>
      <w:r w:rsidR="000224B1" w:rsidRPr="00D852F0">
        <w:rPr>
          <w:color w:val="000000"/>
        </w:rPr>
        <w:t xml:space="preserve"> átadása útján gondoskodik. </w:t>
      </w:r>
      <w:r w:rsidR="000224B1" w:rsidRPr="00D852F0">
        <w:rPr>
          <w:b/>
          <w:bCs/>
          <w:color w:val="000000"/>
        </w:rPr>
        <w:t>61. §</w:t>
      </w:r>
      <w:r w:rsidR="000224B1" w:rsidRPr="00D852F0">
        <w:rPr>
          <w:color w:val="000000"/>
        </w:rPr>
        <w:t> (1) Hulladéktól a 31. §</w:t>
      </w:r>
      <w:proofErr w:type="spellStart"/>
      <w:r w:rsidR="000224B1" w:rsidRPr="00D852F0">
        <w:rPr>
          <w:color w:val="000000"/>
        </w:rPr>
        <w:t>-ban</w:t>
      </w:r>
      <w:proofErr w:type="spellEnd"/>
      <w:r w:rsidR="000224B1" w:rsidRPr="00D852F0">
        <w:rPr>
          <w:color w:val="000000"/>
        </w:rPr>
        <w:t xml:space="preserve"> meghatározottakra figyelemmel, csak kijelölt vagy arra fenntartott helyen, a környezet veszélyeztetését kizáró módon lehet megválni. Nem mentesül a hulladék birtokosára, illetve tulajdonosára vonatkozó szabályok alól az, aki a birtokában, illetve tulajdonában lévő hulladéktól nem az e törvényben meghatározott kötelezettségek teljesítésével válik meg. </w:t>
      </w:r>
      <w:r w:rsidR="000224B1" w:rsidRPr="00D852F0">
        <w:rPr>
          <w:b/>
          <w:bCs/>
          <w:color w:val="000000"/>
        </w:rPr>
        <w:t>39. §</w:t>
      </w:r>
      <w:r w:rsidR="000224B1" w:rsidRPr="00D852F0">
        <w:rPr>
          <w:b/>
          <w:color w:val="000000"/>
        </w:rPr>
        <w:t xml:space="preserve"> (1) Az ingatlanhasználó az érintett ingatlan területén képződő települési hulladékot elkülönítetten gyűjti, és azt – a (2) és (3) bekezdésben foglalt kivétellel – a közszolgáltatónak rendszeres időközönként átadja. </w:t>
      </w:r>
      <w:r w:rsidR="000224B1" w:rsidRPr="00D852F0">
        <w:rPr>
          <w:color w:val="000000"/>
        </w:rPr>
        <w:t xml:space="preserve">(2) A természetes személy ingatlanhasználó a települési hulladék részét képező elkülönítetten gyűjtött hulladékot – kormányrendeletben, miniszteri rendeletben vagy a települési önkormányzat (Budapesten a fővárosi önkormányzat) rendeletében meghatározott feltételek szerint – hulladékgyűjtő pontra, hulladékgyűjtő udvarba, átvételi helyre vagy a közszolgáltatás körébe tartozó hulladékot kezelő hulladékkezelő létesítménybe szállíthatja, és ott a jogosultnak átadhatja vagy gyűjtőedényben elhelyezheti. E jogot a természetes személy ingatlanhasználó csak úgy gyakorolhatja, ha a hulladékgazdálkodási közszolgáltatási díjat a Koordináló szerv részére megfizette. </w:t>
      </w:r>
      <w:r w:rsidR="000224B1" w:rsidRPr="00D852F0">
        <w:rPr>
          <w:b/>
          <w:color w:val="000000"/>
        </w:rPr>
        <w:t>86.§</w:t>
      </w:r>
      <w:r w:rsidR="000224B1" w:rsidRPr="00D852F0">
        <w:rPr>
          <w:color w:val="000000"/>
        </w:rPr>
        <w:t xml:space="preserve"> (1) bekezdés a) pontja, aki (amely) a hulladékgazdálkodással kapcsolatos jogszabály, közvetlenül alkalmazandó uniós jogi aktus vagy hatósági határozat előírásait megsérti, azt a környezetvédelmi hatóság hulladékgazdálkodási bírsággal kapcsolatos részletes szabályokról szóló kormányrendelet szerint hulladékgazdálkodási bírság megfizetésére kötelezi. </w:t>
      </w:r>
      <w:r w:rsidR="000224B1" w:rsidRPr="00D852F0">
        <w:rPr>
          <w:b/>
          <w:color w:val="000000"/>
        </w:rPr>
        <w:t>A hulladékgazdálkodási bírságot a hulladékgazdálkodási bírság mértékéről, valamint kiszabásának és megállapításának módjáról szóló 271/2001. (XII. 21.) Korm. rendelet</w:t>
      </w:r>
      <w:r w:rsidR="000224B1" w:rsidRPr="00D852F0">
        <w:rPr>
          <w:color w:val="000000"/>
        </w:rPr>
        <w:t xml:space="preserve"> 2. § (1) bekezdése értelmében bírság kiszabására a </w:t>
      </w:r>
      <w:r w:rsidR="000224B1" w:rsidRPr="00D852F0">
        <w:rPr>
          <w:b/>
          <w:color w:val="000000"/>
        </w:rPr>
        <w:t>települési önkormányzat jegyzője jogosult.</w:t>
      </w:r>
      <w:r w:rsidR="0094310E" w:rsidRPr="00D852F0">
        <w:rPr>
          <w:b/>
          <w:color w:val="000000"/>
        </w:rPr>
        <w:t xml:space="preserve"> </w:t>
      </w:r>
      <w:proofErr w:type="spellStart"/>
      <w:r w:rsidR="0094310E" w:rsidRPr="00D852F0">
        <w:rPr>
          <w:b/>
          <w:color w:val="000000"/>
        </w:rPr>
        <w:t>Szabs</w:t>
      </w:r>
      <w:proofErr w:type="spellEnd"/>
      <w:r w:rsidR="0094310E" w:rsidRPr="00D852F0">
        <w:rPr>
          <w:b/>
          <w:color w:val="000000"/>
        </w:rPr>
        <w:t xml:space="preserve">. </w:t>
      </w:r>
      <w:proofErr w:type="gramStart"/>
      <w:r w:rsidR="0094310E" w:rsidRPr="00D852F0">
        <w:rPr>
          <w:b/>
          <w:color w:val="000000"/>
        </w:rPr>
        <w:t>tv</w:t>
      </w:r>
      <w:proofErr w:type="gramEnd"/>
      <w:r w:rsidR="0094310E" w:rsidRPr="00D852F0">
        <w:rPr>
          <w:b/>
          <w:color w:val="000000"/>
        </w:rPr>
        <w:t xml:space="preserve">. 187. </w:t>
      </w:r>
      <w:proofErr w:type="gramStart"/>
      <w:r w:rsidR="0094310E" w:rsidRPr="00D852F0">
        <w:rPr>
          <w:b/>
          <w:color w:val="000000"/>
        </w:rPr>
        <w:t>§</w:t>
      </w:r>
      <w:r w:rsidR="0094310E" w:rsidRPr="00D852F0">
        <w:rPr>
          <w:color w:val="000000"/>
        </w:rPr>
        <w:t xml:space="preserve"> (1) bekezdése alapján </w:t>
      </w:r>
      <w:r w:rsidR="0094310E" w:rsidRPr="00D852F0">
        <w:rPr>
          <w:b/>
          <w:color w:val="000000"/>
        </w:rPr>
        <w:t xml:space="preserve">természetvédelmi szabálysértést követ el, </w:t>
      </w:r>
      <w:r w:rsidR="0094310E" w:rsidRPr="00D852F0">
        <w:rPr>
          <w:color w:val="000000"/>
        </w:rPr>
        <w:t xml:space="preserve">aki a) a természetvédelmi államigazgatási szerv engedélyéhez vagy szakhatósági hozzájárulásához kötött tevékenységet engedély vagy szakhatósági hozzájárulás nélkül, vagy az engedélytől, szakhatósági hozzájárulástól eltérő módon végez vagy végeztet, vagy bejelentési kötelezettségének nem tesz eleget, </w:t>
      </w:r>
      <w:r w:rsidR="0094310E" w:rsidRPr="00D852F0">
        <w:rPr>
          <w:b/>
          <w:color w:val="000000"/>
        </w:rPr>
        <w:t xml:space="preserve">b) természeti területen - beleértve a védett természeti, </w:t>
      </w:r>
      <w:proofErr w:type="spellStart"/>
      <w:r w:rsidR="0094310E" w:rsidRPr="00D852F0">
        <w:rPr>
          <w:b/>
          <w:color w:val="000000"/>
        </w:rPr>
        <w:t>Natura</w:t>
      </w:r>
      <w:proofErr w:type="spellEnd"/>
      <w:r w:rsidR="0094310E" w:rsidRPr="00D852F0">
        <w:rPr>
          <w:b/>
          <w:color w:val="000000"/>
        </w:rPr>
        <w:t xml:space="preserve"> 2000 területet is - a természetvédelmi célokkal össze nem egyeztethető tevékenységet folytat, szemetel, a területet más módon szennyezi, tiltott helyen tartózkodik, engedély</w:t>
      </w:r>
      <w:proofErr w:type="gramEnd"/>
      <w:r w:rsidR="0094310E" w:rsidRPr="00D852F0">
        <w:rPr>
          <w:b/>
          <w:color w:val="000000"/>
        </w:rPr>
        <w:t xml:space="preserve"> </w:t>
      </w:r>
      <w:proofErr w:type="gramStart"/>
      <w:r w:rsidR="0094310E" w:rsidRPr="00D852F0">
        <w:rPr>
          <w:b/>
          <w:color w:val="000000"/>
        </w:rPr>
        <w:t>nélkül</w:t>
      </w:r>
      <w:proofErr w:type="gramEnd"/>
      <w:r w:rsidR="0094310E" w:rsidRPr="00D852F0">
        <w:rPr>
          <w:b/>
          <w:color w:val="000000"/>
        </w:rPr>
        <w:t xml:space="preserve"> tüzet rak,</w:t>
      </w:r>
      <w:r w:rsidR="0094310E" w:rsidRPr="00D852F0">
        <w:rPr>
          <w:color w:val="000000"/>
        </w:rPr>
        <w:t xml:space="preserve"> c) védett élő szervezet egyedét, származékát vagy barlangi képződményt jogellenesen megrongál, elvisz vagy elpusztít, illetve védett vagy fokozottan védett állatfaj egyedét élettevékenységében jelentős mértékben zavar, szabálysértést követ el. </w:t>
      </w:r>
      <w:r w:rsidR="0094310E" w:rsidRPr="00D852F0">
        <w:rPr>
          <w:b/>
          <w:color w:val="000000"/>
        </w:rPr>
        <w:t xml:space="preserve">A </w:t>
      </w:r>
      <w:proofErr w:type="spellStart"/>
      <w:r w:rsidR="0094310E" w:rsidRPr="00D852F0">
        <w:rPr>
          <w:b/>
          <w:color w:val="000000"/>
        </w:rPr>
        <w:t>Szabs</w:t>
      </w:r>
      <w:proofErr w:type="spellEnd"/>
      <w:r w:rsidR="0094310E" w:rsidRPr="00D852F0">
        <w:rPr>
          <w:b/>
          <w:color w:val="000000"/>
        </w:rPr>
        <w:t xml:space="preserve">. </w:t>
      </w:r>
      <w:proofErr w:type="gramStart"/>
      <w:r w:rsidR="0094310E" w:rsidRPr="00D852F0">
        <w:rPr>
          <w:b/>
          <w:color w:val="000000"/>
        </w:rPr>
        <w:t>tv</w:t>
      </w:r>
      <w:proofErr w:type="gramEnd"/>
      <w:r w:rsidR="0094310E" w:rsidRPr="00D852F0">
        <w:rPr>
          <w:b/>
          <w:color w:val="000000"/>
        </w:rPr>
        <w:t xml:space="preserve">. </w:t>
      </w:r>
      <w:r w:rsidR="0094310E" w:rsidRPr="00D852F0">
        <w:rPr>
          <w:b/>
          <w:bCs/>
          <w:color w:val="000000"/>
        </w:rPr>
        <w:t xml:space="preserve">245. </w:t>
      </w:r>
      <w:proofErr w:type="gramStart"/>
      <w:r w:rsidR="0094310E" w:rsidRPr="00D852F0">
        <w:rPr>
          <w:b/>
          <w:bCs/>
          <w:color w:val="000000"/>
        </w:rPr>
        <w:t>§ </w:t>
      </w:r>
      <w:r w:rsidR="0094310E" w:rsidRPr="00D852F0">
        <w:rPr>
          <w:color w:val="000000"/>
        </w:rPr>
        <w:t xml:space="preserve">(1) bekezdése </w:t>
      </w:r>
      <w:r w:rsidR="0094310E" w:rsidRPr="00D852F0">
        <w:rPr>
          <w:b/>
          <w:color w:val="000000"/>
        </w:rPr>
        <w:t>alapján vízszennyezést követ el,</w:t>
      </w:r>
      <w:r w:rsidR="0094310E" w:rsidRPr="00D852F0">
        <w:rPr>
          <w:color w:val="000000"/>
        </w:rPr>
        <w:t xml:space="preserve"> aki </w:t>
      </w:r>
      <w:r w:rsidR="0094310E" w:rsidRPr="00D852F0">
        <w:rPr>
          <w:b/>
          <w:i/>
          <w:iCs/>
          <w:color w:val="000000"/>
        </w:rPr>
        <w:t>a) </w:t>
      </w:r>
      <w:proofErr w:type="spellStart"/>
      <w:r w:rsidR="0094310E" w:rsidRPr="00D852F0">
        <w:rPr>
          <w:b/>
          <w:color w:val="000000"/>
        </w:rPr>
        <w:t>vízilétesítménybe</w:t>
      </w:r>
      <w:proofErr w:type="spellEnd"/>
      <w:r w:rsidR="0094310E" w:rsidRPr="00D852F0">
        <w:rPr>
          <w:b/>
          <w:color w:val="000000"/>
        </w:rPr>
        <w:t>, illetve felszíni vagy felszín alatti vízbe közvetlenül vagy közvetve szennyező anyagot juttat és ezáltal a vízkészletet felhasználásra alkalmatlanná teszi,</w:t>
      </w:r>
      <w:r w:rsidR="0094310E" w:rsidRPr="00D852F0">
        <w:rPr>
          <w:color w:val="000000"/>
        </w:rPr>
        <w:t xml:space="preserve"> vagy a felhasználást veszélyezteti, ha környezetkárosítás egyébként nem állapítható meg, </w:t>
      </w:r>
      <w:r w:rsidR="0094310E" w:rsidRPr="00D852F0">
        <w:rPr>
          <w:b/>
          <w:i/>
          <w:iCs/>
          <w:color w:val="000000"/>
        </w:rPr>
        <w:t>b) </w:t>
      </w:r>
      <w:r w:rsidR="0094310E" w:rsidRPr="00D852F0">
        <w:rPr>
          <w:b/>
          <w:color w:val="000000"/>
        </w:rPr>
        <w:t>a szennyvíz vagy a szennyezőanyag ártalommentes elhelyezését, illetve a felszíni vagy felszín alatti vízbe történő bevezetését nem a jogszabályban, a jogszabály alapján kiadott hatósági előírásban meghatározott módon valósítja meg, vagy olyan létesítményt üzemeltet, amely a vizek</w:t>
      </w:r>
      <w:proofErr w:type="gramEnd"/>
      <w:r w:rsidR="0094310E" w:rsidRPr="00D852F0">
        <w:rPr>
          <w:b/>
          <w:color w:val="000000"/>
        </w:rPr>
        <w:t xml:space="preserve"> </w:t>
      </w:r>
      <w:proofErr w:type="gramStart"/>
      <w:r w:rsidR="0094310E" w:rsidRPr="00D852F0">
        <w:rPr>
          <w:b/>
          <w:color w:val="000000"/>
        </w:rPr>
        <w:t>fertőzését</w:t>
      </w:r>
      <w:proofErr w:type="gramEnd"/>
      <w:r w:rsidR="0094310E" w:rsidRPr="00D852F0">
        <w:rPr>
          <w:b/>
          <w:color w:val="000000"/>
        </w:rPr>
        <w:t xml:space="preserve"> vagy szennyezését okozhatja,</w:t>
      </w:r>
      <w:r w:rsidR="0094310E" w:rsidRPr="00D852F0">
        <w:rPr>
          <w:color w:val="000000"/>
        </w:rPr>
        <w:t xml:space="preserve"> </w:t>
      </w:r>
      <w:r w:rsidR="0094310E" w:rsidRPr="00D852F0">
        <w:rPr>
          <w:i/>
          <w:iCs/>
          <w:color w:val="000000"/>
        </w:rPr>
        <w:t>c) </w:t>
      </w:r>
      <w:r w:rsidR="0094310E" w:rsidRPr="00D852F0">
        <w:rPr>
          <w:color w:val="000000"/>
        </w:rPr>
        <w:t xml:space="preserve">az ivóvízellátást, ásvány- vagy gyógyvízhasznosítást szolgáló, vagy ilyen célra kijelölt vizek, </w:t>
      </w:r>
      <w:proofErr w:type="spellStart"/>
      <w:r w:rsidR="0094310E" w:rsidRPr="00D852F0">
        <w:rPr>
          <w:color w:val="000000"/>
        </w:rPr>
        <w:t>vízilétesítmények</w:t>
      </w:r>
      <w:proofErr w:type="spellEnd"/>
      <w:r w:rsidR="0094310E" w:rsidRPr="00D852F0">
        <w:rPr>
          <w:color w:val="000000"/>
        </w:rPr>
        <w:t xml:space="preserve"> védőterületére, védőidomára, védősávjára a jogszabályban, a hatósági előírásokban meghatározott rendelkezéseket megszegi, vagy a védőterületet, védőidomot, védősávot érintő korlátozásokkal ellentétes tevékenységet folytat vagy ingatlan-használatot gyakorol,szabálysértést követ el. (2) Az (1) bekezdésben meghatározott szabálysértés miatt a természetvédelmi őr, az önkormányzati természetvédelmi őr, a hivatásos </w:t>
      </w:r>
      <w:proofErr w:type="spellStart"/>
      <w:r w:rsidR="0094310E" w:rsidRPr="00D852F0">
        <w:rPr>
          <w:color w:val="000000"/>
        </w:rPr>
        <w:t>katsztrófavédelmi</w:t>
      </w:r>
      <w:proofErr w:type="spellEnd"/>
      <w:r w:rsidR="0094310E" w:rsidRPr="00D852F0">
        <w:rPr>
          <w:color w:val="000000"/>
        </w:rPr>
        <w:t xml:space="preserve"> szerv erre felhatalmazott ügyintézője, a mezőőr vagy a halászati őr helyszíni bírságot szabhat ki.</w:t>
      </w:r>
      <w:r w:rsidR="0094310E" w:rsidRPr="00D852F0">
        <w:rPr>
          <w:b/>
          <w:color w:val="000000"/>
        </w:rPr>
        <w:t xml:space="preserve"> A </w:t>
      </w:r>
      <w:proofErr w:type="spellStart"/>
      <w:r w:rsidR="0094310E" w:rsidRPr="00D852F0">
        <w:rPr>
          <w:b/>
          <w:color w:val="000000"/>
        </w:rPr>
        <w:t>Szabs</w:t>
      </w:r>
      <w:proofErr w:type="spellEnd"/>
      <w:r w:rsidR="0094310E" w:rsidRPr="00D852F0">
        <w:rPr>
          <w:b/>
          <w:color w:val="000000"/>
        </w:rPr>
        <w:t xml:space="preserve">. </w:t>
      </w:r>
      <w:proofErr w:type="gramStart"/>
      <w:r w:rsidR="0094310E" w:rsidRPr="00D852F0">
        <w:rPr>
          <w:b/>
          <w:color w:val="000000"/>
        </w:rPr>
        <w:t>törvény</w:t>
      </w:r>
      <w:proofErr w:type="gramEnd"/>
      <w:r w:rsidR="0094310E" w:rsidRPr="00D852F0">
        <w:rPr>
          <w:b/>
          <w:color w:val="000000"/>
        </w:rPr>
        <w:t xml:space="preserve"> </w:t>
      </w:r>
      <w:r w:rsidR="0094310E" w:rsidRPr="00D852F0">
        <w:rPr>
          <w:b/>
          <w:bCs/>
          <w:color w:val="000000"/>
        </w:rPr>
        <w:t>196. §</w:t>
      </w:r>
      <w:r w:rsidR="0094310E" w:rsidRPr="00D852F0">
        <w:rPr>
          <w:color w:val="000000"/>
        </w:rPr>
        <w:t> (1) Aki</w:t>
      </w:r>
    </w:p>
    <w:p w:rsidR="0094310E" w:rsidRPr="00D852F0" w:rsidRDefault="0094310E" w:rsidP="005B4D22">
      <w:pPr>
        <w:spacing w:after="0" w:line="240" w:lineRule="auto"/>
        <w:jc w:val="both"/>
        <w:rPr>
          <w:rFonts w:ascii="Times New Roman" w:eastAsia="Times New Roman" w:hAnsi="Times New Roman" w:cs="Times New Roman"/>
          <w:color w:val="000000"/>
          <w:sz w:val="24"/>
          <w:szCs w:val="24"/>
          <w:lang w:eastAsia="hu-HU"/>
        </w:rPr>
      </w:pPr>
      <w:proofErr w:type="gramStart"/>
      <w:r w:rsidRPr="00D852F0">
        <w:rPr>
          <w:rFonts w:ascii="Times New Roman" w:eastAsia="Times New Roman" w:hAnsi="Times New Roman" w:cs="Times New Roman"/>
          <w:i/>
          <w:iCs/>
          <w:color w:val="000000"/>
          <w:sz w:val="24"/>
          <w:szCs w:val="24"/>
          <w:lang w:eastAsia="hu-HU"/>
        </w:rPr>
        <w:t>a</w:t>
      </w:r>
      <w:proofErr w:type="gramEnd"/>
      <w:r w:rsidRPr="00D852F0">
        <w:rPr>
          <w:rFonts w:ascii="Times New Roman" w:eastAsia="Times New Roman" w:hAnsi="Times New Roman" w:cs="Times New Roman"/>
          <w:i/>
          <w:iCs/>
          <w:color w:val="000000"/>
          <w:sz w:val="24"/>
          <w:szCs w:val="24"/>
          <w:lang w:eastAsia="hu-HU"/>
        </w:rPr>
        <w:t>)</w:t>
      </w:r>
      <w:r w:rsidRPr="00D852F0">
        <w:rPr>
          <w:rFonts w:ascii="Times New Roman" w:eastAsia="Times New Roman" w:hAnsi="Times New Roman" w:cs="Times New Roman"/>
          <w:color w:val="000000"/>
          <w:sz w:val="24"/>
          <w:szCs w:val="24"/>
          <w:lang w:eastAsia="hu-HU"/>
        </w:rPr>
        <w:t xml:space="preserve"> a </w:t>
      </w:r>
      <w:r w:rsidRPr="00D852F0">
        <w:rPr>
          <w:rFonts w:ascii="Times New Roman" w:eastAsia="Times New Roman" w:hAnsi="Times New Roman" w:cs="Times New Roman"/>
          <w:b/>
          <w:color w:val="000000"/>
          <w:sz w:val="24"/>
          <w:szCs w:val="24"/>
          <w:lang w:eastAsia="hu-HU"/>
        </w:rPr>
        <w:t>közterületen, a közforgalom céljait szolgáló épületben, vagy közforgalmú közlekedési eszközön szemetel, ezeket beszennyezi</w:t>
      </w:r>
      <w:r w:rsidRPr="00D852F0">
        <w:rPr>
          <w:rFonts w:ascii="Times New Roman" w:eastAsia="Times New Roman" w:hAnsi="Times New Roman" w:cs="Times New Roman"/>
          <w:color w:val="000000"/>
          <w:sz w:val="24"/>
          <w:szCs w:val="24"/>
          <w:lang w:eastAsia="hu-HU"/>
        </w:rPr>
        <w:t>,</w:t>
      </w:r>
    </w:p>
    <w:p w:rsidR="0094310E" w:rsidRPr="00D852F0" w:rsidRDefault="0094310E" w:rsidP="005B4D22">
      <w:pPr>
        <w:spacing w:after="0" w:line="240" w:lineRule="auto"/>
        <w:jc w:val="both"/>
        <w:rPr>
          <w:rFonts w:ascii="Times New Roman" w:eastAsia="Times New Roman" w:hAnsi="Times New Roman" w:cs="Times New Roman"/>
          <w:color w:val="000000"/>
          <w:sz w:val="24"/>
          <w:szCs w:val="24"/>
          <w:lang w:eastAsia="hu-HU"/>
        </w:rPr>
      </w:pPr>
      <w:r w:rsidRPr="00D852F0">
        <w:rPr>
          <w:rFonts w:ascii="Times New Roman" w:eastAsia="Times New Roman" w:hAnsi="Times New Roman" w:cs="Times New Roman"/>
          <w:i/>
          <w:iCs/>
          <w:color w:val="000000"/>
          <w:sz w:val="24"/>
          <w:szCs w:val="24"/>
          <w:lang w:eastAsia="hu-HU"/>
        </w:rPr>
        <w:t>b)</w:t>
      </w:r>
      <w:r w:rsidRPr="00D852F0">
        <w:rPr>
          <w:rFonts w:ascii="Times New Roman" w:eastAsia="Times New Roman" w:hAnsi="Times New Roman" w:cs="Times New Roman"/>
          <w:color w:val="000000"/>
          <w:sz w:val="24"/>
          <w:szCs w:val="24"/>
          <w:lang w:eastAsia="hu-HU"/>
        </w:rPr>
        <w:t> a felügyelete alatt lévő állat által az </w:t>
      </w:r>
      <w:r w:rsidRPr="00D852F0">
        <w:rPr>
          <w:rFonts w:ascii="Times New Roman" w:eastAsia="Times New Roman" w:hAnsi="Times New Roman" w:cs="Times New Roman"/>
          <w:i/>
          <w:iCs/>
          <w:color w:val="000000"/>
          <w:sz w:val="24"/>
          <w:szCs w:val="24"/>
          <w:lang w:eastAsia="hu-HU"/>
        </w:rPr>
        <w:t>a)</w:t>
      </w:r>
      <w:r w:rsidRPr="00D852F0">
        <w:rPr>
          <w:rFonts w:ascii="Times New Roman" w:eastAsia="Times New Roman" w:hAnsi="Times New Roman" w:cs="Times New Roman"/>
          <w:color w:val="000000"/>
          <w:sz w:val="24"/>
          <w:szCs w:val="24"/>
          <w:lang w:eastAsia="hu-HU"/>
        </w:rPr>
        <w:t> pontban megjelölt helyen okozott szennyezés megszüntetéséről nem gondoskodik,</w:t>
      </w:r>
    </w:p>
    <w:p w:rsidR="0094310E" w:rsidRPr="00D852F0" w:rsidRDefault="0094310E" w:rsidP="005B4D22">
      <w:pPr>
        <w:spacing w:after="0" w:line="240" w:lineRule="auto"/>
        <w:jc w:val="both"/>
        <w:rPr>
          <w:rFonts w:ascii="Times New Roman" w:eastAsia="Times New Roman" w:hAnsi="Times New Roman" w:cs="Times New Roman"/>
          <w:color w:val="000000"/>
          <w:sz w:val="24"/>
          <w:szCs w:val="24"/>
          <w:lang w:eastAsia="hu-HU"/>
        </w:rPr>
      </w:pPr>
      <w:proofErr w:type="gramStart"/>
      <w:r w:rsidRPr="00D852F0">
        <w:rPr>
          <w:rFonts w:ascii="Times New Roman" w:eastAsia="Times New Roman" w:hAnsi="Times New Roman" w:cs="Times New Roman"/>
          <w:color w:val="000000"/>
          <w:sz w:val="24"/>
          <w:szCs w:val="24"/>
          <w:lang w:eastAsia="hu-HU"/>
        </w:rPr>
        <w:t>szabálysértést</w:t>
      </w:r>
      <w:proofErr w:type="gramEnd"/>
      <w:r w:rsidRPr="00D852F0">
        <w:rPr>
          <w:rFonts w:ascii="Times New Roman" w:eastAsia="Times New Roman" w:hAnsi="Times New Roman" w:cs="Times New Roman"/>
          <w:color w:val="000000"/>
          <w:sz w:val="24"/>
          <w:szCs w:val="24"/>
          <w:lang w:eastAsia="hu-HU"/>
        </w:rPr>
        <w:t xml:space="preserve"> követ el.</w:t>
      </w:r>
    </w:p>
    <w:p w:rsidR="0094310E" w:rsidRPr="00D852F0" w:rsidRDefault="0094310E" w:rsidP="005B4D22">
      <w:pPr>
        <w:spacing w:after="0" w:line="240" w:lineRule="auto"/>
        <w:jc w:val="both"/>
        <w:rPr>
          <w:rFonts w:ascii="Times New Roman" w:eastAsia="Times New Roman" w:hAnsi="Times New Roman" w:cs="Times New Roman"/>
          <w:b/>
          <w:color w:val="000000"/>
          <w:sz w:val="24"/>
          <w:szCs w:val="24"/>
          <w:lang w:eastAsia="hu-HU"/>
        </w:rPr>
      </w:pPr>
      <w:r w:rsidRPr="00D852F0">
        <w:rPr>
          <w:rFonts w:ascii="Times New Roman" w:eastAsia="Times New Roman" w:hAnsi="Times New Roman" w:cs="Times New Roman"/>
          <w:color w:val="000000"/>
          <w:sz w:val="24"/>
          <w:szCs w:val="24"/>
          <w:lang w:eastAsia="hu-HU"/>
        </w:rPr>
        <w:t xml:space="preserve">(2) </w:t>
      </w:r>
      <w:r w:rsidRPr="00D852F0">
        <w:rPr>
          <w:rFonts w:ascii="Times New Roman" w:eastAsia="Times New Roman" w:hAnsi="Times New Roman" w:cs="Times New Roman"/>
          <w:b/>
          <w:color w:val="000000"/>
          <w:sz w:val="24"/>
          <w:szCs w:val="24"/>
          <w:lang w:eastAsia="hu-HU"/>
        </w:rPr>
        <w:t>Aki települési hulladékot a közterületen engedély nélkül lerak, elhelyez, vagy nem a kijelölt lerakóhelyen rak le vagy helyez el, szabálysértést követ el.</w:t>
      </w:r>
    </w:p>
    <w:p w:rsidR="0094310E" w:rsidRPr="00D852F0" w:rsidRDefault="0094310E" w:rsidP="005B4D22">
      <w:pPr>
        <w:spacing w:after="0" w:line="240" w:lineRule="auto"/>
        <w:jc w:val="both"/>
        <w:rPr>
          <w:rFonts w:ascii="Times New Roman" w:eastAsia="Times New Roman" w:hAnsi="Times New Roman" w:cs="Times New Roman"/>
          <w:color w:val="000000"/>
          <w:sz w:val="24"/>
          <w:szCs w:val="24"/>
          <w:lang w:eastAsia="hu-HU"/>
        </w:rPr>
      </w:pPr>
      <w:r w:rsidRPr="00D852F0">
        <w:rPr>
          <w:rFonts w:ascii="Times New Roman" w:eastAsia="Times New Roman" w:hAnsi="Times New Roman" w:cs="Times New Roman"/>
          <w:color w:val="000000"/>
          <w:sz w:val="24"/>
          <w:szCs w:val="24"/>
          <w:lang w:eastAsia="hu-HU"/>
        </w:rPr>
        <w:t>(3) Az (1) és (2) bekezdésekben meghatározott szabálysértés miatt a közterület-felügyelő, természeti és védett természeti területen a természetvédelmi őr, helyi jelentőségű védett természeti területen az önkormányzati természetvédelmi őr, az önkormányzat közigazgatási területéhez tartozó termőföldeken a mezőőr is szabhat ki helyszíni bírságot.</w:t>
      </w:r>
    </w:p>
    <w:p w:rsidR="0094310E" w:rsidRPr="00D852F0" w:rsidRDefault="0094310E" w:rsidP="005B4D22">
      <w:pPr>
        <w:pStyle w:val="NormlWeb"/>
        <w:spacing w:after="20"/>
        <w:jc w:val="both"/>
        <w:rPr>
          <w:b/>
          <w:color w:val="000000"/>
        </w:rPr>
      </w:pPr>
      <w:r w:rsidRPr="00D852F0">
        <w:rPr>
          <w:b/>
          <w:color w:val="000000"/>
        </w:rPr>
        <w:t>A vízgazdálkodásról szóló 1995. évi LVII. törvény 22.§</w:t>
      </w:r>
      <w:r w:rsidRPr="00D852F0">
        <w:rPr>
          <w:color w:val="000000"/>
        </w:rPr>
        <w:t xml:space="preserve"> (1) bekezdés a) pontja értelmében az ingatlan tulajdonosa (használója) az ingatlant csak úgy hasznosíthatja, művelheti, hogy </w:t>
      </w:r>
      <w:proofErr w:type="gramStart"/>
      <w:r w:rsidRPr="00D852F0">
        <w:rPr>
          <w:color w:val="000000"/>
        </w:rPr>
        <w:t>ezáltal</w:t>
      </w:r>
      <w:proofErr w:type="gramEnd"/>
      <w:r w:rsidRPr="00D852F0">
        <w:rPr>
          <w:color w:val="000000"/>
        </w:rPr>
        <w:t xml:space="preserve"> a vizek természetes lefolyását ne akadályozza; a meder, valamint a parti és a part menti létesítmények és egyéb közcélú </w:t>
      </w:r>
      <w:proofErr w:type="spellStart"/>
      <w:r w:rsidRPr="00D852F0">
        <w:rPr>
          <w:color w:val="000000"/>
        </w:rPr>
        <w:t>vízilétesítmények</w:t>
      </w:r>
      <w:proofErr w:type="spellEnd"/>
      <w:r w:rsidRPr="00D852F0">
        <w:rPr>
          <w:color w:val="000000"/>
        </w:rPr>
        <w:t xml:space="preserve"> állapotát, üzemeltetését, fenntartását ne veszélyeztesse, továbbá a víz minőségét ne károsítsa.</w:t>
      </w:r>
    </w:p>
    <w:p w:rsidR="000224B1" w:rsidRPr="00D852F0" w:rsidRDefault="0094310E" w:rsidP="005B4D22">
      <w:pPr>
        <w:pStyle w:val="NormlWeb"/>
        <w:spacing w:after="20"/>
        <w:jc w:val="both"/>
        <w:rPr>
          <w:color w:val="000000"/>
        </w:rPr>
      </w:pPr>
      <w:r w:rsidRPr="00D852F0">
        <w:rPr>
          <w:b/>
          <w:bCs/>
          <w:color w:val="000000"/>
        </w:rPr>
        <w:t>A nagyvízi meder, a parti sáv, a vízjárta és a fakadó vizek által veszélyeztetett területek használatáról, hasznosításáról, valamint a folyók esetében a nagyvízi mederkezelési terv készítésének rendjére és tartalmára vonatkozó szabályokról szóló 83/2014. (III. 14.) Korm. rendelet4. §</w:t>
      </w:r>
      <w:r w:rsidRPr="00D852F0">
        <w:rPr>
          <w:color w:val="000000"/>
        </w:rPr>
        <w:t> (1) A parti sáv jogellenes használata, hasznosítása, különösen a meder és a part állagát, illetve a mederfenntartási munkák elvégzését jogellenesen akadályozó tevékenység vagy állapot esetén az ingatlan használója köteles a jogellenes állapotot megszüntetni és a jogszabálynak megfelelő állapotot helyreállítani, amelyre a fenntartó határidő tűzésével az ingatlan használóját felszólíthatja</w:t>
      </w:r>
    </w:p>
    <w:p w:rsidR="000224B1" w:rsidRPr="00D852F0" w:rsidRDefault="000224B1" w:rsidP="005B4D22">
      <w:pPr>
        <w:spacing w:after="20" w:line="240" w:lineRule="auto"/>
        <w:jc w:val="both"/>
        <w:rPr>
          <w:rFonts w:ascii="Times New Roman" w:eastAsia="Times New Roman" w:hAnsi="Times New Roman" w:cs="Times New Roman"/>
          <w:b/>
          <w:bCs/>
          <w:iCs/>
          <w:color w:val="000000"/>
          <w:sz w:val="24"/>
          <w:szCs w:val="24"/>
          <w:lang w:eastAsia="hu-HU"/>
        </w:rPr>
      </w:pPr>
      <w:r w:rsidRPr="00D852F0">
        <w:rPr>
          <w:rFonts w:ascii="Times New Roman" w:eastAsia="Times New Roman" w:hAnsi="Times New Roman" w:cs="Times New Roman"/>
          <w:b/>
          <w:color w:val="000000"/>
          <w:sz w:val="24"/>
          <w:szCs w:val="24"/>
          <w:lang w:eastAsia="hu-HU"/>
        </w:rPr>
        <w:t xml:space="preserve">Az építési és bontási hulladék kezelésének részletes szabályairól szóló </w:t>
      </w:r>
      <w:r w:rsidRPr="00D852F0">
        <w:rPr>
          <w:rFonts w:ascii="Times New Roman" w:eastAsia="Times New Roman" w:hAnsi="Times New Roman" w:cs="Times New Roman"/>
          <w:b/>
          <w:bCs/>
          <w:iCs/>
          <w:color w:val="000000"/>
          <w:sz w:val="24"/>
          <w:szCs w:val="24"/>
          <w:lang w:eastAsia="hu-HU"/>
        </w:rPr>
        <w:t xml:space="preserve">45/2004. (VII. 26.) </w:t>
      </w:r>
      <w:proofErr w:type="spellStart"/>
      <w:r w:rsidRPr="00D852F0">
        <w:rPr>
          <w:rFonts w:ascii="Times New Roman" w:eastAsia="Times New Roman" w:hAnsi="Times New Roman" w:cs="Times New Roman"/>
          <w:b/>
          <w:bCs/>
          <w:iCs/>
          <w:color w:val="000000"/>
          <w:sz w:val="24"/>
          <w:szCs w:val="24"/>
          <w:lang w:eastAsia="hu-HU"/>
        </w:rPr>
        <w:t>BM-KvVM</w:t>
      </w:r>
      <w:proofErr w:type="spellEnd"/>
      <w:r w:rsidRPr="00D852F0">
        <w:rPr>
          <w:rFonts w:ascii="Times New Roman" w:eastAsia="Times New Roman" w:hAnsi="Times New Roman" w:cs="Times New Roman"/>
          <w:b/>
          <w:bCs/>
          <w:iCs/>
          <w:color w:val="000000"/>
          <w:sz w:val="24"/>
          <w:szCs w:val="24"/>
          <w:lang w:eastAsia="hu-HU"/>
        </w:rPr>
        <w:t xml:space="preserve"> együttes rendelet 4. §</w:t>
      </w:r>
      <w:proofErr w:type="spellStart"/>
      <w:r w:rsidRPr="00D852F0">
        <w:rPr>
          <w:rFonts w:ascii="Times New Roman" w:eastAsia="Times New Roman" w:hAnsi="Times New Roman" w:cs="Times New Roman"/>
          <w:b/>
          <w:bCs/>
          <w:iCs/>
          <w:color w:val="000000"/>
          <w:sz w:val="24"/>
          <w:szCs w:val="24"/>
          <w:lang w:eastAsia="hu-HU"/>
        </w:rPr>
        <w:t>-</w:t>
      </w:r>
      <w:proofErr w:type="gramStart"/>
      <w:r w:rsidRPr="00D852F0">
        <w:rPr>
          <w:rFonts w:ascii="Times New Roman" w:eastAsia="Times New Roman" w:hAnsi="Times New Roman" w:cs="Times New Roman"/>
          <w:b/>
          <w:bCs/>
          <w:iCs/>
          <w:color w:val="000000"/>
          <w:sz w:val="24"/>
          <w:szCs w:val="24"/>
          <w:lang w:eastAsia="hu-HU"/>
        </w:rPr>
        <w:t>a</w:t>
      </w:r>
      <w:proofErr w:type="spellEnd"/>
      <w:proofErr w:type="gramEnd"/>
      <w:r w:rsidRPr="00D852F0">
        <w:rPr>
          <w:rFonts w:ascii="Times New Roman" w:eastAsia="Times New Roman" w:hAnsi="Times New Roman" w:cs="Times New Roman"/>
          <w:b/>
          <w:bCs/>
          <w:iCs/>
          <w:color w:val="000000"/>
          <w:sz w:val="24"/>
          <w:szCs w:val="24"/>
          <w:lang w:eastAsia="hu-HU"/>
        </w:rPr>
        <w:t xml:space="preserve"> értelmében</w:t>
      </w:r>
      <w:r w:rsidR="0094310E" w:rsidRPr="00D852F0">
        <w:rPr>
          <w:rFonts w:ascii="Times New Roman" w:hAnsi="Times New Roman" w:cs="Times New Roman"/>
          <w:color w:val="474747"/>
          <w:sz w:val="24"/>
          <w:szCs w:val="24"/>
          <w:shd w:val="clear" w:color="auto" w:fill="FFFFFF"/>
        </w:rPr>
        <w:t xml:space="preserve"> </w:t>
      </w:r>
      <w:r w:rsidR="0094310E" w:rsidRPr="00D852F0">
        <w:rPr>
          <w:rFonts w:ascii="Times New Roman" w:eastAsia="Times New Roman" w:hAnsi="Times New Roman" w:cs="Times New Roman"/>
          <w:b/>
          <w:bCs/>
          <w:iCs/>
          <w:color w:val="000000"/>
          <w:sz w:val="24"/>
          <w:szCs w:val="24"/>
          <w:lang w:eastAsia="hu-HU"/>
        </w:rPr>
        <w:t>az építési és bontási hulladékkal kapcsolatos tevékenységek végzésekor</w:t>
      </w:r>
      <w:r w:rsidR="0094310E" w:rsidRPr="00D852F0">
        <w:rPr>
          <w:rFonts w:ascii="Times New Roman" w:eastAsia="Times New Roman" w:hAnsi="Times New Roman" w:cs="Times New Roman"/>
          <w:bCs/>
          <w:iCs/>
          <w:color w:val="000000"/>
          <w:sz w:val="24"/>
          <w:szCs w:val="24"/>
          <w:lang w:eastAsia="hu-HU"/>
        </w:rPr>
        <w:t>, engedélyezésekor és ellenőrzésekor</w:t>
      </w:r>
      <w:r w:rsidR="0094310E" w:rsidRPr="00D852F0">
        <w:rPr>
          <w:rFonts w:ascii="Times New Roman" w:eastAsia="Times New Roman" w:hAnsi="Times New Roman" w:cs="Times New Roman"/>
          <w:b/>
          <w:bCs/>
          <w:iCs/>
          <w:color w:val="000000"/>
          <w:sz w:val="24"/>
          <w:szCs w:val="24"/>
          <w:lang w:eastAsia="hu-HU"/>
        </w:rPr>
        <w:t xml:space="preserve"> a települési hulladékkal kapcsolatos tevékenységek végzésének feltételeiről szóló jogszabály előírásait kell alkalmazni.</w:t>
      </w:r>
    </w:p>
    <w:p w:rsidR="006112B1" w:rsidRPr="00D852F0" w:rsidRDefault="006112B1" w:rsidP="005B4D22">
      <w:pPr>
        <w:spacing w:after="20" w:line="240" w:lineRule="auto"/>
        <w:jc w:val="both"/>
        <w:rPr>
          <w:rFonts w:ascii="Times New Roman" w:eastAsia="Times New Roman" w:hAnsi="Times New Roman" w:cs="Times New Roman"/>
          <w:b/>
          <w:bCs/>
          <w:iCs/>
          <w:color w:val="000000"/>
          <w:sz w:val="24"/>
          <w:szCs w:val="24"/>
          <w:lang w:eastAsia="hu-HU"/>
        </w:rPr>
      </w:pPr>
    </w:p>
    <w:p w:rsidR="000B4626" w:rsidRPr="00D852F0" w:rsidRDefault="000B4626" w:rsidP="005B4D22">
      <w:pPr>
        <w:spacing w:after="20" w:line="240" w:lineRule="auto"/>
        <w:jc w:val="both"/>
        <w:rPr>
          <w:rFonts w:ascii="Times New Roman" w:hAnsi="Times New Roman" w:cs="Times New Roman"/>
          <w:b/>
          <w:bCs/>
          <w:color w:val="000000"/>
          <w:sz w:val="24"/>
          <w:szCs w:val="24"/>
        </w:rPr>
      </w:pPr>
      <w:r w:rsidRPr="00D852F0">
        <w:rPr>
          <w:rFonts w:ascii="Times New Roman" w:hAnsi="Times New Roman" w:cs="Times New Roman"/>
          <w:bCs/>
          <w:color w:val="000000"/>
          <w:sz w:val="24"/>
          <w:szCs w:val="24"/>
        </w:rPr>
        <w:t>Tiszavasvári Város Önkormányzata a</w:t>
      </w:r>
      <w:r w:rsidRPr="00D852F0">
        <w:rPr>
          <w:rFonts w:ascii="Times New Roman" w:hAnsi="Times New Roman" w:cs="Times New Roman"/>
          <w:b/>
          <w:bCs/>
          <w:color w:val="000000"/>
          <w:sz w:val="24"/>
          <w:szCs w:val="24"/>
        </w:rPr>
        <w:t xml:space="preserve"> közterületek használatáról, a közutak nem közlekedési célú igénybevétele engedélyezésével kapcsolatos eljárásokról szóló 36/2013. (XI.29.) önkormányzati rendeletével szabályozza: a közterület rendeltetéstől eltérő használatot, engedélyezést; a közterület-használat díját; </w:t>
      </w:r>
      <w:r w:rsidRPr="00D852F0">
        <w:rPr>
          <w:rStyle w:val="Kiemels2"/>
          <w:rFonts w:ascii="Times New Roman" w:hAnsi="Times New Roman" w:cs="Times New Roman"/>
          <w:color w:val="000000"/>
          <w:sz w:val="24"/>
          <w:szCs w:val="24"/>
        </w:rPr>
        <w:t xml:space="preserve">használaton kívüli járművekre, valamint parkolóhelyekre vonatkozó rendelkezéseket, valamint a </w:t>
      </w:r>
      <w:r w:rsidRPr="00D852F0">
        <w:rPr>
          <w:rFonts w:ascii="Times New Roman" w:hAnsi="Times New Roman" w:cs="Times New Roman"/>
          <w:b/>
          <w:bCs/>
          <w:color w:val="000000"/>
          <w:sz w:val="24"/>
          <w:szCs w:val="24"/>
        </w:rPr>
        <w:t>közútkezelői hozzájárulást.</w:t>
      </w:r>
    </w:p>
    <w:p w:rsidR="006112B1" w:rsidRPr="00D852F0" w:rsidRDefault="006112B1" w:rsidP="005B4D22">
      <w:pPr>
        <w:spacing w:after="20" w:line="240" w:lineRule="auto"/>
        <w:jc w:val="both"/>
        <w:rPr>
          <w:rFonts w:ascii="Times New Roman" w:hAnsi="Times New Roman" w:cs="Times New Roman"/>
          <w:b/>
          <w:bCs/>
          <w:color w:val="000000"/>
          <w:sz w:val="24"/>
          <w:szCs w:val="24"/>
        </w:rPr>
      </w:pPr>
    </w:p>
    <w:p w:rsidR="00555E60" w:rsidRPr="00D852F0" w:rsidRDefault="006112B1" w:rsidP="00555E60">
      <w:pPr>
        <w:spacing w:after="20" w:line="240" w:lineRule="auto"/>
        <w:jc w:val="both"/>
        <w:rPr>
          <w:rFonts w:ascii="Times New Roman" w:hAnsi="Times New Roman" w:cs="Times New Roman"/>
          <w:b/>
          <w:bCs/>
          <w:color w:val="000000"/>
          <w:sz w:val="24"/>
          <w:szCs w:val="24"/>
        </w:rPr>
      </w:pPr>
      <w:r w:rsidRPr="00D852F0">
        <w:rPr>
          <w:rFonts w:ascii="Times New Roman" w:hAnsi="Times New Roman" w:cs="Times New Roman"/>
          <w:b/>
          <w:bCs/>
          <w:color w:val="000000"/>
          <w:sz w:val="24"/>
          <w:szCs w:val="24"/>
        </w:rPr>
        <w:t>Tiszavasvári Város Önkormányzat</w:t>
      </w:r>
      <w:r w:rsidR="00555E60" w:rsidRPr="00D852F0">
        <w:rPr>
          <w:rFonts w:ascii="Times New Roman" w:hAnsi="Times New Roman" w:cs="Times New Roman"/>
          <w:b/>
          <w:bCs/>
          <w:color w:val="000000"/>
          <w:sz w:val="24"/>
          <w:szCs w:val="24"/>
        </w:rPr>
        <w:t xml:space="preserve"> Képviselő-testületének a településkép védelméről</w:t>
      </w:r>
      <w:r w:rsidRPr="00D852F0">
        <w:rPr>
          <w:rFonts w:ascii="Times New Roman" w:hAnsi="Times New Roman" w:cs="Times New Roman"/>
          <w:b/>
          <w:bCs/>
          <w:color w:val="000000"/>
          <w:sz w:val="24"/>
          <w:szCs w:val="24"/>
        </w:rPr>
        <w:t xml:space="preserve"> </w:t>
      </w:r>
      <w:r w:rsidR="00555E60" w:rsidRPr="00D852F0">
        <w:rPr>
          <w:rFonts w:ascii="Times New Roman" w:hAnsi="Times New Roman" w:cs="Times New Roman"/>
          <w:b/>
          <w:bCs/>
          <w:color w:val="000000"/>
          <w:sz w:val="24"/>
          <w:szCs w:val="24"/>
        </w:rPr>
        <w:t>szóló  36/2017. (XII.22.) önkormányzati rendelete szabályozza a zöldfelületek kialakítására vonatkozó előírásokat.</w:t>
      </w:r>
    </w:p>
    <w:p w:rsidR="006112B1" w:rsidRPr="00D852F0" w:rsidRDefault="006112B1" w:rsidP="005B4D22">
      <w:pPr>
        <w:spacing w:after="20" w:line="240" w:lineRule="auto"/>
        <w:jc w:val="both"/>
        <w:rPr>
          <w:rFonts w:ascii="Times New Roman" w:eastAsia="Times New Roman" w:hAnsi="Times New Roman" w:cs="Times New Roman"/>
          <w:iCs/>
          <w:color w:val="000000"/>
          <w:sz w:val="24"/>
          <w:szCs w:val="24"/>
          <w:lang w:eastAsia="hu-HU"/>
        </w:rPr>
      </w:pPr>
    </w:p>
    <w:p w:rsidR="00D02819" w:rsidRPr="00D852F0" w:rsidRDefault="00D02819" w:rsidP="005B4D22">
      <w:pPr>
        <w:spacing w:after="0" w:line="240" w:lineRule="auto"/>
        <w:rPr>
          <w:rFonts w:ascii="Times New Roman" w:eastAsia="Times New Roman" w:hAnsi="Times New Roman" w:cs="Times New Roman"/>
          <w:b/>
          <w:sz w:val="24"/>
          <w:szCs w:val="24"/>
          <w:u w:val="single"/>
          <w:lang w:eastAsia="hu-HU"/>
        </w:rPr>
      </w:pPr>
    </w:p>
    <w:p w:rsidR="00DD6F2C" w:rsidRPr="00D852F0" w:rsidRDefault="00DD6F2C" w:rsidP="005B4D22">
      <w:pPr>
        <w:spacing w:after="0" w:line="240" w:lineRule="auto"/>
        <w:jc w:val="center"/>
        <w:rPr>
          <w:rFonts w:ascii="Times New Roman" w:eastAsia="Times New Roman" w:hAnsi="Times New Roman" w:cs="Times New Roman"/>
          <w:b/>
          <w:sz w:val="24"/>
          <w:szCs w:val="24"/>
          <w:u w:val="single"/>
          <w:lang w:eastAsia="hu-HU"/>
        </w:rPr>
      </w:pPr>
      <w:r w:rsidRPr="00D852F0">
        <w:rPr>
          <w:rFonts w:ascii="Times New Roman" w:eastAsia="Times New Roman" w:hAnsi="Times New Roman" w:cs="Times New Roman"/>
          <w:b/>
          <w:sz w:val="24"/>
          <w:szCs w:val="24"/>
          <w:u w:val="single"/>
          <w:lang w:eastAsia="hu-HU"/>
        </w:rPr>
        <w:t xml:space="preserve">IV.10. A közterületek rendjének, tisztaságának fenntartása és </w:t>
      </w:r>
    </w:p>
    <w:p w:rsidR="00DD6F2C" w:rsidRPr="00D852F0" w:rsidRDefault="00DD6F2C" w:rsidP="005B4D22">
      <w:pPr>
        <w:spacing w:after="0" w:line="240" w:lineRule="auto"/>
        <w:jc w:val="center"/>
        <w:rPr>
          <w:rFonts w:ascii="Times New Roman" w:eastAsia="Times New Roman" w:hAnsi="Times New Roman" w:cs="Times New Roman"/>
          <w:b/>
          <w:sz w:val="24"/>
          <w:szCs w:val="24"/>
          <w:u w:val="single"/>
          <w:lang w:eastAsia="hu-HU"/>
        </w:rPr>
      </w:pPr>
      <w:proofErr w:type="gramStart"/>
      <w:r w:rsidRPr="00D852F0">
        <w:rPr>
          <w:rFonts w:ascii="Times New Roman" w:eastAsia="Times New Roman" w:hAnsi="Times New Roman" w:cs="Times New Roman"/>
          <w:b/>
          <w:sz w:val="24"/>
          <w:szCs w:val="24"/>
          <w:u w:val="single"/>
          <w:lang w:eastAsia="hu-HU"/>
        </w:rPr>
        <w:t>rendeltetésszerű</w:t>
      </w:r>
      <w:proofErr w:type="gramEnd"/>
      <w:r w:rsidRPr="00D852F0">
        <w:rPr>
          <w:rFonts w:ascii="Times New Roman" w:eastAsia="Times New Roman" w:hAnsi="Times New Roman" w:cs="Times New Roman"/>
          <w:b/>
          <w:sz w:val="24"/>
          <w:szCs w:val="24"/>
          <w:u w:val="single"/>
          <w:lang w:eastAsia="hu-HU"/>
        </w:rPr>
        <w:t xml:space="preserve"> használata</w:t>
      </w:r>
    </w:p>
    <w:p w:rsidR="00C5665C" w:rsidRPr="00D852F0" w:rsidRDefault="00C5665C" w:rsidP="005B4D22">
      <w:pPr>
        <w:spacing w:after="0" w:line="240" w:lineRule="auto"/>
        <w:jc w:val="center"/>
        <w:rPr>
          <w:rFonts w:ascii="Times New Roman" w:eastAsia="Times New Roman" w:hAnsi="Times New Roman" w:cs="Times New Roman"/>
          <w:b/>
          <w:sz w:val="24"/>
          <w:szCs w:val="24"/>
          <w:u w:val="single"/>
          <w:lang w:eastAsia="hu-HU"/>
        </w:rPr>
      </w:pPr>
    </w:p>
    <w:p w:rsidR="00F72E20" w:rsidRPr="00D852F0" w:rsidRDefault="00F72E20" w:rsidP="005B4D22">
      <w:pPr>
        <w:spacing w:after="0" w:line="240" w:lineRule="auto"/>
        <w:jc w:val="both"/>
        <w:rPr>
          <w:rFonts w:ascii="Times New Roman" w:eastAsia="Times New Roman" w:hAnsi="Times New Roman" w:cs="Times New Roman"/>
          <w:b/>
          <w:sz w:val="24"/>
          <w:szCs w:val="24"/>
          <w:u w:val="single"/>
          <w:lang w:eastAsia="hu-HU"/>
        </w:rPr>
      </w:pPr>
      <w:r w:rsidRPr="00D852F0">
        <w:rPr>
          <w:rFonts w:ascii="Times New Roman" w:eastAsia="Times New Roman" w:hAnsi="Times New Roman" w:cs="Times New Roman"/>
          <w:b/>
          <w:sz w:val="24"/>
          <w:szCs w:val="24"/>
          <w:u w:val="single"/>
          <w:lang w:eastAsia="hu-HU"/>
        </w:rPr>
        <w:t>Rendeletünk az alábbiakat tartalmazza:</w:t>
      </w:r>
    </w:p>
    <w:p w:rsidR="00C5665C" w:rsidRPr="00D852F0" w:rsidRDefault="00F72E20" w:rsidP="005B4D22">
      <w:pPr>
        <w:spacing w:after="20" w:line="240" w:lineRule="auto"/>
        <w:ind w:firstLine="180"/>
        <w:jc w:val="both"/>
        <w:rPr>
          <w:rFonts w:ascii="Times New Roman" w:eastAsia="Times New Roman" w:hAnsi="Times New Roman" w:cs="Times New Roman"/>
          <w:i/>
          <w:color w:val="000000"/>
          <w:sz w:val="24"/>
          <w:szCs w:val="24"/>
          <w:lang w:eastAsia="hu-HU"/>
        </w:rPr>
      </w:pPr>
      <w:r w:rsidRPr="00D852F0">
        <w:rPr>
          <w:rFonts w:ascii="Times New Roman" w:eastAsia="Times New Roman" w:hAnsi="Times New Roman" w:cs="Times New Roman"/>
          <w:i/>
          <w:color w:val="000000"/>
          <w:sz w:val="24"/>
          <w:szCs w:val="24"/>
          <w:lang w:eastAsia="hu-HU"/>
        </w:rPr>
        <w:t>6. § (1) Kezelői hozzájárulás nélkül a közterületet bontani csak abban az esetben lehet, ha az közmű, közműalagút, vasútüzemi berendezés, távközlési vezeték vagy csővezeték halasztást nem tűrő kijavítása, árvíz vagy belvízvédekezés, helyi vízkárelhárítás vagy elemi csapás miatt szükséges. Ebben az esetben a közterület bontását az igénybevevőnek a közút kezelőjéhez haladéktalanul be kell jelenteni és az élet- és vagyonbiztonság érdekében szükséges intézkedéseket meg kell tennie.</w:t>
      </w:r>
      <w:r w:rsidRPr="00D852F0">
        <w:rPr>
          <w:rFonts w:ascii="Times New Roman" w:eastAsia="Times New Roman" w:hAnsi="Times New Roman" w:cs="Times New Roman"/>
          <w:i/>
          <w:color w:val="000000"/>
          <w:sz w:val="24"/>
          <w:szCs w:val="24"/>
          <w:lang w:eastAsia="hu-HU"/>
        </w:rPr>
        <w:br/>
        <w:t xml:space="preserve">(2) </w:t>
      </w:r>
      <w:proofErr w:type="gramStart"/>
      <w:r w:rsidRPr="00D852F0">
        <w:rPr>
          <w:rFonts w:ascii="Times New Roman" w:eastAsia="Times New Roman" w:hAnsi="Times New Roman" w:cs="Times New Roman"/>
          <w:i/>
          <w:color w:val="000000"/>
          <w:sz w:val="24"/>
          <w:szCs w:val="24"/>
          <w:lang w:eastAsia="hu-HU"/>
        </w:rPr>
        <w:t>Közösségi együttélés alapvető szabályait sértő magatartást követ el a közterületek rendjének, tisztaságának fenntartása és rendeltetésszerű használatának körében, aki</w:t>
      </w:r>
      <w:r w:rsidRPr="00D852F0">
        <w:rPr>
          <w:rFonts w:ascii="Times New Roman" w:eastAsia="Times New Roman" w:hAnsi="Times New Roman" w:cs="Times New Roman"/>
          <w:i/>
          <w:color w:val="000000"/>
          <w:sz w:val="24"/>
          <w:szCs w:val="24"/>
          <w:lang w:eastAsia="hu-HU"/>
        </w:rPr>
        <w:br/>
        <w:t>a) közterületet, azok építményeit, berendezéseit és felszereléseit rendeltetésüktől eltérően a közterületek használatáról, valamint a közutak nem közlekedési célú</w:t>
      </w:r>
      <w:r w:rsidRPr="00D852F0">
        <w:rPr>
          <w:rFonts w:ascii="Times New Roman" w:eastAsia="Times New Roman" w:hAnsi="Times New Roman" w:cs="Times New Roman"/>
          <w:i/>
          <w:color w:val="000000"/>
          <w:sz w:val="24"/>
          <w:szCs w:val="24"/>
          <w:lang w:eastAsia="hu-HU"/>
        </w:rPr>
        <w:br/>
        <w:t>igénybevétele engedélyezésével kapcsolatos eljárásokról szóló önkormányzati rendeletben foglalt közterületi engedély nélkül, vagy az engedélytől eltérő módon használ, felbont,</w:t>
      </w:r>
      <w:r w:rsidRPr="00D852F0">
        <w:rPr>
          <w:rFonts w:ascii="Times New Roman" w:eastAsia="Times New Roman" w:hAnsi="Times New Roman" w:cs="Times New Roman"/>
          <w:i/>
          <w:color w:val="000000"/>
          <w:sz w:val="24"/>
          <w:szCs w:val="24"/>
          <w:lang w:eastAsia="hu-HU"/>
        </w:rPr>
        <w:br/>
        <w:t>b) közterületen üzemképtelen járművet közterület-használati engedély nélkül tárol, üzemképtelen</w:t>
      </w:r>
      <w:proofErr w:type="gramEnd"/>
      <w:r w:rsidRPr="00D852F0">
        <w:rPr>
          <w:rFonts w:ascii="Times New Roman" w:eastAsia="Times New Roman" w:hAnsi="Times New Roman" w:cs="Times New Roman"/>
          <w:i/>
          <w:color w:val="000000"/>
          <w:sz w:val="24"/>
          <w:szCs w:val="24"/>
          <w:lang w:eastAsia="hu-HU"/>
        </w:rPr>
        <w:t xml:space="preserve"> </w:t>
      </w:r>
      <w:proofErr w:type="gramStart"/>
      <w:r w:rsidRPr="00D852F0">
        <w:rPr>
          <w:rFonts w:ascii="Times New Roman" w:eastAsia="Times New Roman" w:hAnsi="Times New Roman" w:cs="Times New Roman"/>
          <w:i/>
          <w:color w:val="000000"/>
          <w:sz w:val="24"/>
          <w:szCs w:val="24"/>
          <w:lang w:eastAsia="hu-HU"/>
        </w:rPr>
        <w:t>járművet</w:t>
      </w:r>
      <w:proofErr w:type="gramEnd"/>
      <w:r w:rsidRPr="00D852F0">
        <w:rPr>
          <w:rFonts w:ascii="Times New Roman" w:eastAsia="Times New Roman" w:hAnsi="Times New Roman" w:cs="Times New Roman"/>
          <w:i/>
          <w:color w:val="000000"/>
          <w:sz w:val="24"/>
          <w:szCs w:val="24"/>
          <w:lang w:eastAsia="hu-HU"/>
        </w:rPr>
        <w:t xml:space="preserve"> az üzembentartó, tulajdonos a közterületről saját költségén a felszólítást követő 30 napon belül nem távolítja el,</w:t>
      </w:r>
      <w:r w:rsidRPr="00D852F0">
        <w:rPr>
          <w:rFonts w:ascii="Times New Roman" w:eastAsia="Times New Roman" w:hAnsi="Times New Roman" w:cs="Times New Roman"/>
          <w:i/>
          <w:color w:val="000000"/>
          <w:sz w:val="24"/>
          <w:szCs w:val="24"/>
          <w:lang w:eastAsia="hu-HU"/>
        </w:rPr>
        <w:br/>
        <w:t xml:space="preserve">c) a közterület bontásával járó közműépítési, javítási munkálatokra – kivéve a 6. </w:t>
      </w:r>
      <w:proofErr w:type="gramStart"/>
      <w:r w:rsidRPr="00D852F0">
        <w:rPr>
          <w:rFonts w:ascii="Times New Roman" w:eastAsia="Times New Roman" w:hAnsi="Times New Roman" w:cs="Times New Roman"/>
          <w:i/>
          <w:color w:val="000000"/>
          <w:sz w:val="24"/>
          <w:szCs w:val="24"/>
          <w:lang w:eastAsia="hu-HU"/>
        </w:rPr>
        <w:t>§ (1) bekezdésben foglaltak - a munka megkezdése előtt a terület kezelőjétől kezelői hozzájárulást nem kér,</w:t>
      </w:r>
      <w:r w:rsidRPr="00D852F0">
        <w:rPr>
          <w:rFonts w:ascii="Times New Roman" w:eastAsia="Times New Roman" w:hAnsi="Times New Roman" w:cs="Times New Roman"/>
          <w:i/>
          <w:color w:val="000000"/>
          <w:sz w:val="24"/>
          <w:szCs w:val="24"/>
          <w:lang w:eastAsia="hu-HU"/>
        </w:rPr>
        <w:br/>
        <w:t>d) a közút területén, az alatt vagy felett építmény, vagy más létesítmény elhelyezéséhez, a közút területének nem közlekedési célú elfoglalásához, illetve az út forgalmi rendjének ideiglenes megváltoztatásához a közút kezelőjétől kezelői hozzájárulást nem kér,</w:t>
      </w:r>
      <w:r w:rsidRPr="00D852F0">
        <w:rPr>
          <w:rFonts w:ascii="Times New Roman" w:eastAsia="Times New Roman" w:hAnsi="Times New Roman" w:cs="Times New Roman"/>
          <w:i/>
          <w:color w:val="000000"/>
          <w:sz w:val="24"/>
          <w:szCs w:val="24"/>
          <w:lang w:eastAsia="hu-HU"/>
        </w:rPr>
        <w:br/>
        <w:t>e) közterületet tartósan, állandó jelleggel – kivéve közterületek használatáról, valamint a közutak nem közlekedési célú igénybevétele engedélyezésével kapcsolatos eljárásokról szóló önkormányzati rendeletben foglaltak szerinti közterület-használati</w:t>
      </w:r>
      <w:proofErr w:type="gramEnd"/>
      <w:r w:rsidRPr="00D852F0">
        <w:rPr>
          <w:rFonts w:ascii="Times New Roman" w:eastAsia="Times New Roman" w:hAnsi="Times New Roman" w:cs="Times New Roman"/>
          <w:i/>
          <w:color w:val="000000"/>
          <w:sz w:val="24"/>
          <w:szCs w:val="24"/>
          <w:lang w:eastAsia="hu-HU"/>
        </w:rPr>
        <w:t xml:space="preserve"> </w:t>
      </w:r>
      <w:proofErr w:type="gramStart"/>
      <w:r w:rsidRPr="00D852F0">
        <w:rPr>
          <w:rFonts w:ascii="Times New Roman" w:eastAsia="Times New Roman" w:hAnsi="Times New Roman" w:cs="Times New Roman"/>
          <w:i/>
          <w:color w:val="000000"/>
          <w:sz w:val="24"/>
          <w:szCs w:val="24"/>
          <w:lang w:eastAsia="hu-HU"/>
        </w:rPr>
        <w:t>engedély alapján történő használatot - képviselő-testületi hozzájárulás és területbérleti szerződés nélkül használ,</w:t>
      </w:r>
      <w:r w:rsidRPr="00D852F0">
        <w:rPr>
          <w:rFonts w:ascii="Times New Roman" w:eastAsia="Times New Roman" w:hAnsi="Times New Roman" w:cs="Times New Roman"/>
          <w:i/>
          <w:color w:val="000000"/>
          <w:sz w:val="24"/>
          <w:szCs w:val="24"/>
          <w:lang w:eastAsia="hu-HU"/>
        </w:rPr>
        <w:br/>
        <w:t>f) a közutat a közterület kezelőjének hozzájárulása nélkül nem közlekedési célra igénybe veszi,</w:t>
      </w:r>
      <w:r w:rsidRPr="00D852F0">
        <w:rPr>
          <w:rFonts w:ascii="Times New Roman" w:eastAsia="Times New Roman" w:hAnsi="Times New Roman" w:cs="Times New Roman"/>
          <w:i/>
          <w:color w:val="000000"/>
          <w:sz w:val="24"/>
          <w:szCs w:val="24"/>
          <w:lang w:eastAsia="hu-HU"/>
        </w:rPr>
        <w:br/>
        <w:t>g) közterületbe nyúló védőtetőt, előtetőt, ernyőszerkezetet, hirdető berendezést, reklámhordozót közterület-használati hozzájárulás nélkül, vagy attól eltérő módon elhelyez,</w:t>
      </w:r>
      <w:r w:rsidRPr="00D852F0">
        <w:rPr>
          <w:rFonts w:ascii="Times New Roman" w:eastAsia="Times New Roman" w:hAnsi="Times New Roman" w:cs="Times New Roman"/>
          <w:i/>
          <w:color w:val="000000"/>
          <w:sz w:val="24"/>
          <w:szCs w:val="24"/>
          <w:lang w:eastAsia="hu-HU"/>
        </w:rPr>
        <w:br/>
        <w:t>h) építési munkával kapcsolatos létesítmény(eke)t, építmény(eke)t és törmelék(</w:t>
      </w:r>
      <w:proofErr w:type="spellStart"/>
      <w:r w:rsidRPr="00D852F0">
        <w:rPr>
          <w:rFonts w:ascii="Times New Roman" w:eastAsia="Times New Roman" w:hAnsi="Times New Roman" w:cs="Times New Roman"/>
          <w:i/>
          <w:color w:val="000000"/>
          <w:sz w:val="24"/>
          <w:szCs w:val="24"/>
          <w:lang w:eastAsia="hu-HU"/>
        </w:rPr>
        <w:t>ek</w:t>
      </w:r>
      <w:proofErr w:type="spellEnd"/>
      <w:r w:rsidRPr="00D852F0">
        <w:rPr>
          <w:rFonts w:ascii="Times New Roman" w:eastAsia="Times New Roman" w:hAnsi="Times New Roman" w:cs="Times New Roman"/>
          <w:i/>
          <w:color w:val="000000"/>
          <w:sz w:val="24"/>
          <w:szCs w:val="24"/>
          <w:lang w:eastAsia="hu-HU"/>
        </w:rPr>
        <w:t>)et közterület-használati hozzájárulás nélkül vagy attól eltérő módon elhelyez, tárol,</w:t>
      </w:r>
      <w:r w:rsidRPr="00D852F0">
        <w:rPr>
          <w:rFonts w:ascii="Times New Roman" w:eastAsia="Times New Roman" w:hAnsi="Times New Roman" w:cs="Times New Roman"/>
          <w:i/>
          <w:color w:val="000000"/>
          <w:sz w:val="24"/>
          <w:szCs w:val="24"/>
          <w:lang w:eastAsia="hu-HU"/>
        </w:rPr>
        <w:br/>
        <w:t>j) emlékművön, utcabútorzaton, egyéb berendezési</w:t>
      </w:r>
      <w:proofErr w:type="gramEnd"/>
      <w:r w:rsidRPr="00D852F0">
        <w:rPr>
          <w:rFonts w:ascii="Times New Roman" w:eastAsia="Times New Roman" w:hAnsi="Times New Roman" w:cs="Times New Roman"/>
          <w:i/>
          <w:color w:val="000000"/>
          <w:sz w:val="24"/>
          <w:szCs w:val="24"/>
          <w:lang w:eastAsia="hu-HU"/>
        </w:rPr>
        <w:t xml:space="preserve"> </w:t>
      </w:r>
      <w:proofErr w:type="gramStart"/>
      <w:r w:rsidRPr="00D852F0">
        <w:rPr>
          <w:rFonts w:ascii="Times New Roman" w:eastAsia="Times New Roman" w:hAnsi="Times New Roman" w:cs="Times New Roman"/>
          <w:i/>
          <w:color w:val="000000"/>
          <w:sz w:val="24"/>
          <w:szCs w:val="24"/>
          <w:lang w:eastAsia="hu-HU"/>
        </w:rPr>
        <w:t>tárgyon</w:t>
      </w:r>
      <w:proofErr w:type="gramEnd"/>
      <w:r w:rsidRPr="00D852F0">
        <w:rPr>
          <w:rFonts w:ascii="Times New Roman" w:eastAsia="Times New Roman" w:hAnsi="Times New Roman" w:cs="Times New Roman"/>
          <w:i/>
          <w:color w:val="000000"/>
          <w:sz w:val="24"/>
          <w:szCs w:val="24"/>
          <w:lang w:eastAsia="hu-HU"/>
        </w:rPr>
        <w:t>, valamint a lejárati lépcsőn, kőpadon, szökőkúton, templomok előtti lépcsővel határolt részen gördeszkázik, görkorcsolyázik, kerékpározik,</w:t>
      </w:r>
      <w:r w:rsidRPr="00D852F0">
        <w:rPr>
          <w:rFonts w:ascii="Times New Roman" w:eastAsia="Times New Roman" w:hAnsi="Times New Roman" w:cs="Times New Roman"/>
          <w:i/>
          <w:color w:val="000000"/>
          <w:sz w:val="24"/>
          <w:szCs w:val="24"/>
          <w:lang w:eastAsia="hu-HU"/>
        </w:rPr>
        <w:br/>
        <w:t>k) közterületi névtáblát, házszámtáblát, szöveges ismertető táblát vagy emléktáblát beszennyez, eltakar, jogosulatlanul kihelyez, vagy leszerel.</w:t>
      </w:r>
    </w:p>
    <w:p w:rsidR="0094310E" w:rsidRPr="00D852F0" w:rsidRDefault="0094310E" w:rsidP="005B4D22">
      <w:pPr>
        <w:spacing w:after="0" w:line="240" w:lineRule="auto"/>
        <w:jc w:val="center"/>
        <w:rPr>
          <w:rFonts w:ascii="Times New Roman" w:eastAsia="Times New Roman" w:hAnsi="Times New Roman" w:cs="Times New Roman"/>
          <w:b/>
          <w:sz w:val="24"/>
          <w:szCs w:val="24"/>
          <w:u w:val="single"/>
          <w:lang w:eastAsia="hu-HU"/>
        </w:rPr>
      </w:pPr>
    </w:p>
    <w:p w:rsidR="006520DB" w:rsidRPr="00D852F0" w:rsidRDefault="00F72E20" w:rsidP="000B4626">
      <w:pPr>
        <w:spacing w:after="0" w:line="240" w:lineRule="auto"/>
        <w:jc w:val="both"/>
        <w:rPr>
          <w:rFonts w:ascii="Times New Roman" w:eastAsia="Times New Roman" w:hAnsi="Times New Roman" w:cs="Times New Roman"/>
          <w:b/>
          <w:bCs/>
          <w:color w:val="FF0000"/>
          <w:sz w:val="24"/>
          <w:szCs w:val="24"/>
          <w:lang w:eastAsia="hu-HU"/>
        </w:rPr>
      </w:pPr>
      <w:r w:rsidRPr="00D852F0">
        <w:rPr>
          <w:rFonts w:ascii="Times New Roman" w:eastAsia="Times New Roman" w:hAnsi="Times New Roman" w:cs="Times New Roman"/>
          <w:b/>
          <w:bCs/>
          <w:sz w:val="24"/>
          <w:szCs w:val="24"/>
          <w:lang w:eastAsia="hu-HU"/>
        </w:rPr>
        <w:t xml:space="preserve">Javaslom </w:t>
      </w:r>
      <w:r w:rsidR="00C96151" w:rsidRPr="00D852F0">
        <w:rPr>
          <w:rFonts w:ascii="Times New Roman" w:eastAsia="Times New Roman" w:hAnsi="Times New Roman" w:cs="Times New Roman"/>
          <w:b/>
          <w:bCs/>
          <w:sz w:val="24"/>
          <w:szCs w:val="24"/>
          <w:lang w:eastAsia="hu-HU"/>
        </w:rPr>
        <w:t>ezen szakaszt hatályon kívül helyezni,</w:t>
      </w:r>
      <w:r w:rsidRPr="00D852F0">
        <w:rPr>
          <w:rFonts w:ascii="Times New Roman" w:eastAsia="Times New Roman" w:hAnsi="Times New Roman" w:cs="Times New Roman"/>
          <w:b/>
          <w:bCs/>
          <w:sz w:val="24"/>
          <w:szCs w:val="24"/>
          <w:lang w:eastAsia="hu-HU"/>
        </w:rPr>
        <w:t xml:space="preserve"> mivel más jogszabályok által lefedettek. </w:t>
      </w:r>
      <w:r w:rsidR="006520DB" w:rsidRPr="00D852F0">
        <w:rPr>
          <w:rFonts w:ascii="Times New Roman" w:hAnsi="Times New Roman" w:cs="Times New Roman"/>
          <w:bCs/>
          <w:color w:val="000000"/>
          <w:sz w:val="24"/>
          <w:szCs w:val="24"/>
        </w:rPr>
        <w:t>Tiszavasvári Város Önkormányzata a</w:t>
      </w:r>
      <w:r w:rsidR="006520DB" w:rsidRPr="00D852F0">
        <w:rPr>
          <w:rFonts w:ascii="Times New Roman" w:hAnsi="Times New Roman" w:cs="Times New Roman"/>
          <w:b/>
          <w:bCs/>
          <w:color w:val="000000"/>
          <w:sz w:val="24"/>
          <w:szCs w:val="24"/>
        </w:rPr>
        <w:t xml:space="preserve"> közterületek használatáról, a közutak nem közlekedési célú igénybevétele engedélyezésével kapcsolatos eljárásokról szóló 36/2013. (XI.29.) önkormányzati rendeletével szabályozza: a közterület rendeltetéstől eltérő használatot, engedélyezést; a közterület-használat díját; </w:t>
      </w:r>
      <w:r w:rsidR="006520DB" w:rsidRPr="00D852F0">
        <w:rPr>
          <w:rStyle w:val="Kiemels2"/>
          <w:rFonts w:ascii="Times New Roman" w:hAnsi="Times New Roman" w:cs="Times New Roman"/>
          <w:color w:val="000000"/>
          <w:sz w:val="24"/>
          <w:szCs w:val="24"/>
        </w:rPr>
        <w:t xml:space="preserve">használaton kívüli járművekre, valamint parkolóhelyekre vonatkozó rendelkezéseket, valamint a </w:t>
      </w:r>
      <w:r w:rsidR="006520DB" w:rsidRPr="00D852F0">
        <w:rPr>
          <w:rFonts w:ascii="Times New Roman" w:hAnsi="Times New Roman" w:cs="Times New Roman"/>
          <w:b/>
          <w:bCs/>
          <w:color w:val="000000"/>
          <w:sz w:val="24"/>
          <w:szCs w:val="24"/>
        </w:rPr>
        <w:t xml:space="preserve">közútkezelői hozzájárulást. A rendelet </w:t>
      </w:r>
      <w:r w:rsidR="006520DB" w:rsidRPr="00D852F0">
        <w:rPr>
          <w:rFonts w:ascii="Times New Roman" w:hAnsi="Times New Roman" w:cs="Times New Roman"/>
          <w:b/>
          <w:color w:val="000000"/>
          <w:sz w:val="24"/>
          <w:szCs w:val="24"/>
        </w:rPr>
        <w:t xml:space="preserve">21. § - </w:t>
      </w:r>
      <w:proofErr w:type="gramStart"/>
      <w:r w:rsidR="006520DB" w:rsidRPr="00D852F0">
        <w:rPr>
          <w:rFonts w:ascii="Times New Roman" w:hAnsi="Times New Roman" w:cs="Times New Roman"/>
          <w:b/>
          <w:color w:val="000000"/>
          <w:sz w:val="24"/>
          <w:szCs w:val="24"/>
        </w:rPr>
        <w:t>a</w:t>
      </w:r>
      <w:proofErr w:type="gramEnd"/>
      <w:r w:rsidR="006520DB" w:rsidRPr="00D852F0">
        <w:rPr>
          <w:rFonts w:ascii="Times New Roman" w:hAnsi="Times New Roman" w:cs="Times New Roman"/>
          <w:b/>
          <w:color w:val="000000"/>
          <w:sz w:val="24"/>
          <w:szCs w:val="24"/>
        </w:rPr>
        <w:t xml:space="preserve"> az alábbiakat szabályozza:</w:t>
      </w:r>
    </w:p>
    <w:p w:rsidR="006520DB" w:rsidRPr="00D852F0" w:rsidRDefault="006520DB" w:rsidP="006520DB">
      <w:pPr>
        <w:pStyle w:val="NormlWeb"/>
        <w:spacing w:before="0" w:beforeAutospacing="0" w:after="20" w:afterAutospacing="0"/>
        <w:jc w:val="both"/>
        <w:rPr>
          <w:b/>
          <w:color w:val="000000"/>
        </w:rPr>
      </w:pPr>
      <w:r w:rsidRPr="00D852F0">
        <w:rPr>
          <w:color w:val="000000"/>
        </w:rPr>
        <w:t xml:space="preserve">(1) A </w:t>
      </w:r>
      <w:r w:rsidRPr="00D852F0">
        <w:rPr>
          <w:b/>
          <w:color w:val="000000"/>
        </w:rPr>
        <w:t>közterület-használat szabályszerűségének ellenőrzéséről a jegyző gondosodik.</w:t>
      </w:r>
    </w:p>
    <w:p w:rsidR="006520DB" w:rsidRPr="006520DB" w:rsidRDefault="006520DB" w:rsidP="006520DB">
      <w:pPr>
        <w:spacing w:after="20" w:line="240" w:lineRule="auto"/>
        <w:jc w:val="both"/>
        <w:rPr>
          <w:rFonts w:ascii="Times New Roman" w:eastAsia="Times New Roman" w:hAnsi="Times New Roman" w:cs="Times New Roman"/>
          <w:color w:val="000000"/>
          <w:sz w:val="24"/>
          <w:szCs w:val="24"/>
          <w:lang w:eastAsia="hu-HU"/>
        </w:rPr>
      </w:pPr>
      <w:r w:rsidRPr="006520DB">
        <w:rPr>
          <w:rFonts w:ascii="Times New Roman" w:eastAsia="Times New Roman" w:hAnsi="Times New Roman" w:cs="Times New Roman"/>
          <w:color w:val="000000"/>
          <w:sz w:val="24"/>
          <w:szCs w:val="24"/>
          <w:lang w:eastAsia="hu-HU"/>
        </w:rPr>
        <w:t>(2) A közterület engedélyhez, hozzájáruláshoz kötött, de engedély, hozzájárulás nélküli vagy attól eltérő használata esetén a használót a polgármester határidő kitűzésével felhívja a használat megszüntetésére, és a közterület - saját költségén, kártalanítási igény nélkül történő - eredeti állapotának helyreállítására.</w:t>
      </w:r>
    </w:p>
    <w:p w:rsidR="006520DB" w:rsidRPr="006520DB" w:rsidRDefault="006520DB" w:rsidP="006520DB">
      <w:pPr>
        <w:spacing w:after="20" w:line="240" w:lineRule="auto"/>
        <w:jc w:val="both"/>
        <w:rPr>
          <w:rFonts w:ascii="Times New Roman" w:eastAsia="Times New Roman" w:hAnsi="Times New Roman" w:cs="Times New Roman"/>
          <w:color w:val="000000"/>
          <w:sz w:val="24"/>
          <w:szCs w:val="24"/>
          <w:lang w:eastAsia="hu-HU"/>
        </w:rPr>
      </w:pPr>
      <w:r w:rsidRPr="006520DB">
        <w:rPr>
          <w:rFonts w:ascii="Times New Roman" w:eastAsia="Times New Roman" w:hAnsi="Times New Roman" w:cs="Times New Roman"/>
          <w:color w:val="000000"/>
          <w:sz w:val="24"/>
          <w:szCs w:val="24"/>
          <w:lang w:eastAsia="hu-HU"/>
        </w:rPr>
        <w:t>(3) Aki közterület-bérleti szerződés nélkül használja a közterületet, de a használat egyébként engedélyezhető, utólag köteles közterület-bérleti szerződést kötni. Az utólag megkötött közterület-bérleti szerződés díja 1 és 6 hónap közötti engedély nélküli közterület-használat esetén az alapdíj kétszerese, 6 hónapon túli használat esetén az alapdíj háromszorosa. Amennyiben a közterület-bérleti szerződés utólag meg lett kötve, úgy egyéb eljárás az elkövető ellen nem folytatható.</w:t>
      </w:r>
    </w:p>
    <w:p w:rsidR="006520DB" w:rsidRPr="006520DB" w:rsidRDefault="006520DB" w:rsidP="006520DB">
      <w:pPr>
        <w:spacing w:after="20" w:line="240" w:lineRule="auto"/>
        <w:jc w:val="both"/>
        <w:rPr>
          <w:rFonts w:ascii="Times New Roman" w:eastAsia="Times New Roman" w:hAnsi="Times New Roman" w:cs="Times New Roman"/>
          <w:color w:val="000000"/>
          <w:sz w:val="24"/>
          <w:szCs w:val="24"/>
          <w:lang w:eastAsia="hu-HU"/>
        </w:rPr>
      </w:pPr>
      <w:r w:rsidRPr="006520DB">
        <w:rPr>
          <w:rFonts w:ascii="Times New Roman" w:eastAsia="Times New Roman" w:hAnsi="Times New Roman" w:cs="Times New Roman"/>
          <w:color w:val="000000"/>
          <w:sz w:val="24"/>
          <w:szCs w:val="24"/>
          <w:lang w:eastAsia="hu-HU"/>
        </w:rPr>
        <w:t xml:space="preserve">(4) Aki közterület helyreállítási kötelezettségének nem tesz eleget, vagy azt bérleti szerződés vagy a közterület kezelőjének hozzájárulás nélkül használta és abban kárt okozott, köteles a helyreállítást elvégezni. Ha </w:t>
      </w:r>
      <w:proofErr w:type="gramStart"/>
      <w:r w:rsidRPr="006520DB">
        <w:rPr>
          <w:rFonts w:ascii="Times New Roman" w:eastAsia="Times New Roman" w:hAnsi="Times New Roman" w:cs="Times New Roman"/>
          <w:color w:val="000000"/>
          <w:sz w:val="24"/>
          <w:szCs w:val="24"/>
          <w:lang w:eastAsia="hu-HU"/>
        </w:rPr>
        <w:t>ezen</w:t>
      </w:r>
      <w:proofErr w:type="gramEnd"/>
      <w:r w:rsidRPr="006520DB">
        <w:rPr>
          <w:rFonts w:ascii="Times New Roman" w:eastAsia="Times New Roman" w:hAnsi="Times New Roman" w:cs="Times New Roman"/>
          <w:color w:val="000000"/>
          <w:sz w:val="24"/>
          <w:szCs w:val="24"/>
          <w:lang w:eastAsia="hu-HU"/>
        </w:rPr>
        <w:t xml:space="preserve"> kötelezettségének nem tesz eleget, a közterület kezelője az elkövető költségére elvégeztetheti.</w:t>
      </w:r>
    </w:p>
    <w:p w:rsidR="006520DB" w:rsidRPr="00D852F0" w:rsidRDefault="006520DB" w:rsidP="006520DB">
      <w:pPr>
        <w:spacing w:after="20" w:line="240" w:lineRule="auto"/>
        <w:jc w:val="both"/>
        <w:rPr>
          <w:rFonts w:ascii="Times New Roman" w:eastAsia="Times New Roman" w:hAnsi="Times New Roman" w:cs="Times New Roman"/>
          <w:color w:val="000000"/>
          <w:sz w:val="24"/>
          <w:szCs w:val="24"/>
          <w:lang w:eastAsia="hu-HU"/>
        </w:rPr>
      </w:pPr>
      <w:r w:rsidRPr="006520DB">
        <w:rPr>
          <w:rFonts w:ascii="Times New Roman" w:eastAsia="Times New Roman" w:hAnsi="Times New Roman" w:cs="Times New Roman"/>
          <w:color w:val="000000"/>
          <w:sz w:val="24"/>
          <w:szCs w:val="24"/>
          <w:lang w:eastAsia="hu-HU"/>
        </w:rPr>
        <w:t>(5) A közterület-felügyelő vagy ellenőrzésre jogosult más személy kezdeményezheti az engedély visszavonását.</w:t>
      </w:r>
    </w:p>
    <w:p w:rsidR="006520DB" w:rsidRPr="00D852F0" w:rsidRDefault="006520DB" w:rsidP="005B4D22">
      <w:pPr>
        <w:spacing w:after="0" w:line="240" w:lineRule="auto"/>
        <w:jc w:val="both"/>
        <w:rPr>
          <w:rFonts w:ascii="Times New Roman" w:hAnsi="Times New Roman" w:cs="Times New Roman"/>
          <w:b/>
          <w:bCs/>
          <w:color w:val="000000"/>
          <w:sz w:val="24"/>
          <w:szCs w:val="24"/>
        </w:rPr>
      </w:pPr>
    </w:p>
    <w:p w:rsidR="0094310E" w:rsidRPr="00D852F0" w:rsidRDefault="00C5665C" w:rsidP="005B4D22">
      <w:pPr>
        <w:spacing w:after="0" w:line="240" w:lineRule="auto"/>
        <w:jc w:val="both"/>
        <w:rPr>
          <w:rFonts w:ascii="Times New Roman" w:eastAsia="Times New Roman" w:hAnsi="Times New Roman" w:cs="Times New Roman"/>
          <w:b/>
          <w:sz w:val="24"/>
          <w:szCs w:val="24"/>
          <w:lang w:eastAsia="hu-HU"/>
        </w:rPr>
      </w:pPr>
      <w:r w:rsidRPr="00D852F0">
        <w:rPr>
          <w:rFonts w:ascii="Times New Roman" w:eastAsia="Times New Roman" w:hAnsi="Times New Roman" w:cs="Times New Roman"/>
          <w:b/>
          <w:bCs/>
          <w:sz w:val="24"/>
          <w:szCs w:val="24"/>
          <w:lang w:eastAsia="hu-HU"/>
        </w:rPr>
        <w:t>A</w:t>
      </w:r>
      <w:r w:rsidRPr="00D852F0">
        <w:rPr>
          <w:rFonts w:ascii="Times New Roman" w:eastAsia="Times New Roman" w:hAnsi="Times New Roman" w:cs="Times New Roman"/>
          <w:b/>
          <w:bCs/>
          <w:color w:val="FF0000"/>
          <w:sz w:val="24"/>
          <w:szCs w:val="24"/>
          <w:lang w:eastAsia="hu-HU"/>
        </w:rPr>
        <w:t xml:space="preserve"> </w:t>
      </w:r>
      <w:proofErr w:type="spellStart"/>
      <w:r w:rsidRPr="00D852F0">
        <w:rPr>
          <w:rFonts w:ascii="Times New Roman" w:eastAsia="Times New Roman" w:hAnsi="Times New Roman" w:cs="Times New Roman"/>
          <w:b/>
          <w:bCs/>
          <w:sz w:val="24"/>
          <w:szCs w:val="24"/>
          <w:lang w:eastAsia="hu-HU"/>
        </w:rPr>
        <w:t>Szabs</w:t>
      </w:r>
      <w:proofErr w:type="spellEnd"/>
      <w:r w:rsidRPr="00D852F0">
        <w:rPr>
          <w:rFonts w:ascii="Times New Roman" w:eastAsia="Times New Roman" w:hAnsi="Times New Roman" w:cs="Times New Roman"/>
          <w:b/>
          <w:bCs/>
          <w:sz w:val="24"/>
          <w:szCs w:val="24"/>
          <w:lang w:eastAsia="hu-HU"/>
        </w:rPr>
        <w:t xml:space="preserve">. </w:t>
      </w:r>
      <w:proofErr w:type="gramStart"/>
      <w:r w:rsidRPr="00D852F0">
        <w:rPr>
          <w:rFonts w:ascii="Times New Roman" w:eastAsia="Times New Roman" w:hAnsi="Times New Roman" w:cs="Times New Roman"/>
          <w:b/>
          <w:bCs/>
          <w:sz w:val="24"/>
          <w:szCs w:val="24"/>
          <w:lang w:eastAsia="hu-HU"/>
        </w:rPr>
        <w:t>tv</w:t>
      </w:r>
      <w:proofErr w:type="gramEnd"/>
      <w:r w:rsidRPr="00D852F0">
        <w:rPr>
          <w:rFonts w:ascii="Times New Roman" w:eastAsia="Times New Roman" w:hAnsi="Times New Roman" w:cs="Times New Roman"/>
          <w:b/>
          <w:bCs/>
          <w:sz w:val="24"/>
          <w:szCs w:val="24"/>
          <w:lang w:eastAsia="hu-HU"/>
        </w:rPr>
        <w:t xml:space="preserve">. </w:t>
      </w:r>
      <w:r w:rsidR="0094310E" w:rsidRPr="00D852F0">
        <w:rPr>
          <w:rFonts w:ascii="Times New Roman" w:eastAsia="Times New Roman" w:hAnsi="Times New Roman" w:cs="Times New Roman"/>
          <w:b/>
          <w:bCs/>
          <w:sz w:val="24"/>
          <w:szCs w:val="24"/>
          <w:lang w:eastAsia="hu-HU"/>
        </w:rPr>
        <w:t>178/</w:t>
      </w:r>
      <w:proofErr w:type="gramStart"/>
      <w:r w:rsidR="0094310E" w:rsidRPr="00D852F0">
        <w:rPr>
          <w:rFonts w:ascii="Times New Roman" w:eastAsia="Times New Roman" w:hAnsi="Times New Roman" w:cs="Times New Roman"/>
          <w:b/>
          <w:bCs/>
          <w:sz w:val="24"/>
          <w:szCs w:val="24"/>
          <w:lang w:eastAsia="hu-HU"/>
        </w:rPr>
        <w:t>A.</w:t>
      </w:r>
      <w:proofErr w:type="gramEnd"/>
      <w:r w:rsidR="0094310E" w:rsidRPr="00D852F0">
        <w:rPr>
          <w:rFonts w:ascii="Times New Roman" w:eastAsia="Times New Roman" w:hAnsi="Times New Roman" w:cs="Times New Roman"/>
          <w:b/>
          <w:bCs/>
          <w:sz w:val="24"/>
          <w:szCs w:val="24"/>
          <w:lang w:eastAsia="hu-HU"/>
        </w:rPr>
        <w:t xml:space="preserve"> §</w:t>
      </w:r>
      <w:hyperlink r:id="rId8" w:anchor="lbj447id6041" w:history="1">
        <w:r w:rsidR="0094310E" w:rsidRPr="00D852F0">
          <w:rPr>
            <w:rStyle w:val="Hiperhivatkozs"/>
            <w:rFonts w:ascii="Times New Roman" w:eastAsia="Times New Roman" w:hAnsi="Times New Roman" w:cs="Times New Roman"/>
            <w:b/>
            <w:bCs/>
            <w:sz w:val="24"/>
            <w:szCs w:val="24"/>
            <w:u w:val="none"/>
            <w:vertAlign w:val="superscript"/>
            <w:lang w:eastAsia="hu-HU"/>
          </w:rPr>
          <w:t>  </w:t>
        </w:r>
      </w:hyperlink>
      <w:r w:rsidR="0094310E" w:rsidRPr="00D852F0">
        <w:rPr>
          <w:rFonts w:ascii="Times New Roman" w:eastAsia="Times New Roman" w:hAnsi="Times New Roman" w:cs="Times New Roman"/>
          <w:b/>
          <w:bCs/>
          <w:sz w:val="24"/>
          <w:szCs w:val="24"/>
          <w:lang w:eastAsia="hu-HU"/>
        </w:rPr>
        <w:t> </w:t>
      </w:r>
      <w:r w:rsidR="0094310E" w:rsidRPr="00D852F0">
        <w:rPr>
          <w:rFonts w:ascii="Times New Roman" w:eastAsia="Times New Roman" w:hAnsi="Times New Roman" w:cs="Times New Roman"/>
          <w:b/>
          <w:sz w:val="24"/>
          <w:szCs w:val="24"/>
          <w:lang w:eastAsia="hu-HU"/>
        </w:rPr>
        <w:t>Aki közterületen a tulajdonos vagy a rendelkezésre jogosult hozzájárulása nélkül építményt épít, szabálysértést követ el.</w:t>
      </w:r>
    </w:p>
    <w:p w:rsidR="00C5665C" w:rsidRPr="00D852F0" w:rsidRDefault="00C5665C" w:rsidP="005B4D22">
      <w:pPr>
        <w:spacing w:after="0" w:line="240" w:lineRule="auto"/>
        <w:jc w:val="both"/>
        <w:rPr>
          <w:rFonts w:ascii="Times New Roman" w:eastAsia="Times New Roman" w:hAnsi="Times New Roman" w:cs="Times New Roman"/>
          <w:b/>
          <w:sz w:val="24"/>
          <w:szCs w:val="24"/>
          <w:lang w:eastAsia="hu-HU"/>
        </w:rPr>
      </w:pPr>
      <w:r w:rsidRPr="00D852F0">
        <w:rPr>
          <w:rFonts w:ascii="Times New Roman" w:eastAsia="Times New Roman" w:hAnsi="Times New Roman" w:cs="Times New Roman"/>
          <w:b/>
          <w:bCs/>
          <w:sz w:val="24"/>
          <w:szCs w:val="24"/>
          <w:lang w:eastAsia="hu-HU"/>
        </w:rPr>
        <w:t>177. § </w:t>
      </w:r>
      <w:r w:rsidRPr="00D852F0">
        <w:rPr>
          <w:rFonts w:ascii="Times New Roman" w:eastAsia="Times New Roman" w:hAnsi="Times New Roman" w:cs="Times New Roman"/>
          <w:b/>
          <w:sz w:val="24"/>
          <w:szCs w:val="24"/>
          <w:lang w:eastAsia="hu-HU"/>
        </w:rPr>
        <w:t>(1) Aki</w:t>
      </w:r>
    </w:p>
    <w:p w:rsidR="00C5665C" w:rsidRPr="00D852F0" w:rsidRDefault="00C5665C" w:rsidP="005B4D22">
      <w:pPr>
        <w:spacing w:after="0" w:line="240" w:lineRule="auto"/>
        <w:jc w:val="both"/>
        <w:rPr>
          <w:rFonts w:ascii="Times New Roman" w:eastAsia="Times New Roman" w:hAnsi="Times New Roman" w:cs="Times New Roman"/>
          <w:b/>
          <w:sz w:val="24"/>
          <w:szCs w:val="24"/>
          <w:lang w:eastAsia="hu-HU"/>
        </w:rPr>
      </w:pPr>
      <w:proofErr w:type="gramStart"/>
      <w:r w:rsidRPr="00D852F0">
        <w:rPr>
          <w:rFonts w:ascii="Times New Roman" w:eastAsia="Times New Roman" w:hAnsi="Times New Roman" w:cs="Times New Roman"/>
          <w:i/>
          <w:iCs/>
          <w:sz w:val="24"/>
          <w:szCs w:val="24"/>
          <w:lang w:eastAsia="hu-HU"/>
        </w:rPr>
        <w:t>a</w:t>
      </w:r>
      <w:proofErr w:type="gramEnd"/>
      <w:r w:rsidRPr="00D852F0">
        <w:rPr>
          <w:rFonts w:ascii="Times New Roman" w:eastAsia="Times New Roman" w:hAnsi="Times New Roman" w:cs="Times New Roman"/>
          <w:i/>
          <w:iCs/>
          <w:sz w:val="24"/>
          <w:szCs w:val="24"/>
          <w:lang w:eastAsia="hu-HU"/>
        </w:rPr>
        <w:t>) </w:t>
      </w:r>
      <w:r w:rsidRPr="00D852F0">
        <w:rPr>
          <w:rFonts w:ascii="Times New Roman" w:eastAsia="Times New Roman" w:hAnsi="Times New Roman" w:cs="Times New Roman"/>
          <w:sz w:val="24"/>
          <w:szCs w:val="24"/>
          <w:lang w:eastAsia="hu-HU"/>
        </w:rPr>
        <w:t xml:space="preserve">ötvenezer forintot meg nem haladó </w:t>
      </w:r>
      <w:r w:rsidRPr="00D852F0">
        <w:rPr>
          <w:rFonts w:ascii="Times New Roman" w:eastAsia="Times New Roman" w:hAnsi="Times New Roman" w:cs="Times New Roman"/>
          <w:b/>
          <w:sz w:val="24"/>
          <w:szCs w:val="24"/>
          <w:lang w:eastAsia="hu-HU"/>
        </w:rPr>
        <w:t>értékre lopást, sikkasztást, jogtalan elsajátítást, orgazdaságot,</w:t>
      </w:r>
    </w:p>
    <w:p w:rsidR="00C5665C" w:rsidRPr="00D852F0" w:rsidRDefault="00C5665C" w:rsidP="005B4D22">
      <w:pPr>
        <w:spacing w:after="0" w:line="240" w:lineRule="auto"/>
        <w:jc w:val="both"/>
        <w:rPr>
          <w:rFonts w:ascii="Times New Roman" w:eastAsia="Times New Roman" w:hAnsi="Times New Roman" w:cs="Times New Roman"/>
          <w:b/>
          <w:sz w:val="24"/>
          <w:szCs w:val="24"/>
          <w:lang w:eastAsia="hu-HU"/>
        </w:rPr>
      </w:pPr>
      <w:r w:rsidRPr="00D852F0">
        <w:rPr>
          <w:rFonts w:ascii="Times New Roman" w:eastAsia="Times New Roman" w:hAnsi="Times New Roman" w:cs="Times New Roman"/>
          <w:b/>
          <w:i/>
          <w:iCs/>
          <w:sz w:val="24"/>
          <w:szCs w:val="24"/>
          <w:lang w:eastAsia="hu-HU"/>
        </w:rPr>
        <w:t>b)</w:t>
      </w:r>
      <w:r w:rsidRPr="00D852F0">
        <w:rPr>
          <w:rFonts w:ascii="Times New Roman" w:eastAsia="Times New Roman" w:hAnsi="Times New Roman" w:cs="Times New Roman"/>
          <w:b/>
          <w:sz w:val="24"/>
          <w:szCs w:val="24"/>
          <w:lang w:eastAsia="hu-HU"/>
        </w:rPr>
        <w:t xml:space="preserve"> ötvenezer forintot meg nem haladó kárt okozva csalást, szándékos rongálást,</w:t>
      </w:r>
    </w:p>
    <w:p w:rsidR="00C5665C" w:rsidRPr="00D852F0" w:rsidRDefault="00C5665C" w:rsidP="005B4D22">
      <w:pPr>
        <w:spacing w:after="0" w:line="240" w:lineRule="auto"/>
        <w:jc w:val="both"/>
        <w:rPr>
          <w:rFonts w:ascii="Times New Roman" w:eastAsia="Times New Roman" w:hAnsi="Times New Roman" w:cs="Times New Roman"/>
          <w:b/>
          <w:sz w:val="24"/>
          <w:szCs w:val="24"/>
          <w:lang w:eastAsia="hu-HU"/>
        </w:rPr>
      </w:pPr>
      <w:r w:rsidRPr="00D852F0">
        <w:rPr>
          <w:rFonts w:ascii="Times New Roman" w:eastAsia="Times New Roman" w:hAnsi="Times New Roman" w:cs="Times New Roman"/>
          <w:b/>
          <w:i/>
          <w:iCs/>
          <w:sz w:val="24"/>
          <w:szCs w:val="24"/>
          <w:lang w:eastAsia="hu-HU"/>
        </w:rPr>
        <w:t>c) </w:t>
      </w:r>
      <w:r w:rsidRPr="00D852F0">
        <w:rPr>
          <w:rFonts w:ascii="Times New Roman" w:eastAsia="Times New Roman" w:hAnsi="Times New Roman" w:cs="Times New Roman"/>
          <w:b/>
          <w:sz w:val="24"/>
          <w:szCs w:val="24"/>
          <w:lang w:eastAsia="hu-HU"/>
        </w:rPr>
        <w:t>ötvenezer forintot meg nem haladó vagyoni hátrányt okozva hűtlen kezelést</w:t>
      </w:r>
    </w:p>
    <w:p w:rsidR="00C5665C" w:rsidRPr="00D852F0" w:rsidRDefault="00C5665C" w:rsidP="005B4D22">
      <w:pPr>
        <w:spacing w:after="0" w:line="240" w:lineRule="auto"/>
        <w:jc w:val="both"/>
        <w:rPr>
          <w:rFonts w:ascii="Times New Roman" w:eastAsia="Times New Roman" w:hAnsi="Times New Roman" w:cs="Times New Roman"/>
          <w:b/>
          <w:sz w:val="24"/>
          <w:szCs w:val="24"/>
          <w:lang w:eastAsia="hu-HU"/>
        </w:rPr>
      </w:pPr>
      <w:proofErr w:type="gramStart"/>
      <w:r w:rsidRPr="00D852F0">
        <w:rPr>
          <w:rFonts w:ascii="Times New Roman" w:eastAsia="Times New Roman" w:hAnsi="Times New Roman" w:cs="Times New Roman"/>
          <w:b/>
          <w:sz w:val="24"/>
          <w:szCs w:val="24"/>
          <w:lang w:eastAsia="hu-HU"/>
        </w:rPr>
        <w:t>követ</w:t>
      </w:r>
      <w:proofErr w:type="gramEnd"/>
      <w:r w:rsidRPr="00D852F0">
        <w:rPr>
          <w:rFonts w:ascii="Times New Roman" w:eastAsia="Times New Roman" w:hAnsi="Times New Roman" w:cs="Times New Roman"/>
          <w:b/>
          <w:sz w:val="24"/>
          <w:szCs w:val="24"/>
          <w:lang w:eastAsia="hu-HU"/>
        </w:rPr>
        <w:t xml:space="preserve"> el, úgyszintén, aki e cselekmények elkövetését megkísérli, szabálysértést követ el.</w:t>
      </w:r>
    </w:p>
    <w:p w:rsidR="00C5665C" w:rsidRPr="00D852F0" w:rsidRDefault="00C5665C" w:rsidP="005B4D22">
      <w:pPr>
        <w:spacing w:after="0" w:line="240" w:lineRule="auto"/>
        <w:jc w:val="both"/>
        <w:rPr>
          <w:rFonts w:ascii="Times New Roman" w:eastAsia="Times New Roman" w:hAnsi="Times New Roman" w:cs="Times New Roman"/>
          <w:sz w:val="24"/>
          <w:szCs w:val="24"/>
          <w:lang w:eastAsia="hu-HU"/>
        </w:rPr>
      </w:pPr>
      <w:r w:rsidRPr="00D852F0">
        <w:rPr>
          <w:rFonts w:ascii="Times New Roman" w:eastAsia="Times New Roman" w:hAnsi="Times New Roman" w:cs="Times New Roman"/>
          <w:sz w:val="24"/>
          <w:szCs w:val="24"/>
          <w:lang w:eastAsia="hu-HU"/>
        </w:rPr>
        <w:t>(2) Aki idegen, nem gépi meghajtású járművet mástól azért vesz el, hogy jogtalanul használja, szabálysértést követ el.</w:t>
      </w:r>
    </w:p>
    <w:p w:rsidR="00C5665C" w:rsidRPr="00D852F0" w:rsidRDefault="00C5665C" w:rsidP="005B4D22">
      <w:pPr>
        <w:spacing w:after="0" w:line="240" w:lineRule="auto"/>
        <w:jc w:val="both"/>
        <w:rPr>
          <w:rFonts w:ascii="Times New Roman" w:eastAsia="Times New Roman" w:hAnsi="Times New Roman" w:cs="Times New Roman"/>
          <w:sz w:val="24"/>
          <w:szCs w:val="24"/>
          <w:lang w:eastAsia="hu-HU"/>
        </w:rPr>
      </w:pPr>
      <w:r w:rsidRPr="00D852F0">
        <w:rPr>
          <w:rFonts w:ascii="Times New Roman" w:eastAsia="Times New Roman" w:hAnsi="Times New Roman" w:cs="Times New Roman"/>
          <w:sz w:val="24"/>
          <w:szCs w:val="24"/>
          <w:lang w:eastAsia="hu-HU"/>
        </w:rPr>
        <w:t>(2a) Aki földmérési jelet vagy az államhatár megjelölésére szolgáló jelet elvisz, áthelyez vagy elmozdít, szabálysértést követ el.</w:t>
      </w:r>
    </w:p>
    <w:p w:rsidR="00C5665C" w:rsidRPr="00D852F0" w:rsidRDefault="00C5665C" w:rsidP="005B4D22">
      <w:pPr>
        <w:spacing w:after="0" w:line="240" w:lineRule="auto"/>
        <w:jc w:val="both"/>
        <w:rPr>
          <w:rFonts w:ascii="Times New Roman" w:eastAsia="Times New Roman" w:hAnsi="Times New Roman" w:cs="Times New Roman"/>
          <w:b/>
          <w:sz w:val="24"/>
          <w:szCs w:val="24"/>
          <w:lang w:eastAsia="hu-HU"/>
        </w:rPr>
      </w:pPr>
      <w:r w:rsidRPr="00D852F0">
        <w:rPr>
          <w:rFonts w:ascii="Times New Roman" w:eastAsia="Times New Roman" w:hAnsi="Times New Roman" w:cs="Times New Roman"/>
          <w:sz w:val="24"/>
          <w:szCs w:val="24"/>
          <w:lang w:eastAsia="hu-HU"/>
        </w:rPr>
        <w:t xml:space="preserve">(3) Aki a </w:t>
      </w:r>
      <w:r w:rsidRPr="00D852F0">
        <w:rPr>
          <w:rFonts w:ascii="Times New Roman" w:eastAsia="Times New Roman" w:hAnsi="Times New Roman" w:cs="Times New Roman"/>
          <w:b/>
          <w:sz w:val="24"/>
          <w:szCs w:val="24"/>
          <w:lang w:eastAsia="hu-HU"/>
        </w:rPr>
        <w:t>kulturális örökség védett elemeit, a megye-, város-, községhatár vagy a birtokhatár megjelölésére szolgáló hivatalos jelet vagy létesítményt, tömegközlekedési vagy távközlési eszközt, közúti jelzést, parkot vagy ahhoz tartozó felszerelést, természetvédelmi hatósági és tájékoztató táblát vagy egyéb közérdeket szolgáló jelet vagy létesítményt gondatlanul megsemmisít, megrongál, elvisz, áthelyez vagy elmozdít, szabálysértést követ el.</w:t>
      </w:r>
    </w:p>
    <w:p w:rsidR="00C5665C" w:rsidRPr="00D852F0" w:rsidRDefault="00C5665C" w:rsidP="005B4D22">
      <w:pPr>
        <w:spacing w:after="0" w:line="240" w:lineRule="auto"/>
        <w:jc w:val="both"/>
        <w:rPr>
          <w:rFonts w:ascii="Times New Roman" w:eastAsia="Times New Roman" w:hAnsi="Times New Roman" w:cs="Times New Roman"/>
          <w:sz w:val="24"/>
          <w:szCs w:val="24"/>
          <w:lang w:eastAsia="hu-HU"/>
        </w:rPr>
      </w:pPr>
      <w:r w:rsidRPr="00D852F0">
        <w:rPr>
          <w:rFonts w:ascii="Times New Roman" w:eastAsia="Times New Roman" w:hAnsi="Times New Roman" w:cs="Times New Roman"/>
          <w:sz w:val="24"/>
          <w:szCs w:val="24"/>
          <w:lang w:eastAsia="hu-HU"/>
        </w:rPr>
        <w:t>(4) Az (1) bekezdés </w:t>
      </w:r>
      <w:r w:rsidRPr="00D852F0">
        <w:rPr>
          <w:rFonts w:ascii="Times New Roman" w:eastAsia="Times New Roman" w:hAnsi="Times New Roman" w:cs="Times New Roman"/>
          <w:i/>
          <w:iCs/>
          <w:sz w:val="24"/>
          <w:szCs w:val="24"/>
          <w:lang w:eastAsia="hu-HU"/>
        </w:rPr>
        <w:t>a) </w:t>
      </w:r>
      <w:r w:rsidRPr="00D852F0">
        <w:rPr>
          <w:rFonts w:ascii="Times New Roman" w:eastAsia="Times New Roman" w:hAnsi="Times New Roman" w:cs="Times New Roman"/>
          <w:sz w:val="24"/>
          <w:szCs w:val="24"/>
          <w:lang w:eastAsia="hu-HU"/>
        </w:rPr>
        <w:t xml:space="preserve">pontjában meghatározott szabálysértés miatt a közterület-felügyelő, az erdészeti hatóság arra felhatalmazott ügyintézője, a halászati őr, valamint a mezőőr, a természeti, védett természeti és </w:t>
      </w:r>
      <w:proofErr w:type="spellStart"/>
      <w:r w:rsidRPr="00D852F0">
        <w:rPr>
          <w:rFonts w:ascii="Times New Roman" w:eastAsia="Times New Roman" w:hAnsi="Times New Roman" w:cs="Times New Roman"/>
          <w:sz w:val="24"/>
          <w:szCs w:val="24"/>
          <w:lang w:eastAsia="hu-HU"/>
        </w:rPr>
        <w:t>Natura</w:t>
      </w:r>
      <w:proofErr w:type="spellEnd"/>
      <w:r w:rsidRPr="00D852F0">
        <w:rPr>
          <w:rFonts w:ascii="Times New Roman" w:eastAsia="Times New Roman" w:hAnsi="Times New Roman" w:cs="Times New Roman"/>
          <w:sz w:val="24"/>
          <w:szCs w:val="24"/>
          <w:lang w:eastAsia="hu-HU"/>
        </w:rPr>
        <w:t xml:space="preserve"> 2000 területeken a természetvédelmi őr, helyi jelentőségű védett természeti területen az önkormányzati természetvédelmi őr is szabhat ki helyszíni bírságot.</w:t>
      </w:r>
    </w:p>
    <w:p w:rsidR="00C5665C" w:rsidRPr="00D852F0" w:rsidRDefault="00C5665C" w:rsidP="005B4D22">
      <w:pPr>
        <w:spacing w:after="0" w:line="240" w:lineRule="auto"/>
        <w:jc w:val="both"/>
        <w:rPr>
          <w:rFonts w:ascii="Times New Roman" w:eastAsia="Times New Roman" w:hAnsi="Times New Roman" w:cs="Times New Roman"/>
          <w:sz w:val="24"/>
          <w:szCs w:val="24"/>
          <w:lang w:eastAsia="hu-HU"/>
        </w:rPr>
      </w:pPr>
      <w:r w:rsidRPr="00D852F0">
        <w:rPr>
          <w:rFonts w:ascii="Times New Roman" w:eastAsia="Times New Roman" w:hAnsi="Times New Roman" w:cs="Times New Roman"/>
          <w:sz w:val="24"/>
          <w:szCs w:val="24"/>
          <w:lang w:eastAsia="hu-HU"/>
        </w:rPr>
        <w:t>(5) Az (1) és (2) bekezdésben meghatározott szabálysértés miatt szabálysértési eljárásnak csak magánindítványra van helye, ha a sértett az elkövető hozzátartozója.</w:t>
      </w:r>
    </w:p>
    <w:p w:rsidR="00C5665C" w:rsidRPr="00D852F0" w:rsidRDefault="00C5665C" w:rsidP="005B4D22">
      <w:pPr>
        <w:spacing w:after="0" w:line="240" w:lineRule="auto"/>
        <w:jc w:val="both"/>
        <w:rPr>
          <w:rFonts w:ascii="Times New Roman" w:eastAsia="Times New Roman" w:hAnsi="Times New Roman" w:cs="Times New Roman"/>
          <w:sz w:val="24"/>
          <w:szCs w:val="24"/>
          <w:lang w:eastAsia="hu-HU"/>
        </w:rPr>
      </w:pPr>
      <w:r w:rsidRPr="00D852F0">
        <w:rPr>
          <w:rFonts w:ascii="Times New Roman" w:eastAsia="Times New Roman" w:hAnsi="Times New Roman" w:cs="Times New Roman"/>
          <w:sz w:val="24"/>
          <w:szCs w:val="24"/>
          <w:lang w:eastAsia="hu-HU"/>
        </w:rPr>
        <w:t>(6) Az elkövetési érték, kár, illetve okozott vagyoni hátrány összegének megállapítása céljából érték-egybefoglalásnak van helye, ha az eljárás alá vont személy az (1) bekezdés </w:t>
      </w:r>
      <w:r w:rsidRPr="00D852F0">
        <w:rPr>
          <w:rFonts w:ascii="Times New Roman" w:eastAsia="Times New Roman" w:hAnsi="Times New Roman" w:cs="Times New Roman"/>
          <w:i/>
          <w:iCs/>
          <w:sz w:val="24"/>
          <w:szCs w:val="24"/>
          <w:lang w:eastAsia="hu-HU"/>
        </w:rPr>
        <w:t>a)</w:t>
      </w:r>
      <w:proofErr w:type="spellStart"/>
      <w:r w:rsidRPr="00D852F0">
        <w:rPr>
          <w:rFonts w:ascii="Times New Roman" w:eastAsia="Times New Roman" w:hAnsi="Times New Roman" w:cs="Times New Roman"/>
          <w:i/>
          <w:iCs/>
          <w:sz w:val="24"/>
          <w:szCs w:val="24"/>
          <w:lang w:eastAsia="hu-HU"/>
        </w:rPr>
        <w:t>-c</w:t>
      </w:r>
      <w:proofErr w:type="spellEnd"/>
      <w:r w:rsidRPr="00D852F0">
        <w:rPr>
          <w:rFonts w:ascii="Times New Roman" w:eastAsia="Times New Roman" w:hAnsi="Times New Roman" w:cs="Times New Roman"/>
          <w:i/>
          <w:iCs/>
          <w:sz w:val="24"/>
          <w:szCs w:val="24"/>
          <w:lang w:eastAsia="hu-HU"/>
        </w:rPr>
        <w:t>) </w:t>
      </w:r>
      <w:r w:rsidRPr="00D852F0">
        <w:rPr>
          <w:rFonts w:ascii="Times New Roman" w:eastAsia="Times New Roman" w:hAnsi="Times New Roman" w:cs="Times New Roman"/>
          <w:sz w:val="24"/>
          <w:szCs w:val="24"/>
          <w:lang w:eastAsia="hu-HU"/>
        </w:rPr>
        <w:t>pontjában meghatározott ugyanolyan cselekményt több alkalommal, legfeljebb egy éven belül követte el és ezeket együttesen bírálják el. Nincs helye érték-egybefoglalásnak, ha az üzletszerű elkövetés megállapítható.</w:t>
      </w:r>
    </w:p>
    <w:p w:rsidR="00C5665C" w:rsidRPr="00D852F0" w:rsidRDefault="00C5665C" w:rsidP="005B4D22">
      <w:pPr>
        <w:spacing w:after="0" w:line="240" w:lineRule="auto"/>
        <w:jc w:val="both"/>
        <w:rPr>
          <w:rFonts w:ascii="Times New Roman" w:eastAsia="Times New Roman" w:hAnsi="Times New Roman" w:cs="Times New Roman"/>
          <w:sz w:val="24"/>
          <w:szCs w:val="24"/>
          <w:lang w:eastAsia="hu-HU"/>
        </w:rPr>
      </w:pPr>
    </w:p>
    <w:p w:rsidR="00C5665C" w:rsidRPr="00D852F0" w:rsidRDefault="00C5665C" w:rsidP="005B4D22">
      <w:pPr>
        <w:spacing w:after="20" w:line="240" w:lineRule="auto"/>
        <w:jc w:val="both"/>
        <w:rPr>
          <w:rFonts w:ascii="Times New Roman" w:eastAsia="Times New Roman" w:hAnsi="Times New Roman" w:cs="Times New Roman"/>
          <w:iCs/>
          <w:color w:val="000000"/>
          <w:sz w:val="24"/>
          <w:szCs w:val="24"/>
          <w:lang w:eastAsia="hu-HU"/>
        </w:rPr>
      </w:pPr>
      <w:r w:rsidRPr="00D852F0">
        <w:rPr>
          <w:rFonts w:ascii="Times New Roman" w:eastAsia="Times New Roman" w:hAnsi="Times New Roman" w:cs="Times New Roman"/>
          <w:b/>
          <w:color w:val="000000"/>
          <w:sz w:val="24"/>
          <w:szCs w:val="24"/>
          <w:lang w:eastAsia="hu-HU"/>
        </w:rPr>
        <w:t xml:space="preserve">Az építési és bontási hulladék kezelésének részletes szabályairól szóló </w:t>
      </w:r>
      <w:r w:rsidRPr="00D852F0">
        <w:rPr>
          <w:rFonts w:ascii="Times New Roman" w:eastAsia="Times New Roman" w:hAnsi="Times New Roman" w:cs="Times New Roman"/>
          <w:b/>
          <w:bCs/>
          <w:iCs/>
          <w:color w:val="000000"/>
          <w:sz w:val="24"/>
          <w:szCs w:val="24"/>
          <w:lang w:eastAsia="hu-HU"/>
        </w:rPr>
        <w:t xml:space="preserve">45/2004. (VII. 26.) </w:t>
      </w:r>
      <w:proofErr w:type="spellStart"/>
      <w:r w:rsidRPr="00D852F0">
        <w:rPr>
          <w:rFonts w:ascii="Times New Roman" w:eastAsia="Times New Roman" w:hAnsi="Times New Roman" w:cs="Times New Roman"/>
          <w:b/>
          <w:bCs/>
          <w:iCs/>
          <w:color w:val="000000"/>
          <w:sz w:val="24"/>
          <w:szCs w:val="24"/>
          <w:lang w:eastAsia="hu-HU"/>
        </w:rPr>
        <w:t>BM-KvVM</w:t>
      </w:r>
      <w:proofErr w:type="spellEnd"/>
      <w:r w:rsidRPr="00D852F0">
        <w:rPr>
          <w:rFonts w:ascii="Times New Roman" w:eastAsia="Times New Roman" w:hAnsi="Times New Roman" w:cs="Times New Roman"/>
          <w:b/>
          <w:bCs/>
          <w:iCs/>
          <w:color w:val="000000"/>
          <w:sz w:val="24"/>
          <w:szCs w:val="24"/>
          <w:lang w:eastAsia="hu-HU"/>
        </w:rPr>
        <w:t xml:space="preserve"> együttes rendelet 4. §</w:t>
      </w:r>
      <w:proofErr w:type="spellStart"/>
      <w:r w:rsidRPr="00D852F0">
        <w:rPr>
          <w:rFonts w:ascii="Times New Roman" w:eastAsia="Times New Roman" w:hAnsi="Times New Roman" w:cs="Times New Roman"/>
          <w:b/>
          <w:bCs/>
          <w:iCs/>
          <w:color w:val="000000"/>
          <w:sz w:val="24"/>
          <w:szCs w:val="24"/>
          <w:lang w:eastAsia="hu-HU"/>
        </w:rPr>
        <w:t>-</w:t>
      </w:r>
      <w:proofErr w:type="gramStart"/>
      <w:r w:rsidRPr="00D852F0">
        <w:rPr>
          <w:rFonts w:ascii="Times New Roman" w:eastAsia="Times New Roman" w:hAnsi="Times New Roman" w:cs="Times New Roman"/>
          <w:b/>
          <w:bCs/>
          <w:iCs/>
          <w:color w:val="000000"/>
          <w:sz w:val="24"/>
          <w:szCs w:val="24"/>
          <w:lang w:eastAsia="hu-HU"/>
        </w:rPr>
        <w:t>a</w:t>
      </w:r>
      <w:proofErr w:type="spellEnd"/>
      <w:proofErr w:type="gramEnd"/>
      <w:r w:rsidRPr="00D852F0">
        <w:rPr>
          <w:rFonts w:ascii="Times New Roman" w:eastAsia="Times New Roman" w:hAnsi="Times New Roman" w:cs="Times New Roman"/>
          <w:b/>
          <w:bCs/>
          <w:iCs/>
          <w:color w:val="000000"/>
          <w:sz w:val="24"/>
          <w:szCs w:val="24"/>
          <w:lang w:eastAsia="hu-HU"/>
        </w:rPr>
        <w:t xml:space="preserve"> értelmében</w:t>
      </w:r>
      <w:r w:rsidRPr="00D852F0">
        <w:rPr>
          <w:rFonts w:ascii="Times New Roman" w:hAnsi="Times New Roman" w:cs="Times New Roman"/>
          <w:color w:val="474747"/>
          <w:sz w:val="24"/>
          <w:szCs w:val="24"/>
          <w:shd w:val="clear" w:color="auto" w:fill="FFFFFF"/>
        </w:rPr>
        <w:t xml:space="preserve"> </w:t>
      </w:r>
      <w:r w:rsidRPr="00D852F0">
        <w:rPr>
          <w:rFonts w:ascii="Times New Roman" w:eastAsia="Times New Roman" w:hAnsi="Times New Roman" w:cs="Times New Roman"/>
          <w:b/>
          <w:bCs/>
          <w:iCs/>
          <w:color w:val="000000"/>
          <w:sz w:val="24"/>
          <w:szCs w:val="24"/>
          <w:lang w:eastAsia="hu-HU"/>
        </w:rPr>
        <w:t>az építési és bontási hulladékkal kapcsolatos tevékenységek végzésekor</w:t>
      </w:r>
      <w:r w:rsidRPr="00D852F0">
        <w:rPr>
          <w:rFonts w:ascii="Times New Roman" w:eastAsia="Times New Roman" w:hAnsi="Times New Roman" w:cs="Times New Roman"/>
          <w:bCs/>
          <w:iCs/>
          <w:color w:val="000000"/>
          <w:sz w:val="24"/>
          <w:szCs w:val="24"/>
          <w:lang w:eastAsia="hu-HU"/>
        </w:rPr>
        <w:t>, engedélyezésekor és ellenőrzésekor</w:t>
      </w:r>
      <w:r w:rsidRPr="00D852F0">
        <w:rPr>
          <w:rFonts w:ascii="Times New Roman" w:eastAsia="Times New Roman" w:hAnsi="Times New Roman" w:cs="Times New Roman"/>
          <w:b/>
          <w:bCs/>
          <w:iCs/>
          <w:color w:val="000000"/>
          <w:sz w:val="24"/>
          <w:szCs w:val="24"/>
          <w:lang w:eastAsia="hu-HU"/>
        </w:rPr>
        <w:t xml:space="preserve"> a települési hulladékkal kapcsolatos tevékenységek végzésének feltételeiről szóló jogszabály előírásait kell alkalmazni.</w:t>
      </w:r>
    </w:p>
    <w:p w:rsidR="00C5665C" w:rsidRPr="00D852F0" w:rsidRDefault="00C5665C" w:rsidP="005B4D22">
      <w:pPr>
        <w:spacing w:after="0" w:line="240" w:lineRule="auto"/>
        <w:jc w:val="both"/>
        <w:rPr>
          <w:rFonts w:ascii="Times New Roman" w:eastAsia="Times New Roman" w:hAnsi="Times New Roman" w:cs="Times New Roman"/>
          <w:sz w:val="24"/>
          <w:szCs w:val="24"/>
          <w:lang w:eastAsia="hu-HU"/>
        </w:rPr>
      </w:pPr>
    </w:p>
    <w:p w:rsidR="00227033" w:rsidRPr="00D852F0" w:rsidRDefault="00227033" w:rsidP="005B4D22">
      <w:pPr>
        <w:spacing w:after="20" w:line="240" w:lineRule="auto"/>
        <w:ind w:firstLine="180"/>
        <w:jc w:val="center"/>
        <w:rPr>
          <w:rFonts w:ascii="Times New Roman" w:eastAsia="Times New Roman" w:hAnsi="Times New Roman" w:cs="Times New Roman"/>
          <w:color w:val="000000"/>
          <w:sz w:val="24"/>
          <w:szCs w:val="24"/>
          <w:u w:val="single"/>
          <w:lang w:eastAsia="hu-HU"/>
        </w:rPr>
      </w:pPr>
      <w:r w:rsidRPr="00D852F0">
        <w:rPr>
          <w:rFonts w:ascii="Times New Roman" w:eastAsia="Times New Roman" w:hAnsi="Times New Roman" w:cs="Times New Roman"/>
          <w:b/>
          <w:sz w:val="24"/>
          <w:szCs w:val="24"/>
          <w:u w:val="single"/>
          <w:lang w:eastAsia="hu-HU"/>
        </w:rPr>
        <w:t>IV.11.</w:t>
      </w:r>
      <w:r w:rsidRPr="00D852F0">
        <w:rPr>
          <w:rFonts w:ascii="Times New Roman" w:eastAsia="Times New Roman" w:hAnsi="Times New Roman" w:cs="Times New Roman"/>
          <w:sz w:val="24"/>
          <w:szCs w:val="24"/>
          <w:u w:val="single"/>
          <w:lang w:eastAsia="hu-HU"/>
        </w:rPr>
        <w:t xml:space="preserve"> </w:t>
      </w:r>
      <w:r w:rsidRPr="00D852F0">
        <w:rPr>
          <w:rFonts w:ascii="Times New Roman" w:eastAsia="Times New Roman" w:hAnsi="Times New Roman" w:cs="Times New Roman"/>
          <w:b/>
          <w:bCs/>
          <w:color w:val="000000"/>
          <w:sz w:val="24"/>
          <w:szCs w:val="24"/>
          <w:u w:val="single"/>
          <w:lang w:eastAsia="hu-HU"/>
        </w:rPr>
        <w:t xml:space="preserve"> Házszámtábla elhelyezése</w:t>
      </w:r>
    </w:p>
    <w:p w:rsidR="00227033" w:rsidRPr="00D852F0" w:rsidRDefault="00227033" w:rsidP="005B4D22">
      <w:pPr>
        <w:spacing w:after="20" w:line="240" w:lineRule="auto"/>
        <w:ind w:firstLine="180"/>
        <w:rPr>
          <w:rFonts w:ascii="Times New Roman" w:eastAsia="Times New Roman" w:hAnsi="Times New Roman" w:cs="Times New Roman"/>
          <w:color w:val="000000"/>
          <w:sz w:val="24"/>
          <w:szCs w:val="24"/>
          <w:highlight w:val="yellow"/>
          <w:lang w:eastAsia="hu-HU"/>
        </w:rPr>
      </w:pPr>
    </w:p>
    <w:p w:rsidR="00227033" w:rsidRPr="00D852F0" w:rsidRDefault="00227033" w:rsidP="005B4D22">
      <w:pPr>
        <w:spacing w:after="20" w:line="240" w:lineRule="auto"/>
        <w:ind w:firstLine="180"/>
        <w:rPr>
          <w:rFonts w:ascii="Times New Roman" w:eastAsia="Times New Roman" w:hAnsi="Times New Roman" w:cs="Times New Roman"/>
          <w:b/>
          <w:color w:val="000000"/>
          <w:sz w:val="24"/>
          <w:szCs w:val="24"/>
          <w:u w:val="single"/>
          <w:lang w:eastAsia="hu-HU"/>
        </w:rPr>
      </w:pPr>
      <w:r w:rsidRPr="00D852F0">
        <w:rPr>
          <w:rFonts w:ascii="Times New Roman" w:eastAsia="Times New Roman" w:hAnsi="Times New Roman" w:cs="Times New Roman"/>
          <w:b/>
          <w:color w:val="000000"/>
          <w:sz w:val="24"/>
          <w:szCs w:val="24"/>
          <w:u w:val="single"/>
          <w:lang w:eastAsia="hu-HU"/>
        </w:rPr>
        <w:t>Rendeletünk az alábbiakat tartalmazza:</w:t>
      </w:r>
    </w:p>
    <w:p w:rsidR="00227033" w:rsidRPr="00D852F0" w:rsidRDefault="00227033" w:rsidP="005B4D22">
      <w:pPr>
        <w:spacing w:after="20" w:line="240" w:lineRule="auto"/>
        <w:jc w:val="both"/>
        <w:rPr>
          <w:rFonts w:ascii="Times New Roman" w:eastAsia="Times New Roman" w:hAnsi="Times New Roman" w:cs="Times New Roman"/>
          <w:i/>
          <w:color w:val="000000"/>
          <w:sz w:val="24"/>
          <w:szCs w:val="24"/>
          <w:lang w:eastAsia="hu-HU"/>
        </w:rPr>
      </w:pPr>
      <w:r w:rsidRPr="00D852F0">
        <w:rPr>
          <w:rFonts w:ascii="Times New Roman" w:eastAsia="Times New Roman" w:hAnsi="Times New Roman" w:cs="Times New Roman"/>
          <w:i/>
          <w:color w:val="000000"/>
          <w:sz w:val="24"/>
          <w:szCs w:val="24"/>
          <w:lang w:eastAsia="hu-HU"/>
        </w:rPr>
        <w:t>15.§ (1) A közösségi együttélés alapvető szabályait sértő magatartást követ el az ingatlan használója, kezelője, ennek hiányában tulajdonosa, aki a házszámtábla beszerzéséről, kihelyezéséről, olvasható állapotban tartásáról, szükség szerint cseréjéről és pótlásáról nem gondoskodik.</w:t>
      </w:r>
      <w:r w:rsidRPr="00D852F0">
        <w:rPr>
          <w:rFonts w:ascii="Times New Roman" w:eastAsia="Times New Roman" w:hAnsi="Times New Roman" w:cs="Times New Roman"/>
          <w:i/>
          <w:color w:val="000000"/>
          <w:sz w:val="24"/>
          <w:szCs w:val="24"/>
          <w:lang w:eastAsia="hu-HU"/>
        </w:rPr>
        <w:br/>
        <w:t xml:space="preserve">(2) A közösségi együttélés alapvető szabályait sértő magatartást követ </w:t>
      </w:r>
      <w:proofErr w:type="gramStart"/>
      <w:r w:rsidRPr="00D852F0">
        <w:rPr>
          <w:rFonts w:ascii="Times New Roman" w:eastAsia="Times New Roman" w:hAnsi="Times New Roman" w:cs="Times New Roman"/>
          <w:i/>
          <w:color w:val="000000"/>
          <w:sz w:val="24"/>
          <w:szCs w:val="24"/>
          <w:lang w:eastAsia="hu-HU"/>
        </w:rPr>
        <w:t>el</w:t>
      </w:r>
      <w:proofErr w:type="gramEnd"/>
      <w:r w:rsidRPr="00D852F0">
        <w:rPr>
          <w:rFonts w:ascii="Times New Roman" w:eastAsia="Times New Roman" w:hAnsi="Times New Roman" w:cs="Times New Roman"/>
          <w:i/>
          <w:color w:val="000000"/>
          <w:sz w:val="24"/>
          <w:szCs w:val="24"/>
          <w:lang w:eastAsia="hu-HU"/>
        </w:rPr>
        <w:t xml:space="preserve"> aki a kihelyezett közterületi névtáblát megrongálja, szövegét megváltoztatja vagy olvashatatlanná teszi, a kezelő hozzájárulása nélkül eltávolítja azt.</w:t>
      </w:r>
    </w:p>
    <w:p w:rsidR="001E61F5" w:rsidRPr="00D852F0" w:rsidRDefault="001E61F5" w:rsidP="005B4D22">
      <w:pPr>
        <w:spacing w:after="0" w:line="240" w:lineRule="auto"/>
        <w:jc w:val="both"/>
        <w:rPr>
          <w:rFonts w:ascii="Times New Roman" w:eastAsia="Times New Roman" w:hAnsi="Times New Roman" w:cs="Times New Roman"/>
          <w:i/>
          <w:sz w:val="24"/>
          <w:szCs w:val="24"/>
          <w:lang w:eastAsia="hu-HU"/>
        </w:rPr>
      </w:pPr>
    </w:p>
    <w:p w:rsidR="00227033" w:rsidRPr="00D852F0" w:rsidRDefault="00227033" w:rsidP="005B4D22">
      <w:pPr>
        <w:spacing w:after="0" w:line="240" w:lineRule="auto"/>
        <w:jc w:val="both"/>
        <w:rPr>
          <w:rFonts w:ascii="Times New Roman" w:eastAsia="Times New Roman" w:hAnsi="Times New Roman" w:cs="Times New Roman"/>
          <w:b/>
          <w:sz w:val="24"/>
          <w:szCs w:val="24"/>
          <w:lang w:eastAsia="hu-HU"/>
        </w:rPr>
      </w:pPr>
      <w:r w:rsidRPr="00D852F0">
        <w:rPr>
          <w:rFonts w:ascii="Times New Roman" w:eastAsia="Times New Roman" w:hAnsi="Times New Roman" w:cs="Times New Roman"/>
          <w:b/>
          <w:sz w:val="24"/>
          <w:szCs w:val="24"/>
          <w:lang w:eastAsia="hu-HU"/>
        </w:rPr>
        <w:t xml:space="preserve">Fenti szakasz (2) bekezdését szükséges hatályon kívül helyezni, mivel a </w:t>
      </w:r>
      <w:proofErr w:type="spellStart"/>
      <w:r w:rsidRPr="00D852F0">
        <w:rPr>
          <w:rFonts w:ascii="Times New Roman" w:eastAsia="Times New Roman" w:hAnsi="Times New Roman" w:cs="Times New Roman"/>
          <w:b/>
          <w:sz w:val="24"/>
          <w:szCs w:val="24"/>
          <w:lang w:eastAsia="hu-HU"/>
        </w:rPr>
        <w:t>Szabs</w:t>
      </w:r>
      <w:proofErr w:type="spellEnd"/>
      <w:r w:rsidRPr="00D852F0">
        <w:rPr>
          <w:rFonts w:ascii="Times New Roman" w:eastAsia="Times New Roman" w:hAnsi="Times New Roman" w:cs="Times New Roman"/>
          <w:b/>
          <w:sz w:val="24"/>
          <w:szCs w:val="24"/>
          <w:lang w:eastAsia="hu-HU"/>
        </w:rPr>
        <w:t xml:space="preserve">. </w:t>
      </w:r>
      <w:proofErr w:type="gramStart"/>
      <w:r w:rsidRPr="00D852F0">
        <w:rPr>
          <w:rFonts w:ascii="Times New Roman" w:eastAsia="Times New Roman" w:hAnsi="Times New Roman" w:cs="Times New Roman"/>
          <w:b/>
          <w:sz w:val="24"/>
          <w:szCs w:val="24"/>
          <w:lang w:eastAsia="hu-HU"/>
        </w:rPr>
        <w:t>tv</w:t>
      </w:r>
      <w:proofErr w:type="gramEnd"/>
      <w:r w:rsidRPr="00D852F0">
        <w:rPr>
          <w:rFonts w:ascii="Times New Roman" w:eastAsia="Times New Roman" w:hAnsi="Times New Roman" w:cs="Times New Roman"/>
          <w:b/>
          <w:sz w:val="24"/>
          <w:szCs w:val="24"/>
          <w:lang w:eastAsia="hu-HU"/>
        </w:rPr>
        <w:t xml:space="preserve">. </w:t>
      </w:r>
      <w:r w:rsidRPr="00D852F0">
        <w:rPr>
          <w:rFonts w:ascii="Times New Roman" w:eastAsia="Times New Roman" w:hAnsi="Times New Roman" w:cs="Times New Roman"/>
          <w:b/>
          <w:bCs/>
          <w:sz w:val="24"/>
          <w:szCs w:val="24"/>
          <w:lang w:eastAsia="hu-HU"/>
        </w:rPr>
        <w:t>177. §</w:t>
      </w:r>
      <w:proofErr w:type="spellStart"/>
      <w:r w:rsidRPr="00D852F0">
        <w:rPr>
          <w:rFonts w:ascii="Times New Roman" w:eastAsia="Times New Roman" w:hAnsi="Times New Roman" w:cs="Times New Roman"/>
          <w:b/>
          <w:bCs/>
          <w:sz w:val="24"/>
          <w:szCs w:val="24"/>
          <w:lang w:eastAsia="hu-HU"/>
        </w:rPr>
        <w:t>-</w:t>
      </w:r>
      <w:proofErr w:type="gramStart"/>
      <w:r w:rsidRPr="00D852F0">
        <w:rPr>
          <w:rFonts w:ascii="Times New Roman" w:eastAsia="Times New Roman" w:hAnsi="Times New Roman" w:cs="Times New Roman"/>
          <w:b/>
          <w:bCs/>
          <w:sz w:val="24"/>
          <w:szCs w:val="24"/>
          <w:lang w:eastAsia="hu-HU"/>
        </w:rPr>
        <w:t>a</w:t>
      </w:r>
      <w:proofErr w:type="spellEnd"/>
      <w:proofErr w:type="gramEnd"/>
      <w:r w:rsidRPr="00D852F0">
        <w:rPr>
          <w:rFonts w:ascii="Times New Roman" w:eastAsia="Times New Roman" w:hAnsi="Times New Roman" w:cs="Times New Roman"/>
          <w:b/>
          <w:bCs/>
          <w:sz w:val="24"/>
          <w:szCs w:val="24"/>
          <w:lang w:eastAsia="hu-HU"/>
        </w:rPr>
        <w:t xml:space="preserve"> az alábbiakat tartalmazza:  </w:t>
      </w:r>
      <w:r w:rsidRPr="00D852F0">
        <w:rPr>
          <w:rFonts w:ascii="Times New Roman" w:eastAsia="Times New Roman" w:hAnsi="Times New Roman" w:cs="Times New Roman"/>
          <w:b/>
          <w:sz w:val="24"/>
          <w:szCs w:val="24"/>
          <w:lang w:eastAsia="hu-HU"/>
        </w:rPr>
        <w:t>(1) Aki</w:t>
      </w:r>
    </w:p>
    <w:p w:rsidR="00227033" w:rsidRPr="00D852F0" w:rsidRDefault="00227033" w:rsidP="005B4D22">
      <w:pPr>
        <w:spacing w:after="0" w:line="240" w:lineRule="auto"/>
        <w:jc w:val="both"/>
        <w:rPr>
          <w:rFonts w:ascii="Times New Roman" w:eastAsia="Times New Roman" w:hAnsi="Times New Roman" w:cs="Times New Roman"/>
          <w:b/>
          <w:sz w:val="24"/>
          <w:szCs w:val="24"/>
          <w:lang w:eastAsia="hu-HU"/>
        </w:rPr>
      </w:pPr>
      <w:proofErr w:type="gramStart"/>
      <w:r w:rsidRPr="00D852F0">
        <w:rPr>
          <w:rFonts w:ascii="Times New Roman" w:eastAsia="Times New Roman" w:hAnsi="Times New Roman" w:cs="Times New Roman"/>
          <w:i/>
          <w:iCs/>
          <w:sz w:val="24"/>
          <w:szCs w:val="24"/>
          <w:lang w:eastAsia="hu-HU"/>
        </w:rPr>
        <w:t>a</w:t>
      </w:r>
      <w:proofErr w:type="gramEnd"/>
      <w:r w:rsidRPr="00D852F0">
        <w:rPr>
          <w:rFonts w:ascii="Times New Roman" w:eastAsia="Times New Roman" w:hAnsi="Times New Roman" w:cs="Times New Roman"/>
          <w:i/>
          <w:iCs/>
          <w:sz w:val="24"/>
          <w:szCs w:val="24"/>
          <w:lang w:eastAsia="hu-HU"/>
        </w:rPr>
        <w:t>) </w:t>
      </w:r>
      <w:r w:rsidRPr="00D852F0">
        <w:rPr>
          <w:rFonts w:ascii="Times New Roman" w:eastAsia="Times New Roman" w:hAnsi="Times New Roman" w:cs="Times New Roman"/>
          <w:sz w:val="24"/>
          <w:szCs w:val="24"/>
          <w:lang w:eastAsia="hu-HU"/>
        </w:rPr>
        <w:t xml:space="preserve">ötvenezer forintot meg nem haladó </w:t>
      </w:r>
      <w:r w:rsidRPr="00D852F0">
        <w:rPr>
          <w:rFonts w:ascii="Times New Roman" w:eastAsia="Times New Roman" w:hAnsi="Times New Roman" w:cs="Times New Roman"/>
          <w:b/>
          <w:sz w:val="24"/>
          <w:szCs w:val="24"/>
          <w:lang w:eastAsia="hu-HU"/>
        </w:rPr>
        <w:t>értékre lopást, sikkasztást, jogtalan elsajátítást, orgazdaságot,</w:t>
      </w:r>
    </w:p>
    <w:p w:rsidR="00227033" w:rsidRPr="00D852F0" w:rsidRDefault="00227033" w:rsidP="005B4D22">
      <w:pPr>
        <w:spacing w:after="0" w:line="240" w:lineRule="auto"/>
        <w:jc w:val="both"/>
        <w:rPr>
          <w:rFonts w:ascii="Times New Roman" w:eastAsia="Times New Roman" w:hAnsi="Times New Roman" w:cs="Times New Roman"/>
          <w:b/>
          <w:sz w:val="24"/>
          <w:szCs w:val="24"/>
          <w:lang w:eastAsia="hu-HU"/>
        </w:rPr>
      </w:pPr>
      <w:r w:rsidRPr="00D852F0">
        <w:rPr>
          <w:rFonts w:ascii="Times New Roman" w:eastAsia="Times New Roman" w:hAnsi="Times New Roman" w:cs="Times New Roman"/>
          <w:b/>
          <w:i/>
          <w:iCs/>
          <w:sz w:val="24"/>
          <w:szCs w:val="24"/>
          <w:lang w:eastAsia="hu-HU"/>
        </w:rPr>
        <w:t>b)</w:t>
      </w:r>
      <w:r w:rsidRPr="00D852F0">
        <w:rPr>
          <w:rFonts w:ascii="Times New Roman" w:eastAsia="Times New Roman" w:hAnsi="Times New Roman" w:cs="Times New Roman"/>
          <w:b/>
          <w:sz w:val="24"/>
          <w:szCs w:val="24"/>
          <w:lang w:eastAsia="hu-HU"/>
        </w:rPr>
        <w:t xml:space="preserve"> ötvenezer forintot meg nem haladó kárt okozva csalást, szándékos rongálást,</w:t>
      </w:r>
    </w:p>
    <w:p w:rsidR="00227033" w:rsidRPr="00D852F0" w:rsidRDefault="00227033" w:rsidP="005B4D22">
      <w:pPr>
        <w:spacing w:after="0" w:line="240" w:lineRule="auto"/>
        <w:jc w:val="both"/>
        <w:rPr>
          <w:rFonts w:ascii="Times New Roman" w:eastAsia="Times New Roman" w:hAnsi="Times New Roman" w:cs="Times New Roman"/>
          <w:b/>
          <w:sz w:val="24"/>
          <w:szCs w:val="24"/>
          <w:lang w:eastAsia="hu-HU"/>
        </w:rPr>
      </w:pPr>
      <w:r w:rsidRPr="00D852F0">
        <w:rPr>
          <w:rFonts w:ascii="Times New Roman" w:eastAsia="Times New Roman" w:hAnsi="Times New Roman" w:cs="Times New Roman"/>
          <w:b/>
          <w:i/>
          <w:iCs/>
          <w:sz w:val="24"/>
          <w:szCs w:val="24"/>
          <w:lang w:eastAsia="hu-HU"/>
        </w:rPr>
        <w:t>c) </w:t>
      </w:r>
      <w:r w:rsidRPr="00D852F0">
        <w:rPr>
          <w:rFonts w:ascii="Times New Roman" w:eastAsia="Times New Roman" w:hAnsi="Times New Roman" w:cs="Times New Roman"/>
          <w:b/>
          <w:sz w:val="24"/>
          <w:szCs w:val="24"/>
          <w:lang w:eastAsia="hu-HU"/>
        </w:rPr>
        <w:t>ötvenezer forintot meg nem haladó vagyoni hátrányt okozva hűtlen kezelést</w:t>
      </w:r>
    </w:p>
    <w:p w:rsidR="00227033" w:rsidRPr="00D852F0" w:rsidRDefault="00227033" w:rsidP="005B4D22">
      <w:pPr>
        <w:spacing w:after="0" w:line="240" w:lineRule="auto"/>
        <w:jc w:val="both"/>
        <w:rPr>
          <w:rFonts w:ascii="Times New Roman" w:eastAsia="Times New Roman" w:hAnsi="Times New Roman" w:cs="Times New Roman"/>
          <w:b/>
          <w:sz w:val="24"/>
          <w:szCs w:val="24"/>
          <w:lang w:eastAsia="hu-HU"/>
        </w:rPr>
      </w:pPr>
      <w:proofErr w:type="gramStart"/>
      <w:r w:rsidRPr="00D852F0">
        <w:rPr>
          <w:rFonts w:ascii="Times New Roman" w:eastAsia="Times New Roman" w:hAnsi="Times New Roman" w:cs="Times New Roman"/>
          <w:b/>
          <w:sz w:val="24"/>
          <w:szCs w:val="24"/>
          <w:lang w:eastAsia="hu-HU"/>
        </w:rPr>
        <w:t>követ</w:t>
      </w:r>
      <w:proofErr w:type="gramEnd"/>
      <w:r w:rsidRPr="00D852F0">
        <w:rPr>
          <w:rFonts w:ascii="Times New Roman" w:eastAsia="Times New Roman" w:hAnsi="Times New Roman" w:cs="Times New Roman"/>
          <w:b/>
          <w:sz w:val="24"/>
          <w:szCs w:val="24"/>
          <w:lang w:eastAsia="hu-HU"/>
        </w:rPr>
        <w:t xml:space="preserve"> el, úgyszintén, aki e cselekmények elkövetését megkísérli, szabálysértést követ el.</w:t>
      </w:r>
    </w:p>
    <w:p w:rsidR="00227033" w:rsidRPr="00D852F0" w:rsidRDefault="00227033" w:rsidP="005B4D22">
      <w:pPr>
        <w:spacing w:after="0" w:line="240" w:lineRule="auto"/>
        <w:jc w:val="both"/>
        <w:rPr>
          <w:rFonts w:ascii="Times New Roman" w:eastAsia="Times New Roman" w:hAnsi="Times New Roman" w:cs="Times New Roman"/>
          <w:sz w:val="24"/>
          <w:szCs w:val="24"/>
          <w:lang w:eastAsia="hu-HU"/>
        </w:rPr>
      </w:pPr>
      <w:r w:rsidRPr="00D852F0">
        <w:rPr>
          <w:rFonts w:ascii="Times New Roman" w:eastAsia="Times New Roman" w:hAnsi="Times New Roman" w:cs="Times New Roman"/>
          <w:sz w:val="24"/>
          <w:szCs w:val="24"/>
          <w:lang w:eastAsia="hu-HU"/>
        </w:rPr>
        <w:t>(2) Aki idegen, nem gépi meghajtású járművet mástól azért vesz el, hogy jogtalanul használja, szabálysértést követ el.</w:t>
      </w:r>
    </w:p>
    <w:p w:rsidR="00227033" w:rsidRPr="00D852F0" w:rsidRDefault="00227033" w:rsidP="005B4D22">
      <w:pPr>
        <w:spacing w:after="0" w:line="240" w:lineRule="auto"/>
        <w:jc w:val="both"/>
        <w:rPr>
          <w:rFonts w:ascii="Times New Roman" w:eastAsia="Times New Roman" w:hAnsi="Times New Roman" w:cs="Times New Roman"/>
          <w:sz w:val="24"/>
          <w:szCs w:val="24"/>
          <w:lang w:eastAsia="hu-HU"/>
        </w:rPr>
      </w:pPr>
      <w:r w:rsidRPr="00D852F0">
        <w:rPr>
          <w:rFonts w:ascii="Times New Roman" w:eastAsia="Times New Roman" w:hAnsi="Times New Roman" w:cs="Times New Roman"/>
          <w:sz w:val="24"/>
          <w:szCs w:val="24"/>
          <w:lang w:eastAsia="hu-HU"/>
        </w:rPr>
        <w:t>(2a) Aki földmérési jelet vagy az államhatár megjelölésére szolgáló jelet elvisz, áthelyez vagy elmozdít, szabálysértést követ el.</w:t>
      </w:r>
    </w:p>
    <w:p w:rsidR="00227033" w:rsidRPr="00D852F0" w:rsidRDefault="00227033" w:rsidP="005B4D22">
      <w:pPr>
        <w:spacing w:after="0" w:line="240" w:lineRule="auto"/>
        <w:jc w:val="both"/>
        <w:rPr>
          <w:rFonts w:ascii="Times New Roman" w:eastAsia="Times New Roman" w:hAnsi="Times New Roman" w:cs="Times New Roman"/>
          <w:b/>
          <w:sz w:val="24"/>
          <w:szCs w:val="24"/>
          <w:lang w:eastAsia="hu-HU"/>
        </w:rPr>
      </w:pPr>
      <w:r w:rsidRPr="00D852F0">
        <w:rPr>
          <w:rFonts w:ascii="Times New Roman" w:eastAsia="Times New Roman" w:hAnsi="Times New Roman" w:cs="Times New Roman"/>
          <w:sz w:val="24"/>
          <w:szCs w:val="24"/>
          <w:lang w:eastAsia="hu-HU"/>
        </w:rPr>
        <w:t xml:space="preserve">(3) Aki a </w:t>
      </w:r>
      <w:r w:rsidRPr="00D852F0">
        <w:rPr>
          <w:rFonts w:ascii="Times New Roman" w:eastAsia="Times New Roman" w:hAnsi="Times New Roman" w:cs="Times New Roman"/>
          <w:b/>
          <w:sz w:val="24"/>
          <w:szCs w:val="24"/>
          <w:lang w:eastAsia="hu-HU"/>
        </w:rPr>
        <w:t>kulturális örökség védett elemeit, a megye-, város-, községhatár vagy a birtokhatár megjelölésére szolgáló hivatalos jelet vagy létesítményt, tömegközlekedési vagy távközlési eszközt, közúti jelzést, parkot vagy ahhoz tartozó felszerelést, természetvédelmi hatósági és tájékoztató táblát vagy egyéb közérdeket szolgáló jelet vagy létesítményt gondatlanul megsemmisít, megrongál, elvisz, áthelyez vagy elmozdít, szabálysértést követ el.</w:t>
      </w:r>
    </w:p>
    <w:p w:rsidR="00227033" w:rsidRPr="00D852F0" w:rsidRDefault="00227033" w:rsidP="005B4D22">
      <w:pPr>
        <w:spacing w:after="0" w:line="240" w:lineRule="auto"/>
        <w:jc w:val="both"/>
        <w:rPr>
          <w:rFonts w:ascii="Times New Roman" w:eastAsia="Times New Roman" w:hAnsi="Times New Roman" w:cs="Times New Roman"/>
          <w:sz w:val="24"/>
          <w:szCs w:val="24"/>
          <w:lang w:eastAsia="hu-HU"/>
        </w:rPr>
      </w:pPr>
    </w:p>
    <w:p w:rsidR="006F5D4C" w:rsidRPr="00D852F0" w:rsidRDefault="008A2DA3" w:rsidP="005B4D22">
      <w:pPr>
        <w:pStyle w:val="Nincstrkz"/>
        <w:numPr>
          <w:ilvl w:val="0"/>
          <w:numId w:val="37"/>
        </w:numPr>
        <w:jc w:val="both"/>
        <w:rPr>
          <w:rFonts w:ascii="Times New Roman" w:hAnsi="Times New Roman" w:cs="Times New Roman"/>
          <w:b/>
          <w:color w:val="000000"/>
          <w:sz w:val="24"/>
          <w:szCs w:val="24"/>
          <w:u w:val="single"/>
        </w:rPr>
      </w:pPr>
      <w:r w:rsidRPr="00D852F0">
        <w:rPr>
          <w:rFonts w:ascii="Times New Roman" w:hAnsi="Times New Roman" w:cs="Times New Roman"/>
          <w:b/>
          <w:color w:val="000000"/>
          <w:sz w:val="24"/>
          <w:szCs w:val="24"/>
          <w:u w:val="single"/>
        </w:rPr>
        <w:t>A közigazgatási eljárás</w:t>
      </w:r>
      <w:r w:rsidR="006F5D4C" w:rsidRPr="00D852F0">
        <w:rPr>
          <w:rFonts w:ascii="Times New Roman" w:hAnsi="Times New Roman" w:cs="Times New Roman"/>
          <w:b/>
          <w:color w:val="000000"/>
          <w:sz w:val="24"/>
          <w:szCs w:val="24"/>
          <w:u w:val="single"/>
        </w:rPr>
        <w:t xml:space="preserve"> szabály</w:t>
      </w:r>
      <w:r w:rsidRPr="00D852F0">
        <w:rPr>
          <w:rFonts w:ascii="Times New Roman" w:hAnsi="Times New Roman" w:cs="Times New Roman"/>
          <w:b/>
          <w:color w:val="000000"/>
          <w:sz w:val="24"/>
          <w:szCs w:val="24"/>
          <w:u w:val="single"/>
        </w:rPr>
        <w:t>a, bírságolás</w:t>
      </w:r>
      <w:r w:rsidR="006F5D4C" w:rsidRPr="00D852F0">
        <w:rPr>
          <w:rFonts w:ascii="Times New Roman" w:hAnsi="Times New Roman" w:cs="Times New Roman"/>
          <w:b/>
          <w:color w:val="000000"/>
          <w:sz w:val="24"/>
          <w:szCs w:val="24"/>
          <w:u w:val="single"/>
        </w:rPr>
        <w:t>:</w:t>
      </w:r>
    </w:p>
    <w:p w:rsidR="003D60C8" w:rsidRPr="00D852F0" w:rsidRDefault="003D60C8" w:rsidP="005B4D22">
      <w:pPr>
        <w:pStyle w:val="Nincstrkz"/>
        <w:jc w:val="both"/>
        <w:rPr>
          <w:rFonts w:ascii="Times New Roman" w:hAnsi="Times New Roman" w:cs="Times New Roman"/>
          <w:color w:val="000000"/>
          <w:sz w:val="24"/>
          <w:szCs w:val="24"/>
        </w:rPr>
      </w:pPr>
    </w:p>
    <w:p w:rsidR="003D60C8" w:rsidRPr="00D852F0" w:rsidRDefault="003D60C8" w:rsidP="005B4D22">
      <w:pPr>
        <w:pStyle w:val="Nincstrkz"/>
        <w:jc w:val="both"/>
        <w:rPr>
          <w:rFonts w:ascii="Times New Roman" w:hAnsi="Times New Roman" w:cs="Times New Roman"/>
          <w:color w:val="000000"/>
          <w:sz w:val="24"/>
          <w:szCs w:val="24"/>
        </w:rPr>
      </w:pPr>
      <w:r w:rsidRPr="00D852F0">
        <w:rPr>
          <w:rFonts w:ascii="Times New Roman" w:hAnsi="Times New Roman" w:cs="Times New Roman"/>
          <w:color w:val="000000"/>
          <w:sz w:val="24"/>
          <w:szCs w:val="24"/>
        </w:rPr>
        <w:t xml:space="preserve">Az </w:t>
      </w:r>
      <w:proofErr w:type="spellStart"/>
      <w:r w:rsidRPr="00D852F0">
        <w:rPr>
          <w:rFonts w:ascii="Times New Roman" w:hAnsi="Times New Roman" w:cs="Times New Roman"/>
          <w:color w:val="000000"/>
          <w:sz w:val="24"/>
          <w:szCs w:val="24"/>
        </w:rPr>
        <w:t>Mötv</w:t>
      </w:r>
      <w:proofErr w:type="spellEnd"/>
      <w:r w:rsidRPr="00D852F0">
        <w:rPr>
          <w:rFonts w:ascii="Times New Roman" w:hAnsi="Times New Roman" w:cs="Times New Roman"/>
          <w:color w:val="000000"/>
          <w:sz w:val="24"/>
          <w:szCs w:val="24"/>
        </w:rPr>
        <w:t xml:space="preserve">. </w:t>
      </w:r>
      <w:r w:rsidRPr="00D852F0">
        <w:rPr>
          <w:rFonts w:ascii="Times New Roman" w:hAnsi="Times New Roman" w:cs="Times New Roman"/>
          <w:b/>
          <w:bCs/>
          <w:color w:val="000000"/>
          <w:sz w:val="24"/>
          <w:szCs w:val="24"/>
        </w:rPr>
        <w:t>142/</w:t>
      </w:r>
      <w:proofErr w:type="gramStart"/>
      <w:r w:rsidRPr="00D852F0">
        <w:rPr>
          <w:rFonts w:ascii="Times New Roman" w:hAnsi="Times New Roman" w:cs="Times New Roman"/>
          <w:b/>
          <w:bCs/>
          <w:color w:val="000000"/>
          <w:sz w:val="24"/>
          <w:szCs w:val="24"/>
        </w:rPr>
        <w:t>A.</w:t>
      </w:r>
      <w:proofErr w:type="gramEnd"/>
      <w:r w:rsidRPr="00D852F0">
        <w:rPr>
          <w:rFonts w:ascii="Times New Roman" w:hAnsi="Times New Roman" w:cs="Times New Roman"/>
          <w:b/>
          <w:bCs/>
          <w:color w:val="000000"/>
          <w:sz w:val="24"/>
          <w:szCs w:val="24"/>
        </w:rPr>
        <w:t xml:space="preserve"> §</w:t>
      </w:r>
      <w:r w:rsidRPr="00D852F0">
        <w:rPr>
          <w:rFonts w:ascii="Times New Roman" w:hAnsi="Times New Roman" w:cs="Times New Roman"/>
          <w:color w:val="000000"/>
          <w:sz w:val="24"/>
          <w:szCs w:val="24"/>
        </w:rPr>
        <w:t xml:space="preserve"> (1) bekezdése alapján a képviselő-testület a hatáskörébe tartozó hatósági ügyben a hatáskörét önkormányzati rendeletben - többek között- a jegyzőre ruházhatja át. </w:t>
      </w:r>
    </w:p>
    <w:p w:rsidR="003D60C8" w:rsidRPr="00D852F0" w:rsidRDefault="003D60C8" w:rsidP="005B4D22">
      <w:pPr>
        <w:pStyle w:val="Nincstrkz"/>
        <w:jc w:val="both"/>
        <w:rPr>
          <w:rFonts w:ascii="Times New Roman" w:hAnsi="Times New Roman" w:cs="Times New Roman"/>
          <w:b/>
          <w:color w:val="000000"/>
          <w:sz w:val="24"/>
          <w:szCs w:val="24"/>
        </w:rPr>
      </w:pPr>
      <w:r w:rsidRPr="00D852F0">
        <w:rPr>
          <w:rFonts w:ascii="Times New Roman" w:hAnsi="Times New Roman" w:cs="Times New Roman"/>
          <w:b/>
          <w:color w:val="000000"/>
          <w:sz w:val="24"/>
          <w:szCs w:val="24"/>
        </w:rPr>
        <w:t xml:space="preserve">Az eljárás lefolytatására és a bírság kiszabására a közigazgatási szabályszegések szankcióinak </w:t>
      </w:r>
      <w:r w:rsidR="006F5D4C" w:rsidRPr="00D852F0">
        <w:rPr>
          <w:rFonts w:ascii="Times New Roman" w:hAnsi="Times New Roman" w:cs="Times New Roman"/>
          <w:b/>
          <w:color w:val="000000"/>
          <w:sz w:val="24"/>
          <w:szCs w:val="24"/>
        </w:rPr>
        <w:t>á</w:t>
      </w:r>
      <w:r w:rsidRPr="00D852F0">
        <w:rPr>
          <w:rFonts w:ascii="Times New Roman" w:hAnsi="Times New Roman" w:cs="Times New Roman"/>
          <w:b/>
          <w:color w:val="000000"/>
          <w:sz w:val="24"/>
          <w:szCs w:val="24"/>
        </w:rPr>
        <w:t>tmeneti szabályairól, valamint a közigazgatási eljárásjog reformjaival összefüggésben egyes törvények módosításáról és egy jogszabályok hatályon kívül helyezéséről szóló</w:t>
      </w:r>
      <w:r w:rsidRPr="00D852F0">
        <w:rPr>
          <w:rFonts w:ascii="Times New Roman" w:hAnsi="Times New Roman" w:cs="Times New Roman"/>
          <w:color w:val="000000"/>
          <w:sz w:val="24"/>
          <w:szCs w:val="24"/>
        </w:rPr>
        <w:t xml:space="preserve"> </w:t>
      </w:r>
      <w:r w:rsidRPr="00D852F0">
        <w:rPr>
          <w:rFonts w:ascii="Times New Roman" w:hAnsi="Times New Roman" w:cs="Times New Roman"/>
          <w:b/>
          <w:color w:val="000000"/>
          <w:sz w:val="24"/>
          <w:szCs w:val="24"/>
        </w:rPr>
        <w:t>2017. évi CLXXIX. törvény</w:t>
      </w:r>
      <w:r w:rsidRPr="00D852F0">
        <w:rPr>
          <w:rFonts w:ascii="Times New Roman" w:hAnsi="Times New Roman" w:cs="Times New Roman"/>
          <w:color w:val="000000"/>
          <w:sz w:val="24"/>
          <w:szCs w:val="24"/>
        </w:rPr>
        <w:t xml:space="preserve"> rendelkezéseit kell alkalmazni, mivel e </w:t>
      </w:r>
      <w:r w:rsidRPr="00D852F0">
        <w:rPr>
          <w:rFonts w:ascii="Times New Roman" w:hAnsi="Times New Roman" w:cs="Times New Roman"/>
          <w:b/>
          <w:color w:val="000000"/>
          <w:sz w:val="24"/>
          <w:szCs w:val="24"/>
        </w:rPr>
        <w:t xml:space="preserve">magatartások miatti eljárások önkormányzati hatósági ügynek minősülnek. </w:t>
      </w:r>
    </w:p>
    <w:p w:rsidR="003D60C8" w:rsidRPr="00D852F0" w:rsidRDefault="003D60C8" w:rsidP="005B4D22">
      <w:pPr>
        <w:pStyle w:val="Nincstrkz"/>
        <w:jc w:val="both"/>
        <w:rPr>
          <w:rFonts w:ascii="Times New Roman" w:hAnsi="Times New Roman" w:cs="Times New Roman"/>
          <w:b/>
          <w:color w:val="000000"/>
          <w:sz w:val="24"/>
          <w:szCs w:val="24"/>
        </w:rPr>
      </w:pPr>
    </w:p>
    <w:p w:rsidR="003D60C8" w:rsidRPr="00D852F0" w:rsidRDefault="003D60C8" w:rsidP="005B4D22">
      <w:pPr>
        <w:pStyle w:val="Nincstrkz"/>
        <w:jc w:val="both"/>
        <w:rPr>
          <w:rFonts w:ascii="Times New Roman" w:hAnsi="Times New Roman" w:cs="Times New Roman"/>
          <w:b/>
          <w:color w:val="000000"/>
          <w:sz w:val="24"/>
          <w:szCs w:val="24"/>
        </w:rPr>
      </w:pPr>
      <w:r w:rsidRPr="00D852F0">
        <w:rPr>
          <w:rFonts w:ascii="Times New Roman" w:hAnsi="Times New Roman" w:cs="Times New Roman"/>
          <w:b/>
          <w:color w:val="000000"/>
          <w:sz w:val="24"/>
          <w:szCs w:val="24"/>
        </w:rPr>
        <w:t>Ezen törvény 1. §</w:t>
      </w:r>
      <w:proofErr w:type="spellStart"/>
      <w:r w:rsidRPr="00D852F0">
        <w:rPr>
          <w:rFonts w:ascii="Times New Roman" w:hAnsi="Times New Roman" w:cs="Times New Roman"/>
          <w:b/>
          <w:color w:val="000000"/>
          <w:sz w:val="24"/>
          <w:szCs w:val="24"/>
        </w:rPr>
        <w:t>-a</w:t>
      </w:r>
      <w:proofErr w:type="spellEnd"/>
      <w:r w:rsidRPr="00D852F0">
        <w:rPr>
          <w:rFonts w:ascii="Times New Roman" w:hAnsi="Times New Roman" w:cs="Times New Roman"/>
          <w:b/>
          <w:color w:val="000000"/>
          <w:sz w:val="24"/>
          <w:szCs w:val="24"/>
        </w:rPr>
        <w:t xml:space="preserve"> kimondja, hogy az általános közigazgatási rendtartásról szóló törvény hatálya alá tartozó közigazgatási hatósági eljárás során megállapított jogszabálysértések (a továbbiakban: közigazgatási szabályszegés) esetén a közigazgatási hatósági ügyben érdemi döntéssel kiszabható jogkövetkezményekre (a továbbiakban: közigazgatási szankciók) terjed ki.</w:t>
      </w:r>
    </w:p>
    <w:p w:rsidR="003D60C8" w:rsidRPr="00D852F0" w:rsidRDefault="003D60C8" w:rsidP="005B4D22">
      <w:pPr>
        <w:pStyle w:val="Nincstrkz"/>
        <w:jc w:val="both"/>
        <w:rPr>
          <w:rFonts w:ascii="Times New Roman" w:hAnsi="Times New Roman" w:cs="Times New Roman"/>
          <w:b/>
          <w:color w:val="000000"/>
          <w:sz w:val="24"/>
          <w:szCs w:val="24"/>
        </w:rPr>
      </w:pPr>
      <w:r w:rsidRPr="00D852F0">
        <w:rPr>
          <w:rFonts w:ascii="Times New Roman" w:hAnsi="Times New Roman" w:cs="Times New Roman"/>
          <w:b/>
          <w:color w:val="000000"/>
          <w:sz w:val="24"/>
          <w:szCs w:val="24"/>
        </w:rPr>
        <w:t>Közigazgatási szankció a figyelmeztetés,</w:t>
      </w:r>
      <w:r w:rsidRPr="00D852F0">
        <w:rPr>
          <w:rFonts w:ascii="Times New Roman" w:hAnsi="Times New Roman" w:cs="Times New Roman"/>
          <w:b/>
          <w:i/>
          <w:iCs/>
          <w:color w:val="000000"/>
          <w:sz w:val="24"/>
          <w:szCs w:val="24"/>
        </w:rPr>
        <w:t> </w:t>
      </w:r>
      <w:r w:rsidRPr="00D852F0">
        <w:rPr>
          <w:rFonts w:ascii="Times New Roman" w:hAnsi="Times New Roman" w:cs="Times New Roman"/>
          <w:b/>
          <w:color w:val="000000"/>
          <w:sz w:val="24"/>
          <w:szCs w:val="24"/>
        </w:rPr>
        <w:t>a közigazgatási bírság,</w:t>
      </w:r>
      <w:r w:rsidRPr="00D852F0">
        <w:rPr>
          <w:rFonts w:ascii="Times New Roman" w:hAnsi="Times New Roman" w:cs="Times New Roman"/>
          <w:b/>
          <w:i/>
          <w:iCs/>
          <w:color w:val="000000"/>
          <w:sz w:val="24"/>
          <w:szCs w:val="24"/>
        </w:rPr>
        <w:t xml:space="preserve"> </w:t>
      </w:r>
      <w:r w:rsidRPr="00D852F0">
        <w:rPr>
          <w:rFonts w:ascii="Times New Roman" w:hAnsi="Times New Roman" w:cs="Times New Roman"/>
          <w:b/>
          <w:color w:val="000000"/>
          <w:sz w:val="24"/>
          <w:szCs w:val="24"/>
        </w:rPr>
        <w:t>az elkobzás és</w:t>
      </w:r>
      <w:r w:rsidRPr="00D852F0">
        <w:rPr>
          <w:rFonts w:ascii="Times New Roman" w:hAnsi="Times New Roman" w:cs="Times New Roman"/>
          <w:b/>
          <w:i/>
          <w:iCs/>
          <w:color w:val="000000"/>
          <w:sz w:val="24"/>
          <w:szCs w:val="24"/>
        </w:rPr>
        <w:t> </w:t>
      </w:r>
      <w:r w:rsidRPr="00D852F0">
        <w:rPr>
          <w:rFonts w:ascii="Times New Roman" w:hAnsi="Times New Roman" w:cs="Times New Roman"/>
          <w:b/>
          <w:color w:val="000000"/>
          <w:sz w:val="24"/>
          <w:szCs w:val="24"/>
        </w:rPr>
        <w:t>a jogszabályban meghatározott, egyéb szankció.</w:t>
      </w:r>
    </w:p>
    <w:p w:rsidR="003D60C8" w:rsidRPr="00D852F0" w:rsidRDefault="003D60C8" w:rsidP="005B4D22">
      <w:pPr>
        <w:pStyle w:val="Nincstrkz"/>
        <w:jc w:val="both"/>
        <w:rPr>
          <w:rFonts w:ascii="Times New Roman" w:hAnsi="Times New Roman" w:cs="Times New Roman"/>
          <w:b/>
          <w:color w:val="000000"/>
          <w:sz w:val="24"/>
          <w:szCs w:val="24"/>
        </w:rPr>
      </w:pPr>
    </w:p>
    <w:p w:rsidR="003D60C8" w:rsidRPr="00D852F0" w:rsidRDefault="003D60C8" w:rsidP="005B4D22">
      <w:pPr>
        <w:pStyle w:val="Nincstrkz"/>
        <w:jc w:val="both"/>
        <w:rPr>
          <w:rFonts w:ascii="Times New Roman" w:hAnsi="Times New Roman" w:cs="Times New Roman"/>
          <w:color w:val="000000"/>
          <w:sz w:val="24"/>
          <w:szCs w:val="24"/>
        </w:rPr>
      </w:pPr>
      <w:r w:rsidRPr="00D852F0">
        <w:rPr>
          <w:rFonts w:ascii="Times New Roman" w:hAnsi="Times New Roman" w:cs="Times New Roman"/>
          <w:b/>
          <w:color w:val="000000"/>
          <w:sz w:val="24"/>
          <w:szCs w:val="24"/>
        </w:rPr>
        <w:t>A közigazgatási bírság kiszabása a fenti törvényben foglalt eljárásjogi szabályok alapján történik</w:t>
      </w:r>
      <w:r w:rsidRPr="00D852F0">
        <w:rPr>
          <w:rFonts w:ascii="Times New Roman" w:hAnsi="Times New Roman" w:cs="Times New Roman"/>
          <w:color w:val="000000"/>
          <w:sz w:val="24"/>
          <w:szCs w:val="24"/>
        </w:rPr>
        <w:t xml:space="preserve">, mely tartalmazza az eljárás során alkalmazandó főbb szabályokat és a bírság kiszabása során figyelembeveendő tényezőket.  </w:t>
      </w:r>
    </w:p>
    <w:p w:rsidR="003D60C8" w:rsidRPr="00D852F0" w:rsidRDefault="003D60C8" w:rsidP="005B4D22">
      <w:pPr>
        <w:pStyle w:val="Nincstrkz"/>
        <w:numPr>
          <w:ilvl w:val="0"/>
          <w:numId w:val="36"/>
        </w:numPr>
        <w:jc w:val="both"/>
        <w:rPr>
          <w:rFonts w:ascii="Times New Roman" w:hAnsi="Times New Roman" w:cs="Times New Roman"/>
          <w:color w:val="000000"/>
          <w:sz w:val="24"/>
          <w:szCs w:val="24"/>
        </w:rPr>
      </w:pPr>
      <w:r w:rsidRPr="00D852F0">
        <w:rPr>
          <w:rFonts w:ascii="Times New Roman" w:hAnsi="Times New Roman" w:cs="Times New Roman"/>
          <w:color w:val="000000"/>
          <w:sz w:val="24"/>
          <w:szCs w:val="24"/>
        </w:rPr>
        <w:t>A jogsértéssel okozott hátrányt, ideértve a hátrány megelőzésével, elhárításával, helyreállításával kapcsolatban felmerült költségeket, illetve a jogsértéssel elért előny mértékét;</w:t>
      </w:r>
    </w:p>
    <w:p w:rsidR="003D60C8" w:rsidRPr="00D852F0" w:rsidRDefault="003D60C8" w:rsidP="005B4D22">
      <w:pPr>
        <w:pStyle w:val="Nincstrkz"/>
        <w:numPr>
          <w:ilvl w:val="0"/>
          <w:numId w:val="36"/>
        </w:numPr>
        <w:jc w:val="both"/>
        <w:rPr>
          <w:rFonts w:ascii="Times New Roman" w:hAnsi="Times New Roman" w:cs="Times New Roman"/>
          <w:color w:val="000000"/>
          <w:sz w:val="24"/>
          <w:szCs w:val="24"/>
        </w:rPr>
      </w:pPr>
      <w:r w:rsidRPr="00D852F0">
        <w:rPr>
          <w:rFonts w:ascii="Times New Roman" w:hAnsi="Times New Roman" w:cs="Times New Roman"/>
          <w:color w:val="000000"/>
          <w:sz w:val="24"/>
          <w:szCs w:val="24"/>
        </w:rPr>
        <w:t>A jogsértéssel okozott hátrány visszafordíthatóságát;</w:t>
      </w:r>
    </w:p>
    <w:p w:rsidR="003D60C8" w:rsidRPr="00D852F0" w:rsidRDefault="003D60C8" w:rsidP="005B4D22">
      <w:pPr>
        <w:pStyle w:val="Nincstrkz"/>
        <w:numPr>
          <w:ilvl w:val="0"/>
          <w:numId w:val="36"/>
        </w:numPr>
        <w:jc w:val="both"/>
        <w:rPr>
          <w:rFonts w:ascii="Times New Roman" w:hAnsi="Times New Roman" w:cs="Times New Roman"/>
          <w:color w:val="000000"/>
          <w:sz w:val="24"/>
          <w:szCs w:val="24"/>
        </w:rPr>
      </w:pPr>
      <w:r w:rsidRPr="00D852F0">
        <w:rPr>
          <w:rFonts w:ascii="Times New Roman" w:hAnsi="Times New Roman" w:cs="Times New Roman"/>
          <w:iCs/>
          <w:color w:val="000000"/>
          <w:sz w:val="24"/>
          <w:szCs w:val="24"/>
        </w:rPr>
        <w:t>A</w:t>
      </w:r>
      <w:r w:rsidRPr="00D852F0">
        <w:rPr>
          <w:rFonts w:ascii="Times New Roman" w:hAnsi="Times New Roman" w:cs="Times New Roman"/>
          <w:color w:val="000000"/>
          <w:sz w:val="24"/>
          <w:szCs w:val="24"/>
        </w:rPr>
        <w:t xml:space="preserve"> jogsértéssel érintettek körének nagyságát;</w:t>
      </w:r>
    </w:p>
    <w:p w:rsidR="003D60C8" w:rsidRPr="00D852F0" w:rsidRDefault="003D60C8" w:rsidP="005B4D22">
      <w:pPr>
        <w:pStyle w:val="Nincstrkz"/>
        <w:numPr>
          <w:ilvl w:val="0"/>
          <w:numId w:val="36"/>
        </w:numPr>
        <w:jc w:val="both"/>
        <w:rPr>
          <w:rFonts w:ascii="Times New Roman" w:hAnsi="Times New Roman" w:cs="Times New Roman"/>
          <w:color w:val="000000"/>
          <w:sz w:val="24"/>
          <w:szCs w:val="24"/>
        </w:rPr>
      </w:pPr>
      <w:r w:rsidRPr="00D852F0">
        <w:rPr>
          <w:rFonts w:ascii="Times New Roman" w:hAnsi="Times New Roman" w:cs="Times New Roman"/>
          <w:iCs/>
          <w:color w:val="000000"/>
          <w:sz w:val="24"/>
          <w:szCs w:val="24"/>
        </w:rPr>
        <w:t>A</w:t>
      </w:r>
      <w:r w:rsidRPr="00D852F0">
        <w:rPr>
          <w:rFonts w:ascii="Times New Roman" w:hAnsi="Times New Roman" w:cs="Times New Roman"/>
          <w:color w:val="000000"/>
          <w:sz w:val="24"/>
          <w:szCs w:val="24"/>
        </w:rPr>
        <w:t xml:space="preserve"> jogsértő állapot időtartamát;</w:t>
      </w:r>
    </w:p>
    <w:p w:rsidR="003D60C8" w:rsidRPr="00D852F0" w:rsidRDefault="003D60C8" w:rsidP="005B4D22">
      <w:pPr>
        <w:pStyle w:val="Nincstrkz"/>
        <w:numPr>
          <w:ilvl w:val="0"/>
          <w:numId w:val="36"/>
        </w:numPr>
        <w:jc w:val="both"/>
        <w:rPr>
          <w:rFonts w:ascii="Times New Roman" w:hAnsi="Times New Roman" w:cs="Times New Roman"/>
          <w:color w:val="000000"/>
          <w:sz w:val="24"/>
          <w:szCs w:val="24"/>
        </w:rPr>
      </w:pPr>
      <w:r w:rsidRPr="00D852F0">
        <w:rPr>
          <w:rFonts w:ascii="Times New Roman" w:hAnsi="Times New Roman" w:cs="Times New Roman"/>
          <w:iCs/>
          <w:color w:val="000000"/>
          <w:sz w:val="24"/>
          <w:szCs w:val="24"/>
        </w:rPr>
        <w:t>A</w:t>
      </w:r>
      <w:r w:rsidRPr="00D852F0">
        <w:rPr>
          <w:rFonts w:ascii="Times New Roman" w:hAnsi="Times New Roman" w:cs="Times New Roman"/>
          <w:color w:val="000000"/>
          <w:sz w:val="24"/>
          <w:szCs w:val="24"/>
        </w:rPr>
        <w:t xml:space="preserve"> jogsértő magatartás ismétlődését és gyakoriságát,</w:t>
      </w:r>
    </w:p>
    <w:p w:rsidR="003D60C8" w:rsidRPr="00D852F0" w:rsidRDefault="003D60C8" w:rsidP="005B4D22">
      <w:pPr>
        <w:pStyle w:val="Nincstrkz"/>
        <w:numPr>
          <w:ilvl w:val="0"/>
          <w:numId w:val="36"/>
        </w:numPr>
        <w:jc w:val="both"/>
        <w:rPr>
          <w:rFonts w:ascii="Times New Roman" w:hAnsi="Times New Roman" w:cs="Times New Roman"/>
          <w:color w:val="000000"/>
          <w:sz w:val="24"/>
          <w:szCs w:val="24"/>
        </w:rPr>
      </w:pPr>
      <w:r w:rsidRPr="00D852F0">
        <w:rPr>
          <w:rFonts w:ascii="Times New Roman" w:hAnsi="Times New Roman" w:cs="Times New Roman"/>
          <w:iCs/>
          <w:color w:val="000000"/>
          <w:sz w:val="24"/>
          <w:szCs w:val="24"/>
        </w:rPr>
        <w:t>A</w:t>
      </w:r>
      <w:r w:rsidRPr="00D852F0">
        <w:rPr>
          <w:rFonts w:ascii="Times New Roman" w:hAnsi="Times New Roman" w:cs="Times New Roman"/>
          <w:color w:val="000000"/>
          <w:sz w:val="24"/>
          <w:szCs w:val="24"/>
        </w:rPr>
        <w:t xml:space="preserve"> jogsértést elkövető eljárást segítő, együttműködő magatartását;</w:t>
      </w:r>
    </w:p>
    <w:p w:rsidR="003D60C8" w:rsidRPr="00D852F0" w:rsidRDefault="003D60C8" w:rsidP="005B4D22">
      <w:pPr>
        <w:pStyle w:val="Nincstrkz"/>
        <w:numPr>
          <w:ilvl w:val="0"/>
          <w:numId w:val="36"/>
        </w:numPr>
        <w:jc w:val="both"/>
        <w:rPr>
          <w:rFonts w:ascii="Times New Roman" w:hAnsi="Times New Roman" w:cs="Times New Roman"/>
          <w:color w:val="000000"/>
          <w:sz w:val="24"/>
          <w:szCs w:val="24"/>
        </w:rPr>
      </w:pPr>
      <w:r w:rsidRPr="00D852F0">
        <w:rPr>
          <w:rFonts w:ascii="Times New Roman" w:hAnsi="Times New Roman" w:cs="Times New Roman"/>
          <w:iCs/>
          <w:color w:val="000000"/>
          <w:sz w:val="24"/>
          <w:szCs w:val="24"/>
        </w:rPr>
        <w:t>A</w:t>
      </w:r>
      <w:r w:rsidRPr="00D852F0">
        <w:rPr>
          <w:rFonts w:ascii="Times New Roman" w:hAnsi="Times New Roman" w:cs="Times New Roman"/>
          <w:color w:val="000000"/>
          <w:sz w:val="24"/>
          <w:szCs w:val="24"/>
        </w:rPr>
        <w:t xml:space="preserve"> jogsértést elkövető gazdasági súlyát.</w:t>
      </w:r>
    </w:p>
    <w:p w:rsidR="003D60C8" w:rsidRPr="00D852F0" w:rsidRDefault="003D60C8" w:rsidP="005B4D22">
      <w:pPr>
        <w:pStyle w:val="Nincstrkz"/>
        <w:ind w:left="720"/>
        <w:rPr>
          <w:rFonts w:ascii="Times New Roman" w:hAnsi="Times New Roman" w:cs="Times New Roman"/>
          <w:color w:val="000000"/>
          <w:sz w:val="24"/>
          <w:szCs w:val="24"/>
        </w:rPr>
      </w:pPr>
    </w:p>
    <w:p w:rsidR="003D60C8" w:rsidRPr="00D852F0" w:rsidRDefault="003D60C8" w:rsidP="005B4D22">
      <w:pPr>
        <w:pStyle w:val="Nincstrkz"/>
        <w:jc w:val="both"/>
        <w:rPr>
          <w:rFonts w:ascii="Times New Roman" w:hAnsi="Times New Roman" w:cs="Times New Roman"/>
          <w:color w:val="000000"/>
          <w:sz w:val="24"/>
          <w:szCs w:val="24"/>
        </w:rPr>
      </w:pPr>
      <w:r w:rsidRPr="00D852F0">
        <w:rPr>
          <w:rFonts w:ascii="Times New Roman" w:hAnsi="Times New Roman" w:cs="Times New Roman"/>
          <w:b/>
          <w:color w:val="000000"/>
          <w:sz w:val="24"/>
          <w:szCs w:val="24"/>
        </w:rPr>
        <w:t xml:space="preserve">A helyi önkormányzat képviselő-testületének rendelete alapján megállapítható közigazgatási bírság felső határa </w:t>
      </w:r>
      <w:r w:rsidRPr="00D852F0">
        <w:rPr>
          <w:rFonts w:ascii="Times New Roman" w:hAnsi="Times New Roman" w:cs="Times New Roman"/>
          <w:color w:val="000000"/>
          <w:sz w:val="24"/>
          <w:szCs w:val="24"/>
        </w:rPr>
        <w:t xml:space="preserve">- a jogsértő személyétől függően - </w:t>
      </w:r>
      <w:r w:rsidRPr="00D852F0">
        <w:rPr>
          <w:rFonts w:ascii="Times New Roman" w:hAnsi="Times New Roman" w:cs="Times New Roman"/>
          <w:b/>
          <w:color w:val="000000"/>
          <w:sz w:val="24"/>
          <w:szCs w:val="24"/>
        </w:rPr>
        <w:t>természetes személyek esetén kétszázezer forint, jogi személyek és jogi személyiséggel nem rendelkező szervezetek esetén kétmillió forint lehet. A közigazgatási bírság felső határát</w:t>
      </w:r>
      <w:r w:rsidRPr="00D852F0">
        <w:rPr>
          <w:rFonts w:ascii="Times New Roman" w:hAnsi="Times New Roman" w:cs="Times New Roman"/>
          <w:color w:val="000000"/>
          <w:sz w:val="24"/>
          <w:szCs w:val="24"/>
        </w:rPr>
        <w:t xml:space="preserve"> az önkormányzati rendeletben a </w:t>
      </w:r>
      <w:r w:rsidRPr="00D852F0">
        <w:rPr>
          <w:rFonts w:ascii="Times New Roman" w:hAnsi="Times New Roman" w:cs="Times New Roman"/>
          <w:b/>
          <w:color w:val="000000"/>
          <w:sz w:val="24"/>
          <w:szCs w:val="24"/>
        </w:rPr>
        <w:t>jogsértés jellegével arányban kell megállapítani</w:t>
      </w:r>
      <w:r w:rsidRPr="00D852F0">
        <w:rPr>
          <w:rFonts w:ascii="Times New Roman" w:hAnsi="Times New Roman" w:cs="Times New Roman"/>
          <w:color w:val="000000"/>
          <w:sz w:val="24"/>
          <w:szCs w:val="24"/>
        </w:rPr>
        <w:t xml:space="preserve">. Ha jogszabály eltérően nem rendelkezik, nem indítható a jogsértés megállapítására és bírság kiszabására eljárás, ha a jogsértő magatartásnak a bírság kiszabására jogosult hatóság tudomására jutásától számított egy év, vagy az elkövetéstől számított öt év eltelt. </w:t>
      </w:r>
    </w:p>
    <w:p w:rsidR="003D60C8" w:rsidRPr="00D852F0" w:rsidRDefault="003D60C8" w:rsidP="005B4D22">
      <w:pPr>
        <w:spacing w:before="160" w:after="80" w:line="240" w:lineRule="auto"/>
        <w:jc w:val="both"/>
        <w:rPr>
          <w:rFonts w:ascii="Times New Roman" w:hAnsi="Times New Roman" w:cs="Times New Roman"/>
          <w:color w:val="000000"/>
          <w:sz w:val="24"/>
          <w:szCs w:val="24"/>
        </w:rPr>
      </w:pPr>
      <w:r w:rsidRPr="00D852F0">
        <w:rPr>
          <w:rFonts w:ascii="Times New Roman" w:hAnsi="Times New Roman" w:cs="Times New Roman"/>
          <w:color w:val="000000"/>
          <w:sz w:val="24"/>
          <w:szCs w:val="24"/>
        </w:rPr>
        <w:t>Ha törvény vagy önkormányzati rendelet lehetővé teszi, azoknál a közigazgatási szabályszegéseknél, amelyek esetében közigazgatási bírság kiszabásának van helye, a hatóság helyszíni bírságot szabhat ki, ha a helyszíni intézkedés alkalmával az ügyfél a jogsértést teljes mértékben elismeri.</w:t>
      </w:r>
    </w:p>
    <w:p w:rsidR="003D60C8" w:rsidRPr="00D852F0" w:rsidRDefault="003D60C8" w:rsidP="005B4D22">
      <w:pPr>
        <w:spacing w:before="160" w:after="80" w:line="240" w:lineRule="auto"/>
        <w:jc w:val="both"/>
        <w:rPr>
          <w:rFonts w:ascii="Times New Roman" w:hAnsi="Times New Roman" w:cs="Times New Roman"/>
          <w:color w:val="000000"/>
          <w:sz w:val="24"/>
          <w:szCs w:val="24"/>
        </w:rPr>
      </w:pPr>
      <w:r w:rsidRPr="00D852F0">
        <w:rPr>
          <w:rFonts w:ascii="Times New Roman" w:hAnsi="Times New Roman" w:cs="Times New Roman"/>
          <w:color w:val="000000"/>
          <w:sz w:val="24"/>
          <w:szCs w:val="24"/>
        </w:rPr>
        <w:t>A helyszíni bírság kiszabását megelőzően az ügyfelet tájékoztatni kell, valamint szükség esetén a hatóság által megállapítható bizonyítékok köréről, továbbá a helyszíni bírság meg nem fizetése esetén alkalmazandó jogkövetkezményekről. A jogsértés teljes mértékben való elismerésével az ügyfél lemond a helyszíni bírsággal szemben őt megillető jogorvoslati jogról. Az ügyfél elismerése esetén a helyszíni bírság kiszabásáról szóló döntést a hatóság a helyszínen közli az ügyféllel. A döntés indokolásában elegendő az ügyfélnek a jogsértés elismeréséről szóló írásbeli nyilatkozatát rögzíteni az ügyfél aláírásával együtt. Ha az ügyfél a jogsértést nem ismeri el, a hatóság köteles hivatalból megindítani a hatáskörébe tartozó eljárást és erről az ügyfelet a helyszínen értesíti a rendelkezésre álló adatok közlésével.</w:t>
      </w:r>
    </w:p>
    <w:p w:rsidR="005A5F50" w:rsidRPr="00D852F0" w:rsidRDefault="005A5F50" w:rsidP="005B4D22">
      <w:pPr>
        <w:pStyle w:val="Nincstrkz"/>
        <w:tabs>
          <w:tab w:val="left" w:pos="7110"/>
        </w:tabs>
        <w:jc w:val="both"/>
        <w:rPr>
          <w:rFonts w:ascii="Times New Roman" w:hAnsi="Times New Roman" w:cs="Times New Roman"/>
          <w:i/>
          <w:iCs/>
          <w:color w:val="000000"/>
          <w:sz w:val="24"/>
          <w:szCs w:val="24"/>
        </w:rPr>
      </w:pPr>
      <w:r w:rsidRPr="00D852F0">
        <w:rPr>
          <w:rFonts w:ascii="Times New Roman" w:hAnsi="Times New Roman" w:cs="Times New Roman"/>
          <w:i/>
          <w:iCs/>
          <w:color w:val="000000"/>
          <w:sz w:val="24"/>
          <w:szCs w:val="24"/>
        </w:rPr>
        <w:tab/>
      </w:r>
    </w:p>
    <w:p w:rsidR="00F548B4" w:rsidRPr="00D852F0" w:rsidRDefault="00F548B4" w:rsidP="005B4D22">
      <w:pPr>
        <w:spacing w:after="0" w:line="240" w:lineRule="auto"/>
        <w:jc w:val="both"/>
        <w:rPr>
          <w:rFonts w:ascii="Times New Roman" w:eastAsia="Times New Roman" w:hAnsi="Times New Roman" w:cs="Times New Roman"/>
          <w:b/>
          <w:sz w:val="24"/>
          <w:szCs w:val="24"/>
          <w:lang w:eastAsia="hu-HU"/>
        </w:rPr>
      </w:pPr>
      <w:r w:rsidRPr="00D852F0">
        <w:rPr>
          <w:rFonts w:ascii="Times New Roman" w:eastAsia="Times New Roman" w:hAnsi="Times New Roman" w:cs="Times New Roman"/>
          <w:b/>
          <w:sz w:val="24"/>
          <w:szCs w:val="24"/>
          <w:lang w:eastAsia="hu-HU"/>
        </w:rPr>
        <w:t xml:space="preserve">Tisztelt Képviselő-testület! </w:t>
      </w:r>
    </w:p>
    <w:p w:rsidR="00F548B4" w:rsidRPr="00D852F0" w:rsidRDefault="00F548B4" w:rsidP="005B4D22">
      <w:pPr>
        <w:spacing w:after="0" w:line="240" w:lineRule="auto"/>
        <w:jc w:val="both"/>
        <w:rPr>
          <w:rFonts w:ascii="Times New Roman" w:eastAsia="Times New Roman" w:hAnsi="Times New Roman" w:cs="Times New Roman"/>
          <w:sz w:val="24"/>
          <w:szCs w:val="24"/>
          <w:lang w:eastAsia="hu-HU"/>
        </w:rPr>
      </w:pPr>
    </w:p>
    <w:p w:rsidR="00F548B4" w:rsidRPr="00D852F0" w:rsidRDefault="00F548B4" w:rsidP="005B4D22">
      <w:pPr>
        <w:spacing w:after="0" w:line="240" w:lineRule="auto"/>
        <w:jc w:val="both"/>
        <w:rPr>
          <w:rFonts w:ascii="Times New Roman" w:eastAsia="Times New Roman" w:hAnsi="Times New Roman" w:cs="Times New Roman"/>
          <w:sz w:val="24"/>
          <w:szCs w:val="24"/>
          <w:lang w:eastAsia="hu-HU"/>
        </w:rPr>
      </w:pPr>
      <w:r w:rsidRPr="00D852F0">
        <w:rPr>
          <w:rFonts w:ascii="Times New Roman" w:eastAsia="Times New Roman" w:hAnsi="Times New Roman" w:cs="Times New Roman"/>
          <w:bCs/>
          <w:sz w:val="24"/>
          <w:szCs w:val="24"/>
          <w:lang w:eastAsia="hu-HU"/>
        </w:rPr>
        <w:t>A jogalkotásról szóló</w:t>
      </w:r>
      <w:r w:rsidRPr="00D852F0">
        <w:rPr>
          <w:rFonts w:ascii="Times New Roman" w:eastAsia="Times New Roman" w:hAnsi="Times New Roman" w:cs="Times New Roman"/>
          <w:b/>
          <w:bCs/>
          <w:sz w:val="24"/>
          <w:szCs w:val="24"/>
          <w:u w:val="single"/>
          <w:lang w:eastAsia="hu-HU"/>
        </w:rPr>
        <w:t xml:space="preserve"> 2010. évi CXXX. tv. </w:t>
      </w:r>
      <w:r w:rsidRPr="00D852F0">
        <w:rPr>
          <w:rFonts w:ascii="Times New Roman" w:eastAsia="Times New Roman" w:hAnsi="Times New Roman" w:cs="Times New Roman"/>
          <w:sz w:val="24"/>
          <w:szCs w:val="24"/>
          <w:lang w:eastAsia="hu-HU"/>
        </w:rPr>
        <w:t>17. § (1) bekezdése alapján a jogszabály előkészítője – a jogszabály feltételezett hatásaihoz igazodó részletességű – előzetes hatásvizsgálat elvégzésével felméri a szabályozás várható követelményeit. Az előzetes hatásvizsgálat eredményéről a testületet tájékoztatni kell.</w:t>
      </w:r>
    </w:p>
    <w:p w:rsidR="00F548B4" w:rsidRPr="00D852F0" w:rsidRDefault="00F548B4" w:rsidP="005B4D22">
      <w:pPr>
        <w:adjustRightInd w:val="0"/>
        <w:spacing w:after="0" w:line="240" w:lineRule="auto"/>
        <w:jc w:val="both"/>
        <w:rPr>
          <w:rFonts w:ascii="Times New Roman" w:eastAsia="Times New Roman" w:hAnsi="Times New Roman" w:cs="Times New Roman"/>
          <w:sz w:val="24"/>
          <w:szCs w:val="24"/>
          <w:lang w:eastAsia="hu-HU"/>
        </w:rPr>
      </w:pPr>
      <w:r w:rsidRPr="00D852F0">
        <w:rPr>
          <w:rFonts w:ascii="Times New Roman" w:eastAsia="Times New Roman" w:hAnsi="Times New Roman" w:cs="Times New Roman"/>
          <w:sz w:val="24"/>
          <w:szCs w:val="24"/>
          <w:lang w:eastAsia="hu-HU"/>
        </w:rPr>
        <w:t>A törvény 17. § (2) bekezdése szerint a hatásvizsgálat során vizsgálni kell:</w:t>
      </w:r>
    </w:p>
    <w:p w:rsidR="00F548B4" w:rsidRPr="00D852F0" w:rsidRDefault="00F548B4" w:rsidP="005B4D22">
      <w:pPr>
        <w:adjustRightInd w:val="0"/>
        <w:spacing w:after="0" w:line="240" w:lineRule="auto"/>
        <w:ind w:firstLine="204"/>
        <w:jc w:val="both"/>
        <w:rPr>
          <w:rFonts w:ascii="Times New Roman" w:eastAsia="Times New Roman" w:hAnsi="Times New Roman" w:cs="Times New Roman"/>
          <w:sz w:val="24"/>
          <w:szCs w:val="24"/>
          <w:lang w:eastAsia="hu-HU"/>
        </w:rPr>
      </w:pPr>
      <w:proofErr w:type="gramStart"/>
      <w:r w:rsidRPr="00D852F0">
        <w:rPr>
          <w:rFonts w:ascii="Times New Roman" w:eastAsia="Times New Roman" w:hAnsi="Times New Roman" w:cs="Times New Roman"/>
          <w:i/>
          <w:iCs/>
          <w:sz w:val="24"/>
          <w:szCs w:val="24"/>
          <w:lang w:eastAsia="hu-HU"/>
        </w:rPr>
        <w:t>a</w:t>
      </w:r>
      <w:proofErr w:type="gramEnd"/>
      <w:r w:rsidRPr="00D852F0">
        <w:rPr>
          <w:rFonts w:ascii="Times New Roman" w:eastAsia="Times New Roman" w:hAnsi="Times New Roman" w:cs="Times New Roman"/>
          <w:i/>
          <w:iCs/>
          <w:sz w:val="24"/>
          <w:szCs w:val="24"/>
          <w:lang w:eastAsia="hu-HU"/>
        </w:rPr>
        <w:t xml:space="preserve">) </w:t>
      </w:r>
      <w:r w:rsidRPr="00D852F0">
        <w:rPr>
          <w:rFonts w:ascii="Times New Roman" w:eastAsia="Times New Roman" w:hAnsi="Times New Roman" w:cs="Times New Roman"/>
          <w:sz w:val="24"/>
          <w:szCs w:val="24"/>
          <w:lang w:eastAsia="hu-HU"/>
        </w:rPr>
        <w:t>a tervezett jogszabály valamennyi jelentősnek ítélt hatását, különösen</w:t>
      </w:r>
    </w:p>
    <w:p w:rsidR="00F548B4" w:rsidRPr="00D852F0" w:rsidRDefault="00F548B4" w:rsidP="005B4D22">
      <w:pPr>
        <w:adjustRightInd w:val="0"/>
        <w:spacing w:after="0" w:line="240" w:lineRule="auto"/>
        <w:ind w:firstLine="708"/>
        <w:jc w:val="both"/>
        <w:rPr>
          <w:rFonts w:ascii="Times New Roman" w:eastAsia="Times New Roman" w:hAnsi="Times New Roman" w:cs="Times New Roman"/>
          <w:sz w:val="24"/>
          <w:szCs w:val="24"/>
          <w:lang w:eastAsia="hu-HU"/>
        </w:rPr>
      </w:pPr>
      <w:proofErr w:type="spellStart"/>
      <w:r w:rsidRPr="00D852F0">
        <w:rPr>
          <w:rFonts w:ascii="Times New Roman" w:eastAsia="Times New Roman" w:hAnsi="Times New Roman" w:cs="Times New Roman"/>
          <w:i/>
          <w:iCs/>
          <w:sz w:val="24"/>
          <w:szCs w:val="24"/>
          <w:lang w:eastAsia="hu-HU"/>
        </w:rPr>
        <w:t>aa</w:t>
      </w:r>
      <w:proofErr w:type="spellEnd"/>
      <w:r w:rsidRPr="00D852F0">
        <w:rPr>
          <w:rFonts w:ascii="Times New Roman" w:eastAsia="Times New Roman" w:hAnsi="Times New Roman" w:cs="Times New Roman"/>
          <w:i/>
          <w:iCs/>
          <w:sz w:val="24"/>
          <w:szCs w:val="24"/>
          <w:lang w:eastAsia="hu-HU"/>
        </w:rPr>
        <w:t xml:space="preserve">) </w:t>
      </w:r>
      <w:r w:rsidRPr="00D852F0">
        <w:rPr>
          <w:rFonts w:ascii="Times New Roman" w:eastAsia="Times New Roman" w:hAnsi="Times New Roman" w:cs="Times New Roman"/>
          <w:sz w:val="24"/>
          <w:szCs w:val="24"/>
          <w:lang w:eastAsia="hu-HU"/>
        </w:rPr>
        <w:t>társadalmi, gazdasági, költségvetési hatásait,</w:t>
      </w:r>
    </w:p>
    <w:p w:rsidR="00F548B4" w:rsidRPr="00D852F0" w:rsidRDefault="00F548B4" w:rsidP="005B4D22">
      <w:pPr>
        <w:adjustRightInd w:val="0"/>
        <w:spacing w:after="0" w:line="240" w:lineRule="auto"/>
        <w:ind w:firstLine="708"/>
        <w:jc w:val="both"/>
        <w:rPr>
          <w:rFonts w:ascii="Times New Roman" w:eastAsia="Times New Roman" w:hAnsi="Times New Roman" w:cs="Times New Roman"/>
          <w:sz w:val="24"/>
          <w:szCs w:val="24"/>
          <w:lang w:eastAsia="hu-HU"/>
        </w:rPr>
      </w:pPr>
      <w:proofErr w:type="gramStart"/>
      <w:r w:rsidRPr="00D852F0">
        <w:rPr>
          <w:rFonts w:ascii="Times New Roman" w:eastAsia="Times New Roman" w:hAnsi="Times New Roman" w:cs="Times New Roman"/>
          <w:i/>
          <w:iCs/>
          <w:sz w:val="24"/>
          <w:szCs w:val="24"/>
          <w:lang w:eastAsia="hu-HU"/>
        </w:rPr>
        <w:t>ab</w:t>
      </w:r>
      <w:proofErr w:type="gramEnd"/>
      <w:r w:rsidRPr="00D852F0">
        <w:rPr>
          <w:rFonts w:ascii="Times New Roman" w:eastAsia="Times New Roman" w:hAnsi="Times New Roman" w:cs="Times New Roman"/>
          <w:i/>
          <w:iCs/>
          <w:sz w:val="24"/>
          <w:szCs w:val="24"/>
          <w:lang w:eastAsia="hu-HU"/>
        </w:rPr>
        <w:t xml:space="preserve">) </w:t>
      </w:r>
      <w:r w:rsidRPr="00D852F0">
        <w:rPr>
          <w:rFonts w:ascii="Times New Roman" w:eastAsia="Times New Roman" w:hAnsi="Times New Roman" w:cs="Times New Roman"/>
          <w:sz w:val="24"/>
          <w:szCs w:val="24"/>
          <w:lang w:eastAsia="hu-HU"/>
        </w:rPr>
        <w:t>környezeti és egészségi következményeit,</w:t>
      </w:r>
    </w:p>
    <w:p w:rsidR="00F548B4" w:rsidRPr="00D852F0" w:rsidRDefault="00F548B4" w:rsidP="005B4D22">
      <w:pPr>
        <w:adjustRightInd w:val="0"/>
        <w:spacing w:after="0" w:line="240" w:lineRule="auto"/>
        <w:ind w:firstLine="708"/>
        <w:jc w:val="both"/>
        <w:rPr>
          <w:rFonts w:ascii="Times New Roman" w:eastAsia="Times New Roman" w:hAnsi="Times New Roman" w:cs="Times New Roman"/>
          <w:sz w:val="24"/>
          <w:szCs w:val="24"/>
          <w:lang w:eastAsia="hu-HU"/>
        </w:rPr>
      </w:pPr>
      <w:proofErr w:type="spellStart"/>
      <w:r w:rsidRPr="00D852F0">
        <w:rPr>
          <w:rFonts w:ascii="Times New Roman" w:eastAsia="Times New Roman" w:hAnsi="Times New Roman" w:cs="Times New Roman"/>
          <w:i/>
          <w:iCs/>
          <w:sz w:val="24"/>
          <w:szCs w:val="24"/>
          <w:lang w:eastAsia="hu-HU"/>
        </w:rPr>
        <w:t>ac</w:t>
      </w:r>
      <w:proofErr w:type="spellEnd"/>
      <w:r w:rsidRPr="00D852F0">
        <w:rPr>
          <w:rFonts w:ascii="Times New Roman" w:eastAsia="Times New Roman" w:hAnsi="Times New Roman" w:cs="Times New Roman"/>
          <w:i/>
          <w:iCs/>
          <w:sz w:val="24"/>
          <w:szCs w:val="24"/>
          <w:lang w:eastAsia="hu-HU"/>
        </w:rPr>
        <w:t xml:space="preserve">) </w:t>
      </w:r>
      <w:r w:rsidRPr="00D852F0">
        <w:rPr>
          <w:rFonts w:ascii="Times New Roman" w:eastAsia="Times New Roman" w:hAnsi="Times New Roman" w:cs="Times New Roman"/>
          <w:sz w:val="24"/>
          <w:szCs w:val="24"/>
          <w:lang w:eastAsia="hu-HU"/>
        </w:rPr>
        <w:t>adminisztratív terheket befolyásoló hatásait, valamint</w:t>
      </w:r>
    </w:p>
    <w:p w:rsidR="00F548B4" w:rsidRPr="00D852F0" w:rsidRDefault="00F548B4" w:rsidP="005B4D22">
      <w:pPr>
        <w:adjustRightInd w:val="0"/>
        <w:spacing w:after="0" w:line="240" w:lineRule="auto"/>
        <w:ind w:left="204"/>
        <w:jc w:val="both"/>
        <w:rPr>
          <w:rFonts w:ascii="Times New Roman" w:eastAsia="Times New Roman" w:hAnsi="Times New Roman" w:cs="Times New Roman"/>
          <w:sz w:val="24"/>
          <w:szCs w:val="24"/>
          <w:lang w:eastAsia="hu-HU"/>
        </w:rPr>
      </w:pPr>
      <w:r w:rsidRPr="00D852F0">
        <w:rPr>
          <w:rFonts w:ascii="Times New Roman" w:eastAsia="Times New Roman" w:hAnsi="Times New Roman" w:cs="Times New Roman"/>
          <w:i/>
          <w:iCs/>
          <w:sz w:val="24"/>
          <w:szCs w:val="24"/>
          <w:lang w:eastAsia="hu-HU"/>
        </w:rPr>
        <w:t xml:space="preserve">b) </w:t>
      </w:r>
      <w:r w:rsidRPr="00D852F0">
        <w:rPr>
          <w:rFonts w:ascii="Times New Roman" w:eastAsia="Times New Roman" w:hAnsi="Times New Roman" w:cs="Times New Roman"/>
          <w:sz w:val="24"/>
          <w:szCs w:val="24"/>
          <w:lang w:eastAsia="hu-HU"/>
        </w:rPr>
        <w:t>a jogszabály megalkotásának szükségességét, a jogalkotás elmaradásának várható következményeit, és</w:t>
      </w:r>
    </w:p>
    <w:p w:rsidR="00F548B4" w:rsidRPr="00D852F0" w:rsidRDefault="00F548B4" w:rsidP="005B4D22">
      <w:pPr>
        <w:adjustRightInd w:val="0"/>
        <w:spacing w:after="0" w:line="240" w:lineRule="auto"/>
        <w:ind w:left="204"/>
        <w:jc w:val="both"/>
        <w:rPr>
          <w:rFonts w:ascii="Times New Roman" w:eastAsia="Times New Roman" w:hAnsi="Times New Roman" w:cs="Times New Roman"/>
          <w:sz w:val="24"/>
          <w:szCs w:val="24"/>
          <w:lang w:eastAsia="hu-HU"/>
        </w:rPr>
      </w:pPr>
      <w:r w:rsidRPr="00D852F0">
        <w:rPr>
          <w:rFonts w:ascii="Times New Roman" w:eastAsia="Times New Roman" w:hAnsi="Times New Roman" w:cs="Times New Roman"/>
          <w:i/>
          <w:iCs/>
          <w:sz w:val="24"/>
          <w:szCs w:val="24"/>
          <w:lang w:eastAsia="hu-HU"/>
        </w:rPr>
        <w:t xml:space="preserve">c) </w:t>
      </w:r>
      <w:r w:rsidRPr="00D852F0">
        <w:rPr>
          <w:rFonts w:ascii="Times New Roman" w:eastAsia="Times New Roman" w:hAnsi="Times New Roman" w:cs="Times New Roman"/>
          <w:sz w:val="24"/>
          <w:szCs w:val="24"/>
          <w:lang w:eastAsia="hu-HU"/>
        </w:rPr>
        <w:t>a jogszabály alkalmazásához szükséges személyi, szervezeti, tárgyi és pénzügyi feltételeket.</w:t>
      </w:r>
    </w:p>
    <w:p w:rsidR="00E5163B" w:rsidRPr="00D852F0" w:rsidRDefault="00E5163B" w:rsidP="005B4D22">
      <w:pPr>
        <w:pStyle w:val="NormlWeb"/>
        <w:spacing w:before="120" w:beforeAutospacing="0" w:after="0" w:afterAutospacing="0"/>
        <w:jc w:val="both"/>
        <w:rPr>
          <w:color w:val="000000"/>
        </w:rPr>
      </w:pPr>
    </w:p>
    <w:p w:rsidR="00E5163B" w:rsidRPr="00D852F0" w:rsidRDefault="00E5163B" w:rsidP="005B4D22">
      <w:pPr>
        <w:suppressAutoHyphens/>
        <w:spacing w:after="0" w:line="240" w:lineRule="auto"/>
        <w:jc w:val="both"/>
        <w:rPr>
          <w:rFonts w:ascii="Times New Roman" w:eastAsia="Times New Roman" w:hAnsi="Times New Roman" w:cs="Times New Roman"/>
          <w:b/>
          <w:sz w:val="24"/>
          <w:szCs w:val="24"/>
          <w:u w:val="single"/>
          <w:lang w:eastAsia="ar-SA"/>
        </w:rPr>
      </w:pPr>
      <w:r w:rsidRPr="00D852F0">
        <w:rPr>
          <w:rFonts w:ascii="Times New Roman" w:eastAsia="Times New Roman" w:hAnsi="Times New Roman" w:cs="Times New Roman"/>
          <w:b/>
          <w:sz w:val="24"/>
          <w:szCs w:val="24"/>
          <w:u w:val="single"/>
          <w:lang w:eastAsia="ar-SA"/>
        </w:rPr>
        <w:t>Fentiek alapján közösségi együttélés alapvető szabályairól és ezek megszegésének következményeiről szóló önkormányzati rendeletmódosításának a várható következményeiről – az előzetes hatásvizsgálat tükrében – az alábbi tájékoztatást adom:</w:t>
      </w:r>
    </w:p>
    <w:p w:rsidR="00E5163B" w:rsidRPr="00D852F0" w:rsidRDefault="00E5163B" w:rsidP="005B4D22">
      <w:pPr>
        <w:suppressAutoHyphens/>
        <w:spacing w:after="0" w:line="240" w:lineRule="auto"/>
        <w:jc w:val="both"/>
        <w:rPr>
          <w:rFonts w:ascii="Times New Roman" w:eastAsia="Times New Roman" w:hAnsi="Times New Roman" w:cs="Times New Roman"/>
          <w:b/>
          <w:sz w:val="24"/>
          <w:szCs w:val="24"/>
          <w:u w:val="single"/>
          <w:lang w:eastAsia="ar-SA"/>
        </w:rPr>
      </w:pPr>
    </w:p>
    <w:p w:rsidR="00E5163B" w:rsidRPr="00D852F0" w:rsidRDefault="00E5163B" w:rsidP="005B4D22">
      <w:pPr>
        <w:keepLines/>
        <w:spacing w:after="0" w:line="240" w:lineRule="auto"/>
        <w:jc w:val="both"/>
        <w:rPr>
          <w:rFonts w:ascii="Times New Roman" w:eastAsia="Times New Roman" w:hAnsi="Times New Roman" w:cs="Times New Roman"/>
          <w:b/>
          <w:sz w:val="24"/>
          <w:szCs w:val="24"/>
          <w:lang w:eastAsia="ar-SA"/>
        </w:rPr>
      </w:pPr>
      <w:r w:rsidRPr="00D852F0">
        <w:rPr>
          <w:rFonts w:ascii="Times New Roman" w:eastAsia="Times New Roman" w:hAnsi="Times New Roman" w:cs="Times New Roman"/>
          <w:b/>
          <w:sz w:val="24"/>
          <w:szCs w:val="24"/>
          <w:lang w:eastAsia="ar-SA"/>
        </w:rPr>
        <w:t xml:space="preserve">1. A módosítás valamennyi jelentősnek ítélt hatása, különösen: </w:t>
      </w:r>
    </w:p>
    <w:p w:rsidR="00E5163B" w:rsidRPr="00D852F0" w:rsidRDefault="00E5163B" w:rsidP="005B4D22">
      <w:pPr>
        <w:keepLines/>
        <w:spacing w:after="0" w:line="240" w:lineRule="auto"/>
        <w:jc w:val="both"/>
        <w:rPr>
          <w:rFonts w:ascii="Times New Roman" w:eastAsia="Times New Roman" w:hAnsi="Times New Roman" w:cs="Times New Roman"/>
          <w:b/>
          <w:sz w:val="24"/>
          <w:szCs w:val="24"/>
          <w:lang w:eastAsia="ar-SA"/>
        </w:rPr>
      </w:pPr>
      <w:r w:rsidRPr="00D852F0">
        <w:rPr>
          <w:rFonts w:ascii="Times New Roman" w:eastAsia="Times New Roman" w:hAnsi="Times New Roman" w:cs="Times New Roman"/>
          <w:b/>
          <w:sz w:val="24"/>
          <w:szCs w:val="24"/>
          <w:lang w:eastAsia="ar-SA"/>
        </w:rPr>
        <w:t>1.1. társadalmi, gazdasági, költségvetési hatása:</w:t>
      </w:r>
    </w:p>
    <w:p w:rsidR="00E5163B" w:rsidRPr="00D852F0" w:rsidRDefault="00E5163B" w:rsidP="005B4D22">
      <w:pPr>
        <w:keepLines/>
        <w:spacing w:after="0" w:line="240" w:lineRule="auto"/>
        <w:jc w:val="both"/>
        <w:rPr>
          <w:rFonts w:ascii="Times New Roman" w:eastAsia="Times New Roman" w:hAnsi="Times New Roman" w:cs="Times New Roman"/>
          <w:color w:val="000000"/>
          <w:sz w:val="24"/>
          <w:szCs w:val="24"/>
          <w:lang w:eastAsia="ar-SA"/>
        </w:rPr>
      </w:pPr>
      <w:r w:rsidRPr="00D852F0">
        <w:rPr>
          <w:rFonts w:ascii="Times New Roman" w:eastAsia="Times New Roman" w:hAnsi="Times New Roman" w:cs="Times New Roman"/>
          <w:b/>
          <w:color w:val="000000"/>
          <w:sz w:val="24"/>
          <w:szCs w:val="24"/>
          <w:lang w:eastAsia="ar-SA"/>
        </w:rPr>
        <w:t>1.1.1.</w:t>
      </w:r>
      <w:r w:rsidRPr="00D852F0">
        <w:rPr>
          <w:rFonts w:ascii="Times New Roman" w:eastAsia="Times New Roman" w:hAnsi="Times New Roman" w:cs="Times New Roman"/>
          <w:color w:val="000000"/>
          <w:sz w:val="24"/>
          <w:szCs w:val="24"/>
          <w:lang w:eastAsia="ar-SA"/>
        </w:rPr>
        <w:t xml:space="preserve"> A módosítás társadalmi hatása: </w:t>
      </w:r>
      <w:r w:rsidR="00EF68BF" w:rsidRPr="00D852F0">
        <w:rPr>
          <w:rFonts w:ascii="Times New Roman" w:eastAsia="Times New Roman" w:hAnsi="Times New Roman" w:cs="Times New Roman"/>
          <w:color w:val="000000"/>
          <w:sz w:val="24"/>
          <w:szCs w:val="24"/>
          <w:lang w:eastAsia="ar-SA"/>
        </w:rPr>
        <w:t xml:space="preserve">a jogszabályok deregulációját követően átláthatóbbá válnak a tényállások, így </w:t>
      </w:r>
      <w:r w:rsidR="00A9020E" w:rsidRPr="00D852F0">
        <w:rPr>
          <w:rFonts w:ascii="Times New Roman" w:eastAsia="Times New Roman" w:hAnsi="Times New Roman" w:cs="Times New Roman"/>
          <w:color w:val="000000"/>
          <w:sz w:val="24"/>
          <w:szCs w:val="24"/>
          <w:lang w:eastAsia="ar-SA"/>
        </w:rPr>
        <w:t xml:space="preserve">javulhat </w:t>
      </w:r>
      <w:r w:rsidR="00DD6F2C" w:rsidRPr="00D852F0">
        <w:rPr>
          <w:rFonts w:ascii="Times New Roman" w:eastAsia="Times New Roman" w:hAnsi="Times New Roman" w:cs="Times New Roman"/>
          <w:color w:val="000000"/>
          <w:sz w:val="24"/>
          <w:szCs w:val="24"/>
          <w:lang w:eastAsia="ar-SA"/>
        </w:rPr>
        <w:t>a jog</w:t>
      </w:r>
      <w:r w:rsidR="00A9020E" w:rsidRPr="00D852F0">
        <w:rPr>
          <w:rFonts w:ascii="Times New Roman" w:eastAsia="Times New Roman" w:hAnsi="Times New Roman" w:cs="Times New Roman"/>
          <w:color w:val="000000"/>
          <w:sz w:val="24"/>
          <w:szCs w:val="24"/>
          <w:lang w:eastAsia="ar-SA"/>
        </w:rPr>
        <w:t xml:space="preserve">biztonság, hiszen </w:t>
      </w:r>
      <w:r w:rsidR="00DD6F2C" w:rsidRPr="00D852F0">
        <w:rPr>
          <w:rFonts w:ascii="Times New Roman" w:eastAsia="Times New Roman" w:hAnsi="Times New Roman" w:cs="Times New Roman"/>
          <w:color w:val="000000"/>
          <w:sz w:val="24"/>
          <w:szCs w:val="24"/>
          <w:lang w:eastAsia="ar-SA"/>
        </w:rPr>
        <w:t>megszűnik</w:t>
      </w:r>
      <w:r w:rsidR="00855D63" w:rsidRPr="00D852F0">
        <w:rPr>
          <w:rFonts w:ascii="Times New Roman" w:eastAsia="Times New Roman" w:hAnsi="Times New Roman" w:cs="Times New Roman"/>
          <w:color w:val="000000"/>
          <w:sz w:val="24"/>
          <w:szCs w:val="24"/>
          <w:lang w:eastAsia="ar-SA"/>
        </w:rPr>
        <w:t xml:space="preserve"> a </w:t>
      </w:r>
      <w:r w:rsidR="00DD6F2C" w:rsidRPr="00D852F0">
        <w:rPr>
          <w:rFonts w:ascii="Times New Roman" w:eastAsia="Times New Roman" w:hAnsi="Times New Roman" w:cs="Times New Roman"/>
          <w:color w:val="000000"/>
          <w:sz w:val="24"/>
          <w:szCs w:val="24"/>
          <w:lang w:eastAsia="ar-SA"/>
        </w:rPr>
        <w:t xml:space="preserve">kétszeres </w:t>
      </w:r>
      <w:r w:rsidR="00855D63" w:rsidRPr="00D852F0">
        <w:rPr>
          <w:rFonts w:ascii="Times New Roman" w:eastAsia="Times New Roman" w:hAnsi="Times New Roman" w:cs="Times New Roman"/>
          <w:color w:val="000000"/>
          <w:sz w:val="24"/>
          <w:szCs w:val="24"/>
          <w:lang w:eastAsia="ar-SA"/>
        </w:rPr>
        <w:t>szan</w:t>
      </w:r>
      <w:r w:rsidR="00A9020E" w:rsidRPr="00D852F0">
        <w:rPr>
          <w:rFonts w:ascii="Times New Roman" w:eastAsia="Times New Roman" w:hAnsi="Times New Roman" w:cs="Times New Roman"/>
          <w:color w:val="000000"/>
          <w:sz w:val="24"/>
          <w:szCs w:val="24"/>
          <w:lang w:eastAsia="ar-SA"/>
        </w:rPr>
        <w:t>kcionálás lehetősége</w:t>
      </w:r>
      <w:r w:rsidR="00DD6F2C" w:rsidRPr="00D852F0">
        <w:rPr>
          <w:rFonts w:ascii="Times New Roman" w:eastAsia="Times New Roman" w:hAnsi="Times New Roman" w:cs="Times New Roman"/>
          <w:color w:val="000000"/>
          <w:sz w:val="24"/>
          <w:szCs w:val="24"/>
          <w:lang w:eastAsia="ar-SA"/>
        </w:rPr>
        <w:t>.</w:t>
      </w:r>
    </w:p>
    <w:p w:rsidR="00E5163B" w:rsidRPr="00D852F0" w:rsidRDefault="00E5163B" w:rsidP="005B4D22">
      <w:pPr>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D852F0">
        <w:rPr>
          <w:rFonts w:ascii="Times New Roman" w:eastAsia="Times New Roman" w:hAnsi="Times New Roman" w:cs="Times New Roman"/>
          <w:b/>
          <w:color w:val="000000"/>
          <w:sz w:val="24"/>
          <w:szCs w:val="24"/>
          <w:lang w:eastAsia="ar-SA"/>
        </w:rPr>
        <w:t xml:space="preserve">1.1.2. </w:t>
      </w:r>
      <w:r w:rsidRPr="00D852F0">
        <w:rPr>
          <w:rFonts w:ascii="Times New Roman" w:eastAsia="Times New Roman" w:hAnsi="Times New Roman" w:cs="Times New Roman"/>
          <w:color w:val="000000"/>
          <w:sz w:val="24"/>
          <w:szCs w:val="24"/>
          <w:lang w:eastAsia="ar-SA"/>
        </w:rPr>
        <w:t xml:space="preserve">A módosításnak </w:t>
      </w:r>
      <w:r w:rsidRPr="00D852F0">
        <w:rPr>
          <w:rFonts w:ascii="Times New Roman" w:eastAsia="Times New Roman" w:hAnsi="Times New Roman" w:cs="Times New Roman"/>
          <w:b/>
          <w:color w:val="000000"/>
          <w:sz w:val="24"/>
          <w:szCs w:val="24"/>
          <w:lang w:eastAsia="ar-SA"/>
        </w:rPr>
        <w:t>gazdasági hatása nincs. A közigazgatási bírság önkormányzatot megillető bevétel, adók módjára behajtható</w:t>
      </w:r>
      <w:r w:rsidRPr="00D852F0">
        <w:rPr>
          <w:rFonts w:ascii="Times New Roman" w:eastAsia="Times New Roman" w:hAnsi="Times New Roman" w:cs="Times New Roman"/>
          <w:color w:val="000000"/>
          <w:sz w:val="24"/>
          <w:szCs w:val="24"/>
          <w:lang w:eastAsia="ar-SA"/>
        </w:rPr>
        <w:t>.</w:t>
      </w:r>
    </w:p>
    <w:p w:rsidR="00E5163B" w:rsidRPr="00D852F0" w:rsidRDefault="00E5163B" w:rsidP="005B4D22">
      <w:pPr>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D852F0">
        <w:rPr>
          <w:rFonts w:ascii="Times New Roman" w:eastAsia="Times New Roman" w:hAnsi="Times New Roman" w:cs="Times New Roman"/>
          <w:b/>
          <w:color w:val="000000"/>
          <w:sz w:val="24"/>
          <w:szCs w:val="24"/>
          <w:lang w:eastAsia="ar-SA"/>
        </w:rPr>
        <w:t xml:space="preserve">1.1.3. </w:t>
      </w:r>
      <w:r w:rsidRPr="00D852F0">
        <w:rPr>
          <w:rFonts w:ascii="Times New Roman" w:eastAsia="Times New Roman" w:hAnsi="Times New Roman" w:cs="Times New Roman"/>
          <w:color w:val="000000"/>
          <w:sz w:val="24"/>
          <w:szCs w:val="24"/>
          <w:lang w:eastAsia="ar-SA"/>
        </w:rPr>
        <w:t xml:space="preserve">A rendelet módosításának </w:t>
      </w:r>
      <w:r w:rsidRPr="00D852F0">
        <w:rPr>
          <w:rFonts w:ascii="Times New Roman" w:eastAsia="Times New Roman" w:hAnsi="Times New Roman" w:cs="Times New Roman"/>
          <w:b/>
          <w:color w:val="000000"/>
          <w:sz w:val="24"/>
          <w:szCs w:val="24"/>
          <w:lang w:eastAsia="ar-SA"/>
        </w:rPr>
        <w:t>költségvetési kihatása:</w:t>
      </w:r>
      <w:r w:rsidR="0004534E" w:rsidRPr="00D852F0">
        <w:rPr>
          <w:rFonts w:ascii="Times New Roman" w:eastAsia="Times New Roman" w:hAnsi="Times New Roman" w:cs="Times New Roman"/>
          <w:b/>
          <w:color w:val="000000"/>
          <w:sz w:val="24"/>
          <w:szCs w:val="24"/>
          <w:lang w:eastAsia="ar-SA"/>
        </w:rPr>
        <w:t xml:space="preserve"> </w:t>
      </w:r>
      <w:r w:rsidRPr="00D852F0">
        <w:rPr>
          <w:rFonts w:ascii="Times New Roman" w:eastAsia="Times New Roman" w:hAnsi="Times New Roman" w:cs="Times New Roman"/>
          <w:b/>
          <w:color w:val="000000"/>
          <w:sz w:val="24"/>
          <w:szCs w:val="24"/>
          <w:lang w:eastAsia="ar-SA"/>
        </w:rPr>
        <w:t>A közigazgatási bírság önkormányzatot megillető bevétel, adók módjára behajtható</w:t>
      </w:r>
      <w:r w:rsidRPr="00D852F0">
        <w:rPr>
          <w:rFonts w:ascii="Times New Roman" w:eastAsia="Times New Roman" w:hAnsi="Times New Roman" w:cs="Times New Roman"/>
          <w:color w:val="000000"/>
          <w:sz w:val="24"/>
          <w:szCs w:val="24"/>
          <w:lang w:eastAsia="ar-SA"/>
        </w:rPr>
        <w:t>.</w:t>
      </w:r>
    </w:p>
    <w:p w:rsidR="00E5163B" w:rsidRPr="00D852F0" w:rsidRDefault="00E5163B" w:rsidP="005B4D22">
      <w:pPr>
        <w:suppressAutoHyphens/>
        <w:spacing w:after="0" w:line="240" w:lineRule="auto"/>
        <w:jc w:val="both"/>
        <w:rPr>
          <w:rFonts w:ascii="Times New Roman" w:eastAsia="Times New Roman" w:hAnsi="Times New Roman" w:cs="Times New Roman"/>
          <w:color w:val="000000"/>
          <w:sz w:val="24"/>
          <w:szCs w:val="24"/>
          <w:lang w:eastAsia="ar-SA"/>
        </w:rPr>
      </w:pPr>
    </w:p>
    <w:p w:rsidR="00E5163B" w:rsidRPr="00D852F0" w:rsidRDefault="00E5163B" w:rsidP="005B4D22">
      <w:pPr>
        <w:keepLines/>
        <w:spacing w:after="0" w:line="240" w:lineRule="auto"/>
        <w:jc w:val="both"/>
        <w:rPr>
          <w:rFonts w:ascii="Times New Roman" w:eastAsia="Times New Roman" w:hAnsi="Times New Roman" w:cs="Times New Roman"/>
          <w:b/>
          <w:color w:val="000000"/>
          <w:sz w:val="24"/>
          <w:szCs w:val="24"/>
          <w:lang w:eastAsia="ar-SA"/>
        </w:rPr>
      </w:pPr>
      <w:r w:rsidRPr="00D852F0">
        <w:rPr>
          <w:rFonts w:ascii="Times New Roman" w:eastAsia="Times New Roman" w:hAnsi="Times New Roman" w:cs="Times New Roman"/>
          <w:b/>
          <w:color w:val="000000"/>
          <w:sz w:val="24"/>
          <w:szCs w:val="24"/>
          <w:lang w:eastAsia="ar-SA"/>
        </w:rPr>
        <w:t>2.</w:t>
      </w:r>
      <w:r w:rsidR="0004534E" w:rsidRPr="00D852F0">
        <w:rPr>
          <w:rFonts w:ascii="Times New Roman" w:eastAsia="Times New Roman" w:hAnsi="Times New Roman" w:cs="Times New Roman"/>
          <w:b/>
          <w:color w:val="000000"/>
          <w:sz w:val="24"/>
          <w:szCs w:val="24"/>
          <w:lang w:eastAsia="ar-SA"/>
        </w:rPr>
        <w:t xml:space="preserve"> </w:t>
      </w:r>
      <w:r w:rsidRPr="00D852F0">
        <w:rPr>
          <w:rFonts w:ascii="Times New Roman" w:eastAsia="Times New Roman" w:hAnsi="Times New Roman" w:cs="Times New Roman"/>
          <w:b/>
          <w:color w:val="000000"/>
          <w:sz w:val="24"/>
          <w:szCs w:val="24"/>
          <w:lang w:eastAsia="ar-SA"/>
        </w:rPr>
        <w:t>A módosításnak környezeti és egészségügyi következményei:</w:t>
      </w:r>
    </w:p>
    <w:p w:rsidR="00E5163B" w:rsidRPr="00D852F0" w:rsidRDefault="00A9020E" w:rsidP="005B4D22">
      <w:pPr>
        <w:keepLines/>
        <w:spacing w:after="0" w:line="240" w:lineRule="auto"/>
        <w:jc w:val="both"/>
        <w:rPr>
          <w:rFonts w:ascii="Times New Roman" w:eastAsia="Times New Roman" w:hAnsi="Times New Roman" w:cs="Times New Roman"/>
          <w:color w:val="000000"/>
          <w:sz w:val="24"/>
          <w:szCs w:val="24"/>
          <w:lang w:eastAsia="ar-SA"/>
        </w:rPr>
      </w:pPr>
      <w:r w:rsidRPr="00D852F0">
        <w:rPr>
          <w:rFonts w:ascii="Times New Roman" w:eastAsia="Times New Roman" w:hAnsi="Times New Roman" w:cs="Times New Roman"/>
          <w:color w:val="000000"/>
          <w:sz w:val="24"/>
          <w:szCs w:val="24"/>
          <w:lang w:eastAsia="ar-SA"/>
        </w:rPr>
        <w:t xml:space="preserve">A környezeti és egészségügyi következmény a rendelet köztisztaság fenntartásával kapcsolatos rendelkezései vonatkozásában realizálható. A közvetlen szankcionálás lehetősége megkönnyíti a jogkövető magatartás ösztönzését. </w:t>
      </w:r>
    </w:p>
    <w:p w:rsidR="00E5163B" w:rsidRPr="00D852F0" w:rsidRDefault="00E5163B" w:rsidP="005B4D22">
      <w:pPr>
        <w:keepLines/>
        <w:spacing w:after="0" w:line="240" w:lineRule="auto"/>
        <w:jc w:val="both"/>
        <w:rPr>
          <w:rFonts w:ascii="Times New Roman" w:eastAsia="Times New Roman" w:hAnsi="Times New Roman" w:cs="Times New Roman"/>
          <w:sz w:val="24"/>
          <w:szCs w:val="24"/>
          <w:lang w:eastAsia="ar-SA"/>
        </w:rPr>
      </w:pPr>
      <w:r w:rsidRPr="00D852F0">
        <w:rPr>
          <w:rFonts w:ascii="Times New Roman" w:eastAsia="Times New Roman" w:hAnsi="Times New Roman" w:cs="Times New Roman"/>
          <w:b/>
          <w:sz w:val="24"/>
          <w:szCs w:val="24"/>
          <w:lang w:eastAsia="ar-SA"/>
        </w:rPr>
        <w:t>3. Az adminisztratív terheket befolyásoló hatása:</w:t>
      </w:r>
    </w:p>
    <w:p w:rsidR="00E5163B" w:rsidRPr="00D852F0" w:rsidRDefault="00E5163B" w:rsidP="005B4D22">
      <w:pPr>
        <w:keepLines/>
        <w:spacing w:after="0" w:line="240" w:lineRule="auto"/>
        <w:jc w:val="both"/>
        <w:rPr>
          <w:rFonts w:ascii="Times New Roman" w:eastAsia="Times New Roman" w:hAnsi="Times New Roman" w:cs="Times New Roman"/>
          <w:sz w:val="24"/>
          <w:szCs w:val="24"/>
          <w:lang w:eastAsia="ar-SA"/>
        </w:rPr>
      </w:pPr>
      <w:r w:rsidRPr="00D852F0">
        <w:rPr>
          <w:rFonts w:ascii="Times New Roman" w:eastAsia="Times New Roman" w:hAnsi="Times New Roman" w:cs="Times New Roman"/>
          <w:sz w:val="24"/>
          <w:szCs w:val="24"/>
          <w:lang w:eastAsia="ar-SA"/>
        </w:rPr>
        <w:t xml:space="preserve">A módosítás következtében </w:t>
      </w:r>
      <w:r w:rsidR="00A9020E" w:rsidRPr="00D852F0">
        <w:rPr>
          <w:rFonts w:ascii="Times New Roman" w:eastAsia="Times New Roman" w:hAnsi="Times New Roman" w:cs="Times New Roman"/>
          <w:sz w:val="24"/>
          <w:szCs w:val="24"/>
          <w:lang w:eastAsia="ar-SA"/>
        </w:rPr>
        <w:t>a közigazgatási bírság kiszabásával, illetve végrehajtásával kapcsolatos eljárás lefolytatására kijelölt ügyintéző részéről mindenképpen többletfeladat</w:t>
      </w:r>
      <w:r w:rsidR="0004534E" w:rsidRPr="00D852F0">
        <w:rPr>
          <w:rFonts w:ascii="Times New Roman" w:eastAsia="Times New Roman" w:hAnsi="Times New Roman" w:cs="Times New Roman"/>
          <w:sz w:val="24"/>
          <w:szCs w:val="24"/>
          <w:lang w:eastAsia="ar-SA"/>
        </w:rPr>
        <w:t xml:space="preserve">, azonban </w:t>
      </w:r>
      <w:r w:rsidR="00EE385F" w:rsidRPr="00D852F0">
        <w:rPr>
          <w:rFonts w:ascii="Times New Roman" w:eastAsia="Times New Roman" w:hAnsi="Times New Roman" w:cs="Times New Roman"/>
          <w:sz w:val="24"/>
          <w:szCs w:val="24"/>
          <w:lang w:eastAsia="ar-SA"/>
        </w:rPr>
        <w:t>nem növekszik</w:t>
      </w:r>
      <w:r w:rsidR="00EF68BF" w:rsidRPr="00D852F0">
        <w:rPr>
          <w:rFonts w:ascii="Times New Roman" w:eastAsia="Times New Roman" w:hAnsi="Times New Roman" w:cs="Times New Roman"/>
          <w:sz w:val="24"/>
          <w:szCs w:val="24"/>
          <w:lang w:eastAsia="ar-SA"/>
        </w:rPr>
        <w:t xml:space="preserve"> jobban</w:t>
      </w:r>
      <w:r w:rsidR="00EE385F" w:rsidRPr="00D852F0">
        <w:rPr>
          <w:rFonts w:ascii="Times New Roman" w:eastAsia="Times New Roman" w:hAnsi="Times New Roman" w:cs="Times New Roman"/>
          <w:sz w:val="24"/>
          <w:szCs w:val="24"/>
          <w:lang w:eastAsia="ar-SA"/>
        </w:rPr>
        <w:t>,</w:t>
      </w:r>
      <w:r w:rsidR="00EF68BF" w:rsidRPr="00D852F0">
        <w:rPr>
          <w:rFonts w:ascii="Times New Roman" w:eastAsia="Times New Roman" w:hAnsi="Times New Roman" w:cs="Times New Roman"/>
          <w:sz w:val="24"/>
          <w:szCs w:val="24"/>
          <w:lang w:eastAsia="ar-SA"/>
        </w:rPr>
        <w:t xml:space="preserve"> mint a módosítás előtt.</w:t>
      </w:r>
    </w:p>
    <w:p w:rsidR="00923C5A" w:rsidRPr="00D852F0" w:rsidRDefault="00E5163B" w:rsidP="005B4D22">
      <w:pPr>
        <w:keepLines/>
        <w:spacing w:after="0" w:line="240" w:lineRule="auto"/>
        <w:jc w:val="both"/>
        <w:rPr>
          <w:rFonts w:ascii="Times New Roman" w:hAnsi="Times New Roman" w:cs="Times New Roman"/>
          <w:sz w:val="24"/>
          <w:szCs w:val="24"/>
        </w:rPr>
      </w:pPr>
      <w:r w:rsidRPr="00D852F0">
        <w:rPr>
          <w:rFonts w:ascii="Times New Roman" w:eastAsia="Times New Roman" w:hAnsi="Times New Roman" w:cs="Times New Roman"/>
          <w:b/>
          <w:sz w:val="24"/>
          <w:szCs w:val="24"/>
          <w:lang w:eastAsia="ar-SA"/>
        </w:rPr>
        <w:t>4. A jogszabály megalkotásának szükségessége, a jogalkotás elmaradásának várható következményei:</w:t>
      </w:r>
      <w:r w:rsidR="00923C5A" w:rsidRPr="00D852F0">
        <w:rPr>
          <w:rFonts w:ascii="Times New Roman" w:hAnsi="Times New Roman" w:cs="Times New Roman"/>
          <w:sz w:val="24"/>
          <w:szCs w:val="24"/>
        </w:rPr>
        <w:t xml:space="preserve"> </w:t>
      </w:r>
    </w:p>
    <w:p w:rsidR="00E5163B" w:rsidRPr="00D852F0" w:rsidRDefault="00923C5A" w:rsidP="005B4D22">
      <w:pPr>
        <w:keepLines/>
        <w:spacing w:after="0" w:line="240" w:lineRule="auto"/>
        <w:jc w:val="both"/>
        <w:rPr>
          <w:rFonts w:ascii="Times New Roman" w:eastAsia="Times New Roman" w:hAnsi="Times New Roman" w:cs="Times New Roman"/>
          <w:sz w:val="24"/>
          <w:szCs w:val="24"/>
          <w:lang w:eastAsia="ar-SA"/>
        </w:rPr>
      </w:pPr>
      <w:proofErr w:type="gramStart"/>
      <w:r w:rsidRPr="00D852F0">
        <w:rPr>
          <w:rFonts w:ascii="Times New Roman" w:eastAsia="Times New Roman" w:hAnsi="Times New Roman" w:cs="Times New Roman"/>
          <w:sz w:val="24"/>
          <w:szCs w:val="24"/>
          <w:lang w:eastAsia="ar-SA"/>
        </w:rPr>
        <w:t>az</w:t>
      </w:r>
      <w:proofErr w:type="gramEnd"/>
      <w:r w:rsidRPr="00D852F0">
        <w:rPr>
          <w:rFonts w:ascii="Times New Roman" w:eastAsia="Times New Roman" w:hAnsi="Times New Roman" w:cs="Times New Roman"/>
          <w:sz w:val="24"/>
          <w:szCs w:val="24"/>
          <w:lang w:eastAsia="ar-SA"/>
        </w:rPr>
        <w:t xml:space="preserve"> </w:t>
      </w:r>
      <w:proofErr w:type="spellStart"/>
      <w:r w:rsidRPr="00D852F0">
        <w:rPr>
          <w:rFonts w:ascii="Times New Roman" w:eastAsia="Times New Roman" w:hAnsi="Times New Roman" w:cs="Times New Roman"/>
          <w:sz w:val="24"/>
          <w:szCs w:val="24"/>
          <w:lang w:eastAsia="ar-SA"/>
        </w:rPr>
        <w:t>Ákr</w:t>
      </w:r>
      <w:proofErr w:type="spellEnd"/>
      <w:r w:rsidRPr="00D852F0">
        <w:rPr>
          <w:rFonts w:ascii="Times New Roman" w:eastAsia="Times New Roman" w:hAnsi="Times New Roman" w:cs="Times New Roman"/>
          <w:sz w:val="24"/>
          <w:szCs w:val="24"/>
          <w:lang w:eastAsia="ar-SA"/>
        </w:rPr>
        <w:t xml:space="preserve">. hatályon kívül helyezte a közigazgatási bírságot szabályozó törvényt, a közigazgatási hatósági eljárás és szolgáltatás általános szabályairól szóló 2004. évi CXL. törvényt, amely anyagi és eljárásjogi szempontból is szabályozta a közigazgatási bírság jogintézményét. Az </w:t>
      </w:r>
      <w:proofErr w:type="spellStart"/>
      <w:r w:rsidRPr="00D852F0">
        <w:rPr>
          <w:rFonts w:ascii="Times New Roman" w:eastAsia="Times New Roman" w:hAnsi="Times New Roman" w:cs="Times New Roman"/>
          <w:sz w:val="24"/>
          <w:szCs w:val="24"/>
          <w:lang w:eastAsia="ar-SA"/>
        </w:rPr>
        <w:t>Ákr</w:t>
      </w:r>
      <w:proofErr w:type="spellEnd"/>
      <w:r w:rsidRPr="00D852F0">
        <w:rPr>
          <w:rFonts w:ascii="Times New Roman" w:eastAsia="Times New Roman" w:hAnsi="Times New Roman" w:cs="Times New Roman"/>
          <w:sz w:val="24"/>
          <w:szCs w:val="24"/>
          <w:lang w:eastAsia="ar-SA"/>
        </w:rPr>
        <w:t>. tartalmazza az eljárásjogi szabályokat, viszont az új anyagi jogi szabályokat tartalmazó törvény, a közigazgatási szabályszegések szankcióiról szóló 2017. évi CXXV. törvény csak 2019. január 1-jén lép hatályba. A jogalkalmazás folytonosságának biztosítását szolgálja az „átmeneti jellegű hatályossággal” alkotott, a közigazgatási eljárásjog reformjával összefüggésben egyes törvények módosításáról és egyes jogszabályok hatályon kívül helyezéséről szóló 2017. évi CLXXIX. törvény, mely törvényekre való hivatkozást szükséges az önkormányzati rendeletbe megjeleníteni.</w:t>
      </w:r>
    </w:p>
    <w:p w:rsidR="00E5163B" w:rsidRPr="00D852F0" w:rsidRDefault="00E5163B" w:rsidP="005B4D22">
      <w:pPr>
        <w:keepLines/>
        <w:spacing w:after="0" w:line="240" w:lineRule="auto"/>
        <w:jc w:val="both"/>
        <w:rPr>
          <w:rFonts w:ascii="Times New Roman" w:eastAsia="Times New Roman" w:hAnsi="Times New Roman" w:cs="Times New Roman"/>
          <w:b/>
          <w:sz w:val="24"/>
          <w:szCs w:val="24"/>
          <w:lang w:eastAsia="ar-SA"/>
        </w:rPr>
      </w:pPr>
      <w:r w:rsidRPr="00D852F0">
        <w:rPr>
          <w:rFonts w:ascii="Times New Roman" w:eastAsia="Times New Roman" w:hAnsi="Times New Roman" w:cs="Times New Roman"/>
          <w:b/>
          <w:sz w:val="24"/>
          <w:szCs w:val="24"/>
          <w:lang w:eastAsia="ar-SA"/>
        </w:rPr>
        <w:t>5. A jogszabály alkalmazásához szükséges személyi, szervezeti, tárgyi és pénzügyi feltételek:</w:t>
      </w:r>
    </w:p>
    <w:p w:rsidR="00E5163B" w:rsidRPr="00D852F0" w:rsidRDefault="00E5163B" w:rsidP="005B4D22">
      <w:pPr>
        <w:keepLines/>
        <w:spacing w:after="0" w:line="240" w:lineRule="auto"/>
        <w:jc w:val="both"/>
        <w:rPr>
          <w:rFonts w:ascii="Times New Roman" w:eastAsia="Times New Roman" w:hAnsi="Times New Roman" w:cs="Times New Roman"/>
          <w:sz w:val="24"/>
          <w:szCs w:val="24"/>
          <w:lang w:eastAsia="ar-SA"/>
        </w:rPr>
      </w:pPr>
      <w:r w:rsidRPr="00D852F0">
        <w:rPr>
          <w:rFonts w:ascii="Times New Roman" w:eastAsia="Times New Roman" w:hAnsi="Times New Roman" w:cs="Times New Roman"/>
          <w:sz w:val="24"/>
          <w:szCs w:val="24"/>
          <w:lang w:eastAsia="ar-SA"/>
        </w:rPr>
        <w:t>A meglévő állományi létszámban a személyi, szervezeti, tárgyi feltételek adottak. A pénzügyi feltételek rendelkezésre állnak.</w:t>
      </w:r>
    </w:p>
    <w:p w:rsidR="00E5163B" w:rsidRPr="00D852F0" w:rsidRDefault="00E5163B" w:rsidP="005B4D22">
      <w:pPr>
        <w:keepLines/>
        <w:spacing w:after="0" w:line="240" w:lineRule="auto"/>
        <w:ind w:left="1080"/>
        <w:jc w:val="both"/>
        <w:rPr>
          <w:rFonts w:ascii="Times New Roman" w:eastAsia="Times New Roman" w:hAnsi="Times New Roman" w:cs="Times New Roman"/>
          <w:b/>
          <w:color w:val="000000"/>
          <w:sz w:val="24"/>
          <w:szCs w:val="24"/>
          <w:lang w:eastAsia="ar-SA"/>
        </w:rPr>
      </w:pPr>
    </w:p>
    <w:p w:rsidR="00E5163B" w:rsidRPr="00D852F0" w:rsidRDefault="00E5163B" w:rsidP="005B4D22">
      <w:pPr>
        <w:keepLines/>
        <w:spacing w:after="0" w:line="240" w:lineRule="auto"/>
        <w:jc w:val="both"/>
        <w:rPr>
          <w:rFonts w:ascii="Times New Roman" w:eastAsia="Times New Roman" w:hAnsi="Times New Roman" w:cs="Times New Roman"/>
          <w:sz w:val="24"/>
          <w:szCs w:val="24"/>
          <w:lang w:eastAsia="ar-SA"/>
        </w:rPr>
      </w:pPr>
      <w:r w:rsidRPr="00D852F0">
        <w:rPr>
          <w:rFonts w:ascii="Times New Roman" w:eastAsia="Times New Roman" w:hAnsi="Times New Roman" w:cs="Times New Roman"/>
          <w:sz w:val="24"/>
          <w:szCs w:val="24"/>
          <w:lang w:eastAsia="ar-SA"/>
        </w:rPr>
        <w:t xml:space="preserve">Az önkormányzati rendeletekhez indokolási kötelezettség is társul. Az indokolásban a jogszabály előkészítőjének feladata azoknak a társadalmi, gazdasági, szakmai okoknak és céloknak a bemutatása, amelyek a szabályozást szükségesség teszik. Az indokolásban ismertetni kell a jogi szabályozás várható hatását is. </w:t>
      </w:r>
    </w:p>
    <w:p w:rsidR="00EF68BF" w:rsidRPr="00D852F0" w:rsidRDefault="00EF68BF" w:rsidP="005B4D22">
      <w:pPr>
        <w:keepLines/>
        <w:spacing w:after="0" w:line="240" w:lineRule="auto"/>
        <w:jc w:val="both"/>
        <w:rPr>
          <w:rFonts w:ascii="Times New Roman" w:eastAsia="Times New Roman" w:hAnsi="Times New Roman" w:cs="Times New Roman"/>
          <w:b/>
          <w:sz w:val="24"/>
          <w:szCs w:val="24"/>
          <w:lang w:eastAsia="ar-SA"/>
        </w:rPr>
      </w:pPr>
    </w:p>
    <w:p w:rsidR="00E5163B" w:rsidRPr="00D852F0" w:rsidRDefault="00E5163B" w:rsidP="005B4D22">
      <w:pPr>
        <w:suppressAutoHyphens/>
        <w:spacing w:after="0" w:line="240" w:lineRule="auto"/>
        <w:jc w:val="both"/>
        <w:rPr>
          <w:rFonts w:ascii="Times New Roman" w:eastAsia="Times New Roman" w:hAnsi="Times New Roman" w:cs="Times New Roman"/>
          <w:b/>
          <w:sz w:val="24"/>
          <w:szCs w:val="24"/>
          <w:lang w:eastAsia="ar-SA"/>
        </w:rPr>
      </w:pPr>
      <w:r w:rsidRPr="00D852F0">
        <w:rPr>
          <w:rFonts w:ascii="Times New Roman" w:eastAsia="Times New Roman" w:hAnsi="Times New Roman" w:cs="Times New Roman"/>
          <w:b/>
          <w:sz w:val="24"/>
          <w:szCs w:val="24"/>
          <w:lang w:eastAsia="ar-SA"/>
        </w:rPr>
        <w:t>Kérem a Képviselő-testületet, hogy az előterjesztést megtárgyalni, és a rendelet-tervezetet elfogadni szíveskedjen.</w:t>
      </w:r>
    </w:p>
    <w:p w:rsidR="00E5163B" w:rsidRPr="00D852F0" w:rsidRDefault="00E5163B" w:rsidP="005B4D22">
      <w:pPr>
        <w:pStyle w:val="NormlWeb"/>
        <w:spacing w:before="120" w:beforeAutospacing="0" w:after="0" w:afterAutospacing="0"/>
        <w:jc w:val="both"/>
        <w:rPr>
          <w:color w:val="000000"/>
        </w:rPr>
      </w:pPr>
    </w:p>
    <w:p w:rsidR="006A249A" w:rsidRPr="00D852F0" w:rsidRDefault="006A249A" w:rsidP="005B4D22">
      <w:pPr>
        <w:pStyle w:val="NormlWeb"/>
        <w:spacing w:before="120" w:beforeAutospacing="0" w:after="0" w:afterAutospacing="0"/>
        <w:jc w:val="both"/>
        <w:rPr>
          <w:color w:val="000000"/>
        </w:rPr>
      </w:pPr>
      <w:r w:rsidRPr="00D852F0">
        <w:rPr>
          <w:color w:val="000000"/>
        </w:rPr>
        <w:t xml:space="preserve">Tiszavasvári, </w:t>
      </w:r>
      <w:r w:rsidR="00F82A40">
        <w:rPr>
          <w:color w:val="000000"/>
        </w:rPr>
        <w:t>2018. július 20</w:t>
      </w:r>
      <w:r w:rsidRPr="00D852F0">
        <w:rPr>
          <w:color w:val="000000"/>
        </w:rPr>
        <w:t>.</w:t>
      </w:r>
    </w:p>
    <w:p w:rsidR="006A249A" w:rsidRPr="00D852F0" w:rsidRDefault="006A249A" w:rsidP="005B4D22">
      <w:pPr>
        <w:pStyle w:val="NormlWeb"/>
        <w:spacing w:before="120" w:beforeAutospacing="0" w:after="0" w:afterAutospacing="0"/>
        <w:jc w:val="both"/>
        <w:rPr>
          <w:b/>
          <w:color w:val="000000"/>
        </w:rPr>
      </w:pPr>
    </w:p>
    <w:p w:rsidR="006A249A" w:rsidRPr="00D852F0" w:rsidRDefault="006A249A" w:rsidP="005B4D22">
      <w:pPr>
        <w:pStyle w:val="NormlWeb"/>
        <w:spacing w:before="0" w:beforeAutospacing="0" w:after="0" w:afterAutospacing="0"/>
        <w:jc w:val="both"/>
        <w:rPr>
          <w:b/>
          <w:color w:val="000000"/>
        </w:rPr>
      </w:pPr>
      <w:r w:rsidRPr="00D852F0">
        <w:rPr>
          <w:b/>
          <w:color w:val="000000"/>
        </w:rPr>
        <w:tab/>
      </w:r>
      <w:r w:rsidRPr="00D852F0">
        <w:rPr>
          <w:b/>
          <w:color w:val="000000"/>
        </w:rPr>
        <w:tab/>
      </w:r>
      <w:r w:rsidRPr="00D852F0">
        <w:rPr>
          <w:b/>
          <w:color w:val="000000"/>
        </w:rPr>
        <w:tab/>
      </w:r>
      <w:r w:rsidRPr="00D852F0">
        <w:rPr>
          <w:b/>
          <w:color w:val="000000"/>
        </w:rPr>
        <w:tab/>
      </w:r>
      <w:r w:rsidRPr="00D852F0">
        <w:rPr>
          <w:b/>
          <w:color w:val="000000"/>
        </w:rPr>
        <w:tab/>
      </w:r>
      <w:r w:rsidRPr="00D852F0">
        <w:rPr>
          <w:b/>
          <w:color w:val="000000"/>
        </w:rPr>
        <w:tab/>
      </w:r>
      <w:r w:rsidRPr="00D852F0">
        <w:rPr>
          <w:b/>
          <w:color w:val="000000"/>
        </w:rPr>
        <w:tab/>
      </w:r>
      <w:r w:rsidRPr="00D852F0">
        <w:rPr>
          <w:b/>
          <w:color w:val="000000"/>
        </w:rPr>
        <w:tab/>
      </w:r>
      <w:r w:rsidRPr="00D852F0">
        <w:rPr>
          <w:b/>
          <w:color w:val="000000"/>
        </w:rPr>
        <w:tab/>
        <w:t>Badics Ildikó</w:t>
      </w:r>
    </w:p>
    <w:p w:rsidR="002C1953" w:rsidRPr="00D852F0" w:rsidRDefault="006A249A" w:rsidP="005B4D22">
      <w:pPr>
        <w:pStyle w:val="NormlWeb"/>
        <w:spacing w:before="0" w:beforeAutospacing="0" w:after="0" w:afterAutospacing="0"/>
        <w:jc w:val="both"/>
        <w:rPr>
          <w:b/>
          <w:color w:val="000000"/>
        </w:rPr>
      </w:pPr>
      <w:r w:rsidRPr="00D852F0">
        <w:rPr>
          <w:b/>
          <w:color w:val="000000"/>
        </w:rPr>
        <w:tab/>
      </w:r>
      <w:r w:rsidRPr="00D852F0">
        <w:rPr>
          <w:b/>
          <w:color w:val="000000"/>
        </w:rPr>
        <w:tab/>
      </w:r>
      <w:r w:rsidRPr="00D852F0">
        <w:rPr>
          <w:b/>
          <w:color w:val="000000"/>
        </w:rPr>
        <w:tab/>
      </w:r>
      <w:r w:rsidRPr="00D852F0">
        <w:rPr>
          <w:b/>
          <w:color w:val="000000"/>
        </w:rPr>
        <w:tab/>
      </w:r>
      <w:r w:rsidRPr="00D852F0">
        <w:rPr>
          <w:b/>
          <w:color w:val="000000"/>
        </w:rPr>
        <w:tab/>
      </w:r>
      <w:r w:rsidRPr="00D852F0">
        <w:rPr>
          <w:b/>
          <w:color w:val="000000"/>
        </w:rPr>
        <w:tab/>
      </w:r>
      <w:r w:rsidRPr="00D852F0">
        <w:rPr>
          <w:b/>
          <w:color w:val="000000"/>
        </w:rPr>
        <w:tab/>
      </w:r>
      <w:r w:rsidRPr="00D852F0">
        <w:rPr>
          <w:b/>
          <w:color w:val="000000"/>
        </w:rPr>
        <w:tab/>
      </w:r>
      <w:r w:rsidRPr="00D852F0">
        <w:rPr>
          <w:b/>
          <w:color w:val="000000"/>
        </w:rPr>
        <w:tab/>
        <w:t xml:space="preserve">     </w:t>
      </w:r>
      <w:proofErr w:type="gramStart"/>
      <w:r w:rsidRPr="00D852F0">
        <w:rPr>
          <w:b/>
          <w:color w:val="000000"/>
        </w:rPr>
        <w:t>jegyző</w:t>
      </w:r>
      <w:proofErr w:type="gramEnd"/>
      <w:r w:rsidR="005B4D22" w:rsidRPr="00D852F0">
        <w:rPr>
          <w:b/>
          <w:color w:val="000000"/>
        </w:rPr>
        <w:tab/>
      </w:r>
      <w:r w:rsidR="005B4D22" w:rsidRPr="00D852F0">
        <w:rPr>
          <w:b/>
          <w:color w:val="000000"/>
        </w:rPr>
        <w:tab/>
      </w:r>
      <w:r w:rsidR="005B4D22" w:rsidRPr="00D852F0">
        <w:rPr>
          <w:b/>
          <w:color w:val="000000"/>
        </w:rPr>
        <w:tab/>
      </w:r>
    </w:p>
    <w:p w:rsidR="005B4D22" w:rsidRPr="00D852F0" w:rsidRDefault="005B4D22" w:rsidP="005B4D22">
      <w:pPr>
        <w:pStyle w:val="NormlWeb"/>
        <w:spacing w:before="0" w:beforeAutospacing="0" w:after="0" w:afterAutospacing="0"/>
        <w:jc w:val="both"/>
        <w:rPr>
          <w:b/>
          <w:color w:val="000000"/>
        </w:rPr>
      </w:pPr>
    </w:p>
    <w:p w:rsidR="005B4D22" w:rsidRPr="00D852F0" w:rsidRDefault="005B4D22" w:rsidP="005B4D22">
      <w:pPr>
        <w:pStyle w:val="NormlWeb"/>
        <w:spacing w:before="0" w:beforeAutospacing="0" w:after="0" w:afterAutospacing="0"/>
        <w:jc w:val="both"/>
        <w:rPr>
          <w:b/>
          <w:color w:val="000000"/>
        </w:rPr>
      </w:pPr>
    </w:p>
    <w:p w:rsidR="005B4D22" w:rsidRPr="00D852F0" w:rsidRDefault="005B4D22" w:rsidP="005B4D22">
      <w:pPr>
        <w:pStyle w:val="NormlWeb"/>
        <w:spacing w:before="0" w:beforeAutospacing="0" w:after="0" w:afterAutospacing="0"/>
        <w:jc w:val="both"/>
        <w:rPr>
          <w:b/>
          <w:color w:val="000000"/>
        </w:rPr>
      </w:pPr>
    </w:p>
    <w:p w:rsidR="005B4D22" w:rsidRPr="00D852F0" w:rsidRDefault="005B4D22" w:rsidP="005B4D22">
      <w:pPr>
        <w:pStyle w:val="NormlWeb"/>
        <w:spacing w:before="0" w:beforeAutospacing="0" w:after="0" w:afterAutospacing="0"/>
        <w:jc w:val="both"/>
        <w:rPr>
          <w:b/>
          <w:color w:val="000000"/>
        </w:rPr>
      </w:pPr>
    </w:p>
    <w:p w:rsidR="005B4D22" w:rsidRDefault="005B4D22" w:rsidP="005B4D22">
      <w:pPr>
        <w:pStyle w:val="NormlWeb"/>
        <w:spacing w:before="0" w:beforeAutospacing="0" w:after="0" w:afterAutospacing="0"/>
        <w:jc w:val="both"/>
        <w:rPr>
          <w:b/>
          <w:color w:val="000000"/>
        </w:rPr>
      </w:pPr>
    </w:p>
    <w:p w:rsidR="005B4D22" w:rsidRDefault="005B4D22" w:rsidP="005B4D22">
      <w:pPr>
        <w:pStyle w:val="NormlWeb"/>
        <w:spacing w:before="0" w:beforeAutospacing="0" w:after="0" w:afterAutospacing="0"/>
        <w:jc w:val="both"/>
        <w:rPr>
          <w:b/>
          <w:color w:val="000000"/>
        </w:rPr>
      </w:pPr>
    </w:p>
    <w:p w:rsidR="005B4D22" w:rsidRDefault="005B4D22" w:rsidP="005B4D22">
      <w:pPr>
        <w:pStyle w:val="NormlWeb"/>
        <w:spacing w:before="0" w:beforeAutospacing="0" w:after="0" w:afterAutospacing="0"/>
        <w:jc w:val="both"/>
        <w:rPr>
          <w:b/>
          <w:color w:val="000000"/>
        </w:rPr>
      </w:pPr>
    </w:p>
    <w:p w:rsidR="005B4D22" w:rsidRDefault="005B4D22" w:rsidP="005B4D22">
      <w:pPr>
        <w:pStyle w:val="NormlWeb"/>
        <w:spacing w:before="0" w:beforeAutospacing="0" w:after="0" w:afterAutospacing="0"/>
        <w:jc w:val="both"/>
        <w:rPr>
          <w:b/>
          <w:color w:val="000000"/>
        </w:rPr>
      </w:pPr>
    </w:p>
    <w:p w:rsidR="005B4D22" w:rsidRDefault="005B4D22" w:rsidP="005B4D22">
      <w:pPr>
        <w:pStyle w:val="NormlWeb"/>
        <w:spacing w:before="0" w:beforeAutospacing="0" w:after="0" w:afterAutospacing="0"/>
        <w:jc w:val="both"/>
        <w:rPr>
          <w:b/>
          <w:color w:val="000000"/>
        </w:rPr>
      </w:pPr>
    </w:p>
    <w:p w:rsidR="005B4D22" w:rsidRDefault="005B4D22" w:rsidP="005B4D22">
      <w:pPr>
        <w:pStyle w:val="NormlWeb"/>
        <w:spacing w:before="0" w:beforeAutospacing="0" w:after="0" w:afterAutospacing="0"/>
        <w:jc w:val="both"/>
        <w:rPr>
          <w:b/>
          <w:color w:val="000000"/>
        </w:rPr>
      </w:pPr>
    </w:p>
    <w:p w:rsidR="005B4D22" w:rsidRDefault="005B4D22" w:rsidP="005B4D22">
      <w:pPr>
        <w:pStyle w:val="NormlWeb"/>
        <w:spacing w:before="0" w:beforeAutospacing="0" w:after="0" w:afterAutospacing="0"/>
        <w:jc w:val="both"/>
        <w:rPr>
          <w:b/>
          <w:color w:val="000000"/>
        </w:rPr>
      </w:pPr>
    </w:p>
    <w:p w:rsidR="005B4D22" w:rsidRDefault="005B4D22" w:rsidP="005B4D22">
      <w:pPr>
        <w:pStyle w:val="NormlWeb"/>
        <w:spacing w:before="0" w:beforeAutospacing="0" w:after="0" w:afterAutospacing="0"/>
        <w:jc w:val="both"/>
        <w:rPr>
          <w:b/>
          <w:color w:val="000000"/>
        </w:rPr>
      </w:pPr>
    </w:p>
    <w:p w:rsidR="005B4D22" w:rsidRDefault="005B4D22" w:rsidP="005B4D22">
      <w:pPr>
        <w:pStyle w:val="NormlWeb"/>
        <w:spacing w:before="0" w:beforeAutospacing="0" w:after="0" w:afterAutospacing="0"/>
        <w:jc w:val="both"/>
        <w:rPr>
          <w:b/>
          <w:color w:val="000000"/>
        </w:rPr>
      </w:pPr>
    </w:p>
    <w:p w:rsidR="005B4D22" w:rsidRDefault="005B4D22" w:rsidP="005B4D22">
      <w:pPr>
        <w:pStyle w:val="NormlWeb"/>
        <w:spacing w:before="0" w:beforeAutospacing="0" w:after="0" w:afterAutospacing="0"/>
        <w:jc w:val="both"/>
        <w:rPr>
          <w:b/>
          <w:color w:val="000000"/>
        </w:rPr>
      </w:pPr>
    </w:p>
    <w:p w:rsidR="005B4D22" w:rsidRDefault="005B4D22" w:rsidP="005B4D22">
      <w:pPr>
        <w:pStyle w:val="NormlWeb"/>
        <w:spacing w:before="0" w:beforeAutospacing="0" w:after="0" w:afterAutospacing="0"/>
        <w:jc w:val="both"/>
        <w:rPr>
          <w:b/>
          <w:color w:val="000000"/>
        </w:rPr>
      </w:pPr>
    </w:p>
    <w:p w:rsidR="005B4D22" w:rsidRDefault="005B4D22" w:rsidP="005B4D22">
      <w:pPr>
        <w:pStyle w:val="NormlWeb"/>
        <w:spacing w:before="0" w:beforeAutospacing="0" w:after="0" w:afterAutospacing="0"/>
        <w:jc w:val="both"/>
        <w:rPr>
          <w:b/>
          <w:color w:val="000000"/>
        </w:rPr>
      </w:pPr>
    </w:p>
    <w:p w:rsidR="005B4D22" w:rsidRDefault="005B4D22" w:rsidP="005B4D22">
      <w:pPr>
        <w:pStyle w:val="NormlWeb"/>
        <w:spacing w:before="0" w:beforeAutospacing="0" w:after="0" w:afterAutospacing="0"/>
        <w:jc w:val="both"/>
        <w:rPr>
          <w:b/>
          <w:color w:val="000000"/>
        </w:rPr>
      </w:pPr>
    </w:p>
    <w:p w:rsidR="005B4D22" w:rsidRDefault="005B4D22" w:rsidP="005B4D22">
      <w:pPr>
        <w:pStyle w:val="NormlWeb"/>
        <w:spacing w:before="0" w:beforeAutospacing="0" w:after="0" w:afterAutospacing="0"/>
        <w:jc w:val="both"/>
        <w:rPr>
          <w:b/>
          <w:color w:val="000000"/>
        </w:rPr>
      </w:pPr>
    </w:p>
    <w:p w:rsidR="005B4D22" w:rsidRPr="005B4D22" w:rsidRDefault="005B4D22" w:rsidP="005B4D22">
      <w:pPr>
        <w:pStyle w:val="NormlWeb"/>
        <w:spacing w:before="0" w:beforeAutospacing="0" w:after="0" w:afterAutospacing="0"/>
        <w:jc w:val="both"/>
        <w:rPr>
          <w:b/>
          <w:color w:val="000000"/>
        </w:rPr>
      </w:pPr>
    </w:p>
    <w:p w:rsidR="002C1953" w:rsidRDefault="002C1953" w:rsidP="0004534E">
      <w:pPr>
        <w:spacing w:after="0"/>
        <w:jc w:val="center"/>
        <w:rPr>
          <w:rFonts w:ascii="Times New Roman" w:hAnsi="Times New Roman" w:cs="Times New Roman"/>
          <w:b/>
          <w:sz w:val="24"/>
          <w:szCs w:val="24"/>
        </w:rPr>
      </w:pPr>
    </w:p>
    <w:p w:rsidR="002C1953" w:rsidRDefault="002C1953" w:rsidP="0004534E">
      <w:pPr>
        <w:spacing w:after="0"/>
        <w:jc w:val="center"/>
        <w:rPr>
          <w:rFonts w:ascii="Times New Roman" w:hAnsi="Times New Roman" w:cs="Times New Roman"/>
          <w:b/>
          <w:sz w:val="24"/>
          <w:szCs w:val="24"/>
        </w:rPr>
      </w:pPr>
    </w:p>
    <w:p w:rsidR="0004534E" w:rsidRPr="006A249A" w:rsidRDefault="0004534E" w:rsidP="0004534E">
      <w:pPr>
        <w:spacing w:after="0"/>
        <w:jc w:val="center"/>
        <w:rPr>
          <w:rFonts w:ascii="Times New Roman" w:hAnsi="Times New Roman" w:cs="Times New Roman"/>
          <w:b/>
          <w:sz w:val="24"/>
          <w:szCs w:val="24"/>
        </w:rPr>
      </w:pPr>
      <w:r w:rsidRPr="006A249A">
        <w:rPr>
          <w:rFonts w:ascii="Times New Roman" w:hAnsi="Times New Roman" w:cs="Times New Roman"/>
          <w:b/>
          <w:sz w:val="24"/>
          <w:szCs w:val="24"/>
        </w:rPr>
        <w:t>RENDELET-TERVEZET</w:t>
      </w:r>
    </w:p>
    <w:p w:rsidR="0004534E" w:rsidRPr="006A249A" w:rsidRDefault="0004534E" w:rsidP="0004534E">
      <w:pPr>
        <w:spacing w:after="0"/>
        <w:jc w:val="center"/>
        <w:rPr>
          <w:rFonts w:ascii="Times New Roman" w:hAnsi="Times New Roman" w:cs="Times New Roman"/>
          <w:b/>
          <w:sz w:val="24"/>
          <w:szCs w:val="24"/>
        </w:rPr>
      </w:pPr>
      <w:r w:rsidRPr="006A249A">
        <w:rPr>
          <w:rFonts w:ascii="Times New Roman" w:hAnsi="Times New Roman" w:cs="Times New Roman"/>
          <w:b/>
          <w:sz w:val="24"/>
          <w:szCs w:val="24"/>
        </w:rPr>
        <w:t>TISZAVASVÁRI VÁROS ÖNKORMÁNYZATA</w:t>
      </w:r>
    </w:p>
    <w:p w:rsidR="0004534E" w:rsidRPr="006A249A" w:rsidRDefault="0004534E" w:rsidP="0004534E">
      <w:pPr>
        <w:spacing w:after="0"/>
        <w:jc w:val="center"/>
        <w:rPr>
          <w:rFonts w:ascii="Times New Roman" w:hAnsi="Times New Roman" w:cs="Times New Roman"/>
          <w:b/>
          <w:sz w:val="24"/>
          <w:szCs w:val="24"/>
        </w:rPr>
      </w:pPr>
      <w:r w:rsidRPr="006A249A">
        <w:rPr>
          <w:rFonts w:ascii="Times New Roman" w:hAnsi="Times New Roman" w:cs="Times New Roman"/>
          <w:b/>
          <w:sz w:val="24"/>
          <w:szCs w:val="24"/>
        </w:rPr>
        <w:t>KÉPVISELŐ-TESTÜLETÉNEK</w:t>
      </w:r>
    </w:p>
    <w:p w:rsidR="0004534E" w:rsidRPr="006A249A" w:rsidRDefault="0004534E" w:rsidP="0004534E">
      <w:pPr>
        <w:spacing w:after="0"/>
        <w:jc w:val="center"/>
        <w:rPr>
          <w:rFonts w:ascii="Times New Roman" w:hAnsi="Times New Roman" w:cs="Times New Roman"/>
          <w:b/>
          <w:sz w:val="24"/>
          <w:szCs w:val="24"/>
        </w:rPr>
      </w:pPr>
      <w:r w:rsidRPr="006A249A">
        <w:rPr>
          <w:rFonts w:ascii="Times New Roman" w:hAnsi="Times New Roman" w:cs="Times New Roman"/>
          <w:b/>
          <w:sz w:val="24"/>
          <w:szCs w:val="24"/>
        </w:rPr>
        <w:t>…/2018.(…..)</w:t>
      </w:r>
    </w:p>
    <w:p w:rsidR="0004534E" w:rsidRDefault="0004534E" w:rsidP="0004534E">
      <w:pPr>
        <w:spacing w:after="0"/>
        <w:jc w:val="center"/>
        <w:rPr>
          <w:rFonts w:ascii="Times New Roman" w:hAnsi="Times New Roman" w:cs="Times New Roman"/>
          <w:b/>
          <w:sz w:val="24"/>
          <w:szCs w:val="24"/>
        </w:rPr>
      </w:pPr>
      <w:proofErr w:type="gramStart"/>
      <w:r w:rsidRPr="006A249A">
        <w:rPr>
          <w:rFonts w:ascii="Times New Roman" w:hAnsi="Times New Roman" w:cs="Times New Roman"/>
          <w:b/>
          <w:sz w:val="24"/>
          <w:szCs w:val="24"/>
        </w:rPr>
        <w:t>önkormányzati</w:t>
      </w:r>
      <w:proofErr w:type="gramEnd"/>
      <w:r w:rsidRPr="006A249A">
        <w:rPr>
          <w:rFonts w:ascii="Times New Roman" w:hAnsi="Times New Roman" w:cs="Times New Roman"/>
          <w:b/>
          <w:sz w:val="24"/>
          <w:szCs w:val="24"/>
        </w:rPr>
        <w:t xml:space="preserve"> rendelete</w:t>
      </w:r>
    </w:p>
    <w:p w:rsidR="00860583" w:rsidRPr="006A249A" w:rsidRDefault="00860583" w:rsidP="0004534E">
      <w:pPr>
        <w:spacing w:after="0"/>
        <w:jc w:val="center"/>
        <w:rPr>
          <w:rFonts w:ascii="Times New Roman" w:hAnsi="Times New Roman" w:cs="Times New Roman"/>
          <w:b/>
          <w:sz w:val="24"/>
          <w:szCs w:val="24"/>
        </w:rPr>
      </w:pPr>
    </w:p>
    <w:p w:rsidR="00860583" w:rsidRPr="006A249A" w:rsidRDefault="00860583" w:rsidP="00860583">
      <w:pPr>
        <w:pStyle w:val="Nincstrkz"/>
        <w:jc w:val="center"/>
        <w:rPr>
          <w:rFonts w:ascii="Times New Roman" w:hAnsi="Times New Roman" w:cs="Times New Roman"/>
          <w:b/>
          <w:bCs/>
          <w:color w:val="000000"/>
          <w:sz w:val="24"/>
          <w:szCs w:val="24"/>
        </w:rPr>
      </w:pPr>
      <w:r w:rsidRPr="006A249A">
        <w:rPr>
          <w:rFonts w:ascii="Times New Roman" w:hAnsi="Times New Roman" w:cs="Times New Roman"/>
          <w:b/>
          <w:bCs/>
          <w:color w:val="000000"/>
          <w:sz w:val="24"/>
          <w:szCs w:val="24"/>
        </w:rPr>
        <w:t xml:space="preserve">A közösségi együttélés alapvető szabályairól és ezek megszegésének következményeiről </w:t>
      </w:r>
    </w:p>
    <w:p w:rsidR="00860583" w:rsidRPr="00D852F0" w:rsidRDefault="00860583" w:rsidP="0004534E">
      <w:pPr>
        <w:spacing w:after="0"/>
        <w:jc w:val="center"/>
        <w:rPr>
          <w:rFonts w:ascii="Times New Roman" w:hAnsi="Times New Roman" w:cs="Times New Roman"/>
          <w:b/>
          <w:bCs/>
          <w:sz w:val="24"/>
          <w:szCs w:val="24"/>
        </w:rPr>
      </w:pPr>
    </w:p>
    <w:p w:rsidR="0004534E" w:rsidRPr="00D852F0" w:rsidRDefault="00FA2B0B" w:rsidP="0004534E">
      <w:pPr>
        <w:spacing w:after="20" w:line="240" w:lineRule="auto"/>
        <w:jc w:val="both"/>
        <w:rPr>
          <w:rFonts w:ascii="Times New Roman" w:eastAsia="Times New Roman" w:hAnsi="Times New Roman" w:cs="Times New Roman"/>
          <w:sz w:val="24"/>
          <w:szCs w:val="24"/>
          <w:lang w:eastAsia="hu-HU"/>
        </w:rPr>
      </w:pPr>
      <w:r w:rsidRPr="00D852F0">
        <w:rPr>
          <w:rFonts w:ascii="Times New Roman" w:eastAsia="Times New Roman" w:hAnsi="Times New Roman" w:cs="Times New Roman"/>
          <w:sz w:val="24"/>
          <w:szCs w:val="24"/>
          <w:lang w:eastAsia="hu-HU"/>
        </w:rPr>
        <w:t xml:space="preserve">Tiszavasvári Város Önkormányzat Képviselő-testülete a </w:t>
      </w:r>
      <w:r w:rsidR="0004534E" w:rsidRPr="00D852F0">
        <w:rPr>
          <w:rFonts w:ascii="Times New Roman" w:eastAsia="Times New Roman" w:hAnsi="Times New Roman" w:cs="Times New Roman"/>
          <w:sz w:val="24"/>
          <w:szCs w:val="24"/>
          <w:lang w:eastAsia="hu-HU"/>
        </w:rPr>
        <w:t>Magyarország helyi önkormányzatairól szóló 2011. évi CLXXXIX. törvény</w:t>
      </w:r>
      <w:r w:rsidR="00C66379" w:rsidRPr="00D852F0">
        <w:rPr>
          <w:rFonts w:ascii="Times New Roman" w:eastAsia="Times New Roman" w:hAnsi="Times New Roman" w:cs="Times New Roman"/>
          <w:sz w:val="24"/>
          <w:szCs w:val="24"/>
          <w:lang w:eastAsia="hu-HU"/>
        </w:rPr>
        <w:t xml:space="preserve"> </w:t>
      </w:r>
      <w:r w:rsidR="00934DB3" w:rsidRPr="00D852F0">
        <w:rPr>
          <w:rFonts w:ascii="Times New Roman" w:eastAsia="Times New Roman" w:hAnsi="Times New Roman" w:cs="Times New Roman"/>
          <w:sz w:val="24"/>
          <w:szCs w:val="24"/>
          <w:lang w:eastAsia="hu-HU"/>
        </w:rPr>
        <w:t>143. §. (4) bekezdés d) pontjában kapott felhatalmazás alapján,</w:t>
      </w:r>
      <w:r w:rsidR="0004534E" w:rsidRPr="00D852F0">
        <w:rPr>
          <w:rFonts w:ascii="Times New Roman" w:eastAsia="Times New Roman" w:hAnsi="Times New Roman" w:cs="Times New Roman"/>
          <w:sz w:val="24"/>
          <w:szCs w:val="24"/>
          <w:lang w:eastAsia="hu-HU"/>
        </w:rPr>
        <w:t xml:space="preserve"> az Alaptörvény 32.</w:t>
      </w:r>
      <w:r w:rsidR="00934DB3" w:rsidRPr="00D852F0">
        <w:rPr>
          <w:rFonts w:ascii="Times New Roman" w:eastAsia="Times New Roman" w:hAnsi="Times New Roman" w:cs="Times New Roman"/>
          <w:sz w:val="24"/>
          <w:szCs w:val="24"/>
          <w:lang w:eastAsia="hu-HU"/>
        </w:rPr>
        <w:t xml:space="preserve"> cikk (1) bekezdés a) pontjában,</w:t>
      </w:r>
      <w:r w:rsidRPr="00D852F0">
        <w:rPr>
          <w:rFonts w:ascii="Times New Roman" w:eastAsia="Times New Roman" w:hAnsi="Times New Roman" w:cs="Times New Roman"/>
          <w:sz w:val="24"/>
          <w:szCs w:val="24"/>
          <w:lang w:eastAsia="hu-HU"/>
        </w:rPr>
        <w:t xml:space="preserve"> </w:t>
      </w:r>
      <w:r w:rsidR="00934DB3" w:rsidRPr="00D852F0">
        <w:rPr>
          <w:rFonts w:ascii="Times New Roman" w:eastAsia="Times New Roman" w:hAnsi="Times New Roman" w:cs="Times New Roman"/>
          <w:sz w:val="24"/>
          <w:szCs w:val="24"/>
          <w:lang w:eastAsia="hu-HU"/>
        </w:rPr>
        <w:t>valamint a Magyarország helyi önkormányzatairól szóló 2011. évi CLXXXIX. törvény 8. § (2) bekezdésében meghatározott feladatkörében eljárva</w:t>
      </w:r>
      <w:r w:rsidR="0004534E" w:rsidRPr="00D852F0">
        <w:rPr>
          <w:rFonts w:ascii="Times New Roman" w:eastAsia="Times New Roman" w:hAnsi="Times New Roman" w:cs="Times New Roman"/>
          <w:sz w:val="24"/>
          <w:szCs w:val="24"/>
          <w:lang w:eastAsia="hu-HU"/>
        </w:rPr>
        <w:t xml:space="preserve"> a következőket rendeli el:</w:t>
      </w:r>
    </w:p>
    <w:p w:rsidR="0004534E" w:rsidRDefault="0004534E" w:rsidP="0004534E">
      <w:pPr>
        <w:spacing w:after="20" w:line="240" w:lineRule="auto"/>
        <w:ind w:firstLine="180"/>
        <w:jc w:val="center"/>
        <w:rPr>
          <w:rFonts w:ascii="Times New Roman" w:eastAsia="Times New Roman" w:hAnsi="Times New Roman" w:cs="Times New Roman"/>
          <w:b/>
          <w:bCs/>
          <w:color w:val="000000"/>
          <w:sz w:val="24"/>
          <w:szCs w:val="24"/>
          <w:lang w:eastAsia="hu-HU"/>
        </w:rPr>
      </w:pPr>
      <w:r w:rsidRPr="006A249A">
        <w:rPr>
          <w:rFonts w:ascii="Times New Roman" w:eastAsia="Times New Roman" w:hAnsi="Times New Roman" w:cs="Times New Roman"/>
          <w:color w:val="000000"/>
          <w:sz w:val="24"/>
          <w:szCs w:val="24"/>
          <w:lang w:eastAsia="hu-HU"/>
        </w:rPr>
        <w:br/>
      </w:r>
      <w:r w:rsidRPr="006A249A">
        <w:rPr>
          <w:rFonts w:ascii="Times New Roman" w:eastAsia="Times New Roman" w:hAnsi="Times New Roman" w:cs="Times New Roman"/>
          <w:b/>
          <w:bCs/>
          <w:color w:val="000000"/>
          <w:sz w:val="24"/>
          <w:szCs w:val="24"/>
          <w:lang w:eastAsia="hu-HU"/>
        </w:rPr>
        <w:t>I.    Fejezet</w:t>
      </w:r>
      <w:r w:rsidRPr="006A249A">
        <w:rPr>
          <w:rFonts w:ascii="Times New Roman" w:eastAsia="Times New Roman" w:hAnsi="Times New Roman" w:cs="Times New Roman"/>
          <w:b/>
          <w:bCs/>
          <w:color w:val="000000"/>
          <w:sz w:val="24"/>
          <w:szCs w:val="24"/>
          <w:lang w:eastAsia="hu-HU"/>
        </w:rPr>
        <w:br/>
        <w:t>Általános rendelkezések</w:t>
      </w:r>
    </w:p>
    <w:p w:rsidR="00ED7508" w:rsidRPr="006A249A" w:rsidRDefault="00ED7508" w:rsidP="0004534E">
      <w:pPr>
        <w:spacing w:after="20" w:line="240" w:lineRule="auto"/>
        <w:ind w:firstLine="180"/>
        <w:jc w:val="center"/>
        <w:rPr>
          <w:rFonts w:ascii="Times New Roman" w:eastAsia="Times New Roman" w:hAnsi="Times New Roman" w:cs="Times New Roman"/>
          <w:color w:val="000000"/>
          <w:sz w:val="24"/>
          <w:szCs w:val="24"/>
          <w:lang w:eastAsia="hu-HU"/>
        </w:rPr>
      </w:pPr>
    </w:p>
    <w:p w:rsidR="0004534E" w:rsidRPr="006A249A" w:rsidRDefault="0004534E" w:rsidP="0004534E">
      <w:pPr>
        <w:spacing w:after="20" w:line="240" w:lineRule="auto"/>
        <w:ind w:firstLine="180"/>
        <w:jc w:val="center"/>
        <w:rPr>
          <w:rFonts w:ascii="Times New Roman" w:eastAsia="Times New Roman" w:hAnsi="Times New Roman" w:cs="Times New Roman"/>
          <w:color w:val="000000"/>
          <w:sz w:val="24"/>
          <w:szCs w:val="24"/>
          <w:lang w:eastAsia="hu-HU"/>
        </w:rPr>
      </w:pPr>
      <w:r w:rsidRPr="006A249A">
        <w:rPr>
          <w:rFonts w:ascii="Times New Roman" w:eastAsia="Times New Roman" w:hAnsi="Times New Roman" w:cs="Times New Roman"/>
          <w:b/>
          <w:bCs/>
          <w:color w:val="000000"/>
          <w:sz w:val="24"/>
          <w:szCs w:val="24"/>
          <w:lang w:eastAsia="hu-HU"/>
        </w:rPr>
        <w:t>1. A rendelet hatálya</w:t>
      </w:r>
    </w:p>
    <w:p w:rsidR="0004534E" w:rsidRPr="006A249A" w:rsidRDefault="0004534E" w:rsidP="0004534E">
      <w:pPr>
        <w:spacing w:after="20" w:line="240" w:lineRule="auto"/>
        <w:ind w:firstLine="180"/>
        <w:jc w:val="center"/>
        <w:rPr>
          <w:rFonts w:ascii="Times New Roman" w:eastAsia="Times New Roman" w:hAnsi="Times New Roman" w:cs="Times New Roman"/>
          <w:color w:val="000000"/>
          <w:sz w:val="24"/>
          <w:szCs w:val="24"/>
          <w:lang w:eastAsia="hu-HU"/>
        </w:rPr>
      </w:pPr>
    </w:p>
    <w:p w:rsidR="0004534E" w:rsidRPr="00E90EA5" w:rsidRDefault="0004534E" w:rsidP="0004534E">
      <w:pPr>
        <w:spacing w:after="20" w:line="240" w:lineRule="auto"/>
        <w:ind w:firstLine="180"/>
        <w:jc w:val="both"/>
        <w:rPr>
          <w:rFonts w:ascii="Times New Roman" w:eastAsia="Times New Roman" w:hAnsi="Times New Roman" w:cs="Times New Roman"/>
          <w:color w:val="000000"/>
          <w:sz w:val="24"/>
          <w:szCs w:val="24"/>
          <w:lang w:eastAsia="hu-HU"/>
        </w:rPr>
      </w:pPr>
      <w:r w:rsidRPr="006A249A">
        <w:rPr>
          <w:rFonts w:ascii="Times New Roman" w:eastAsia="Times New Roman" w:hAnsi="Times New Roman" w:cs="Times New Roman"/>
          <w:color w:val="000000"/>
          <w:sz w:val="24"/>
          <w:szCs w:val="24"/>
          <w:lang w:eastAsia="hu-HU"/>
        </w:rPr>
        <w:t xml:space="preserve">1.§ (1) A rendelet hatálya kiterjed minden 14. életévét betöltött természetes személyre és jogi személyre, jogi személyiséggel nem rendelkező szervezetre, </w:t>
      </w:r>
      <w:proofErr w:type="gramStart"/>
      <w:r w:rsidRPr="006A249A">
        <w:rPr>
          <w:rFonts w:ascii="Times New Roman" w:eastAsia="Times New Roman" w:hAnsi="Times New Roman" w:cs="Times New Roman"/>
          <w:color w:val="000000"/>
          <w:sz w:val="24"/>
          <w:szCs w:val="24"/>
          <w:lang w:eastAsia="hu-HU"/>
        </w:rPr>
        <w:t>aki</w:t>
      </w:r>
      <w:proofErr w:type="gramEnd"/>
      <w:r w:rsidRPr="006A249A">
        <w:rPr>
          <w:rFonts w:ascii="Times New Roman" w:eastAsia="Times New Roman" w:hAnsi="Times New Roman" w:cs="Times New Roman"/>
          <w:color w:val="000000"/>
          <w:sz w:val="24"/>
          <w:szCs w:val="24"/>
          <w:lang w:eastAsia="hu-HU"/>
        </w:rPr>
        <w:t xml:space="preserve"> vagy amely Tiszavasvári város közigazgatási területén az e rendeletben meghatározott, közösségi együttélés szabályaival ellentétes magatartások valamelyikét elköveti.</w:t>
      </w:r>
      <w:r w:rsidRPr="006A249A">
        <w:rPr>
          <w:rFonts w:ascii="Times New Roman" w:eastAsia="Times New Roman" w:hAnsi="Times New Roman" w:cs="Times New Roman"/>
          <w:color w:val="000000"/>
          <w:sz w:val="24"/>
          <w:szCs w:val="24"/>
          <w:lang w:eastAsia="hu-HU"/>
        </w:rPr>
        <w:br/>
      </w:r>
      <w:r w:rsidRPr="00E90EA5">
        <w:rPr>
          <w:rFonts w:ascii="Times New Roman" w:eastAsia="Times New Roman" w:hAnsi="Times New Roman" w:cs="Times New Roman"/>
          <w:color w:val="000000"/>
          <w:sz w:val="24"/>
          <w:szCs w:val="24"/>
          <w:lang w:eastAsia="hu-HU"/>
        </w:rPr>
        <w:t>(2) Nem állapítható meg közösségi együttélés alapvető szabályait sértő magatartás, ha a tevékenység vagy a mulasztás szabálysértést, bűncselekményt valósít meg, úgyszintén ha a tevékenységre vagy mulasztásra törvény vagy kormányrendelet közigazgatási bírság alkalmazását rendeli el.</w:t>
      </w:r>
    </w:p>
    <w:p w:rsidR="00BD7533" w:rsidRDefault="00BD7533" w:rsidP="00D852F0">
      <w:pPr>
        <w:spacing w:after="20" w:line="240" w:lineRule="auto"/>
        <w:jc w:val="both"/>
        <w:rPr>
          <w:rFonts w:ascii="Times New Roman" w:eastAsia="Times New Roman" w:hAnsi="Times New Roman" w:cs="Times New Roman"/>
          <w:color w:val="000000"/>
          <w:sz w:val="24"/>
          <w:szCs w:val="24"/>
          <w:lang w:eastAsia="hu-HU"/>
        </w:rPr>
      </w:pPr>
    </w:p>
    <w:p w:rsidR="00BD7533" w:rsidRDefault="00BD7533" w:rsidP="00BD7533">
      <w:pPr>
        <w:pStyle w:val="Default"/>
        <w:jc w:val="center"/>
        <w:rPr>
          <w:rFonts w:ascii="Times New Roman" w:hAnsi="Times New Roman" w:cs="Times New Roman"/>
          <w:b/>
          <w:bCs/>
          <w:color w:val="auto"/>
        </w:rPr>
      </w:pPr>
      <w:r w:rsidRPr="001527FB">
        <w:rPr>
          <w:rFonts w:ascii="Times New Roman" w:hAnsi="Times New Roman" w:cs="Times New Roman"/>
          <w:b/>
          <w:bCs/>
          <w:color w:val="auto"/>
        </w:rPr>
        <w:t>2. Értelmező rendelkezések</w:t>
      </w:r>
    </w:p>
    <w:p w:rsidR="00BD7533" w:rsidRPr="001527FB" w:rsidRDefault="00BD7533" w:rsidP="00BD7533">
      <w:pPr>
        <w:pStyle w:val="Default"/>
        <w:jc w:val="center"/>
        <w:rPr>
          <w:rFonts w:ascii="Times New Roman" w:hAnsi="Times New Roman" w:cs="Times New Roman"/>
          <w:color w:val="auto"/>
        </w:rPr>
      </w:pPr>
    </w:p>
    <w:p w:rsidR="00BD7533" w:rsidRPr="00D852F0" w:rsidRDefault="00BD7533" w:rsidP="00BD7533">
      <w:pPr>
        <w:spacing w:after="20" w:line="240" w:lineRule="auto"/>
        <w:jc w:val="both"/>
        <w:rPr>
          <w:rFonts w:ascii="Times New Roman" w:eastAsia="Times New Roman" w:hAnsi="Times New Roman" w:cs="Times New Roman"/>
          <w:sz w:val="24"/>
          <w:szCs w:val="24"/>
          <w:lang w:eastAsia="hu-HU"/>
        </w:rPr>
      </w:pPr>
      <w:r w:rsidRPr="00D852F0">
        <w:rPr>
          <w:rFonts w:ascii="Times New Roman" w:eastAsia="Times New Roman" w:hAnsi="Times New Roman" w:cs="Times New Roman"/>
          <w:sz w:val="24"/>
          <w:szCs w:val="24"/>
          <w:lang w:eastAsia="hu-HU"/>
        </w:rPr>
        <w:t>2. § (1) E rendelet alkalmazásában közösségi együttélés alapvető szabályaiba ütköző magatartás az a magatartás, amely nem minősül bűncselekménynek, vagy szabálysértésnek, de ellentétes a közösségi együttélés szabályaival, azokat sérti vagy veszélyezteti és e rendelet a közösségi együttélés alapvető szabályaiba ütköző magatartásnak minősít.</w:t>
      </w:r>
    </w:p>
    <w:p w:rsidR="00BD7533" w:rsidRPr="00D852F0" w:rsidRDefault="00BD7533" w:rsidP="00BD7533">
      <w:pPr>
        <w:autoSpaceDE w:val="0"/>
        <w:autoSpaceDN w:val="0"/>
        <w:adjustRightInd w:val="0"/>
        <w:spacing w:after="0" w:line="240" w:lineRule="auto"/>
        <w:jc w:val="both"/>
        <w:rPr>
          <w:rFonts w:ascii="Times New Roman" w:hAnsi="Times New Roman" w:cs="Times New Roman"/>
          <w:sz w:val="24"/>
          <w:szCs w:val="24"/>
          <w:lang w:eastAsia="hu-HU"/>
        </w:rPr>
      </w:pPr>
      <w:r w:rsidRPr="00D852F0">
        <w:rPr>
          <w:rFonts w:ascii="Times New Roman" w:hAnsi="Times New Roman" w:cs="Times New Roman"/>
          <w:sz w:val="24"/>
          <w:szCs w:val="24"/>
        </w:rPr>
        <w:t>(</w:t>
      </w:r>
      <w:r w:rsidR="00320368" w:rsidRPr="00D852F0">
        <w:rPr>
          <w:rFonts w:ascii="Times New Roman" w:hAnsi="Times New Roman" w:cs="Times New Roman"/>
          <w:sz w:val="24"/>
          <w:szCs w:val="24"/>
        </w:rPr>
        <w:t>2</w:t>
      </w:r>
      <w:r w:rsidRPr="00D852F0">
        <w:rPr>
          <w:rFonts w:ascii="Times New Roman" w:hAnsi="Times New Roman" w:cs="Times New Roman"/>
          <w:sz w:val="24"/>
          <w:szCs w:val="24"/>
        </w:rPr>
        <w:t xml:space="preserve">) E rendelet alkalmazásában fiatalkorú az, aki </w:t>
      </w:r>
      <w:r w:rsidRPr="00D852F0">
        <w:rPr>
          <w:rFonts w:ascii="Times New Roman" w:eastAsia="Times New Roman" w:hAnsi="Times New Roman" w:cs="Times New Roman"/>
          <w:sz w:val="24"/>
          <w:szCs w:val="24"/>
          <w:lang w:eastAsia="hu-HU"/>
        </w:rPr>
        <w:t>közösségi együttélés alapvető szabályait sértő magatartás</w:t>
      </w:r>
      <w:r w:rsidRPr="00D852F0">
        <w:rPr>
          <w:rFonts w:ascii="Times New Roman" w:hAnsi="Times New Roman" w:cs="Times New Roman"/>
          <w:sz w:val="24"/>
          <w:szCs w:val="24"/>
        </w:rPr>
        <w:t xml:space="preserve"> elkövetésekor a tizennegyedik életévét betöltötte, de a tizennyolcadikat még nem.</w:t>
      </w:r>
    </w:p>
    <w:p w:rsidR="00BD7533" w:rsidRPr="00BD7533" w:rsidRDefault="00BD7533" w:rsidP="0004534E">
      <w:pPr>
        <w:spacing w:after="20" w:line="240" w:lineRule="auto"/>
        <w:ind w:firstLine="180"/>
        <w:jc w:val="both"/>
        <w:rPr>
          <w:rFonts w:ascii="Times New Roman" w:eastAsia="Times New Roman" w:hAnsi="Times New Roman" w:cs="Times New Roman"/>
          <w:color w:val="FF0000"/>
          <w:sz w:val="24"/>
          <w:szCs w:val="24"/>
          <w:lang w:eastAsia="hu-HU"/>
        </w:rPr>
      </w:pPr>
    </w:p>
    <w:p w:rsidR="0004534E" w:rsidRPr="006A249A" w:rsidRDefault="0004534E" w:rsidP="006A29B1">
      <w:pPr>
        <w:spacing w:after="0" w:line="240" w:lineRule="auto"/>
        <w:jc w:val="center"/>
        <w:rPr>
          <w:rFonts w:ascii="Times New Roman" w:eastAsia="Times New Roman" w:hAnsi="Times New Roman" w:cs="Times New Roman"/>
          <w:color w:val="000000"/>
          <w:sz w:val="24"/>
          <w:szCs w:val="24"/>
          <w:lang w:eastAsia="hu-HU"/>
        </w:rPr>
      </w:pPr>
      <w:r w:rsidRPr="006A249A">
        <w:rPr>
          <w:rFonts w:ascii="Times New Roman" w:eastAsia="Times New Roman" w:hAnsi="Times New Roman" w:cs="Times New Roman"/>
          <w:color w:val="000000"/>
          <w:sz w:val="24"/>
          <w:szCs w:val="24"/>
          <w:lang w:eastAsia="hu-HU"/>
        </w:rPr>
        <w:br/>
      </w:r>
      <w:r w:rsidR="00BD7533">
        <w:rPr>
          <w:rFonts w:ascii="Times New Roman" w:eastAsia="Times New Roman" w:hAnsi="Times New Roman" w:cs="Times New Roman"/>
          <w:b/>
          <w:bCs/>
          <w:color w:val="000000"/>
          <w:sz w:val="24"/>
          <w:szCs w:val="24"/>
          <w:lang w:eastAsia="hu-HU"/>
        </w:rPr>
        <w:t>3</w:t>
      </w:r>
      <w:r w:rsidR="006A29B1">
        <w:rPr>
          <w:rFonts w:ascii="Times New Roman" w:eastAsia="Times New Roman" w:hAnsi="Times New Roman" w:cs="Times New Roman"/>
          <w:b/>
          <w:bCs/>
          <w:color w:val="000000"/>
          <w:sz w:val="24"/>
          <w:szCs w:val="24"/>
          <w:lang w:eastAsia="hu-HU"/>
        </w:rPr>
        <w:t xml:space="preserve">. </w:t>
      </w:r>
      <w:r w:rsidRPr="006A249A">
        <w:rPr>
          <w:rFonts w:ascii="Times New Roman" w:eastAsia="Times New Roman" w:hAnsi="Times New Roman" w:cs="Times New Roman"/>
          <w:b/>
          <w:bCs/>
          <w:color w:val="000000"/>
          <w:sz w:val="24"/>
          <w:szCs w:val="24"/>
          <w:lang w:eastAsia="hu-HU"/>
        </w:rPr>
        <w:t>A közösségi együttélés alapvető szabályainak megszegése miatt alkalmazható jogkövetkezmények és eljárási szabályok</w:t>
      </w:r>
    </w:p>
    <w:p w:rsidR="0004534E" w:rsidRPr="006A249A" w:rsidRDefault="0004534E" w:rsidP="006A29B1">
      <w:pPr>
        <w:spacing w:after="20" w:line="240" w:lineRule="auto"/>
        <w:ind w:firstLine="180"/>
        <w:rPr>
          <w:rFonts w:ascii="Times New Roman" w:eastAsia="Times New Roman" w:hAnsi="Times New Roman" w:cs="Times New Roman"/>
          <w:color w:val="000000"/>
          <w:sz w:val="24"/>
          <w:szCs w:val="24"/>
          <w:lang w:eastAsia="hu-HU"/>
        </w:rPr>
      </w:pPr>
    </w:p>
    <w:p w:rsidR="0004534E" w:rsidRPr="004D4C73" w:rsidRDefault="0004534E" w:rsidP="0056070B">
      <w:pPr>
        <w:spacing w:after="20" w:line="240" w:lineRule="auto"/>
        <w:rPr>
          <w:rFonts w:ascii="Times New Roman" w:eastAsia="Times New Roman" w:hAnsi="Times New Roman" w:cs="Times New Roman"/>
          <w:color w:val="000000"/>
          <w:sz w:val="24"/>
          <w:szCs w:val="24"/>
          <w:lang w:eastAsia="hu-HU"/>
        </w:rPr>
      </w:pPr>
    </w:p>
    <w:p w:rsidR="00AB6C90" w:rsidRDefault="00BD7533" w:rsidP="0056070B">
      <w:pPr>
        <w:spacing w:after="2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3</w:t>
      </w:r>
      <w:r w:rsidR="0004534E" w:rsidRPr="004D4C73">
        <w:rPr>
          <w:rFonts w:ascii="Times New Roman" w:eastAsia="Times New Roman" w:hAnsi="Times New Roman" w:cs="Times New Roman"/>
          <w:color w:val="000000"/>
          <w:sz w:val="24"/>
          <w:szCs w:val="24"/>
          <w:lang w:eastAsia="hu-HU"/>
        </w:rPr>
        <w:t>.</w:t>
      </w:r>
      <w:r>
        <w:rPr>
          <w:rFonts w:ascii="Times New Roman" w:eastAsia="Times New Roman" w:hAnsi="Times New Roman" w:cs="Times New Roman"/>
          <w:color w:val="000000"/>
          <w:sz w:val="24"/>
          <w:szCs w:val="24"/>
          <w:lang w:eastAsia="hu-HU"/>
        </w:rPr>
        <w:t xml:space="preserve"> </w:t>
      </w:r>
      <w:r w:rsidR="0004534E" w:rsidRPr="004D4C73">
        <w:rPr>
          <w:rFonts w:ascii="Times New Roman" w:eastAsia="Times New Roman" w:hAnsi="Times New Roman" w:cs="Times New Roman"/>
          <w:color w:val="000000"/>
          <w:sz w:val="24"/>
          <w:szCs w:val="24"/>
          <w:lang w:eastAsia="hu-HU"/>
        </w:rPr>
        <w:t>§ (1) A közösségi együttélés alapvető szabályainak megszegőjével szemben természetes személyek esetén 50.000 forintig, jogi személyek és jogi személyiséggel nem rendelkező szervezetek esetén 500.000 forintig  terjedő közigazgatási bírság kiszabásának van helye.</w:t>
      </w:r>
      <w:r w:rsidR="0004534E" w:rsidRPr="004D4C73">
        <w:rPr>
          <w:rFonts w:ascii="Times New Roman" w:eastAsia="Times New Roman" w:hAnsi="Times New Roman" w:cs="Times New Roman"/>
          <w:color w:val="000000"/>
          <w:sz w:val="24"/>
          <w:szCs w:val="24"/>
          <w:lang w:eastAsia="hu-HU"/>
        </w:rPr>
        <w:br/>
        <w:t xml:space="preserve">(2) Ha a helyszíni intézkedés alkalmával a közösségi együttélés alapvető szabályait megszegő a jogsértést teljes mértékben elismeri, vele szemben </w:t>
      </w:r>
      <w:r w:rsidR="00C66FBB">
        <w:rPr>
          <w:rFonts w:ascii="Times New Roman" w:eastAsia="Times New Roman" w:hAnsi="Times New Roman" w:cs="Times New Roman"/>
          <w:color w:val="000000"/>
          <w:sz w:val="24"/>
          <w:szCs w:val="24"/>
          <w:lang w:eastAsia="hu-HU"/>
        </w:rPr>
        <w:t>12</w:t>
      </w:r>
      <w:r w:rsidR="0004534E" w:rsidRPr="004D4C73">
        <w:rPr>
          <w:rFonts w:ascii="Times New Roman" w:eastAsia="Times New Roman" w:hAnsi="Times New Roman" w:cs="Times New Roman"/>
          <w:color w:val="000000"/>
          <w:sz w:val="24"/>
          <w:szCs w:val="24"/>
          <w:lang w:eastAsia="hu-HU"/>
        </w:rPr>
        <w:t>.000 forintig terjedő helyszíni bírság kiszabásának van helye.</w:t>
      </w:r>
      <w:r w:rsidR="004D4C73">
        <w:rPr>
          <w:rFonts w:ascii="Times New Roman" w:eastAsia="Times New Roman" w:hAnsi="Times New Roman" w:cs="Times New Roman"/>
          <w:color w:val="000000"/>
          <w:sz w:val="24"/>
          <w:szCs w:val="24"/>
          <w:lang w:eastAsia="hu-HU"/>
        </w:rPr>
        <w:t xml:space="preserve"> Fiatalkorú esetén a helyszíni bírság legmagasabb összege </w:t>
      </w:r>
      <w:r w:rsidR="00C66FBB">
        <w:rPr>
          <w:rFonts w:ascii="Times New Roman" w:eastAsia="Times New Roman" w:hAnsi="Times New Roman" w:cs="Times New Roman"/>
          <w:color w:val="000000"/>
          <w:sz w:val="24"/>
          <w:szCs w:val="24"/>
          <w:lang w:eastAsia="hu-HU"/>
        </w:rPr>
        <w:t>1</w:t>
      </w:r>
      <w:r w:rsidR="004D4C73">
        <w:rPr>
          <w:rFonts w:ascii="Times New Roman" w:eastAsia="Times New Roman" w:hAnsi="Times New Roman" w:cs="Times New Roman"/>
          <w:color w:val="000000"/>
          <w:sz w:val="24"/>
          <w:szCs w:val="24"/>
          <w:lang w:eastAsia="hu-HU"/>
        </w:rPr>
        <w:t>0.000-Ft.</w:t>
      </w:r>
    </w:p>
    <w:p w:rsidR="0004534E" w:rsidRPr="00D852F0" w:rsidRDefault="00BD7533" w:rsidP="00FA2B0B">
      <w:pPr>
        <w:autoSpaceDE w:val="0"/>
        <w:autoSpaceDN w:val="0"/>
        <w:adjustRightInd w:val="0"/>
        <w:spacing w:after="0" w:line="240" w:lineRule="auto"/>
        <w:jc w:val="both"/>
        <w:rPr>
          <w:rFonts w:ascii="Times New Roman" w:hAnsi="Times New Roman" w:cs="Times New Roman"/>
          <w:sz w:val="24"/>
          <w:szCs w:val="24"/>
          <w:lang w:eastAsia="hu-HU"/>
        </w:rPr>
      </w:pPr>
      <w:r w:rsidRPr="00D852F0">
        <w:rPr>
          <w:rFonts w:ascii="Times New Roman" w:hAnsi="Times New Roman" w:cs="Times New Roman"/>
          <w:bCs/>
          <w:sz w:val="24"/>
          <w:szCs w:val="24"/>
          <w:lang w:eastAsia="hu-HU"/>
        </w:rPr>
        <w:t>4</w:t>
      </w:r>
      <w:r w:rsidR="00AB6C90" w:rsidRPr="00D852F0">
        <w:rPr>
          <w:rFonts w:ascii="Times New Roman" w:hAnsi="Times New Roman" w:cs="Times New Roman"/>
          <w:bCs/>
          <w:sz w:val="24"/>
          <w:szCs w:val="24"/>
          <w:lang w:eastAsia="hu-HU"/>
        </w:rPr>
        <w:t>. §</w:t>
      </w:r>
      <w:r w:rsidR="00AB6C90" w:rsidRPr="00D852F0">
        <w:rPr>
          <w:rFonts w:ascii="Times New Roman" w:hAnsi="Times New Roman" w:cs="Times New Roman"/>
          <w:b/>
          <w:bCs/>
          <w:sz w:val="24"/>
          <w:szCs w:val="24"/>
          <w:lang w:eastAsia="hu-HU"/>
        </w:rPr>
        <w:t xml:space="preserve"> </w:t>
      </w:r>
      <w:r w:rsidR="00AB6C90" w:rsidRPr="00D852F0">
        <w:rPr>
          <w:rFonts w:ascii="Times New Roman" w:hAnsi="Times New Roman" w:cs="Times New Roman"/>
          <w:sz w:val="24"/>
          <w:szCs w:val="24"/>
          <w:lang w:eastAsia="hu-HU"/>
        </w:rPr>
        <w:t>A kiszabott közigazgatási bírság összege nem lehet alacsonyabb, mint az adók módjára történő végrehajtás szabályai szeri</w:t>
      </w:r>
      <w:r w:rsidR="00FA2B0B" w:rsidRPr="00D852F0">
        <w:rPr>
          <w:rFonts w:ascii="Times New Roman" w:hAnsi="Times New Roman" w:cs="Times New Roman"/>
          <w:sz w:val="24"/>
          <w:szCs w:val="24"/>
          <w:lang w:eastAsia="hu-HU"/>
        </w:rPr>
        <w:t>nti legkisebb behajtható összeg.</w:t>
      </w:r>
    </w:p>
    <w:p w:rsidR="0004534E" w:rsidRPr="006A249A" w:rsidRDefault="00BD7533" w:rsidP="00803FD0">
      <w:pPr>
        <w:spacing w:after="2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5</w:t>
      </w:r>
      <w:r w:rsidR="00803FD0">
        <w:rPr>
          <w:rFonts w:ascii="Times New Roman" w:eastAsia="Times New Roman" w:hAnsi="Times New Roman" w:cs="Times New Roman"/>
          <w:color w:val="000000"/>
          <w:sz w:val="24"/>
          <w:szCs w:val="24"/>
          <w:lang w:eastAsia="hu-HU"/>
        </w:rPr>
        <w:t xml:space="preserve">. § (1) </w:t>
      </w:r>
      <w:r w:rsidR="0004534E" w:rsidRPr="006A249A">
        <w:rPr>
          <w:rFonts w:ascii="Times New Roman" w:eastAsia="Times New Roman" w:hAnsi="Times New Roman" w:cs="Times New Roman"/>
          <w:color w:val="000000"/>
          <w:sz w:val="24"/>
          <w:szCs w:val="24"/>
          <w:lang w:eastAsia="hu-HU"/>
        </w:rPr>
        <w:t>A közösségi együttélés alapvető szabályainak megszegése miatt közigazgatási bírság kiszabására a Képviselő-testület átruházott hatásköréb</w:t>
      </w:r>
      <w:r w:rsidR="00803FD0">
        <w:rPr>
          <w:rFonts w:ascii="Times New Roman" w:eastAsia="Times New Roman" w:hAnsi="Times New Roman" w:cs="Times New Roman"/>
          <w:color w:val="000000"/>
          <w:sz w:val="24"/>
          <w:szCs w:val="24"/>
          <w:lang w:eastAsia="hu-HU"/>
        </w:rPr>
        <w:t>en eljárva a jegyző jogosult.</w:t>
      </w:r>
      <w:r w:rsidR="00803FD0">
        <w:rPr>
          <w:rFonts w:ascii="Times New Roman" w:eastAsia="Times New Roman" w:hAnsi="Times New Roman" w:cs="Times New Roman"/>
          <w:color w:val="000000"/>
          <w:sz w:val="24"/>
          <w:szCs w:val="24"/>
          <w:lang w:eastAsia="hu-HU"/>
        </w:rPr>
        <w:br/>
        <w:t>(2</w:t>
      </w:r>
      <w:r w:rsidR="0004534E" w:rsidRPr="006A249A">
        <w:rPr>
          <w:rFonts w:ascii="Times New Roman" w:eastAsia="Times New Roman" w:hAnsi="Times New Roman" w:cs="Times New Roman"/>
          <w:color w:val="000000"/>
          <w:sz w:val="24"/>
          <w:szCs w:val="24"/>
          <w:lang w:eastAsia="hu-HU"/>
        </w:rPr>
        <w:t>) A helyszíni bírság kiszabására</w:t>
      </w:r>
      <w:r w:rsidR="00724D68" w:rsidRPr="006A249A">
        <w:rPr>
          <w:rFonts w:ascii="Times New Roman" w:eastAsia="Times New Roman" w:hAnsi="Times New Roman" w:cs="Times New Roman"/>
          <w:color w:val="000000"/>
          <w:sz w:val="24"/>
          <w:szCs w:val="24"/>
          <w:lang w:eastAsia="hu-HU"/>
        </w:rPr>
        <w:t xml:space="preserve"> </w:t>
      </w:r>
      <w:r w:rsidR="00803FD0">
        <w:rPr>
          <w:rFonts w:ascii="Times New Roman" w:eastAsia="Times New Roman" w:hAnsi="Times New Roman" w:cs="Times New Roman"/>
          <w:color w:val="000000"/>
          <w:sz w:val="24"/>
          <w:szCs w:val="24"/>
          <w:lang w:eastAsia="hu-HU"/>
        </w:rPr>
        <w:t>a jegyző jogosult.</w:t>
      </w:r>
      <w:r w:rsidR="0004534E" w:rsidRPr="006A249A">
        <w:rPr>
          <w:rFonts w:ascii="Times New Roman" w:eastAsia="Times New Roman" w:hAnsi="Times New Roman" w:cs="Times New Roman"/>
          <w:color w:val="000000"/>
          <w:sz w:val="24"/>
          <w:szCs w:val="24"/>
          <w:lang w:eastAsia="hu-HU"/>
        </w:rPr>
        <w:br/>
      </w:r>
      <w:r>
        <w:rPr>
          <w:rFonts w:ascii="Times New Roman" w:eastAsia="Times New Roman" w:hAnsi="Times New Roman" w:cs="Times New Roman"/>
          <w:color w:val="000000"/>
          <w:sz w:val="24"/>
          <w:szCs w:val="24"/>
          <w:lang w:eastAsia="hu-HU"/>
        </w:rPr>
        <w:t>6</w:t>
      </w:r>
      <w:r w:rsidR="0004534E" w:rsidRPr="00E90EA5">
        <w:rPr>
          <w:rFonts w:ascii="Times New Roman" w:eastAsia="Times New Roman" w:hAnsi="Times New Roman" w:cs="Times New Roman"/>
          <w:color w:val="000000"/>
          <w:sz w:val="24"/>
          <w:szCs w:val="24"/>
          <w:lang w:eastAsia="hu-HU"/>
        </w:rPr>
        <w:t>.</w:t>
      </w:r>
      <w:r>
        <w:rPr>
          <w:rFonts w:ascii="Times New Roman" w:eastAsia="Times New Roman" w:hAnsi="Times New Roman" w:cs="Times New Roman"/>
          <w:color w:val="000000"/>
          <w:sz w:val="24"/>
          <w:szCs w:val="24"/>
          <w:lang w:eastAsia="hu-HU"/>
        </w:rPr>
        <w:t xml:space="preserve"> </w:t>
      </w:r>
      <w:r w:rsidR="0004534E" w:rsidRPr="00E90EA5">
        <w:rPr>
          <w:rFonts w:ascii="Times New Roman" w:eastAsia="Times New Roman" w:hAnsi="Times New Roman" w:cs="Times New Roman"/>
          <w:color w:val="000000"/>
          <w:sz w:val="24"/>
          <w:szCs w:val="24"/>
          <w:lang w:eastAsia="hu-HU"/>
        </w:rPr>
        <w:t>§ (1</w:t>
      </w:r>
      <w:r w:rsidR="0004534E" w:rsidRPr="00D852F0">
        <w:rPr>
          <w:rFonts w:ascii="Times New Roman" w:eastAsia="Times New Roman" w:hAnsi="Times New Roman" w:cs="Times New Roman"/>
          <w:sz w:val="24"/>
          <w:szCs w:val="24"/>
          <w:lang w:eastAsia="hu-HU"/>
        </w:rPr>
        <w:t>) Fiatalkorúval szemben helyszíni bírságot</w:t>
      </w:r>
      <w:r w:rsidR="00803FD0" w:rsidRPr="00D852F0">
        <w:rPr>
          <w:rFonts w:ascii="Times New Roman" w:eastAsia="Times New Roman" w:hAnsi="Times New Roman" w:cs="Times New Roman"/>
          <w:sz w:val="24"/>
          <w:szCs w:val="24"/>
          <w:lang w:eastAsia="hu-HU"/>
        </w:rPr>
        <w:t>, valamint közigazgatási bírságot</w:t>
      </w:r>
      <w:r w:rsidR="0004534E" w:rsidRPr="00D852F0">
        <w:rPr>
          <w:rFonts w:ascii="Times New Roman" w:eastAsia="Times New Roman" w:hAnsi="Times New Roman" w:cs="Times New Roman"/>
          <w:sz w:val="24"/>
          <w:szCs w:val="24"/>
          <w:lang w:eastAsia="hu-HU"/>
        </w:rPr>
        <w:t xml:space="preserve"> </w:t>
      </w:r>
      <w:r w:rsidR="00803FD0" w:rsidRPr="00D852F0">
        <w:rPr>
          <w:rFonts w:ascii="Times New Roman" w:eastAsia="Times New Roman" w:hAnsi="Times New Roman" w:cs="Times New Roman"/>
          <w:sz w:val="24"/>
          <w:szCs w:val="24"/>
          <w:lang w:eastAsia="hu-HU"/>
        </w:rPr>
        <w:t>akkor lehet kiszabni, ha annak megfizetését vállalja</w:t>
      </w:r>
      <w:r w:rsidR="0004534E" w:rsidRPr="00D852F0">
        <w:rPr>
          <w:rFonts w:ascii="Times New Roman" w:eastAsia="Times New Roman" w:hAnsi="Times New Roman" w:cs="Times New Roman"/>
          <w:sz w:val="24"/>
          <w:szCs w:val="24"/>
          <w:lang w:eastAsia="hu-HU"/>
        </w:rPr>
        <w:t xml:space="preserve">. </w:t>
      </w:r>
      <w:r w:rsidR="0004534E" w:rsidRPr="00D852F0">
        <w:rPr>
          <w:rFonts w:ascii="Times New Roman" w:eastAsia="Times New Roman" w:hAnsi="Times New Roman" w:cs="Times New Roman"/>
          <w:sz w:val="24"/>
          <w:szCs w:val="24"/>
          <w:lang w:eastAsia="hu-HU"/>
        </w:rPr>
        <w:br/>
      </w:r>
      <w:r w:rsidR="0004534E" w:rsidRPr="006A249A">
        <w:rPr>
          <w:rFonts w:ascii="Times New Roman" w:eastAsia="Times New Roman" w:hAnsi="Times New Roman" w:cs="Times New Roman"/>
          <w:color w:val="000000"/>
          <w:sz w:val="24"/>
          <w:szCs w:val="24"/>
          <w:lang w:eastAsia="hu-HU"/>
        </w:rPr>
        <w:t>(2) A közösségi együttélés alapvető szabályainak megszegése miatt kiszabott közigazgatási bírságot – az elsőfokú határozat jogerőre emelkedésétől számított 15 napon belül -  a határozathoz mellékelt készpénz átutalási megbízáson vagy banki átutalással Tiszavasvári Város Önkormányzata 11744144-15404761 számú pénzforgalmi számlájára kell befizetni.</w:t>
      </w:r>
      <w:r w:rsidR="0004534E" w:rsidRPr="006A249A">
        <w:rPr>
          <w:rFonts w:ascii="Times New Roman" w:eastAsia="Times New Roman" w:hAnsi="Times New Roman" w:cs="Times New Roman"/>
          <w:color w:val="000000"/>
          <w:sz w:val="24"/>
          <w:szCs w:val="24"/>
          <w:lang w:eastAsia="hu-HU"/>
        </w:rPr>
        <w:br/>
        <w:t>(3) A közösségi együttélés alapvető szabályainak megszegése miatt kiszabott helyszíni bírságot a bírság kiszabását követő 15 napon belül kell készpénz átutalási megbízáson vagy banki átutalással Tiszavasvári Város Önkormányzata 11744144-15404761 számú pénzforgalmi számlájára befizetni.</w:t>
      </w:r>
    </w:p>
    <w:p w:rsidR="0004534E" w:rsidRPr="006A249A" w:rsidRDefault="0004534E" w:rsidP="0004534E">
      <w:pPr>
        <w:spacing w:after="0" w:line="240" w:lineRule="auto"/>
        <w:rPr>
          <w:rFonts w:ascii="Times New Roman" w:eastAsia="Times New Roman" w:hAnsi="Times New Roman" w:cs="Times New Roman"/>
          <w:sz w:val="24"/>
          <w:szCs w:val="24"/>
          <w:lang w:eastAsia="hu-HU"/>
        </w:rPr>
      </w:pPr>
      <w:r w:rsidRPr="006A249A">
        <w:rPr>
          <w:rFonts w:ascii="Times New Roman" w:eastAsia="Times New Roman" w:hAnsi="Times New Roman" w:cs="Times New Roman"/>
          <w:color w:val="000000"/>
          <w:sz w:val="24"/>
          <w:szCs w:val="24"/>
          <w:lang w:eastAsia="hu-HU"/>
        </w:rPr>
        <w:br/>
      </w:r>
    </w:p>
    <w:p w:rsidR="002C1953" w:rsidRPr="006112B1" w:rsidRDefault="0004534E" w:rsidP="006112B1">
      <w:pPr>
        <w:spacing w:after="20" w:line="240" w:lineRule="auto"/>
        <w:ind w:firstLine="180"/>
        <w:jc w:val="center"/>
        <w:rPr>
          <w:rFonts w:ascii="Times New Roman" w:eastAsia="Times New Roman" w:hAnsi="Times New Roman" w:cs="Times New Roman"/>
          <w:b/>
          <w:bCs/>
          <w:color w:val="000000"/>
          <w:sz w:val="24"/>
          <w:szCs w:val="24"/>
          <w:lang w:eastAsia="hu-HU"/>
        </w:rPr>
      </w:pPr>
      <w:r w:rsidRPr="006A249A">
        <w:rPr>
          <w:rFonts w:ascii="Times New Roman" w:eastAsia="Times New Roman" w:hAnsi="Times New Roman" w:cs="Times New Roman"/>
          <w:b/>
          <w:bCs/>
          <w:color w:val="000000"/>
          <w:sz w:val="24"/>
          <w:szCs w:val="24"/>
          <w:lang w:eastAsia="hu-HU"/>
        </w:rPr>
        <w:t>III.    Fejezet</w:t>
      </w:r>
      <w:r w:rsidRPr="006A249A">
        <w:rPr>
          <w:rFonts w:ascii="Times New Roman" w:eastAsia="Times New Roman" w:hAnsi="Times New Roman" w:cs="Times New Roman"/>
          <w:b/>
          <w:bCs/>
          <w:color w:val="000000"/>
          <w:sz w:val="24"/>
          <w:szCs w:val="24"/>
          <w:lang w:eastAsia="hu-HU"/>
        </w:rPr>
        <w:br/>
      </w:r>
      <w:proofErr w:type="gramStart"/>
      <w:r w:rsidRPr="006A249A">
        <w:rPr>
          <w:rFonts w:ascii="Times New Roman" w:eastAsia="Times New Roman" w:hAnsi="Times New Roman" w:cs="Times New Roman"/>
          <w:b/>
          <w:bCs/>
          <w:color w:val="000000"/>
          <w:sz w:val="24"/>
          <w:szCs w:val="24"/>
          <w:lang w:eastAsia="hu-HU"/>
        </w:rPr>
        <w:t>A</w:t>
      </w:r>
      <w:proofErr w:type="gramEnd"/>
      <w:r w:rsidRPr="006A249A">
        <w:rPr>
          <w:rFonts w:ascii="Times New Roman" w:eastAsia="Times New Roman" w:hAnsi="Times New Roman" w:cs="Times New Roman"/>
          <w:b/>
          <w:bCs/>
          <w:color w:val="000000"/>
          <w:sz w:val="24"/>
          <w:szCs w:val="24"/>
          <w:lang w:eastAsia="hu-HU"/>
        </w:rPr>
        <w:t xml:space="preserve"> közösségi együttélés alapvető szabályai</w:t>
      </w:r>
    </w:p>
    <w:p w:rsidR="0004534E" w:rsidRPr="00215FB5" w:rsidRDefault="0004534E" w:rsidP="002C1953">
      <w:pPr>
        <w:spacing w:after="20" w:line="240" w:lineRule="auto"/>
        <w:ind w:firstLine="180"/>
        <w:jc w:val="center"/>
        <w:rPr>
          <w:rFonts w:ascii="Times New Roman" w:eastAsia="Times New Roman" w:hAnsi="Times New Roman" w:cs="Times New Roman"/>
          <w:strike/>
          <w:color w:val="000000"/>
          <w:sz w:val="24"/>
          <w:szCs w:val="24"/>
          <w:lang w:eastAsia="hu-HU"/>
        </w:rPr>
      </w:pPr>
      <w:r w:rsidRPr="006A249A">
        <w:rPr>
          <w:rFonts w:ascii="Times New Roman" w:eastAsia="Times New Roman" w:hAnsi="Times New Roman" w:cs="Times New Roman"/>
          <w:color w:val="000000"/>
          <w:sz w:val="24"/>
          <w:szCs w:val="24"/>
          <w:lang w:eastAsia="hu-HU"/>
        </w:rPr>
        <w:br/>
      </w:r>
      <w:r w:rsidR="006112B1">
        <w:rPr>
          <w:rFonts w:ascii="Times New Roman" w:eastAsia="Times New Roman" w:hAnsi="Times New Roman" w:cs="Times New Roman"/>
          <w:b/>
          <w:bCs/>
          <w:color w:val="000000"/>
          <w:sz w:val="24"/>
          <w:szCs w:val="24"/>
          <w:lang w:eastAsia="hu-HU"/>
        </w:rPr>
        <w:t>1</w:t>
      </w:r>
      <w:r w:rsidRPr="00E90EA5">
        <w:rPr>
          <w:rFonts w:ascii="Times New Roman" w:eastAsia="Times New Roman" w:hAnsi="Times New Roman" w:cs="Times New Roman"/>
          <w:b/>
          <w:bCs/>
          <w:color w:val="000000"/>
          <w:sz w:val="24"/>
          <w:szCs w:val="24"/>
          <w:lang w:eastAsia="hu-HU"/>
        </w:rPr>
        <w:t>. Kereskedelmi és vendéglátási tevékenység</w:t>
      </w:r>
    </w:p>
    <w:p w:rsidR="00AE7B26" w:rsidRPr="00AE7B26" w:rsidRDefault="0004534E" w:rsidP="00AE7B26">
      <w:pPr>
        <w:spacing w:after="20" w:line="240" w:lineRule="auto"/>
        <w:ind w:firstLine="180"/>
        <w:jc w:val="both"/>
        <w:rPr>
          <w:rFonts w:ascii="Times New Roman" w:eastAsia="Times New Roman" w:hAnsi="Times New Roman" w:cs="Times New Roman"/>
          <w:strike/>
          <w:color w:val="000000"/>
          <w:sz w:val="24"/>
          <w:szCs w:val="24"/>
          <w:lang w:eastAsia="hu-HU"/>
        </w:rPr>
      </w:pPr>
      <w:r w:rsidRPr="00E90EA5">
        <w:rPr>
          <w:rFonts w:ascii="Times New Roman" w:eastAsia="Times New Roman" w:hAnsi="Times New Roman" w:cs="Times New Roman"/>
          <w:color w:val="000000"/>
          <w:sz w:val="24"/>
          <w:szCs w:val="24"/>
          <w:lang w:eastAsia="hu-HU"/>
        </w:rPr>
        <w:br/>
      </w:r>
      <w:r w:rsidR="00311344">
        <w:rPr>
          <w:rFonts w:ascii="Times New Roman" w:eastAsia="Times New Roman" w:hAnsi="Times New Roman" w:cs="Times New Roman"/>
          <w:color w:val="000000"/>
          <w:sz w:val="24"/>
          <w:szCs w:val="24"/>
          <w:lang w:eastAsia="hu-HU"/>
        </w:rPr>
        <w:t>7</w:t>
      </w:r>
      <w:r w:rsidRPr="00E90EA5">
        <w:rPr>
          <w:rFonts w:ascii="Times New Roman" w:eastAsia="Times New Roman" w:hAnsi="Times New Roman" w:cs="Times New Roman"/>
          <w:color w:val="000000"/>
          <w:sz w:val="24"/>
          <w:szCs w:val="24"/>
          <w:lang w:eastAsia="hu-HU"/>
        </w:rPr>
        <w:t>. § (1) A közösségi együttélés alapvető szabályait sértő magatartást követ el a kereskedelmi és vendégl</w:t>
      </w:r>
      <w:r w:rsidR="00E90EA5" w:rsidRPr="00E90EA5">
        <w:rPr>
          <w:rFonts w:ascii="Times New Roman" w:eastAsia="Times New Roman" w:hAnsi="Times New Roman" w:cs="Times New Roman"/>
          <w:color w:val="000000"/>
          <w:sz w:val="24"/>
          <w:szCs w:val="24"/>
          <w:lang w:eastAsia="hu-HU"/>
        </w:rPr>
        <w:t xml:space="preserve">átási tevékenység körében, aki </w:t>
      </w:r>
      <w:r w:rsidRPr="002C1953">
        <w:rPr>
          <w:rFonts w:ascii="Times New Roman" w:eastAsia="Times New Roman" w:hAnsi="Times New Roman" w:cs="Times New Roman"/>
          <w:color w:val="000000"/>
          <w:sz w:val="24"/>
          <w:szCs w:val="24"/>
          <w:lang w:eastAsia="hu-HU"/>
        </w:rPr>
        <w:t>az üzletek éjszakai nyitvatartási rendjével kapcsolatos előírásokat és kötelezettségeket megszegi</w:t>
      </w:r>
      <w:r w:rsidR="002C1953">
        <w:rPr>
          <w:rFonts w:ascii="Times New Roman" w:eastAsia="Times New Roman" w:hAnsi="Times New Roman" w:cs="Times New Roman"/>
          <w:color w:val="000000"/>
          <w:sz w:val="24"/>
          <w:szCs w:val="24"/>
          <w:lang w:eastAsia="hu-HU"/>
        </w:rPr>
        <w:t>.</w:t>
      </w:r>
      <w:r w:rsidRPr="00860583">
        <w:rPr>
          <w:rFonts w:ascii="Times New Roman" w:eastAsia="Times New Roman" w:hAnsi="Times New Roman" w:cs="Times New Roman"/>
          <w:color w:val="000000"/>
          <w:sz w:val="24"/>
          <w:szCs w:val="24"/>
          <w:lang w:eastAsia="hu-HU"/>
        </w:rPr>
        <w:br/>
      </w:r>
    </w:p>
    <w:p w:rsidR="0004534E" w:rsidRPr="006A249A" w:rsidRDefault="006112B1" w:rsidP="0004534E">
      <w:pPr>
        <w:spacing w:after="20" w:line="240" w:lineRule="auto"/>
        <w:ind w:firstLine="180"/>
        <w:jc w:val="center"/>
        <w:rPr>
          <w:rFonts w:ascii="Times New Roman" w:eastAsia="Times New Roman" w:hAnsi="Times New Roman" w:cs="Times New Roman"/>
          <w:color w:val="000000"/>
          <w:sz w:val="24"/>
          <w:szCs w:val="24"/>
          <w:highlight w:val="yellow"/>
          <w:lang w:eastAsia="hu-HU"/>
        </w:rPr>
      </w:pPr>
      <w:r>
        <w:rPr>
          <w:rFonts w:ascii="Times New Roman" w:eastAsia="Times New Roman" w:hAnsi="Times New Roman" w:cs="Times New Roman"/>
          <w:b/>
          <w:bCs/>
          <w:color w:val="000000"/>
          <w:sz w:val="24"/>
          <w:szCs w:val="24"/>
          <w:lang w:eastAsia="hu-HU"/>
        </w:rPr>
        <w:t>2</w:t>
      </w:r>
      <w:r w:rsidR="0004534E" w:rsidRPr="002C1953">
        <w:rPr>
          <w:rFonts w:ascii="Times New Roman" w:eastAsia="Times New Roman" w:hAnsi="Times New Roman" w:cs="Times New Roman"/>
          <w:b/>
          <w:bCs/>
          <w:color w:val="000000"/>
          <w:sz w:val="24"/>
          <w:szCs w:val="24"/>
          <w:lang w:eastAsia="hu-HU"/>
        </w:rPr>
        <w:t>. A köztisztaság fenntartása</w:t>
      </w:r>
    </w:p>
    <w:p w:rsidR="0004534E" w:rsidRPr="00215FB5" w:rsidRDefault="0004534E" w:rsidP="0004534E">
      <w:pPr>
        <w:spacing w:after="20" w:line="240" w:lineRule="auto"/>
        <w:ind w:firstLine="180"/>
        <w:rPr>
          <w:rFonts w:ascii="Times New Roman" w:eastAsia="Times New Roman" w:hAnsi="Times New Roman" w:cs="Times New Roman"/>
          <w:color w:val="000000"/>
          <w:sz w:val="24"/>
          <w:szCs w:val="24"/>
          <w:lang w:eastAsia="hu-HU"/>
        </w:rPr>
      </w:pPr>
    </w:p>
    <w:p w:rsidR="0004534E" w:rsidRPr="00320368" w:rsidRDefault="00311344" w:rsidP="00311344">
      <w:pPr>
        <w:spacing w:after="2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8</w:t>
      </w:r>
      <w:r w:rsidR="0004534E" w:rsidRPr="00215FB5">
        <w:rPr>
          <w:rFonts w:ascii="Times New Roman" w:eastAsia="Times New Roman" w:hAnsi="Times New Roman" w:cs="Times New Roman"/>
          <w:color w:val="000000"/>
          <w:sz w:val="24"/>
          <w:szCs w:val="24"/>
          <w:lang w:eastAsia="hu-HU"/>
        </w:rPr>
        <w:t>.</w:t>
      </w:r>
      <w:r w:rsidR="00320368">
        <w:rPr>
          <w:rFonts w:ascii="Times New Roman" w:eastAsia="Times New Roman" w:hAnsi="Times New Roman" w:cs="Times New Roman"/>
          <w:color w:val="000000"/>
          <w:sz w:val="24"/>
          <w:szCs w:val="24"/>
          <w:lang w:eastAsia="hu-HU"/>
        </w:rPr>
        <w:t xml:space="preserve"> </w:t>
      </w:r>
      <w:r w:rsidR="0004534E" w:rsidRPr="00215FB5">
        <w:rPr>
          <w:rFonts w:ascii="Times New Roman" w:eastAsia="Times New Roman" w:hAnsi="Times New Roman" w:cs="Times New Roman"/>
          <w:color w:val="000000"/>
          <w:sz w:val="24"/>
          <w:szCs w:val="24"/>
          <w:lang w:eastAsia="hu-HU"/>
        </w:rPr>
        <w:t>§ (1)</w:t>
      </w:r>
      <w:r w:rsidR="006112B1">
        <w:rPr>
          <w:rFonts w:ascii="Times New Roman" w:eastAsia="Times New Roman" w:hAnsi="Times New Roman" w:cs="Times New Roman"/>
          <w:color w:val="000000"/>
          <w:sz w:val="24"/>
          <w:szCs w:val="24"/>
          <w:lang w:eastAsia="hu-HU"/>
        </w:rPr>
        <w:t xml:space="preserve"> </w:t>
      </w:r>
      <w:r w:rsidR="0004534E" w:rsidRPr="00215FB5">
        <w:rPr>
          <w:rFonts w:ascii="Times New Roman" w:eastAsia="Times New Roman" w:hAnsi="Times New Roman" w:cs="Times New Roman"/>
          <w:color w:val="000000"/>
          <w:sz w:val="24"/>
          <w:szCs w:val="24"/>
          <w:lang w:eastAsia="hu-HU"/>
        </w:rPr>
        <w:t>A közösségi együttélés alapvető szabályait sértő magatartást követ el, aki hulladékgyűjtő udvaron, hulladékgyűjtő szigeten, hulladéklerakóban, hulladékgyűjtő edényekből, a lomtalanítás idején a közterületre kihelyezett szükségtelenné vált háztartási, szilárd hulladékból guberál.</w:t>
      </w:r>
    </w:p>
    <w:p w:rsidR="0004534E" w:rsidRPr="006A249A" w:rsidRDefault="0004534E" w:rsidP="00BC63D7">
      <w:pPr>
        <w:spacing w:after="0" w:line="240" w:lineRule="auto"/>
        <w:rPr>
          <w:rFonts w:ascii="Times New Roman" w:eastAsia="Times New Roman" w:hAnsi="Times New Roman" w:cs="Times New Roman"/>
          <w:color w:val="000000"/>
          <w:sz w:val="24"/>
          <w:szCs w:val="24"/>
          <w:lang w:eastAsia="hu-HU"/>
        </w:rPr>
      </w:pPr>
    </w:p>
    <w:p w:rsidR="0004534E" w:rsidRPr="00215FB5" w:rsidRDefault="006112B1" w:rsidP="0004534E">
      <w:pPr>
        <w:spacing w:after="20" w:line="240" w:lineRule="auto"/>
        <w:ind w:firstLine="180"/>
        <w:jc w:val="cente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b/>
          <w:bCs/>
          <w:color w:val="000000"/>
          <w:sz w:val="24"/>
          <w:szCs w:val="24"/>
          <w:lang w:eastAsia="hu-HU"/>
        </w:rPr>
        <w:t>3</w:t>
      </w:r>
      <w:r w:rsidR="0004534E" w:rsidRPr="00215FB5">
        <w:rPr>
          <w:rFonts w:ascii="Times New Roman" w:eastAsia="Times New Roman" w:hAnsi="Times New Roman" w:cs="Times New Roman"/>
          <w:b/>
          <w:bCs/>
          <w:color w:val="000000"/>
          <w:sz w:val="24"/>
          <w:szCs w:val="24"/>
          <w:lang w:eastAsia="hu-HU"/>
        </w:rPr>
        <w:t>. Házszámtábla elhelyezése</w:t>
      </w:r>
    </w:p>
    <w:p w:rsidR="0004534E" w:rsidRPr="00215FB5" w:rsidRDefault="0004534E" w:rsidP="0004534E">
      <w:pPr>
        <w:spacing w:after="20" w:line="240" w:lineRule="auto"/>
        <w:ind w:firstLine="180"/>
        <w:rPr>
          <w:rFonts w:ascii="Times New Roman" w:eastAsia="Times New Roman" w:hAnsi="Times New Roman" w:cs="Times New Roman"/>
          <w:color w:val="000000"/>
          <w:sz w:val="24"/>
          <w:szCs w:val="24"/>
          <w:lang w:eastAsia="hu-HU"/>
        </w:rPr>
      </w:pPr>
    </w:p>
    <w:p w:rsidR="0004534E" w:rsidRPr="006A249A" w:rsidRDefault="00311344" w:rsidP="00311344">
      <w:pPr>
        <w:spacing w:after="20" w:line="240" w:lineRule="auto"/>
        <w:jc w:val="both"/>
        <w:rPr>
          <w:rFonts w:ascii="Times New Roman" w:eastAsia="Times New Roman" w:hAnsi="Times New Roman" w:cs="Times New Roman"/>
          <w:strike/>
          <w:color w:val="000000"/>
          <w:sz w:val="24"/>
          <w:szCs w:val="24"/>
          <w:lang w:eastAsia="hu-HU"/>
        </w:rPr>
      </w:pPr>
      <w:r>
        <w:rPr>
          <w:rFonts w:ascii="Times New Roman" w:eastAsia="Times New Roman" w:hAnsi="Times New Roman" w:cs="Times New Roman"/>
          <w:color w:val="000000"/>
          <w:sz w:val="24"/>
          <w:szCs w:val="24"/>
          <w:lang w:eastAsia="hu-HU"/>
        </w:rPr>
        <w:t>9</w:t>
      </w:r>
      <w:r w:rsidR="0004534E" w:rsidRPr="00215FB5">
        <w:rPr>
          <w:rFonts w:ascii="Times New Roman" w:eastAsia="Times New Roman" w:hAnsi="Times New Roman" w:cs="Times New Roman"/>
          <w:color w:val="000000"/>
          <w:sz w:val="24"/>
          <w:szCs w:val="24"/>
          <w:lang w:eastAsia="hu-HU"/>
        </w:rPr>
        <w:t>.</w:t>
      </w:r>
      <w:r w:rsidR="002C1953">
        <w:rPr>
          <w:rFonts w:ascii="Times New Roman" w:eastAsia="Times New Roman" w:hAnsi="Times New Roman" w:cs="Times New Roman"/>
          <w:color w:val="000000"/>
          <w:sz w:val="24"/>
          <w:szCs w:val="24"/>
          <w:lang w:eastAsia="hu-HU"/>
        </w:rPr>
        <w:t xml:space="preserve"> </w:t>
      </w:r>
      <w:r w:rsidR="0004534E" w:rsidRPr="00215FB5">
        <w:rPr>
          <w:rFonts w:ascii="Times New Roman" w:eastAsia="Times New Roman" w:hAnsi="Times New Roman" w:cs="Times New Roman"/>
          <w:color w:val="000000"/>
          <w:sz w:val="24"/>
          <w:szCs w:val="24"/>
          <w:lang w:eastAsia="hu-HU"/>
        </w:rPr>
        <w:t>§ (1) A közösségi együttélés alapvető szabályait sértő magatartást követ el az ingatlan használója, kezelője, ennek hiányában tulajdonosa, aki a házszámtábla beszerzéséről, kihelyezéséről, olvasható állapotban tartásáról, szükség szerint cseréjérő</w:t>
      </w:r>
      <w:r w:rsidR="00C40E87">
        <w:rPr>
          <w:rFonts w:ascii="Times New Roman" w:eastAsia="Times New Roman" w:hAnsi="Times New Roman" w:cs="Times New Roman"/>
          <w:color w:val="000000"/>
          <w:sz w:val="24"/>
          <w:szCs w:val="24"/>
          <w:lang w:eastAsia="hu-HU"/>
        </w:rPr>
        <w:t>l és pótlásáról nem gondoskodik.</w:t>
      </w:r>
    </w:p>
    <w:p w:rsidR="0004534E" w:rsidRPr="006A249A" w:rsidRDefault="0004534E" w:rsidP="0004534E">
      <w:pPr>
        <w:spacing w:after="20" w:line="240" w:lineRule="auto"/>
        <w:ind w:firstLine="180"/>
        <w:rPr>
          <w:rFonts w:ascii="Times New Roman" w:eastAsia="Times New Roman" w:hAnsi="Times New Roman" w:cs="Times New Roman"/>
          <w:color w:val="000000"/>
          <w:sz w:val="24"/>
          <w:szCs w:val="24"/>
          <w:lang w:eastAsia="hu-HU"/>
        </w:rPr>
      </w:pPr>
    </w:p>
    <w:p w:rsidR="0004534E" w:rsidRPr="006A249A" w:rsidRDefault="0004534E" w:rsidP="0004534E">
      <w:pPr>
        <w:spacing w:after="20" w:line="240" w:lineRule="auto"/>
        <w:ind w:firstLine="180"/>
        <w:rPr>
          <w:rFonts w:ascii="Times New Roman" w:eastAsia="Times New Roman" w:hAnsi="Times New Roman" w:cs="Times New Roman"/>
          <w:color w:val="000000"/>
          <w:sz w:val="24"/>
          <w:szCs w:val="24"/>
          <w:lang w:eastAsia="hu-HU"/>
        </w:rPr>
      </w:pPr>
    </w:p>
    <w:p w:rsidR="0004534E" w:rsidRDefault="0004534E" w:rsidP="0004534E">
      <w:pPr>
        <w:spacing w:after="20" w:line="240" w:lineRule="auto"/>
        <w:ind w:firstLine="180"/>
        <w:jc w:val="center"/>
        <w:rPr>
          <w:rFonts w:ascii="Times New Roman" w:eastAsia="Times New Roman" w:hAnsi="Times New Roman" w:cs="Times New Roman"/>
          <w:b/>
          <w:bCs/>
          <w:color w:val="000000"/>
          <w:sz w:val="24"/>
          <w:szCs w:val="24"/>
          <w:lang w:eastAsia="hu-HU"/>
        </w:rPr>
      </w:pPr>
      <w:r w:rsidRPr="006A249A">
        <w:rPr>
          <w:rFonts w:ascii="Times New Roman" w:eastAsia="Times New Roman" w:hAnsi="Times New Roman" w:cs="Times New Roman"/>
          <w:b/>
          <w:bCs/>
          <w:color w:val="000000"/>
          <w:sz w:val="24"/>
          <w:szCs w:val="24"/>
          <w:lang w:eastAsia="hu-HU"/>
        </w:rPr>
        <w:t>IV. Fejezet</w:t>
      </w:r>
      <w:r w:rsidRPr="006A249A">
        <w:rPr>
          <w:rFonts w:ascii="Times New Roman" w:eastAsia="Times New Roman" w:hAnsi="Times New Roman" w:cs="Times New Roman"/>
          <w:b/>
          <w:bCs/>
          <w:color w:val="000000"/>
          <w:sz w:val="24"/>
          <w:szCs w:val="24"/>
          <w:lang w:eastAsia="hu-HU"/>
        </w:rPr>
        <w:br/>
        <w:t>Záró rendelkezés</w:t>
      </w:r>
    </w:p>
    <w:p w:rsidR="002C1953" w:rsidRPr="006A249A" w:rsidRDefault="002C1953" w:rsidP="0004534E">
      <w:pPr>
        <w:spacing w:after="20" w:line="240" w:lineRule="auto"/>
        <w:ind w:firstLine="180"/>
        <w:jc w:val="center"/>
        <w:rPr>
          <w:rFonts w:ascii="Times New Roman" w:eastAsia="Times New Roman" w:hAnsi="Times New Roman" w:cs="Times New Roman"/>
          <w:color w:val="000000"/>
          <w:sz w:val="24"/>
          <w:szCs w:val="24"/>
          <w:lang w:eastAsia="hu-HU"/>
        </w:rPr>
      </w:pPr>
    </w:p>
    <w:p w:rsidR="002C1953" w:rsidRPr="002C1953" w:rsidRDefault="00C40E87" w:rsidP="002C1953">
      <w:pPr>
        <w:spacing w:after="20" w:line="240" w:lineRule="auto"/>
        <w:ind w:firstLine="180"/>
        <w:jc w:val="center"/>
        <w:rPr>
          <w:rFonts w:ascii="Times New Roman" w:eastAsia="Times New Roman" w:hAnsi="Times New Roman" w:cs="Times New Roman"/>
          <w:b/>
          <w:color w:val="000000"/>
          <w:sz w:val="24"/>
          <w:szCs w:val="24"/>
          <w:lang w:eastAsia="hu-HU"/>
        </w:rPr>
      </w:pPr>
      <w:r w:rsidRPr="002C1953">
        <w:rPr>
          <w:rFonts w:ascii="Times New Roman" w:eastAsia="Times New Roman" w:hAnsi="Times New Roman" w:cs="Times New Roman"/>
          <w:b/>
          <w:color w:val="000000"/>
          <w:sz w:val="24"/>
          <w:szCs w:val="24"/>
          <w:lang w:eastAsia="hu-HU"/>
        </w:rPr>
        <w:t>1. Hatályba léptető rendelkezések</w:t>
      </w:r>
    </w:p>
    <w:p w:rsidR="0004534E" w:rsidRDefault="0004534E" w:rsidP="0004534E">
      <w:pPr>
        <w:spacing w:after="20" w:line="240" w:lineRule="auto"/>
        <w:ind w:firstLine="180"/>
        <w:rPr>
          <w:rFonts w:ascii="Times New Roman" w:eastAsia="Times New Roman" w:hAnsi="Times New Roman" w:cs="Times New Roman"/>
          <w:color w:val="000000"/>
          <w:sz w:val="24"/>
          <w:szCs w:val="24"/>
          <w:lang w:eastAsia="hu-HU"/>
        </w:rPr>
      </w:pPr>
      <w:r w:rsidRPr="006A249A">
        <w:rPr>
          <w:rFonts w:ascii="Times New Roman" w:eastAsia="Times New Roman" w:hAnsi="Times New Roman" w:cs="Times New Roman"/>
          <w:color w:val="000000"/>
          <w:sz w:val="24"/>
          <w:szCs w:val="24"/>
          <w:lang w:eastAsia="hu-HU"/>
        </w:rPr>
        <w:br/>
      </w:r>
      <w:r w:rsidR="00311344">
        <w:rPr>
          <w:rFonts w:ascii="Times New Roman" w:eastAsia="Times New Roman" w:hAnsi="Times New Roman" w:cs="Times New Roman"/>
          <w:color w:val="000000"/>
          <w:sz w:val="24"/>
          <w:szCs w:val="24"/>
          <w:lang w:eastAsia="hu-HU"/>
        </w:rPr>
        <w:t>10</w:t>
      </w:r>
      <w:r w:rsidRPr="006A249A">
        <w:rPr>
          <w:rFonts w:ascii="Times New Roman" w:eastAsia="Times New Roman" w:hAnsi="Times New Roman" w:cs="Times New Roman"/>
          <w:color w:val="000000"/>
          <w:sz w:val="24"/>
          <w:szCs w:val="24"/>
          <w:lang w:eastAsia="hu-HU"/>
        </w:rPr>
        <w:t xml:space="preserve">. § </w:t>
      </w:r>
      <w:r w:rsidR="00E90EA5">
        <w:rPr>
          <w:rFonts w:ascii="Times New Roman" w:eastAsia="Times New Roman" w:hAnsi="Times New Roman" w:cs="Times New Roman"/>
          <w:color w:val="000000"/>
          <w:sz w:val="24"/>
          <w:szCs w:val="24"/>
          <w:lang w:eastAsia="hu-HU"/>
        </w:rPr>
        <w:t xml:space="preserve">(1) </w:t>
      </w:r>
      <w:r w:rsidRPr="006A249A">
        <w:rPr>
          <w:rFonts w:ascii="Times New Roman" w:eastAsia="Times New Roman" w:hAnsi="Times New Roman" w:cs="Times New Roman"/>
          <w:color w:val="000000"/>
          <w:sz w:val="24"/>
          <w:szCs w:val="24"/>
          <w:lang w:eastAsia="hu-HU"/>
        </w:rPr>
        <w:t>Ez a rendelet 201</w:t>
      </w:r>
      <w:r w:rsidR="0078241C" w:rsidRPr="006A249A">
        <w:rPr>
          <w:rFonts w:ascii="Times New Roman" w:eastAsia="Times New Roman" w:hAnsi="Times New Roman" w:cs="Times New Roman"/>
          <w:color w:val="000000"/>
          <w:sz w:val="24"/>
          <w:szCs w:val="24"/>
          <w:lang w:eastAsia="hu-HU"/>
        </w:rPr>
        <w:t>8</w:t>
      </w:r>
      <w:r w:rsidRPr="006A249A">
        <w:rPr>
          <w:rFonts w:ascii="Times New Roman" w:eastAsia="Times New Roman" w:hAnsi="Times New Roman" w:cs="Times New Roman"/>
          <w:color w:val="000000"/>
          <w:sz w:val="24"/>
          <w:szCs w:val="24"/>
          <w:lang w:eastAsia="hu-HU"/>
        </w:rPr>
        <w:t xml:space="preserve">. </w:t>
      </w:r>
      <w:r w:rsidR="00804E1F">
        <w:rPr>
          <w:rFonts w:ascii="Times New Roman" w:eastAsia="Times New Roman" w:hAnsi="Times New Roman" w:cs="Times New Roman"/>
          <w:color w:val="000000"/>
          <w:sz w:val="24"/>
          <w:szCs w:val="24"/>
          <w:lang w:eastAsia="hu-HU"/>
        </w:rPr>
        <w:t>szeptember 1.</w:t>
      </w:r>
      <w:r w:rsidRPr="006A249A">
        <w:rPr>
          <w:rFonts w:ascii="Times New Roman" w:eastAsia="Times New Roman" w:hAnsi="Times New Roman" w:cs="Times New Roman"/>
          <w:color w:val="000000"/>
          <w:sz w:val="24"/>
          <w:szCs w:val="24"/>
          <w:lang w:eastAsia="hu-HU"/>
        </w:rPr>
        <w:t xml:space="preserve"> napján lép hatályba.</w:t>
      </w:r>
    </w:p>
    <w:p w:rsidR="00CA114E" w:rsidRPr="00CA114E" w:rsidRDefault="00CA114E" w:rsidP="00CA114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w:t>
      </w:r>
      <w:r w:rsidRPr="00D852F0">
        <w:rPr>
          <w:rFonts w:ascii="Times New Roman" w:eastAsia="Times New Roman" w:hAnsi="Times New Roman" w:cs="Times New Roman"/>
          <w:sz w:val="24"/>
          <w:szCs w:val="24"/>
          <w:lang w:eastAsia="hu-HU"/>
        </w:rPr>
        <w:t xml:space="preserve">) E rendeletet a hatálybalépését követően indult eljárásoknál kell alkalmazni. </w:t>
      </w:r>
    </w:p>
    <w:p w:rsidR="00C40E87" w:rsidRPr="00D852F0" w:rsidRDefault="00CA114E" w:rsidP="00C40E8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w:t>
      </w:r>
      <w:r w:rsidR="00C40E87" w:rsidRPr="00D852F0">
        <w:rPr>
          <w:rFonts w:ascii="Times New Roman" w:eastAsia="Times New Roman" w:hAnsi="Times New Roman" w:cs="Times New Roman"/>
          <w:sz w:val="24"/>
          <w:szCs w:val="24"/>
          <w:lang w:eastAsia="hu-HU"/>
        </w:rPr>
        <w:t>) Hatályát veszti Tiszavasvári Város Önkormányzata Képviselő-testületének</w:t>
      </w:r>
      <w:r w:rsidR="00C40E87" w:rsidRPr="00D852F0">
        <w:rPr>
          <w:rFonts w:ascii="Times New Roman" w:hAnsi="Times New Roman" w:cs="Times New Roman"/>
          <w:b/>
          <w:bCs/>
          <w:sz w:val="24"/>
          <w:szCs w:val="24"/>
        </w:rPr>
        <w:t xml:space="preserve"> </w:t>
      </w:r>
      <w:r w:rsidR="00C40E87" w:rsidRPr="00D852F0">
        <w:rPr>
          <w:rFonts w:ascii="Times New Roman" w:eastAsia="Times New Roman" w:hAnsi="Times New Roman" w:cs="Times New Roman"/>
          <w:bCs/>
          <w:sz w:val="24"/>
          <w:szCs w:val="24"/>
          <w:lang w:eastAsia="hu-HU"/>
        </w:rPr>
        <w:t>a közösségi együttélés alapvető szabályairól és ezek megszegésének következményeiről szóló 37/2014. (XI.28.)</w:t>
      </w:r>
      <w:r w:rsidR="00C40E87" w:rsidRPr="00D852F0">
        <w:rPr>
          <w:rFonts w:ascii="Times New Roman" w:eastAsia="Times New Roman" w:hAnsi="Times New Roman" w:cs="Times New Roman"/>
          <w:sz w:val="24"/>
          <w:szCs w:val="24"/>
          <w:lang w:eastAsia="hu-HU"/>
        </w:rPr>
        <w:t xml:space="preserve"> önkormányzati rendelete.</w:t>
      </w:r>
    </w:p>
    <w:p w:rsidR="0004534E" w:rsidRPr="00D852F0" w:rsidRDefault="0004534E" w:rsidP="004E6197">
      <w:pPr>
        <w:spacing w:after="20" w:line="240" w:lineRule="auto"/>
        <w:ind w:firstLine="180"/>
        <w:jc w:val="both"/>
        <w:rPr>
          <w:rFonts w:ascii="Times New Roman" w:eastAsia="Times New Roman" w:hAnsi="Times New Roman" w:cs="Times New Roman"/>
          <w:sz w:val="24"/>
          <w:szCs w:val="24"/>
          <w:lang w:eastAsia="hu-HU"/>
        </w:rPr>
      </w:pPr>
    </w:p>
    <w:p w:rsidR="0004534E" w:rsidRPr="0088527F" w:rsidRDefault="0004534E" w:rsidP="0004534E">
      <w:pPr>
        <w:spacing w:after="20" w:line="240" w:lineRule="auto"/>
        <w:ind w:firstLine="180"/>
        <w:rPr>
          <w:rFonts w:ascii="Times New Roman" w:eastAsia="Times New Roman" w:hAnsi="Times New Roman" w:cs="Times New Roman"/>
          <w:sz w:val="24"/>
          <w:szCs w:val="24"/>
          <w:lang w:eastAsia="hu-HU"/>
        </w:rPr>
      </w:pPr>
    </w:p>
    <w:p w:rsidR="00C40E87" w:rsidRPr="00C40E87" w:rsidRDefault="00C40E87" w:rsidP="00C40E87">
      <w:pPr>
        <w:spacing w:after="0" w:line="240" w:lineRule="auto"/>
        <w:rPr>
          <w:rFonts w:ascii="Times New Roman" w:eastAsia="Times New Roman" w:hAnsi="Times New Roman" w:cs="Times New Roman"/>
          <w:sz w:val="24"/>
          <w:szCs w:val="24"/>
          <w:lang w:eastAsia="hu-HU"/>
        </w:rPr>
      </w:pPr>
      <w:r w:rsidRPr="00C40E87">
        <w:rPr>
          <w:rFonts w:ascii="Times New Roman" w:eastAsia="Times New Roman" w:hAnsi="Times New Roman" w:cs="Times New Roman"/>
          <w:sz w:val="24"/>
          <w:szCs w:val="24"/>
          <w:lang w:eastAsia="hu-HU"/>
        </w:rPr>
        <w:t>Tiszavasvári, 201</w:t>
      </w:r>
      <w:r w:rsidR="002C1953">
        <w:rPr>
          <w:rFonts w:ascii="Times New Roman" w:eastAsia="Times New Roman" w:hAnsi="Times New Roman" w:cs="Times New Roman"/>
          <w:sz w:val="24"/>
          <w:szCs w:val="24"/>
          <w:lang w:eastAsia="hu-HU"/>
        </w:rPr>
        <w:t>8</w:t>
      </w:r>
      <w:r w:rsidRPr="00C40E87">
        <w:rPr>
          <w:rFonts w:ascii="Times New Roman" w:eastAsia="Times New Roman" w:hAnsi="Times New Roman" w:cs="Times New Roman"/>
          <w:sz w:val="24"/>
          <w:szCs w:val="24"/>
          <w:lang w:eastAsia="hu-HU"/>
        </w:rPr>
        <w:t xml:space="preserve">. </w:t>
      </w:r>
      <w:r w:rsidR="002C1953">
        <w:rPr>
          <w:rFonts w:ascii="Times New Roman" w:eastAsia="Times New Roman" w:hAnsi="Times New Roman" w:cs="Times New Roman"/>
          <w:sz w:val="24"/>
          <w:szCs w:val="24"/>
          <w:lang w:eastAsia="hu-HU"/>
        </w:rPr>
        <w:t>…………………………………………</w:t>
      </w:r>
    </w:p>
    <w:p w:rsidR="00C40E87" w:rsidRPr="00C40E87" w:rsidRDefault="00C40E87" w:rsidP="00C40E87">
      <w:pPr>
        <w:spacing w:after="0" w:line="240" w:lineRule="auto"/>
        <w:rPr>
          <w:rFonts w:ascii="Times New Roman" w:eastAsia="Times New Roman" w:hAnsi="Times New Roman" w:cs="Times New Roman"/>
          <w:b/>
          <w:bCs/>
          <w:i/>
          <w:iCs/>
          <w:sz w:val="24"/>
          <w:szCs w:val="24"/>
          <w:lang w:eastAsia="hu-HU"/>
        </w:rPr>
      </w:pPr>
    </w:p>
    <w:p w:rsidR="00C40E87" w:rsidRPr="00C40E87" w:rsidRDefault="00C40E87" w:rsidP="00C40E87">
      <w:pPr>
        <w:spacing w:after="0" w:line="240" w:lineRule="auto"/>
        <w:rPr>
          <w:rFonts w:ascii="Times New Roman" w:eastAsia="Times New Roman" w:hAnsi="Times New Roman" w:cs="Times New Roman"/>
          <w:b/>
          <w:bCs/>
          <w:i/>
          <w:iCs/>
          <w:sz w:val="24"/>
          <w:szCs w:val="24"/>
          <w:lang w:eastAsia="hu-HU"/>
        </w:rPr>
      </w:pPr>
    </w:p>
    <w:p w:rsidR="00C40E87" w:rsidRPr="00C40E87" w:rsidRDefault="00C40E87" w:rsidP="00C40E87">
      <w:pPr>
        <w:spacing w:after="0" w:line="240" w:lineRule="auto"/>
        <w:rPr>
          <w:rFonts w:ascii="Times New Roman" w:eastAsia="Times New Roman" w:hAnsi="Times New Roman" w:cs="Times New Roman"/>
          <w:b/>
          <w:bCs/>
          <w:i/>
          <w:iCs/>
          <w:sz w:val="24"/>
          <w:szCs w:val="24"/>
          <w:lang w:eastAsia="hu-HU"/>
        </w:rPr>
      </w:pPr>
    </w:p>
    <w:p w:rsidR="00C40E87" w:rsidRPr="00C40E87" w:rsidRDefault="00C40E87" w:rsidP="00C40E87">
      <w:pPr>
        <w:spacing w:after="0" w:line="240" w:lineRule="auto"/>
        <w:rPr>
          <w:rFonts w:ascii="Times New Roman" w:eastAsia="Times New Roman" w:hAnsi="Times New Roman" w:cs="Times New Roman"/>
          <w:b/>
          <w:bCs/>
          <w:i/>
          <w:iCs/>
          <w:sz w:val="24"/>
          <w:szCs w:val="24"/>
          <w:lang w:eastAsia="hu-HU"/>
        </w:rPr>
      </w:pPr>
    </w:p>
    <w:p w:rsidR="00C40E87" w:rsidRPr="00C40E87" w:rsidRDefault="00C40E87" w:rsidP="00C40E87">
      <w:pPr>
        <w:spacing w:after="0" w:line="240" w:lineRule="auto"/>
        <w:rPr>
          <w:rFonts w:ascii="Times New Roman" w:eastAsia="Times New Roman" w:hAnsi="Times New Roman" w:cs="Times New Roman"/>
          <w:b/>
          <w:bCs/>
          <w:i/>
          <w:iCs/>
          <w:sz w:val="24"/>
          <w:szCs w:val="24"/>
          <w:lang w:eastAsia="hu-HU"/>
        </w:rPr>
      </w:pPr>
    </w:p>
    <w:p w:rsidR="002C1953" w:rsidRDefault="002C1953" w:rsidP="002C1953">
      <w:pPr>
        <w:spacing w:after="0" w:line="240" w:lineRule="auto"/>
        <w:ind w:left="708" w:firstLine="117"/>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 xml:space="preserve">          Sipos Ibolya</w:t>
      </w:r>
      <w:r>
        <w:rPr>
          <w:rFonts w:ascii="Times New Roman" w:eastAsia="Times New Roman" w:hAnsi="Times New Roman" w:cs="Times New Roman"/>
          <w:b/>
          <w:bCs/>
          <w:sz w:val="24"/>
          <w:szCs w:val="24"/>
          <w:lang w:eastAsia="hu-HU"/>
        </w:rPr>
        <w:tab/>
      </w:r>
      <w:r>
        <w:rPr>
          <w:rFonts w:ascii="Times New Roman" w:eastAsia="Times New Roman" w:hAnsi="Times New Roman" w:cs="Times New Roman"/>
          <w:b/>
          <w:bCs/>
          <w:sz w:val="24"/>
          <w:szCs w:val="24"/>
          <w:lang w:eastAsia="hu-HU"/>
        </w:rPr>
        <w:tab/>
      </w:r>
      <w:r>
        <w:rPr>
          <w:rFonts w:ascii="Times New Roman" w:eastAsia="Times New Roman" w:hAnsi="Times New Roman" w:cs="Times New Roman"/>
          <w:b/>
          <w:bCs/>
          <w:sz w:val="24"/>
          <w:szCs w:val="24"/>
          <w:lang w:eastAsia="hu-HU"/>
        </w:rPr>
        <w:tab/>
      </w:r>
      <w:r>
        <w:rPr>
          <w:rFonts w:ascii="Times New Roman" w:eastAsia="Times New Roman" w:hAnsi="Times New Roman" w:cs="Times New Roman"/>
          <w:b/>
          <w:bCs/>
          <w:sz w:val="24"/>
          <w:szCs w:val="24"/>
          <w:lang w:eastAsia="hu-HU"/>
        </w:rPr>
        <w:tab/>
        <w:t xml:space="preserve">           </w:t>
      </w:r>
      <w:r>
        <w:rPr>
          <w:rFonts w:ascii="Times New Roman" w:eastAsia="Times New Roman" w:hAnsi="Times New Roman" w:cs="Times New Roman"/>
          <w:b/>
          <w:bCs/>
          <w:sz w:val="24"/>
          <w:szCs w:val="24"/>
          <w:lang w:eastAsia="hu-HU"/>
        </w:rPr>
        <w:tab/>
        <w:t xml:space="preserve">            Badics </w:t>
      </w:r>
      <w:proofErr w:type="gramStart"/>
      <w:r>
        <w:rPr>
          <w:rFonts w:ascii="Times New Roman" w:eastAsia="Times New Roman" w:hAnsi="Times New Roman" w:cs="Times New Roman"/>
          <w:b/>
          <w:bCs/>
          <w:sz w:val="24"/>
          <w:szCs w:val="24"/>
          <w:lang w:eastAsia="hu-HU"/>
        </w:rPr>
        <w:t>Ildikó         általános</w:t>
      </w:r>
      <w:proofErr w:type="gramEnd"/>
      <w:r>
        <w:rPr>
          <w:rFonts w:ascii="Times New Roman" w:eastAsia="Times New Roman" w:hAnsi="Times New Roman" w:cs="Times New Roman"/>
          <w:b/>
          <w:bCs/>
          <w:sz w:val="24"/>
          <w:szCs w:val="24"/>
          <w:lang w:eastAsia="hu-HU"/>
        </w:rPr>
        <w:t xml:space="preserve"> helyettesítésre megbízott</w:t>
      </w:r>
      <w:r>
        <w:rPr>
          <w:rFonts w:ascii="Times New Roman" w:eastAsia="Times New Roman" w:hAnsi="Times New Roman" w:cs="Times New Roman"/>
          <w:b/>
          <w:bCs/>
          <w:sz w:val="24"/>
          <w:szCs w:val="24"/>
          <w:lang w:eastAsia="hu-HU"/>
        </w:rPr>
        <w:tab/>
      </w:r>
      <w:r>
        <w:rPr>
          <w:rFonts w:ascii="Times New Roman" w:eastAsia="Times New Roman" w:hAnsi="Times New Roman" w:cs="Times New Roman"/>
          <w:b/>
          <w:bCs/>
          <w:sz w:val="24"/>
          <w:szCs w:val="24"/>
          <w:lang w:eastAsia="hu-HU"/>
        </w:rPr>
        <w:tab/>
      </w:r>
      <w:r>
        <w:rPr>
          <w:rFonts w:ascii="Times New Roman" w:eastAsia="Times New Roman" w:hAnsi="Times New Roman" w:cs="Times New Roman"/>
          <w:b/>
          <w:bCs/>
          <w:sz w:val="24"/>
          <w:szCs w:val="24"/>
          <w:lang w:eastAsia="hu-HU"/>
        </w:rPr>
        <w:tab/>
      </w:r>
      <w:r>
        <w:rPr>
          <w:rFonts w:ascii="Times New Roman" w:eastAsia="Times New Roman" w:hAnsi="Times New Roman" w:cs="Times New Roman"/>
          <w:b/>
          <w:bCs/>
          <w:sz w:val="24"/>
          <w:szCs w:val="24"/>
          <w:lang w:eastAsia="hu-HU"/>
        </w:rPr>
        <w:tab/>
        <w:t xml:space="preserve">      jegyző</w:t>
      </w:r>
    </w:p>
    <w:p w:rsidR="002C1953" w:rsidRDefault="002C1953" w:rsidP="002C1953">
      <w:pPr>
        <w:spacing w:after="0" w:line="240" w:lineRule="auto"/>
        <w:ind w:firstLine="708"/>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 xml:space="preserve">          </w:t>
      </w:r>
      <w:proofErr w:type="gramStart"/>
      <w:r>
        <w:rPr>
          <w:rFonts w:ascii="Times New Roman" w:eastAsia="Times New Roman" w:hAnsi="Times New Roman" w:cs="Times New Roman"/>
          <w:b/>
          <w:bCs/>
          <w:sz w:val="24"/>
          <w:szCs w:val="24"/>
          <w:lang w:eastAsia="hu-HU"/>
        </w:rPr>
        <w:t>al</w:t>
      </w:r>
      <w:r w:rsidR="00C40E87" w:rsidRPr="00C40E87">
        <w:rPr>
          <w:rFonts w:ascii="Times New Roman" w:eastAsia="Times New Roman" w:hAnsi="Times New Roman" w:cs="Times New Roman"/>
          <w:b/>
          <w:bCs/>
          <w:sz w:val="24"/>
          <w:szCs w:val="24"/>
          <w:lang w:eastAsia="hu-HU"/>
        </w:rPr>
        <w:t>polgármester</w:t>
      </w:r>
      <w:proofErr w:type="gramEnd"/>
      <w:r w:rsidR="00C40E87" w:rsidRPr="00C40E87">
        <w:rPr>
          <w:rFonts w:ascii="Times New Roman" w:eastAsia="Times New Roman" w:hAnsi="Times New Roman" w:cs="Times New Roman"/>
          <w:b/>
          <w:bCs/>
          <w:sz w:val="24"/>
          <w:szCs w:val="24"/>
          <w:lang w:eastAsia="hu-HU"/>
        </w:rPr>
        <w:tab/>
      </w:r>
    </w:p>
    <w:p w:rsidR="002C1953" w:rsidRDefault="002C1953" w:rsidP="002C1953">
      <w:pPr>
        <w:spacing w:after="0" w:line="240" w:lineRule="auto"/>
        <w:ind w:firstLine="708"/>
        <w:rPr>
          <w:rFonts w:ascii="Times New Roman" w:eastAsia="Times New Roman" w:hAnsi="Times New Roman" w:cs="Times New Roman"/>
          <w:b/>
          <w:bCs/>
          <w:sz w:val="24"/>
          <w:szCs w:val="24"/>
          <w:lang w:eastAsia="hu-HU"/>
        </w:rPr>
      </w:pPr>
    </w:p>
    <w:p w:rsidR="002C1953" w:rsidRDefault="002C1953" w:rsidP="002C1953">
      <w:pPr>
        <w:spacing w:after="0" w:line="240" w:lineRule="auto"/>
        <w:ind w:firstLine="708"/>
        <w:rPr>
          <w:rFonts w:ascii="Times New Roman" w:eastAsia="Times New Roman" w:hAnsi="Times New Roman" w:cs="Times New Roman"/>
          <w:b/>
          <w:bCs/>
          <w:sz w:val="24"/>
          <w:szCs w:val="24"/>
          <w:lang w:eastAsia="hu-HU"/>
        </w:rPr>
      </w:pPr>
    </w:p>
    <w:p w:rsidR="00C40E87" w:rsidRPr="00C40E87" w:rsidRDefault="00C40E87" w:rsidP="002C1953">
      <w:pPr>
        <w:spacing w:after="0" w:line="240" w:lineRule="auto"/>
        <w:ind w:firstLine="708"/>
        <w:rPr>
          <w:rFonts w:ascii="Times New Roman" w:eastAsia="Times New Roman" w:hAnsi="Times New Roman" w:cs="Times New Roman"/>
          <w:b/>
          <w:bCs/>
          <w:i/>
          <w:iCs/>
          <w:sz w:val="24"/>
          <w:szCs w:val="24"/>
          <w:lang w:eastAsia="hu-HU"/>
        </w:rPr>
      </w:pPr>
      <w:r w:rsidRPr="00C40E87">
        <w:rPr>
          <w:rFonts w:ascii="Times New Roman" w:eastAsia="Times New Roman" w:hAnsi="Times New Roman" w:cs="Times New Roman"/>
          <w:b/>
          <w:bCs/>
          <w:sz w:val="24"/>
          <w:szCs w:val="24"/>
          <w:lang w:eastAsia="hu-HU"/>
        </w:rPr>
        <w:tab/>
      </w:r>
      <w:r w:rsidRPr="00C40E87">
        <w:rPr>
          <w:rFonts w:ascii="Times New Roman" w:eastAsia="Times New Roman" w:hAnsi="Times New Roman" w:cs="Times New Roman"/>
          <w:b/>
          <w:bCs/>
          <w:sz w:val="24"/>
          <w:szCs w:val="24"/>
          <w:lang w:eastAsia="hu-HU"/>
        </w:rPr>
        <w:tab/>
      </w:r>
      <w:r w:rsidRPr="00C40E87">
        <w:rPr>
          <w:rFonts w:ascii="Times New Roman" w:eastAsia="Times New Roman" w:hAnsi="Times New Roman" w:cs="Times New Roman"/>
          <w:b/>
          <w:bCs/>
          <w:sz w:val="24"/>
          <w:szCs w:val="24"/>
          <w:lang w:eastAsia="hu-HU"/>
        </w:rPr>
        <w:tab/>
      </w:r>
      <w:r w:rsidRPr="00C40E87">
        <w:rPr>
          <w:rFonts w:ascii="Times New Roman" w:eastAsia="Times New Roman" w:hAnsi="Times New Roman" w:cs="Times New Roman"/>
          <w:b/>
          <w:bCs/>
          <w:sz w:val="24"/>
          <w:szCs w:val="24"/>
          <w:lang w:eastAsia="hu-HU"/>
        </w:rPr>
        <w:tab/>
        <w:t xml:space="preserve">           </w:t>
      </w:r>
      <w:r w:rsidRPr="00C40E87">
        <w:rPr>
          <w:rFonts w:ascii="Times New Roman" w:eastAsia="Times New Roman" w:hAnsi="Times New Roman" w:cs="Times New Roman"/>
          <w:b/>
          <w:bCs/>
          <w:sz w:val="24"/>
          <w:szCs w:val="24"/>
          <w:lang w:eastAsia="hu-HU"/>
        </w:rPr>
        <w:tab/>
        <w:t xml:space="preserve">     </w:t>
      </w:r>
    </w:p>
    <w:p w:rsidR="00C40E87" w:rsidRPr="00C40E87" w:rsidRDefault="00C40E87" w:rsidP="00C40E87">
      <w:pPr>
        <w:spacing w:after="0" w:line="240" w:lineRule="auto"/>
        <w:rPr>
          <w:rFonts w:ascii="Times New Roman" w:eastAsia="Times New Roman" w:hAnsi="Times New Roman" w:cs="Times New Roman"/>
          <w:b/>
          <w:bCs/>
          <w:i/>
          <w:iCs/>
          <w:sz w:val="24"/>
          <w:szCs w:val="24"/>
          <w:lang w:eastAsia="hu-HU"/>
        </w:rPr>
      </w:pPr>
    </w:p>
    <w:p w:rsidR="00C40E87" w:rsidRPr="00C40E87" w:rsidRDefault="00C40E87" w:rsidP="00C40E87">
      <w:pPr>
        <w:spacing w:after="0" w:line="240" w:lineRule="auto"/>
        <w:rPr>
          <w:rFonts w:ascii="Times New Roman" w:eastAsia="Times New Roman" w:hAnsi="Times New Roman" w:cs="Times New Roman"/>
          <w:b/>
          <w:bCs/>
          <w:i/>
          <w:iCs/>
          <w:sz w:val="24"/>
          <w:szCs w:val="24"/>
          <w:lang w:eastAsia="hu-HU"/>
        </w:rPr>
      </w:pPr>
      <w:r w:rsidRPr="00C40E87">
        <w:rPr>
          <w:rFonts w:ascii="Times New Roman" w:eastAsia="Times New Roman" w:hAnsi="Times New Roman" w:cs="Times New Roman"/>
          <w:sz w:val="24"/>
          <w:szCs w:val="24"/>
          <w:lang w:eastAsia="hu-HU"/>
        </w:rPr>
        <w:t>Kihirdetve: 201</w:t>
      </w:r>
      <w:r w:rsidR="002C1953">
        <w:rPr>
          <w:rFonts w:ascii="Times New Roman" w:eastAsia="Times New Roman" w:hAnsi="Times New Roman" w:cs="Times New Roman"/>
          <w:sz w:val="24"/>
          <w:szCs w:val="24"/>
          <w:lang w:eastAsia="hu-HU"/>
        </w:rPr>
        <w:t>8</w:t>
      </w:r>
      <w:r w:rsidRPr="00C40E87">
        <w:rPr>
          <w:rFonts w:ascii="Times New Roman" w:eastAsia="Times New Roman" w:hAnsi="Times New Roman" w:cs="Times New Roman"/>
          <w:sz w:val="24"/>
          <w:szCs w:val="24"/>
          <w:lang w:eastAsia="hu-HU"/>
        </w:rPr>
        <w:t xml:space="preserve">. </w:t>
      </w:r>
      <w:r w:rsidR="002C1953">
        <w:rPr>
          <w:rFonts w:ascii="Times New Roman" w:eastAsia="Times New Roman" w:hAnsi="Times New Roman" w:cs="Times New Roman"/>
          <w:sz w:val="24"/>
          <w:szCs w:val="24"/>
          <w:lang w:eastAsia="hu-HU"/>
        </w:rPr>
        <w:t>………………………………………..</w:t>
      </w:r>
    </w:p>
    <w:p w:rsidR="00C40E87" w:rsidRPr="00C40E87" w:rsidRDefault="00C40E87" w:rsidP="00C40E87">
      <w:pPr>
        <w:spacing w:after="0" w:line="240" w:lineRule="auto"/>
        <w:rPr>
          <w:rFonts w:ascii="Times New Roman" w:eastAsia="Times New Roman" w:hAnsi="Times New Roman" w:cs="Times New Roman"/>
          <w:b/>
          <w:bCs/>
          <w:i/>
          <w:iCs/>
          <w:sz w:val="24"/>
          <w:szCs w:val="24"/>
          <w:lang w:eastAsia="hu-HU"/>
        </w:rPr>
      </w:pPr>
    </w:p>
    <w:p w:rsidR="00C40E87" w:rsidRPr="00C40E87" w:rsidRDefault="00C40E87" w:rsidP="00C40E87">
      <w:pPr>
        <w:spacing w:after="0" w:line="240" w:lineRule="auto"/>
        <w:rPr>
          <w:rFonts w:ascii="Times New Roman" w:eastAsia="Times New Roman" w:hAnsi="Times New Roman" w:cs="Times New Roman"/>
          <w:b/>
          <w:bCs/>
          <w:i/>
          <w:iCs/>
          <w:sz w:val="24"/>
          <w:szCs w:val="24"/>
          <w:lang w:eastAsia="hu-HU"/>
        </w:rPr>
      </w:pPr>
    </w:p>
    <w:p w:rsidR="00C40E87" w:rsidRPr="00C40E87" w:rsidRDefault="00C40E87" w:rsidP="00C40E87">
      <w:pPr>
        <w:spacing w:after="0" w:line="240" w:lineRule="auto"/>
        <w:rPr>
          <w:rFonts w:ascii="Times New Roman" w:eastAsia="Times New Roman" w:hAnsi="Times New Roman" w:cs="Times New Roman"/>
          <w:b/>
          <w:bCs/>
          <w:i/>
          <w:iCs/>
          <w:sz w:val="24"/>
          <w:szCs w:val="24"/>
          <w:lang w:eastAsia="hu-HU"/>
        </w:rPr>
      </w:pPr>
    </w:p>
    <w:p w:rsidR="00C40E87" w:rsidRPr="00C40E87" w:rsidRDefault="00C40E87" w:rsidP="00C40E87">
      <w:pPr>
        <w:spacing w:after="0" w:line="240" w:lineRule="auto"/>
        <w:rPr>
          <w:rFonts w:ascii="Times New Roman" w:eastAsia="Times New Roman" w:hAnsi="Times New Roman" w:cs="Times New Roman"/>
          <w:b/>
          <w:bCs/>
          <w:i/>
          <w:iCs/>
          <w:sz w:val="24"/>
          <w:szCs w:val="24"/>
          <w:lang w:eastAsia="hu-HU"/>
        </w:rPr>
      </w:pPr>
    </w:p>
    <w:p w:rsidR="00C40E87" w:rsidRPr="00C40E87" w:rsidRDefault="00C40E87" w:rsidP="00C40E87">
      <w:pPr>
        <w:spacing w:after="0" w:line="240" w:lineRule="auto"/>
        <w:ind w:left="5664" w:firstLine="708"/>
        <w:rPr>
          <w:rFonts w:ascii="Times New Roman" w:eastAsia="Times New Roman" w:hAnsi="Times New Roman" w:cs="Times New Roman"/>
          <w:b/>
          <w:bCs/>
          <w:sz w:val="24"/>
          <w:szCs w:val="24"/>
          <w:lang w:eastAsia="hu-HU"/>
        </w:rPr>
      </w:pPr>
      <w:r w:rsidRPr="00C40E87">
        <w:rPr>
          <w:rFonts w:ascii="Times New Roman" w:eastAsia="Times New Roman" w:hAnsi="Times New Roman" w:cs="Times New Roman"/>
          <w:b/>
          <w:bCs/>
          <w:sz w:val="24"/>
          <w:szCs w:val="24"/>
          <w:lang w:eastAsia="hu-HU"/>
        </w:rPr>
        <w:t>Badics Ildikó</w:t>
      </w:r>
    </w:p>
    <w:p w:rsidR="00C40E87" w:rsidRPr="00C40E87" w:rsidRDefault="00C40E87" w:rsidP="00C40E87">
      <w:pPr>
        <w:spacing w:after="0" w:line="240" w:lineRule="auto"/>
        <w:rPr>
          <w:rFonts w:ascii="Times New Roman" w:eastAsia="Times New Roman" w:hAnsi="Times New Roman" w:cs="Times New Roman"/>
          <w:b/>
          <w:bCs/>
          <w:sz w:val="24"/>
          <w:szCs w:val="24"/>
          <w:lang w:eastAsia="hu-HU"/>
        </w:rPr>
      </w:pPr>
      <w:r w:rsidRPr="00C40E87">
        <w:rPr>
          <w:rFonts w:ascii="Times New Roman" w:eastAsia="Times New Roman" w:hAnsi="Times New Roman" w:cs="Times New Roman"/>
          <w:sz w:val="24"/>
          <w:szCs w:val="24"/>
          <w:lang w:eastAsia="hu-HU"/>
        </w:rPr>
        <w:tab/>
      </w:r>
      <w:r w:rsidRPr="00C40E87">
        <w:rPr>
          <w:rFonts w:ascii="Times New Roman" w:eastAsia="Times New Roman" w:hAnsi="Times New Roman" w:cs="Times New Roman"/>
          <w:sz w:val="24"/>
          <w:szCs w:val="24"/>
          <w:lang w:eastAsia="hu-HU"/>
        </w:rPr>
        <w:tab/>
        <w:t xml:space="preserve"> </w:t>
      </w:r>
      <w:r w:rsidRPr="00C40E87">
        <w:rPr>
          <w:rFonts w:ascii="Times New Roman" w:eastAsia="Times New Roman" w:hAnsi="Times New Roman" w:cs="Times New Roman"/>
          <w:sz w:val="24"/>
          <w:szCs w:val="24"/>
          <w:lang w:eastAsia="hu-HU"/>
        </w:rPr>
        <w:tab/>
      </w:r>
      <w:r w:rsidRPr="00C40E87">
        <w:rPr>
          <w:rFonts w:ascii="Times New Roman" w:eastAsia="Times New Roman" w:hAnsi="Times New Roman" w:cs="Times New Roman"/>
          <w:sz w:val="24"/>
          <w:szCs w:val="24"/>
          <w:lang w:eastAsia="hu-HU"/>
        </w:rPr>
        <w:tab/>
      </w:r>
      <w:r w:rsidRPr="00C40E87">
        <w:rPr>
          <w:rFonts w:ascii="Times New Roman" w:eastAsia="Times New Roman" w:hAnsi="Times New Roman" w:cs="Times New Roman"/>
          <w:sz w:val="24"/>
          <w:szCs w:val="24"/>
          <w:lang w:eastAsia="hu-HU"/>
        </w:rPr>
        <w:tab/>
      </w:r>
      <w:r w:rsidRPr="00C40E87">
        <w:rPr>
          <w:rFonts w:ascii="Times New Roman" w:eastAsia="Times New Roman" w:hAnsi="Times New Roman" w:cs="Times New Roman"/>
          <w:sz w:val="24"/>
          <w:szCs w:val="24"/>
          <w:lang w:eastAsia="hu-HU"/>
        </w:rPr>
        <w:tab/>
      </w:r>
      <w:r w:rsidRPr="00C40E87">
        <w:rPr>
          <w:rFonts w:ascii="Times New Roman" w:eastAsia="Times New Roman" w:hAnsi="Times New Roman" w:cs="Times New Roman"/>
          <w:sz w:val="24"/>
          <w:szCs w:val="24"/>
          <w:lang w:eastAsia="hu-HU"/>
        </w:rPr>
        <w:tab/>
      </w:r>
      <w:r w:rsidRPr="00C40E87">
        <w:rPr>
          <w:rFonts w:ascii="Times New Roman" w:eastAsia="Times New Roman" w:hAnsi="Times New Roman" w:cs="Times New Roman"/>
          <w:b/>
          <w:bCs/>
          <w:sz w:val="24"/>
          <w:szCs w:val="24"/>
          <w:lang w:eastAsia="hu-HU"/>
        </w:rPr>
        <w:t xml:space="preserve">                             </w:t>
      </w:r>
      <w:proofErr w:type="gramStart"/>
      <w:r w:rsidRPr="00C40E87">
        <w:rPr>
          <w:rFonts w:ascii="Times New Roman" w:eastAsia="Times New Roman" w:hAnsi="Times New Roman" w:cs="Times New Roman"/>
          <w:b/>
          <w:bCs/>
          <w:sz w:val="24"/>
          <w:szCs w:val="24"/>
          <w:lang w:eastAsia="hu-HU"/>
        </w:rPr>
        <w:t>jegyző</w:t>
      </w:r>
      <w:proofErr w:type="gramEnd"/>
    </w:p>
    <w:p w:rsidR="00C40E87" w:rsidRPr="00C40E87" w:rsidRDefault="00C40E87" w:rsidP="00C40E87">
      <w:pPr>
        <w:spacing w:after="0" w:line="240" w:lineRule="auto"/>
        <w:rPr>
          <w:rFonts w:ascii="Times New Roman" w:eastAsia="Times New Roman" w:hAnsi="Times New Roman" w:cs="Times New Roman"/>
          <w:b/>
          <w:bCs/>
          <w:sz w:val="24"/>
          <w:szCs w:val="24"/>
          <w:lang w:eastAsia="hu-HU"/>
        </w:rPr>
      </w:pPr>
    </w:p>
    <w:p w:rsidR="00C40E87" w:rsidRPr="00C40E87" w:rsidRDefault="00C40E87" w:rsidP="00C40E87">
      <w:pPr>
        <w:spacing w:after="0" w:line="240" w:lineRule="auto"/>
        <w:rPr>
          <w:rFonts w:ascii="Times New Roman" w:eastAsia="Times New Roman" w:hAnsi="Times New Roman" w:cs="Times New Roman"/>
          <w:b/>
          <w:bCs/>
          <w:sz w:val="24"/>
          <w:szCs w:val="24"/>
          <w:lang w:eastAsia="hu-HU"/>
        </w:rPr>
      </w:pPr>
    </w:p>
    <w:p w:rsidR="00C40E87" w:rsidRPr="00C40E87" w:rsidRDefault="00C40E87" w:rsidP="00C40E87">
      <w:pPr>
        <w:spacing w:after="0" w:line="240" w:lineRule="auto"/>
        <w:rPr>
          <w:rFonts w:ascii="Times New Roman" w:eastAsia="Times New Roman" w:hAnsi="Times New Roman" w:cs="Times New Roman"/>
          <w:b/>
          <w:bCs/>
          <w:sz w:val="24"/>
          <w:szCs w:val="24"/>
          <w:lang w:eastAsia="hu-HU"/>
        </w:rPr>
      </w:pPr>
    </w:p>
    <w:p w:rsidR="0004534E" w:rsidRDefault="0004534E" w:rsidP="0004534E">
      <w:pPr>
        <w:spacing w:after="20" w:line="240" w:lineRule="auto"/>
        <w:ind w:firstLine="180"/>
        <w:rPr>
          <w:rFonts w:ascii="Times New Roman" w:eastAsia="Times New Roman" w:hAnsi="Times New Roman" w:cs="Times New Roman"/>
          <w:color w:val="000000"/>
          <w:sz w:val="24"/>
          <w:szCs w:val="24"/>
          <w:lang w:eastAsia="hu-HU"/>
        </w:rPr>
      </w:pPr>
    </w:p>
    <w:p w:rsidR="00C40E87" w:rsidRDefault="00C40E87" w:rsidP="0004534E">
      <w:pPr>
        <w:spacing w:after="20" w:line="240" w:lineRule="auto"/>
        <w:ind w:firstLine="180"/>
        <w:rPr>
          <w:rFonts w:ascii="Times New Roman" w:eastAsia="Times New Roman" w:hAnsi="Times New Roman" w:cs="Times New Roman"/>
          <w:color w:val="000000"/>
          <w:sz w:val="24"/>
          <w:szCs w:val="24"/>
          <w:lang w:eastAsia="hu-HU"/>
        </w:rPr>
      </w:pPr>
    </w:p>
    <w:p w:rsidR="00C40E87" w:rsidRDefault="00C40E87" w:rsidP="0004534E">
      <w:pPr>
        <w:spacing w:after="20" w:line="240" w:lineRule="auto"/>
        <w:ind w:firstLine="180"/>
        <w:rPr>
          <w:rFonts w:ascii="Times New Roman" w:eastAsia="Times New Roman" w:hAnsi="Times New Roman" w:cs="Times New Roman"/>
          <w:color w:val="000000"/>
          <w:sz w:val="24"/>
          <w:szCs w:val="24"/>
          <w:lang w:eastAsia="hu-HU"/>
        </w:rPr>
      </w:pPr>
    </w:p>
    <w:p w:rsidR="00C40E87" w:rsidRDefault="00C40E87" w:rsidP="0004534E">
      <w:pPr>
        <w:spacing w:after="20" w:line="240" w:lineRule="auto"/>
        <w:ind w:firstLine="180"/>
        <w:rPr>
          <w:rFonts w:ascii="Times New Roman" w:eastAsia="Times New Roman" w:hAnsi="Times New Roman" w:cs="Times New Roman"/>
          <w:color w:val="000000"/>
          <w:sz w:val="24"/>
          <w:szCs w:val="24"/>
          <w:lang w:eastAsia="hu-HU"/>
        </w:rPr>
      </w:pPr>
    </w:p>
    <w:p w:rsidR="00C40E87" w:rsidRPr="006A249A" w:rsidRDefault="00C40E87" w:rsidP="0004534E">
      <w:pPr>
        <w:spacing w:after="20" w:line="240" w:lineRule="auto"/>
        <w:ind w:firstLine="180"/>
        <w:rPr>
          <w:rFonts w:ascii="Times New Roman" w:eastAsia="Times New Roman" w:hAnsi="Times New Roman" w:cs="Times New Roman"/>
          <w:color w:val="000000"/>
          <w:sz w:val="24"/>
          <w:szCs w:val="24"/>
          <w:lang w:eastAsia="hu-HU"/>
        </w:rPr>
      </w:pPr>
    </w:p>
    <w:p w:rsidR="0004534E" w:rsidRPr="006A249A" w:rsidRDefault="0004534E" w:rsidP="0004534E">
      <w:pPr>
        <w:spacing w:after="20" w:line="240" w:lineRule="auto"/>
        <w:ind w:firstLine="180"/>
        <w:rPr>
          <w:rFonts w:ascii="Times New Roman" w:eastAsia="Times New Roman" w:hAnsi="Times New Roman" w:cs="Times New Roman"/>
          <w:color w:val="000000"/>
          <w:sz w:val="24"/>
          <w:szCs w:val="24"/>
          <w:lang w:eastAsia="hu-HU"/>
        </w:rPr>
      </w:pPr>
    </w:p>
    <w:p w:rsidR="0004534E" w:rsidRPr="006A249A" w:rsidRDefault="0004534E" w:rsidP="0004534E">
      <w:pPr>
        <w:spacing w:after="20" w:line="240" w:lineRule="auto"/>
        <w:ind w:firstLine="180"/>
        <w:rPr>
          <w:rFonts w:ascii="Times New Roman" w:eastAsia="Times New Roman" w:hAnsi="Times New Roman" w:cs="Times New Roman"/>
          <w:color w:val="000000"/>
          <w:sz w:val="24"/>
          <w:szCs w:val="24"/>
          <w:lang w:eastAsia="hu-HU"/>
        </w:rPr>
      </w:pPr>
      <w:r w:rsidRPr="006A249A">
        <w:rPr>
          <w:rFonts w:ascii="Times New Roman" w:eastAsia="Times New Roman" w:hAnsi="Times New Roman" w:cs="Times New Roman"/>
          <w:color w:val="000000"/>
          <w:sz w:val="24"/>
          <w:szCs w:val="24"/>
          <w:lang w:eastAsia="hu-HU"/>
        </w:rPr>
        <w:t xml:space="preserve">Tiszavasvári, </w:t>
      </w:r>
      <w:r w:rsidR="0078241C" w:rsidRPr="006A249A">
        <w:rPr>
          <w:rFonts w:ascii="Times New Roman" w:eastAsia="Times New Roman" w:hAnsi="Times New Roman" w:cs="Times New Roman"/>
          <w:color w:val="000000"/>
          <w:sz w:val="24"/>
          <w:szCs w:val="24"/>
          <w:lang w:eastAsia="hu-HU"/>
        </w:rPr>
        <w:t>2018</w:t>
      </w:r>
      <w:proofErr w:type="gramStart"/>
      <w:r w:rsidR="00804E1F">
        <w:rPr>
          <w:rFonts w:ascii="Times New Roman" w:eastAsia="Times New Roman" w:hAnsi="Times New Roman" w:cs="Times New Roman"/>
          <w:color w:val="000000"/>
          <w:sz w:val="24"/>
          <w:szCs w:val="24"/>
          <w:lang w:eastAsia="hu-HU"/>
        </w:rPr>
        <w:t>………………………….</w:t>
      </w:r>
      <w:proofErr w:type="gramEnd"/>
      <w:r w:rsidR="0078241C" w:rsidRPr="006A249A">
        <w:rPr>
          <w:rFonts w:ascii="Times New Roman" w:eastAsia="Times New Roman" w:hAnsi="Times New Roman" w:cs="Times New Roman"/>
          <w:color w:val="000000"/>
          <w:sz w:val="24"/>
          <w:szCs w:val="24"/>
          <w:lang w:eastAsia="hu-HU"/>
        </w:rPr>
        <w:t xml:space="preserve"> </w:t>
      </w:r>
    </w:p>
    <w:p w:rsidR="0004534E" w:rsidRPr="006A249A" w:rsidRDefault="0004534E" w:rsidP="0004534E">
      <w:pPr>
        <w:spacing w:after="20" w:line="240" w:lineRule="auto"/>
        <w:ind w:firstLine="180"/>
        <w:rPr>
          <w:rFonts w:ascii="Times New Roman" w:eastAsia="Times New Roman" w:hAnsi="Times New Roman" w:cs="Times New Roman"/>
          <w:color w:val="000000"/>
          <w:sz w:val="24"/>
          <w:szCs w:val="24"/>
          <w:lang w:eastAsia="hu-HU"/>
        </w:rPr>
      </w:pPr>
    </w:p>
    <w:p w:rsidR="0004534E" w:rsidRPr="006A249A" w:rsidRDefault="0004534E" w:rsidP="0004534E">
      <w:pPr>
        <w:spacing w:after="20" w:line="240" w:lineRule="auto"/>
        <w:ind w:firstLine="180"/>
        <w:rPr>
          <w:rFonts w:ascii="Times New Roman" w:eastAsia="Times New Roman" w:hAnsi="Times New Roman" w:cs="Times New Roman"/>
          <w:color w:val="000000"/>
          <w:sz w:val="24"/>
          <w:szCs w:val="24"/>
          <w:lang w:eastAsia="hu-HU"/>
        </w:rPr>
      </w:pPr>
    </w:p>
    <w:p w:rsidR="0004534E" w:rsidRPr="006A249A" w:rsidRDefault="0004534E" w:rsidP="0004534E">
      <w:pPr>
        <w:spacing w:after="0"/>
        <w:jc w:val="center"/>
        <w:rPr>
          <w:rFonts w:ascii="Times New Roman" w:hAnsi="Times New Roman" w:cs="Times New Roman"/>
          <w:b/>
        </w:rPr>
      </w:pPr>
    </w:p>
    <w:p w:rsidR="0004534E" w:rsidRPr="006A249A" w:rsidRDefault="0004534E" w:rsidP="0004534E">
      <w:pPr>
        <w:spacing w:after="0"/>
        <w:jc w:val="center"/>
        <w:rPr>
          <w:rFonts w:ascii="Times New Roman" w:hAnsi="Times New Roman" w:cs="Times New Roman"/>
          <w:b/>
        </w:rPr>
      </w:pPr>
    </w:p>
    <w:p w:rsidR="0004534E" w:rsidRPr="006A249A" w:rsidRDefault="0004534E" w:rsidP="0004534E">
      <w:pPr>
        <w:spacing w:after="0"/>
        <w:jc w:val="center"/>
        <w:rPr>
          <w:rFonts w:ascii="Times New Roman" w:hAnsi="Times New Roman" w:cs="Times New Roman"/>
          <w:b/>
        </w:rPr>
      </w:pPr>
    </w:p>
    <w:p w:rsidR="0004534E" w:rsidRPr="006A249A" w:rsidRDefault="0004534E" w:rsidP="00C66379">
      <w:pPr>
        <w:spacing w:after="0"/>
        <w:rPr>
          <w:rFonts w:ascii="Times New Roman" w:hAnsi="Times New Roman" w:cs="Times New Roman"/>
          <w:b/>
        </w:rPr>
      </w:pPr>
    </w:p>
    <w:p w:rsidR="0004534E" w:rsidRDefault="0004534E" w:rsidP="0004534E">
      <w:pPr>
        <w:spacing w:after="0"/>
        <w:jc w:val="center"/>
        <w:rPr>
          <w:rFonts w:ascii="Times New Roman" w:hAnsi="Times New Roman" w:cs="Times New Roman"/>
          <w:b/>
        </w:rPr>
      </w:pPr>
    </w:p>
    <w:p w:rsidR="00860583" w:rsidRDefault="00860583" w:rsidP="0004534E">
      <w:pPr>
        <w:spacing w:after="0"/>
        <w:jc w:val="center"/>
        <w:rPr>
          <w:rFonts w:ascii="Times New Roman" w:hAnsi="Times New Roman" w:cs="Times New Roman"/>
          <w:b/>
        </w:rPr>
      </w:pPr>
    </w:p>
    <w:p w:rsidR="00860583" w:rsidRDefault="00860583" w:rsidP="0004534E">
      <w:pPr>
        <w:spacing w:after="0"/>
        <w:jc w:val="center"/>
        <w:rPr>
          <w:rFonts w:ascii="Times New Roman" w:hAnsi="Times New Roman" w:cs="Times New Roman"/>
          <w:b/>
        </w:rPr>
      </w:pPr>
    </w:p>
    <w:p w:rsidR="00860583" w:rsidRDefault="00860583" w:rsidP="0004534E">
      <w:pPr>
        <w:spacing w:after="0"/>
        <w:jc w:val="center"/>
        <w:rPr>
          <w:rFonts w:ascii="Times New Roman" w:hAnsi="Times New Roman" w:cs="Times New Roman"/>
          <w:b/>
        </w:rPr>
      </w:pPr>
    </w:p>
    <w:p w:rsidR="00860583" w:rsidRDefault="00860583" w:rsidP="0004534E">
      <w:pPr>
        <w:spacing w:after="0"/>
        <w:jc w:val="center"/>
        <w:rPr>
          <w:rFonts w:ascii="Times New Roman" w:hAnsi="Times New Roman" w:cs="Times New Roman"/>
          <w:b/>
        </w:rPr>
      </w:pPr>
    </w:p>
    <w:p w:rsidR="0004534E" w:rsidRDefault="0004534E" w:rsidP="0004534E">
      <w:pPr>
        <w:spacing w:after="0"/>
        <w:jc w:val="center"/>
        <w:rPr>
          <w:rFonts w:ascii="Times New Roman" w:hAnsi="Times New Roman" w:cs="Times New Roman"/>
          <w:b/>
        </w:rPr>
      </w:pPr>
    </w:p>
    <w:p w:rsidR="0075178C" w:rsidRDefault="0075178C" w:rsidP="0004534E">
      <w:pPr>
        <w:spacing w:after="0"/>
        <w:jc w:val="center"/>
        <w:rPr>
          <w:rFonts w:ascii="Times New Roman" w:hAnsi="Times New Roman" w:cs="Times New Roman"/>
          <w:b/>
        </w:rPr>
      </w:pPr>
    </w:p>
    <w:p w:rsidR="0004534E" w:rsidRPr="006A249A" w:rsidRDefault="0004534E" w:rsidP="00FA2B0B">
      <w:pPr>
        <w:spacing w:after="0"/>
        <w:rPr>
          <w:rFonts w:ascii="Times New Roman" w:hAnsi="Times New Roman" w:cs="Times New Roman"/>
          <w:b/>
          <w:sz w:val="24"/>
          <w:szCs w:val="24"/>
        </w:rPr>
      </w:pPr>
    </w:p>
    <w:p w:rsidR="0004534E" w:rsidRPr="00D852F0" w:rsidRDefault="0004534E" w:rsidP="0004534E">
      <w:pPr>
        <w:spacing w:after="0"/>
        <w:jc w:val="both"/>
        <w:rPr>
          <w:rFonts w:ascii="Times New Roman" w:hAnsi="Times New Roman" w:cs="Times New Roman"/>
          <w:b/>
          <w:bCs/>
          <w:sz w:val="24"/>
          <w:szCs w:val="24"/>
        </w:rPr>
      </w:pPr>
      <w:r w:rsidRPr="00D852F0">
        <w:rPr>
          <w:rFonts w:ascii="Times New Roman" w:hAnsi="Times New Roman" w:cs="Times New Roman"/>
          <w:b/>
          <w:bCs/>
          <w:sz w:val="24"/>
          <w:szCs w:val="24"/>
        </w:rPr>
        <w:t xml:space="preserve">A közösségi együttélés alapvető szabályairól és ezek megszegésének következményeiről </w:t>
      </w:r>
      <w:proofErr w:type="gramStart"/>
      <w:r w:rsidRPr="00D852F0">
        <w:rPr>
          <w:rFonts w:ascii="Times New Roman" w:hAnsi="Times New Roman" w:cs="Times New Roman"/>
          <w:b/>
          <w:bCs/>
          <w:sz w:val="24"/>
          <w:szCs w:val="24"/>
        </w:rPr>
        <w:t xml:space="preserve">szóló </w:t>
      </w:r>
      <w:r w:rsidR="009212B7" w:rsidRPr="00D852F0">
        <w:rPr>
          <w:rFonts w:ascii="Times New Roman" w:hAnsi="Times New Roman" w:cs="Times New Roman"/>
          <w:b/>
          <w:bCs/>
          <w:sz w:val="24"/>
          <w:szCs w:val="24"/>
        </w:rPr>
        <w:t>….</w:t>
      </w:r>
      <w:proofErr w:type="gramEnd"/>
      <w:r w:rsidR="009212B7" w:rsidRPr="00D852F0">
        <w:rPr>
          <w:rFonts w:ascii="Times New Roman" w:hAnsi="Times New Roman" w:cs="Times New Roman"/>
          <w:b/>
          <w:bCs/>
          <w:sz w:val="24"/>
          <w:szCs w:val="24"/>
        </w:rPr>
        <w:t>/2018</w:t>
      </w:r>
      <w:r w:rsidRPr="00D852F0">
        <w:rPr>
          <w:rFonts w:ascii="Times New Roman" w:hAnsi="Times New Roman" w:cs="Times New Roman"/>
          <w:b/>
          <w:bCs/>
          <w:sz w:val="24"/>
          <w:szCs w:val="24"/>
        </w:rPr>
        <w:t>.(…..) önk. rendelet</w:t>
      </w:r>
      <w:r w:rsidR="004922C0" w:rsidRPr="00D852F0">
        <w:rPr>
          <w:rFonts w:ascii="Times New Roman" w:hAnsi="Times New Roman" w:cs="Times New Roman"/>
          <w:b/>
          <w:bCs/>
          <w:sz w:val="24"/>
          <w:szCs w:val="24"/>
        </w:rPr>
        <w:t xml:space="preserve"> </w:t>
      </w:r>
    </w:p>
    <w:p w:rsidR="0004534E" w:rsidRPr="00990382" w:rsidRDefault="0004534E" w:rsidP="0004534E">
      <w:pPr>
        <w:spacing w:after="0"/>
        <w:jc w:val="both"/>
        <w:rPr>
          <w:rFonts w:ascii="Times New Roman" w:hAnsi="Times New Roman" w:cs="Times New Roman"/>
          <w:b/>
          <w:color w:val="FF0000"/>
        </w:rPr>
      </w:pPr>
    </w:p>
    <w:p w:rsidR="0004534E" w:rsidRPr="006A249A" w:rsidRDefault="0004534E" w:rsidP="0004534E">
      <w:pPr>
        <w:spacing w:after="0"/>
        <w:jc w:val="center"/>
        <w:rPr>
          <w:rFonts w:ascii="Times New Roman" w:hAnsi="Times New Roman" w:cs="Times New Roman"/>
          <w:b/>
        </w:rPr>
      </w:pPr>
    </w:p>
    <w:p w:rsidR="0004534E" w:rsidRPr="00BD5A7D" w:rsidRDefault="0004534E" w:rsidP="00BD5A7D">
      <w:pPr>
        <w:pStyle w:val="Listaszerbekezds"/>
        <w:numPr>
          <w:ilvl w:val="0"/>
          <w:numId w:val="41"/>
        </w:numPr>
        <w:jc w:val="center"/>
        <w:rPr>
          <w:rFonts w:ascii="Times New Roman" w:hAnsi="Times New Roman" w:cs="Times New Roman"/>
          <w:b/>
          <w:sz w:val="24"/>
          <w:szCs w:val="24"/>
        </w:rPr>
      </w:pPr>
      <w:r w:rsidRPr="00BD5A7D">
        <w:rPr>
          <w:rFonts w:ascii="Times New Roman" w:hAnsi="Times New Roman" w:cs="Times New Roman"/>
          <w:b/>
          <w:sz w:val="24"/>
          <w:szCs w:val="24"/>
        </w:rPr>
        <w:t>Általános indoklás</w:t>
      </w:r>
    </w:p>
    <w:p w:rsidR="00BD7533" w:rsidRPr="00D852F0" w:rsidRDefault="00BD5A7D" w:rsidP="002C1054">
      <w:pPr>
        <w:pStyle w:val="Nincstrkz"/>
        <w:jc w:val="both"/>
        <w:rPr>
          <w:rFonts w:ascii="Times New Roman" w:hAnsi="Times New Roman" w:cs="Times New Roman"/>
          <w:sz w:val="24"/>
          <w:szCs w:val="24"/>
        </w:rPr>
      </w:pPr>
      <w:r w:rsidRPr="006A249A">
        <w:rPr>
          <w:rFonts w:ascii="Times New Roman" w:hAnsi="Times New Roman" w:cs="Times New Roman"/>
          <w:color w:val="000000"/>
          <w:sz w:val="24"/>
          <w:szCs w:val="24"/>
        </w:rPr>
        <w:t xml:space="preserve">Magyarország helyi önkormányzatairól szóló 2011. évi CLXXXIX. törvény (továbbiakban: </w:t>
      </w:r>
      <w:proofErr w:type="spellStart"/>
      <w:r w:rsidRPr="006A249A">
        <w:rPr>
          <w:rFonts w:ascii="Times New Roman" w:hAnsi="Times New Roman" w:cs="Times New Roman"/>
          <w:color w:val="000000"/>
          <w:sz w:val="24"/>
          <w:szCs w:val="24"/>
        </w:rPr>
        <w:t>Mötv</w:t>
      </w:r>
      <w:proofErr w:type="spellEnd"/>
      <w:r w:rsidRPr="006A249A">
        <w:rPr>
          <w:rFonts w:ascii="Times New Roman" w:hAnsi="Times New Roman" w:cs="Times New Roman"/>
          <w:color w:val="000000"/>
          <w:sz w:val="24"/>
          <w:szCs w:val="24"/>
        </w:rPr>
        <w:t>.) 51. § (4) bekezdése felhatalmazást adott 2012-ben a helyi önkormányzat képviselő-testületének, hogy rendeletben határozza meg a tiltott, közösségellenes magatartásokat, valamint a magatartás elkövetőjével szembeni közigazgatási bírság kiszabásának szabályait. Ezen felhatalmazás alapján alkotta meg Tiszavasvári Város Önkormányzata Képviselő-testülete a tiltott, kirívóan közösségellenes magatartásokról, a helyszíni és közigazgatási bírság kiszabásának szabályairól szóló 21/2012. (VII.02.) számú önkormányzati rendeletét.</w:t>
      </w:r>
      <w:r w:rsidR="002C1054">
        <w:rPr>
          <w:rFonts w:ascii="Times New Roman" w:hAnsi="Times New Roman" w:cs="Times New Roman"/>
          <w:color w:val="000000"/>
          <w:sz w:val="24"/>
          <w:szCs w:val="24"/>
        </w:rPr>
        <w:t xml:space="preserve"> </w:t>
      </w:r>
      <w:r w:rsidRPr="002C1054">
        <w:rPr>
          <w:rFonts w:ascii="Times New Roman" w:hAnsi="Times New Roman" w:cs="Times New Roman"/>
          <w:sz w:val="24"/>
          <w:szCs w:val="24"/>
        </w:rPr>
        <w:t xml:space="preserve">Az Alkotmánybíróság 38/2012. (XI. 14.) AB. </w:t>
      </w:r>
      <w:proofErr w:type="gramStart"/>
      <w:r w:rsidRPr="002C1054">
        <w:rPr>
          <w:rFonts w:ascii="Times New Roman" w:hAnsi="Times New Roman" w:cs="Times New Roman"/>
          <w:sz w:val="24"/>
          <w:szCs w:val="24"/>
        </w:rPr>
        <w:t>határozatban</w:t>
      </w:r>
      <w:proofErr w:type="gramEnd"/>
      <w:r w:rsidRPr="002C1054">
        <w:rPr>
          <w:rFonts w:ascii="Times New Roman" w:hAnsi="Times New Roman" w:cs="Times New Roman"/>
          <w:sz w:val="24"/>
          <w:szCs w:val="24"/>
        </w:rPr>
        <w:t xml:space="preserve"> megállapította, hogy az </w:t>
      </w:r>
      <w:proofErr w:type="spellStart"/>
      <w:r w:rsidRPr="002C1054">
        <w:rPr>
          <w:rFonts w:ascii="Times New Roman" w:hAnsi="Times New Roman" w:cs="Times New Roman"/>
          <w:sz w:val="24"/>
          <w:szCs w:val="24"/>
        </w:rPr>
        <w:t>Mötv</w:t>
      </w:r>
      <w:proofErr w:type="spellEnd"/>
      <w:r w:rsidRPr="002C1054">
        <w:rPr>
          <w:rFonts w:ascii="Times New Roman" w:hAnsi="Times New Roman" w:cs="Times New Roman"/>
          <w:sz w:val="24"/>
          <w:szCs w:val="24"/>
        </w:rPr>
        <w:t>. 51. § (4) bekezdése, valamint a 143. § (4) bekezdés e) pontja a jogalkotási felhatalmazás hiányosságai, a jogalkotással szembeni megfelelő garanciák hiánya és a bizonytalan tartalmú fogalomhasználat miatt alaptörvény-ellenes, ezért azokat 2012. november 1</w:t>
      </w:r>
      <w:r w:rsidR="002C1054">
        <w:rPr>
          <w:rFonts w:ascii="Times New Roman" w:hAnsi="Times New Roman" w:cs="Times New Roman"/>
          <w:sz w:val="24"/>
          <w:szCs w:val="24"/>
        </w:rPr>
        <w:t xml:space="preserve">5-ei hatállyal megsemmisítette. </w:t>
      </w:r>
      <w:r w:rsidRPr="006A249A">
        <w:rPr>
          <w:rFonts w:ascii="Times New Roman" w:hAnsi="Times New Roman" w:cs="Times New Roman"/>
          <w:sz w:val="24"/>
          <w:szCs w:val="24"/>
        </w:rPr>
        <w:t>Az Alkotmánybíróság döntésére figyelemmel a Képviselő-testület 2012. november 15.-ével hatályon kívül helyezte a tiltott, kirívóan közösségellenes magatartásokról, a helyszíni és közigazgatási bírság kiszabásának szabályairól szóló 21/2012. (VII.2.) önkormányzati rendeletét.</w:t>
      </w:r>
      <w:r w:rsidR="002C1054">
        <w:rPr>
          <w:rFonts w:ascii="Times New Roman" w:hAnsi="Times New Roman" w:cs="Times New Roman"/>
          <w:sz w:val="24"/>
          <w:szCs w:val="24"/>
        </w:rPr>
        <w:t xml:space="preserve"> </w:t>
      </w:r>
      <w:r w:rsidRPr="006A249A">
        <w:rPr>
          <w:rFonts w:ascii="Times New Roman" w:hAnsi="Times New Roman" w:cs="Times New Roman"/>
          <w:sz w:val="24"/>
          <w:szCs w:val="24"/>
        </w:rPr>
        <w:t xml:space="preserve">Ezt követően 2013. január 1. napján újabb jogalkotási felhatalmazás lépett életbe. </w:t>
      </w:r>
      <w:r w:rsidR="002C1054">
        <w:rPr>
          <w:rFonts w:ascii="Times New Roman" w:hAnsi="Times New Roman" w:cs="Times New Roman"/>
          <w:sz w:val="24"/>
          <w:szCs w:val="24"/>
        </w:rPr>
        <w:t xml:space="preserve"> </w:t>
      </w:r>
      <w:r w:rsidRPr="006A249A">
        <w:rPr>
          <w:rFonts w:ascii="Times New Roman" w:hAnsi="Times New Roman" w:cs="Times New Roman"/>
          <w:sz w:val="24"/>
          <w:szCs w:val="24"/>
        </w:rPr>
        <w:t>Magyarország Alaptörvénye a 32. cikk (1) bekezdés a) pontjában rögzíti a helyi önkormányzat azon jogát, hogy a helyi közügyek intézése körében törvény keretei között rendeletet alkosson.</w:t>
      </w:r>
      <w:r w:rsidR="002C1054">
        <w:rPr>
          <w:rFonts w:ascii="Times New Roman" w:hAnsi="Times New Roman" w:cs="Times New Roman"/>
          <w:sz w:val="24"/>
          <w:szCs w:val="24"/>
        </w:rPr>
        <w:t xml:space="preserve"> </w:t>
      </w:r>
      <w:r w:rsidRPr="006A249A">
        <w:rPr>
          <w:rFonts w:ascii="Times New Roman" w:hAnsi="Times New Roman" w:cs="Times New Roman"/>
          <w:sz w:val="24"/>
          <w:szCs w:val="24"/>
        </w:rPr>
        <w:t xml:space="preserve">Az </w:t>
      </w:r>
      <w:proofErr w:type="spellStart"/>
      <w:r w:rsidRPr="006A249A">
        <w:rPr>
          <w:rFonts w:ascii="Times New Roman" w:hAnsi="Times New Roman" w:cs="Times New Roman"/>
          <w:sz w:val="24"/>
          <w:szCs w:val="24"/>
        </w:rPr>
        <w:t>Mötv</w:t>
      </w:r>
      <w:proofErr w:type="spellEnd"/>
      <w:r w:rsidRPr="006A249A">
        <w:rPr>
          <w:rFonts w:ascii="Times New Roman" w:hAnsi="Times New Roman" w:cs="Times New Roman"/>
          <w:sz w:val="24"/>
          <w:szCs w:val="24"/>
        </w:rPr>
        <w:t>. 8. § (1) bekezdése b) pontja alapján a helyi közösség tagjai a helyi önkormányzat alanyaként kötelesek betartani és betartatni a közösségi együttélés alapvető szabályait.</w:t>
      </w:r>
      <w:r w:rsidR="002C1054">
        <w:rPr>
          <w:rFonts w:ascii="Times New Roman" w:hAnsi="Times New Roman" w:cs="Times New Roman"/>
          <w:sz w:val="24"/>
          <w:szCs w:val="24"/>
        </w:rPr>
        <w:t xml:space="preserve"> </w:t>
      </w:r>
      <w:r w:rsidRPr="002C1054">
        <w:rPr>
          <w:rFonts w:ascii="Times New Roman" w:hAnsi="Times New Roman" w:cs="Times New Roman"/>
          <w:sz w:val="24"/>
          <w:szCs w:val="24"/>
        </w:rPr>
        <w:t xml:space="preserve">Az </w:t>
      </w:r>
      <w:proofErr w:type="spellStart"/>
      <w:r w:rsidRPr="002C1054">
        <w:rPr>
          <w:rFonts w:ascii="Times New Roman" w:hAnsi="Times New Roman" w:cs="Times New Roman"/>
          <w:sz w:val="24"/>
          <w:szCs w:val="24"/>
        </w:rPr>
        <w:t>Mötv</w:t>
      </w:r>
      <w:proofErr w:type="spellEnd"/>
      <w:r w:rsidRPr="002C1054">
        <w:rPr>
          <w:rFonts w:ascii="Times New Roman" w:hAnsi="Times New Roman" w:cs="Times New Roman"/>
          <w:sz w:val="24"/>
          <w:szCs w:val="24"/>
        </w:rPr>
        <w:t>. 8. § (2) bekezdése valamint a 143. § (4) bekezdés d) pontja felhatalmazza a helyi önkormányzat képviselő-testületét, hogy rendeletben határozza meg a közösségi együttélés alapvető szabályait, valamint ezek elmulasztásának jogkövetkezményei. Hatályba lépett Tiszavasvári</w:t>
      </w:r>
      <w:r w:rsidRPr="002C1054">
        <w:rPr>
          <w:rFonts w:ascii="Times New Roman" w:hAnsi="Times New Roman" w:cs="Times New Roman"/>
          <w:color w:val="000000"/>
          <w:sz w:val="24"/>
          <w:szCs w:val="24"/>
        </w:rPr>
        <w:t xml:space="preserve"> Város Önkormányzata közösségi együttélés alapvető szabályairól és ezek megszegésének következményeiről szóló 37/2014. (XI.27.) önkormányzati rendelete.</w:t>
      </w:r>
      <w:r w:rsidR="002C1054">
        <w:rPr>
          <w:rFonts w:ascii="Times New Roman" w:hAnsi="Times New Roman"/>
          <w:sz w:val="24"/>
          <w:szCs w:val="24"/>
        </w:rPr>
        <w:t xml:space="preserve"> A közösségi együttélés alapvető szabályainak megszegése miatt indult eljárásokban a közigazgatási hatósági eljárás és szolgáltatás általános szabályairól szóló 2004. évi CXL. törvény (továbbiakban: </w:t>
      </w:r>
      <w:proofErr w:type="spellStart"/>
      <w:r w:rsidR="002C1054">
        <w:rPr>
          <w:rFonts w:ascii="Times New Roman" w:hAnsi="Times New Roman"/>
          <w:sz w:val="24"/>
          <w:szCs w:val="24"/>
        </w:rPr>
        <w:t>Ket</w:t>
      </w:r>
      <w:proofErr w:type="spellEnd"/>
      <w:r w:rsidR="002C1054">
        <w:rPr>
          <w:rFonts w:ascii="Times New Roman" w:hAnsi="Times New Roman"/>
          <w:sz w:val="24"/>
          <w:szCs w:val="24"/>
        </w:rPr>
        <w:t xml:space="preserve">.) rendelkezéseit kellett alkalmazni. </w:t>
      </w:r>
      <w:r w:rsidR="00BD7533" w:rsidRPr="00D852F0">
        <w:rPr>
          <w:rFonts w:ascii="Times New Roman" w:hAnsi="Times New Roman" w:cs="Times New Roman"/>
          <w:bCs/>
          <w:sz w:val="24"/>
          <w:szCs w:val="24"/>
          <w:lang w:eastAsia="hu-HU"/>
        </w:rPr>
        <w:t xml:space="preserve">2018. január 1-jén hatályba lépett az általános közigazgatási rendtartásról szóló 2016. évi CL. törvény (a továbbiakban: </w:t>
      </w:r>
      <w:proofErr w:type="spellStart"/>
      <w:r w:rsidR="00BD7533" w:rsidRPr="00D852F0">
        <w:rPr>
          <w:rFonts w:ascii="Times New Roman" w:hAnsi="Times New Roman" w:cs="Times New Roman"/>
          <w:bCs/>
          <w:sz w:val="24"/>
          <w:szCs w:val="24"/>
          <w:lang w:eastAsia="hu-HU"/>
        </w:rPr>
        <w:t>Ákr</w:t>
      </w:r>
      <w:proofErr w:type="spellEnd"/>
      <w:r w:rsidR="00BD7533" w:rsidRPr="00D852F0">
        <w:rPr>
          <w:rFonts w:ascii="Times New Roman" w:hAnsi="Times New Roman" w:cs="Times New Roman"/>
          <w:bCs/>
          <w:sz w:val="24"/>
          <w:szCs w:val="24"/>
          <w:lang w:eastAsia="hu-HU"/>
        </w:rPr>
        <w:t xml:space="preserve">.), amely már nem tartalmaz anyagi jogi rendelkezéseket, egyidejűleg hatályon kívül helyezte a </w:t>
      </w:r>
      <w:proofErr w:type="spellStart"/>
      <w:r w:rsidR="00BD7533" w:rsidRPr="00D852F0">
        <w:rPr>
          <w:rFonts w:ascii="Times New Roman" w:hAnsi="Times New Roman" w:cs="Times New Roman"/>
          <w:bCs/>
          <w:sz w:val="24"/>
          <w:szCs w:val="24"/>
          <w:lang w:eastAsia="hu-HU"/>
        </w:rPr>
        <w:t>Ket.-et</w:t>
      </w:r>
      <w:proofErr w:type="spellEnd"/>
      <w:r w:rsidR="00BD7533" w:rsidRPr="00D852F0">
        <w:rPr>
          <w:rFonts w:ascii="Times New Roman" w:hAnsi="Times New Roman" w:cs="Times New Roman"/>
          <w:bCs/>
          <w:sz w:val="24"/>
          <w:szCs w:val="24"/>
          <w:lang w:eastAsia="hu-HU"/>
        </w:rPr>
        <w:t>, amely addig a közigazgatási bírság anyagi jogi rendelkezéseit tartalmazta.</w:t>
      </w:r>
      <w:r w:rsidR="002C1054" w:rsidRPr="00D852F0">
        <w:rPr>
          <w:rFonts w:ascii="Times New Roman" w:hAnsi="Times New Roman" w:cs="Times New Roman"/>
          <w:bCs/>
          <w:sz w:val="24"/>
          <w:szCs w:val="24"/>
          <w:lang w:eastAsia="hu-HU"/>
        </w:rPr>
        <w:t xml:space="preserve"> A</w:t>
      </w:r>
      <w:r w:rsidR="00BD7533" w:rsidRPr="00D852F0">
        <w:rPr>
          <w:rFonts w:ascii="Times New Roman" w:hAnsi="Times New Roman" w:cs="Times New Roman"/>
          <w:bCs/>
          <w:sz w:val="24"/>
          <w:szCs w:val="24"/>
          <w:lang w:eastAsia="hu-HU"/>
        </w:rPr>
        <w:t xml:space="preserve"> közigazgatási bírság anyagi jogi szabályozása megteremtése céljával új törvényt </w:t>
      </w:r>
      <w:r w:rsidR="002C1054" w:rsidRPr="00D852F0">
        <w:rPr>
          <w:rFonts w:ascii="Times New Roman" w:hAnsi="Times New Roman" w:cs="Times New Roman"/>
          <w:bCs/>
          <w:sz w:val="24"/>
          <w:szCs w:val="24"/>
          <w:lang w:eastAsia="hu-HU"/>
        </w:rPr>
        <w:t>született, mely</w:t>
      </w:r>
      <w:r w:rsidR="00BD7533" w:rsidRPr="00D852F0">
        <w:rPr>
          <w:rFonts w:ascii="Times New Roman" w:hAnsi="Times New Roman" w:cs="Times New Roman"/>
          <w:bCs/>
          <w:sz w:val="24"/>
          <w:szCs w:val="24"/>
          <w:lang w:eastAsia="hu-HU"/>
        </w:rPr>
        <w:t xml:space="preserve"> a közigazgatási szabályszegések szankcióiról szóló 2017. évi CXXV. törvény, amely az </w:t>
      </w:r>
      <w:proofErr w:type="spellStart"/>
      <w:r w:rsidR="00BD7533" w:rsidRPr="00D852F0">
        <w:rPr>
          <w:rFonts w:ascii="Times New Roman" w:hAnsi="Times New Roman" w:cs="Times New Roman"/>
          <w:bCs/>
          <w:sz w:val="24"/>
          <w:szCs w:val="24"/>
          <w:lang w:eastAsia="hu-HU"/>
        </w:rPr>
        <w:t>Ákr</w:t>
      </w:r>
      <w:proofErr w:type="spellEnd"/>
      <w:r w:rsidR="00BD7533" w:rsidRPr="00D852F0">
        <w:rPr>
          <w:rFonts w:ascii="Times New Roman" w:hAnsi="Times New Roman" w:cs="Times New Roman"/>
          <w:bCs/>
          <w:sz w:val="24"/>
          <w:szCs w:val="24"/>
          <w:lang w:eastAsia="hu-HU"/>
        </w:rPr>
        <w:t xml:space="preserve">. hatálybalépésével, illetve a </w:t>
      </w:r>
      <w:proofErr w:type="spellStart"/>
      <w:r w:rsidR="00BD7533" w:rsidRPr="00D852F0">
        <w:rPr>
          <w:rFonts w:ascii="Times New Roman" w:hAnsi="Times New Roman" w:cs="Times New Roman"/>
          <w:bCs/>
          <w:sz w:val="24"/>
          <w:szCs w:val="24"/>
          <w:lang w:eastAsia="hu-HU"/>
        </w:rPr>
        <w:t>Ket</w:t>
      </w:r>
      <w:proofErr w:type="spellEnd"/>
      <w:r w:rsidR="00BD7533" w:rsidRPr="00D852F0">
        <w:rPr>
          <w:rFonts w:ascii="Times New Roman" w:hAnsi="Times New Roman" w:cs="Times New Roman"/>
          <w:bCs/>
          <w:sz w:val="24"/>
          <w:szCs w:val="24"/>
          <w:lang w:eastAsia="hu-HU"/>
        </w:rPr>
        <w:t xml:space="preserve">. hatályon kívül helyezésével összhangban, 2018. január 1-jén lépett volna hatályba. Azonban a közigazgatási szabályszegések szankcióiról szóló törvény hatálybalépése végül 2019. január 1-jére változott, s így nem volt biztosított a jogalkalmazás folytonossága, mert bár az új eljárásjogi szabályozás hatályba lépett, viszont az új anyagi jogi szabályozás nem. Erre való tekintettel szükségessé vált az </w:t>
      </w:r>
      <w:proofErr w:type="spellStart"/>
      <w:r w:rsidR="00BD7533" w:rsidRPr="00D852F0">
        <w:rPr>
          <w:rFonts w:ascii="Times New Roman" w:hAnsi="Times New Roman" w:cs="Times New Roman"/>
          <w:bCs/>
          <w:sz w:val="24"/>
          <w:szCs w:val="24"/>
          <w:lang w:eastAsia="hu-HU"/>
        </w:rPr>
        <w:t>Ákr</w:t>
      </w:r>
      <w:proofErr w:type="spellEnd"/>
      <w:r w:rsidR="00BD7533" w:rsidRPr="00D852F0">
        <w:rPr>
          <w:rFonts w:ascii="Times New Roman" w:hAnsi="Times New Roman" w:cs="Times New Roman"/>
          <w:bCs/>
          <w:sz w:val="24"/>
          <w:szCs w:val="24"/>
          <w:lang w:eastAsia="hu-HU"/>
        </w:rPr>
        <w:t xml:space="preserve">. hatálybalépése és az új, a közigazgatási szabályszegések szankcióiról szóló törvény hatálybalépése közti időintervallumra valamilyen „áthidaló - átmeneti jellegű” szabályozás kialakítása. E probléma megoldására fogadta el az Országgyűlés a közigazgatási szabályszegések szankcióinak átmeneti szabályairól, valamint a 3 közigazgatási eljárásjog reformjával összefüggésben egyes törvények módosításáról és egyes jogszabályok hatályon kívül helyezéséről szóló 2017. évi CLXXIX. törvényt, amely az új szankciós törvény 2019. január 1-i hatálybalépésével összhangban önmaga 2019. január 2. napján történő hatályon kívül helyezéséről is rendelkezik. </w:t>
      </w:r>
    </w:p>
    <w:p w:rsidR="0004534E" w:rsidRPr="006A249A" w:rsidRDefault="0004534E" w:rsidP="0004534E">
      <w:pPr>
        <w:jc w:val="center"/>
        <w:rPr>
          <w:rFonts w:ascii="Times New Roman" w:hAnsi="Times New Roman" w:cs="Times New Roman"/>
          <w:b/>
          <w:sz w:val="24"/>
          <w:szCs w:val="24"/>
        </w:rPr>
      </w:pPr>
    </w:p>
    <w:p w:rsidR="0004534E" w:rsidRPr="00582A8B" w:rsidRDefault="0004534E" w:rsidP="00320368">
      <w:pPr>
        <w:pStyle w:val="Listaszerbekezds"/>
        <w:numPr>
          <w:ilvl w:val="0"/>
          <w:numId w:val="41"/>
        </w:numPr>
        <w:spacing w:after="0" w:line="240" w:lineRule="auto"/>
        <w:jc w:val="center"/>
        <w:rPr>
          <w:rFonts w:ascii="Times New Roman" w:hAnsi="Times New Roman" w:cs="Times New Roman"/>
          <w:b/>
          <w:sz w:val="24"/>
          <w:szCs w:val="24"/>
        </w:rPr>
      </w:pPr>
      <w:r w:rsidRPr="00582A8B">
        <w:rPr>
          <w:rFonts w:ascii="Times New Roman" w:hAnsi="Times New Roman" w:cs="Times New Roman"/>
          <w:b/>
          <w:sz w:val="24"/>
          <w:szCs w:val="24"/>
        </w:rPr>
        <w:t>Részletes indoklás</w:t>
      </w:r>
    </w:p>
    <w:p w:rsidR="0004534E" w:rsidRPr="006A249A" w:rsidRDefault="0004534E" w:rsidP="00320368">
      <w:pPr>
        <w:spacing w:after="0" w:line="240" w:lineRule="auto"/>
        <w:ind w:left="720"/>
        <w:rPr>
          <w:rFonts w:ascii="Times New Roman" w:hAnsi="Times New Roman" w:cs="Times New Roman"/>
          <w:b/>
          <w:sz w:val="24"/>
          <w:szCs w:val="24"/>
        </w:rPr>
      </w:pPr>
    </w:p>
    <w:p w:rsidR="0004534E" w:rsidRPr="006A249A" w:rsidRDefault="002C1054" w:rsidP="003203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311344">
        <w:rPr>
          <w:rFonts w:ascii="Times New Roman" w:hAnsi="Times New Roman" w:cs="Times New Roman"/>
          <w:b/>
          <w:sz w:val="24"/>
          <w:szCs w:val="24"/>
        </w:rPr>
        <w:t>-2.</w:t>
      </w:r>
      <w:r>
        <w:rPr>
          <w:rFonts w:ascii="Times New Roman" w:hAnsi="Times New Roman" w:cs="Times New Roman"/>
          <w:b/>
          <w:sz w:val="24"/>
          <w:szCs w:val="24"/>
        </w:rPr>
        <w:t xml:space="preserve"> </w:t>
      </w:r>
      <w:r w:rsidR="0004534E" w:rsidRPr="006A249A">
        <w:rPr>
          <w:rFonts w:ascii="Times New Roman" w:hAnsi="Times New Roman" w:cs="Times New Roman"/>
          <w:b/>
          <w:sz w:val="24"/>
          <w:szCs w:val="24"/>
        </w:rPr>
        <w:t>§</w:t>
      </w:r>
      <w:proofErr w:type="spellStart"/>
      <w:r w:rsidR="0004534E" w:rsidRPr="006A249A">
        <w:rPr>
          <w:rFonts w:ascii="Times New Roman" w:hAnsi="Times New Roman" w:cs="Times New Roman"/>
          <w:b/>
          <w:sz w:val="24"/>
          <w:szCs w:val="24"/>
        </w:rPr>
        <w:t>-hoz</w:t>
      </w:r>
      <w:proofErr w:type="spellEnd"/>
      <w:r w:rsidR="00BD7533">
        <w:rPr>
          <w:rFonts w:ascii="Times New Roman" w:hAnsi="Times New Roman" w:cs="Times New Roman"/>
          <w:b/>
          <w:sz w:val="24"/>
          <w:szCs w:val="24"/>
        </w:rPr>
        <w:t xml:space="preserve"> </w:t>
      </w:r>
    </w:p>
    <w:p w:rsidR="0004534E" w:rsidRDefault="002C1054" w:rsidP="00311344">
      <w:pPr>
        <w:spacing w:after="0" w:line="240" w:lineRule="auto"/>
        <w:jc w:val="both"/>
        <w:rPr>
          <w:rFonts w:ascii="Times New Roman" w:hAnsi="Times New Roman" w:cs="Times New Roman"/>
          <w:sz w:val="24"/>
          <w:szCs w:val="24"/>
        </w:rPr>
      </w:pPr>
      <w:r w:rsidRPr="002C1054">
        <w:rPr>
          <w:rFonts w:ascii="Times New Roman" w:hAnsi="Times New Roman" w:cs="Times New Roman"/>
          <w:sz w:val="24"/>
          <w:szCs w:val="24"/>
        </w:rPr>
        <w:t>Meghatároz</w:t>
      </w:r>
      <w:r w:rsidR="00311344">
        <w:rPr>
          <w:rFonts w:ascii="Times New Roman" w:hAnsi="Times New Roman" w:cs="Times New Roman"/>
          <w:sz w:val="24"/>
          <w:szCs w:val="24"/>
        </w:rPr>
        <w:t>za a rendelet hatályát, valamint az é</w:t>
      </w:r>
      <w:r w:rsidRPr="002C1054">
        <w:rPr>
          <w:rFonts w:ascii="Times New Roman" w:hAnsi="Times New Roman" w:cs="Times New Roman"/>
          <w:sz w:val="24"/>
          <w:szCs w:val="24"/>
        </w:rPr>
        <w:t>rtelmez</w:t>
      </w:r>
      <w:r w:rsidR="00171F25">
        <w:rPr>
          <w:rFonts w:ascii="Times New Roman" w:hAnsi="Times New Roman" w:cs="Times New Roman"/>
          <w:sz w:val="24"/>
          <w:szCs w:val="24"/>
        </w:rPr>
        <w:t xml:space="preserve">ő rendelkezéseket tartalmazza. </w:t>
      </w:r>
    </w:p>
    <w:p w:rsidR="00320368" w:rsidRPr="00171F25" w:rsidRDefault="00320368" w:rsidP="00320368">
      <w:pPr>
        <w:spacing w:after="0" w:line="240" w:lineRule="auto"/>
        <w:jc w:val="both"/>
        <w:rPr>
          <w:rFonts w:ascii="Times New Roman" w:hAnsi="Times New Roman" w:cs="Times New Roman"/>
          <w:sz w:val="24"/>
          <w:szCs w:val="24"/>
        </w:rPr>
      </w:pPr>
    </w:p>
    <w:p w:rsidR="00F10221" w:rsidRPr="00215FB5" w:rsidRDefault="00BD7533" w:rsidP="00320368">
      <w:pPr>
        <w:pStyle w:val="Listaszerbekezd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3</w:t>
      </w:r>
      <w:r w:rsidR="00C40E87">
        <w:rPr>
          <w:rFonts w:ascii="Times New Roman" w:hAnsi="Times New Roman" w:cs="Times New Roman"/>
          <w:b/>
          <w:sz w:val="24"/>
          <w:szCs w:val="24"/>
        </w:rPr>
        <w:t>-</w:t>
      </w:r>
      <w:r w:rsidR="00215FB5">
        <w:rPr>
          <w:rFonts w:ascii="Times New Roman" w:hAnsi="Times New Roman" w:cs="Times New Roman"/>
          <w:b/>
          <w:sz w:val="24"/>
          <w:szCs w:val="24"/>
        </w:rPr>
        <w:t xml:space="preserve"> </w:t>
      </w:r>
      <w:r w:rsidR="00171F25">
        <w:rPr>
          <w:rFonts w:ascii="Times New Roman" w:hAnsi="Times New Roman" w:cs="Times New Roman"/>
          <w:b/>
          <w:sz w:val="24"/>
          <w:szCs w:val="24"/>
        </w:rPr>
        <w:t>6</w:t>
      </w:r>
      <w:r w:rsidR="00215FB5">
        <w:rPr>
          <w:rFonts w:ascii="Times New Roman" w:hAnsi="Times New Roman" w:cs="Times New Roman"/>
          <w:b/>
          <w:sz w:val="24"/>
          <w:szCs w:val="24"/>
        </w:rPr>
        <w:t>.</w:t>
      </w:r>
      <w:r w:rsidR="00171F25">
        <w:rPr>
          <w:rFonts w:ascii="Times New Roman" w:hAnsi="Times New Roman" w:cs="Times New Roman"/>
          <w:b/>
          <w:sz w:val="24"/>
          <w:szCs w:val="24"/>
        </w:rPr>
        <w:t xml:space="preserve"> </w:t>
      </w:r>
      <w:r w:rsidR="00215FB5">
        <w:rPr>
          <w:rFonts w:ascii="Times New Roman" w:hAnsi="Times New Roman" w:cs="Times New Roman"/>
          <w:b/>
          <w:sz w:val="24"/>
          <w:szCs w:val="24"/>
        </w:rPr>
        <w:t>§</w:t>
      </w:r>
      <w:proofErr w:type="spellStart"/>
      <w:r w:rsidR="00215FB5">
        <w:rPr>
          <w:rFonts w:ascii="Times New Roman" w:hAnsi="Times New Roman" w:cs="Times New Roman"/>
          <w:b/>
          <w:sz w:val="24"/>
          <w:szCs w:val="24"/>
        </w:rPr>
        <w:t>-hoz</w:t>
      </w:r>
      <w:proofErr w:type="spellEnd"/>
    </w:p>
    <w:p w:rsidR="00F17E44" w:rsidRPr="00171F25" w:rsidRDefault="00171F25" w:rsidP="00320368">
      <w:pPr>
        <w:pStyle w:val="Listaszerbekezds1"/>
        <w:spacing w:after="0" w:line="240" w:lineRule="auto"/>
        <w:ind w:left="0"/>
        <w:jc w:val="both"/>
        <w:rPr>
          <w:rFonts w:ascii="Times New Roman" w:hAnsi="Times New Roman"/>
          <w:sz w:val="24"/>
          <w:szCs w:val="24"/>
        </w:rPr>
      </w:pPr>
      <w:r w:rsidRPr="00171F25">
        <w:rPr>
          <w:rFonts w:ascii="Times New Roman" w:hAnsi="Times New Roman"/>
          <w:sz w:val="24"/>
          <w:szCs w:val="24"/>
          <w:lang w:eastAsia="ar-SA"/>
        </w:rPr>
        <w:t>A közösségi együttélés alapvető szabályai megsértése esetén alkalmazható szankciók</w:t>
      </w:r>
      <w:r>
        <w:rPr>
          <w:rFonts w:ascii="Times New Roman" w:hAnsi="Times New Roman"/>
          <w:sz w:val="24"/>
          <w:szCs w:val="24"/>
          <w:lang w:eastAsia="ar-SA"/>
        </w:rPr>
        <w:t xml:space="preserve">at, valamint </w:t>
      </w:r>
      <w:r>
        <w:rPr>
          <w:rFonts w:ascii="Times New Roman" w:hAnsi="Times New Roman"/>
          <w:sz w:val="24"/>
          <w:szCs w:val="24"/>
        </w:rPr>
        <w:t xml:space="preserve">az alkalmazandó eljárási szabályokat tartalmazza. </w:t>
      </w:r>
      <w:r w:rsidRPr="00171F25">
        <w:rPr>
          <w:rFonts w:ascii="Times New Roman" w:hAnsi="Times New Roman"/>
          <w:sz w:val="24"/>
          <w:szCs w:val="24"/>
        </w:rPr>
        <w:t>A közigazgatási bírság és a helyszíni bírság megf</w:t>
      </w:r>
      <w:r>
        <w:rPr>
          <w:rFonts w:ascii="Times New Roman" w:hAnsi="Times New Roman"/>
          <w:sz w:val="24"/>
          <w:szCs w:val="24"/>
        </w:rPr>
        <w:t xml:space="preserve">izetésének módját határozza meg. </w:t>
      </w:r>
      <w:r w:rsidR="00F10221" w:rsidRPr="006A249A">
        <w:rPr>
          <w:rFonts w:ascii="Times New Roman" w:hAnsi="Times New Roman"/>
          <w:b/>
          <w:bCs/>
          <w:sz w:val="24"/>
          <w:szCs w:val="24"/>
          <w:lang w:eastAsia="hu-HU"/>
        </w:rPr>
        <w:t xml:space="preserve">A rendeletünkben foglalt magatartások miatti eljárások önkormányzati hatósági ügynek minősülnek, az eljárás lefolytatására az új közigazgatási törvény, </w:t>
      </w:r>
      <w:r w:rsidR="00F10221" w:rsidRPr="006A249A">
        <w:rPr>
          <w:rFonts w:ascii="Times New Roman" w:hAnsi="Times New Roman"/>
          <w:bCs/>
          <w:i/>
          <w:sz w:val="24"/>
          <w:szCs w:val="24"/>
          <w:lang w:eastAsia="hu-HU"/>
        </w:rPr>
        <w:t>az általános közigazgatási rendtartásról szóló 2016. évi CL. törvény</w:t>
      </w:r>
      <w:r w:rsidR="00F10221" w:rsidRPr="006A249A">
        <w:rPr>
          <w:rFonts w:ascii="Times New Roman" w:hAnsi="Times New Roman"/>
          <w:bCs/>
          <w:sz w:val="24"/>
          <w:szCs w:val="24"/>
          <w:lang w:eastAsia="hu-HU"/>
        </w:rPr>
        <w:t xml:space="preserve"> </w:t>
      </w:r>
      <w:r w:rsidR="00F10221" w:rsidRPr="006A249A">
        <w:rPr>
          <w:rFonts w:ascii="Times New Roman" w:hAnsi="Times New Roman"/>
          <w:b/>
          <w:bCs/>
          <w:sz w:val="24"/>
          <w:szCs w:val="24"/>
          <w:lang w:eastAsia="hu-HU"/>
        </w:rPr>
        <w:t>nem szabályozza a közigazgatási bírság intézményét,</w:t>
      </w:r>
      <w:r w:rsidR="00F10221" w:rsidRPr="006A249A">
        <w:rPr>
          <w:rFonts w:ascii="Times New Roman" w:hAnsi="Times New Roman"/>
          <w:bCs/>
          <w:sz w:val="24"/>
          <w:szCs w:val="24"/>
          <w:lang w:eastAsia="hu-HU"/>
        </w:rPr>
        <w:t xml:space="preserve"> </w:t>
      </w:r>
      <w:r w:rsidR="00F10221" w:rsidRPr="006A249A">
        <w:rPr>
          <w:rFonts w:ascii="Times New Roman" w:hAnsi="Times New Roman"/>
          <w:b/>
          <w:bCs/>
          <w:sz w:val="24"/>
          <w:szCs w:val="24"/>
          <w:lang w:eastAsia="hu-HU"/>
        </w:rPr>
        <w:t>helyette</w:t>
      </w:r>
      <w:r w:rsidR="00F10221" w:rsidRPr="006A249A">
        <w:rPr>
          <w:rFonts w:ascii="Times New Roman" w:hAnsi="Times New Roman"/>
          <w:bCs/>
          <w:sz w:val="24"/>
          <w:szCs w:val="24"/>
          <w:lang w:eastAsia="hu-HU"/>
        </w:rPr>
        <w:t xml:space="preserve"> </w:t>
      </w:r>
      <w:r w:rsidR="00F10221" w:rsidRPr="006A249A">
        <w:rPr>
          <w:rFonts w:ascii="Times New Roman" w:hAnsi="Times New Roman"/>
          <w:b/>
          <w:bCs/>
          <w:sz w:val="24"/>
          <w:szCs w:val="24"/>
          <w:lang w:eastAsia="hu-HU"/>
        </w:rPr>
        <w:t xml:space="preserve">a jogalkotó megalkotta </w:t>
      </w:r>
      <w:r w:rsidR="00F10221" w:rsidRPr="006A249A">
        <w:rPr>
          <w:rFonts w:ascii="Times New Roman" w:hAnsi="Times New Roman"/>
          <w:bCs/>
          <w:i/>
          <w:sz w:val="24"/>
          <w:szCs w:val="24"/>
          <w:lang w:eastAsia="hu-HU"/>
        </w:rPr>
        <w:t>a közigazgatási szabályszegések szankcióiról szóló 2017. évi CXXV. törvényt</w:t>
      </w:r>
      <w:r w:rsidR="00F10221" w:rsidRPr="006A249A">
        <w:rPr>
          <w:rFonts w:ascii="Times New Roman" w:hAnsi="Times New Roman"/>
          <w:b/>
          <w:bCs/>
          <w:sz w:val="24"/>
          <w:szCs w:val="24"/>
          <w:lang w:eastAsia="hu-HU"/>
        </w:rPr>
        <w:t>, mely 2019. január 1. napjával lép hatályba</w:t>
      </w:r>
      <w:r w:rsidR="00F10221" w:rsidRPr="006A249A">
        <w:rPr>
          <w:rFonts w:ascii="Times New Roman" w:hAnsi="Times New Roman"/>
          <w:bCs/>
          <w:sz w:val="24"/>
          <w:szCs w:val="24"/>
          <w:lang w:eastAsia="hu-HU"/>
        </w:rPr>
        <w:t xml:space="preserve">. </w:t>
      </w:r>
      <w:r w:rsidR="00F10221" w:rsidRPr="006A249A">
        <w:rPr>
          <w:rFonts w:ascii="Times New Roman" w:hAnsi="Times New Roman"/>
          <w:b/>
          <w:bCs/>
          <w:sz w:val="24"/>
          <w:szCs w:val="24"/>
          <w:lang w:eastAsia="hu-HU"/>
        </w:rPr>
        <w:t>A jogszabály rendelkezései szerint, így az átmenetet képező 2018-as évben a 2018. január 1. napjától hatályos</w:t>
      </w:r>
      <w:r w:rsidR="00F10221" w:rsidRPr="006A249A">
        <w:rPr>
          <w:rFonts w:ascii="Times New Roman" w:hAnsi="Times New Roman"/>
          <w:bCs/>
          <w:sz w:val="24"/>
          <w:szCs w:val="24"/>
          <w:lang w:eastAsia="hu-HU"/>
        </w:rPr>
        <w:t xml:space="preserve"> </w:t>
      </w:r>
      <w:r w:rsidR="00F10221" w:rsidRPr="006A249A">
        <w:rPr>
          <w:rFonts w:ascii="Times New Roman" w:hAnsi="Times New Roman"/>
          <w:bCs/>
          <w:i/>
          <w:sz w:val="24"/>
          <w:szCs w:val="24"/>
          <w:lang w:eastAsia="hu-HU"/>
        </w:rPr>
        <w:t>közigazgatási szabályszegések szankcióinak átmeneti szabályairól, valamint a közigazgatási eljárásjog reformjaival összefüggésben egyes törvények módosításáról és egy jogszabályok hatályon kívül helyezéséről szóló 2017. évi CLXXIX. törvény</w:t>
      </w:r>
      <w:r w:rsidR="00F10221" w:rsidRPr="006A249A">
        <w:rPr>
          <w:rFonts w:ascii="Times New Roman" w:hAnsi="Times New Roman"/>
          <w:bCs/>
          <w:sz w:val="24"/>
          <w:szCs w:val="24"/>
          <w:lang w:eastAsia="hu-HU"/>
        </w:rPr>
        <w:t xml:space="preserve"> </w:t>
      </w:r>
      <w:r w:rsidR="00F10221" w:rsidRPr="006A249A">
        <w:rPr>
          <w:rFonts w:ascii="Times New Roman" w:hAnsi="Times New Roman"/>
          <w:b/>
          <w:bCs/>
          <w:sz w:val="24"/>
          <w:szCs w:val="24"/>
          <w:lang w:eastAsia="hu-HU"/>
        </w:rPr>
        <w:t xml:space="preserve">rendelkezéseit kell alkalmazni, mely törvény 2019. január 2. napján hatályát veszti. </w:t>
      </w:r>
      <w:r w:rsidR="00F17E44" w:rsidRPr="00F17E44">
        <w:rPr>
          <w:rFonts w:ascii="Times New Roman" w:hAnsi="Times New Roman"/>
          <w:b/>
          <w:bCs/>
          <w:sz w:val="24"/>
          <w:szCs w:val="24"/>
          <w:lang w:eastAsia="hu-HU"/>
        </w:rPr>
        <w:t>A közigazgatási szabályszegések szankcióiról 2017. évi CXXV. törvény</w:t>
      </w:r>
      <w:r w:rsidR="00F17E44">
        <w:rPr>
          <w:rFonts w:ascii="Times New Roman" w:hAnsi="Times New Roman"/>
          <w:b/>
          <w:bCs/>
          <w:sz w:val="24"/>
          <w:szCs w:val="24"/>
          <w:lang w:eastAsia="hu-HU"/>
        </w:rPr>
        <w:t xml:space="preserve"> 11. § (5)-(6) bekezdései, valamint 12. §</w:t>
      </w:r>
      <w:proofErr w:type="spellStart"/>
      <w:r w:rsidR="00F17E44">
        <w:rPr>
          <w:rFonts w:ascii="Times New Roman" w:hAnsi="Times New Roman"/>
          <w:b/>
          <w:bCs/>
          <w:sz w:val="24"/>
          <w:szCs w:val="24"/>
          <w:lang w:eastAsia="hu-HU"/>
        </w:rPr>
        <w:t>-</w:t>
      </w:r>
      <w:proofErr w:type="gramStart"/>
      <w:r w:rsidR="00F17E44">
        <w:rPr>
          <w:rFonts w:ascii="Times New Roman" w:hAnsi="Times New Roman"/>
          <w:b/>
          <w:bCs/>
          <w:sz w:val="24"/>
          <w:szCs w:val="24"/>
          <w:lang w:eastAsia="hu-HU"/>
        </w:rPr>
        <w:t>a</w:t>
      </w:r>
      <w:proofErr w:type="spellEnd"/>
      <w:proofErr w:type="gramEnd"/>
      <w:r w:rsidR="00F17E44">
        <w:rPr>
          <w:rFonts w:ascii="Times New Roman" w:hAnsi="Times New Roman"/>
          <w:b/>
          <w:bCs/>
          <w:sz w:val="24"/>
          <w:szCs w:val="24"/>
          <w:lang w:eastAsia="hu-HU"/>
        </w:rPr>
        <w:t xml:space="preserve"> értelmében</w:t>
      </w:r>
      <w:r>
        <w:rPr>
          <w:rFonts w:ascii="Times New Roman" w:hAnsi="Times New Roman"/>
          <w:b/>
          <w:bCs/>
          <w:sz w:val="24"/>
          <w:szCs w:val="24"/>
          <w:lang w:eastAsia="hu-HU"/>
        </w:rPr>
        <w:t xml:space="preserve"> </w:t>
      </w:r>
      <w:r w:rsidR="00F17E44">
        <w:rPr>
          <w:rFonts w:ascii="Times New Roman" w:hAnsi="Times New Roman"/>
          <w:sz w:val="24"/>
          <w:szCs w:val="24"/>
          <w:lang w:eastAsia="hu-HU"/>
        </w:rPr>
        <w:t>„11. §</w:t>
      </w:r>
      <w:r w:rsidR="00F17E44" w:rsidRPr="00F17E44">
        <w:rPr>
          <w:rFonts w:ascii="Times New Roman" w:hAnsi="Times New Roman"/>
          <w:sz w:val="24"/>
          <w:szCs w:val="24"/>
          <w:lang w:eastAsia="hu-HU"/>
        </w:rPr>
        <w:t xml:space="preserve"> (5) Törvény vagy kormányrendelet eltérő rendelkezése hiányában a kiszabott helyszíni bírság összege nem lehet magasabb, mint az ugyanezen tényállás mellett megállapítható közigazgatási bírság legmagasabb összegének negyede.</w:t>
      </w:r>
      <w:r>
        <w:rPr>
          <w:rFonts w:ascii="Times New Roman" w:hAnsi="Times New Roman"/>
          <w:b/>
          <w:bCs/>
          <w:sz w:val="24"/>
          <w:szCs w:val="24"/>
          <w:lang w:eastAsia="hu-HU"/>
        </w:rPr>
        <w:t xml:space="preserve"> </w:t>
      </w:r>
      <w:r w:rsidR="00F17E44" w:rsidRPr="00F17E44">
        <w:rPr>
          <w:rFonts w:ascii="Times New Roman" w:hAnsi="Times New Roman"/>
          <w:sz w:val="24"/>
          <w:szCs w:val="24"/>
          <w:lang w:eastAsia="hu-HU"/>
        </w:rPr>
        <w:t>(6) Önkormányzati rendelet alapján kiszabható helyszíni bírság felső határa természetes személyek esetén ötvenezer forint, jogi személyek és jogi személyiséggel nem rendelkező szervezetek esetén ötszázezer forint lehet.</w:t>
      </w:r>
      <w:r>
        <w:rPr>
          <w:rFonts w:ascii="Times New Roman" w:hAnsi="Times New Roman"/>
          <w:b/>
          <w:bCs/>
          <w:sz w:val="24"/>
          <w:szCs w:val="24"/>
          <w:lang w:eastAsia="hu-HU"/>
        </w:rPr>
        <w:t xml:space="preserve"> </w:t>
      </w:r>
      <w:r w:rsidR="00F17E44" w:rsidRPr="00F17E44">
        <w:rPr>
          <w:rFonts w:ascii="Times New Roman" w:hAnsi="Times New Roman"/>
          <w:bCs/>
          <w:sz w:val="24"/>
          <w:szCs w:val="24"/>
          <w:lang w:eastAsia="hu-HU"/>
        </w:rPr>
        <w:t>12. §</w:t>
      </w:r>
      <w:r w:rsidR="00F17E44" w:rsidRPr="00F17E44">
        <w:rPr>
          <w:rFonts w:ascii="Times New Roman" w:hAnsi="Times New Roman"/>
          <w:b/>
          <w:bCs/>
          <w:sz w:val="24"/>
          <w:szCs w:val="24"/>
          <w:lang w:eastAsia="hu-HU"/>
        </w:rPr>
        <w:t xml:space="preserve"> </w:t>
      </w:r>
      <w:r w:rsidR="00F17E44" w:rsidRPr="00F17E44">
        <w:rPr>
          <w:rFonts w:ascii="Times New Roman" w:hAnsi="Times New Roman"/>
          <w:sz w:val="24"/>
          <w:szCs w:val="24"/>
          <w:lang w:eastAsia="hu-HU"/>
        </w:rPr>
        <w:t>A kiszabott közigazgatási bírság összege nem lehet alacsonyabb, mint az adók módjára történő végrehajtás szabályai szerinti legkisebb behajtható összeg.</w:t>
      </w:r>
      <w:r w:rsidR="00F17E44">
        <w:rPr>
          <w:rFonts w:ascii="Times New Roman" w:hAnsi="Times New Roman"/>
          <w:sz w:val="24"/>
          <w:szCs w:val="24"/>
          <w:lang w:eastAsia="hu-HU"/>
        </w:rPr>
        <w:t>”</w:t>
      </w:r>
    </w:p>
    <w:p w:rsidR="008A04AC" w:rsidRDefault="00F17E44" w:rsidP="00320368">
      <w:pPr>
        <w:autoSpaceDE w:val="0"/>
        <w:autoSpaceDN w:val="0"/>
        <w:adjustRightInd w:val="0"/>
        <w:spacing w:after="0" w:line="240" w:lineRule="auto"/>
        <w:jc w:val="both"/>
        <w:rPr>
          <w:rFonts w:ascii="Times New Roman" w:hAnsi="Times New Roman" w:cs="Times New Roman"/>
          <w:b/>
          <w:sz w:val="24"/>
          <w:szCs w:val="24"/>
          <w:lang w:eastAsia="hu-HU"/>
        </w:rPr>
      </w:pPr>
      <w:r>
        <w:rPr>
          <w:rFonts w:ascii="Times New Roman" w:hAnsi="Times New Roman" w:cs="Times New Roman"/>
          <w:sz w:val="24"/>
          <w:szCs w:val="24"/>
          <w:lang w:eastAsia="hu-HU"/>
        </w:rPr>
        <w:t xml:space="preserve">Tekintve, </w:t>
      </w:r>
      <w:r w:rsidRPr="008A04AC">
        <w:rPr>
          <w:rFonts w:ascii="Times New Roman" w:hAnsi="Times New Roman" w:cs="Times New Roman"/>
          <w:b/>
          <w:sz w:val="24"/>
          <w:szCs w:val="24"/>
          <w:lang w:eastAsia="hu-HU"/>
        </w:rPr>
        <w:t>hogy ezek a rendelkezések 2019. január 1. napján lépnek hatályba szükséges a jelenlegi szabályozás ezekhez igazítása</w:t>
      </w:r>
      <w:r>
        <w:rPr>
          <w:rFonts w:ascii="Times New Roman" w:hAnsi="Times New Roman" w:cs="Times New Roman"/>
          <w:sz w:val="24"/>
          <w:szCs w:val="24"/>
          <w:lang w:eastAsia="hu-HU"/>
        </w:rPr>
        <w:t xml:space="preserve">, azzal, hogy </w:t>
      </w:r>
      <w:r w:rsidRPr="008A04AC">
        <w:rPr>
          <w:rFonts w:ascii="Times New Roman" w:hAnsi="Times New Roman" w:cs="Times New Roman"/>
          <w:b/>
          <w:sz w:val="24"/>
          <w:szCs w:val="24"/>
          <w:lang w:eastAsia="hu-HU"/>
        </w:rPr>
        <w:t>a magasabb szintű jogszabály hatályba lépésével fenti rendelkezések önkormányzati rendeletből történő hatályon kívül helyezéséről már most rendelkezni szükséges</w:t>
      </w:r>
      <w:r>
        <w:rPr>
          <w:rFonts w:ascii="Times New Roman" w:hAnsi="Times New Roman" w:cs="Times New Roman"/>
          <w:sz w:val="24"/>
          <w:szCs w:val="24"/>
          <w:lang w:eastAsia="hu-HU"/>
        </w:rPr>
        <w:t xml:space="preserve">. Tekintve, hogy az önkormányzati rendelet  magasabb szintű jogszabállyal nem </w:t>
      </w:r>
      <w:proofErr w:type="gramStart"/>
      <w:r>
        <w:rPr>
          <w:rFonts w:ascii="Times New Roman" w:hAnsi="Times New Roman" w:cs="Times New Roman"/>
          <w:sz w:val="24"/>
          <w:szCs w:val="24"/>
          <w:lang w:eastAsia="hu-HU"/>
        </w:rPr>
        <w:t>lehet</w:t>
      </w:r>
      <w:proofErr w:type="gramEnd"/>
      <w:r>
        <w:rPr>
          <w:rFonts w:ascii="Times New Roman" w:hAnsi="Times New Roman" w:cs="Times New Roman"/>
          <w:sz w:val="24"/>
          <w:szCs w:val="24"/>
          <w:lang w:eastAsia="hu-HU"/>
        </w:rPr>
        <w:t xml:space="preserve"> ellentétes annak rendelkezéseit nem ismételheti meg.</w:t>
      </w:r>
      <w:r w:rsidR="007D5A10">
        <w:rPr>
          <w:rFonts w:ascii="Times New Roman" w:hAnsi="Times New Roman" w:cs="Times New Roman"/>
          <w:sz w:val="24"/>
          <w:szCs w:val="24"/>
          <w:lang w:eastAsia="hu-HU"/>
        </w:rPr>
        <w:t xml:space="preserve"> A </w:t>
      </w:r>
      <w:r w:rsidR="007D5A10" w:rsidRPr="008A04AC">
        <w:rPr>
          <w:rFonts w:ascii="Times New Roman" w:hAnsi="Times New Roman" w:cs="Times New Roman"/>
          <w:b/>
          <w:sz w:val="24"/>
          <w:szCs w:val="24"/>
          <w:lang w:eastAsia="hu-HU"/>
        </w:rPr>
        <w:t>bírságok</w:t>
      </w:r>
      <w:r w:rsidR="007D5A10">
        <w:rPr>
          <w:rFonts w:ascii="Times New Roman" w:hAnsi="Times New Roman" w:cs="Times New Roman"/>
          <w:sz w:val="24"/>
          <w:szCs w:val="24"/>
          <w:lang w:eastAsia="hu-HU"/>
        </w:rPr>
        <w:t xml:space="preserve"> (közig</w:t>
      </w:r>
      <w:r w:rsidR="008A04AC">
        <w:rPr>
          <w:rFonts w:ascii="Times New Roman" w:hAnsi="Times New Roman" w:cs="Times New Roman"/>
          <w:sz w:val="24"/>
          <w:szCs w:val="24"/>
          <w:lang w:eastAsia="hu-HU"/>
        </w:rPr>
        <w:t>azgatási</w:t>
      </w:r>
      <w:r w:rsidR="007D5A10">
        <w:rPr>
          <w:rFonts w:ascii="Times New Roman" w:hAnsi="Times New Roman" w:cs="Times New Roman"/>
          <w:sz w:val="24"/>
          <w:szCs w:val="24"/>
          <w:lang w:eastAsia="hu-HU"/>
        </w:rPr>
        <w:t xml:space="preserve">, helyszíni) </w:t>
      </w:r>
      <w:r w:rsidR="007D5A10" w:rsidRPr="008A04AC">
        <w:rPr>
          <w:rFonts w:ascii="Times New Roman" w:hAnsi="Times New Roman" w:cs="Times New Roman"/>
          <w:b/>
          <w:sz w:val="24"/>
          <w:szCs w:val="24"/>
          <w:lang w:eastAsia="hu-HU"/>
        </w:rPr>
        <w:t>mértéke fenti szabályozásoknak megfelelően került meghatározásra.</w:t>
      </w:r>
    </w:p>
    <w:p w:rsidR="00A447E0" w:rsidRPr="00171F25" w:rsidRDefault="008A04AC" w:rsidP="0032036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 helyszíni bírság</w:t>
      </w:r>
      <w:r w:rsidR="00171F25">
        <w:rPr>
          <w:rFonts w:ascii="Times New Roman" w:hAnsi="Times New Roman" w:cs="Times New Roman"/>
          <w:b/>
          <w:sz w:val="24"/>
          <w:szCs w:val="24"/>
        </w:rPr>
        <w:t xml:space="preserve">ra vonatkozó szabályozást tartalmazza </w:t>
      </w:r>
      <w:r w:rsidR="00171F25">
        <w:rPr>
          <w:rFonts w:ascii="Times New Roman" w:hAnsi="Times New Roman" w:cs="Times New Roman"/>
          <w:b/>
          <w:bCs/>
          <w:sz w:val="24"/>
          <w:szCs w:val="24"/>
          <w:lang w:eastAsia="hu-HU"/>
        </w:rPr>
        <w:t>a</w:t>
      </w:r>
      <w:r w:rsidR="00E66337" w:rsidRPr="00E66337">
        <w:rPr>
          <w:rFonts w:ascii="Times New Roman" w:hAnsi="Times New Roman" w:cs="Times New Roman"/>
          <w:b/>
          <w:bCs/>
          <w:sz w:val="24"/>
          <w:szCs w:val="24"/>
          <w:lang w:eastAsia="hu-HU"/>
        </w:rPr>
        <w:t xml:space="preserve"> közigazgatási szabályszegések szankcióiról 2017. évi CXXV. törvény</w:t>
      </w:r>
      <w:r w:rsidR="00E66337">
        <w:rPr>
          <w:rFonts w:ascii="Times New Roman" w:hAnsi="Times New Roman" w:cs="Times New Roman"/>
          <w:sz w:val="24"/>
          <w:szCs w:val="24"/>
          <w:lang w:eastAsia="hu-HU"/>
        </w:rPr>
        <w:t xml:space="preserve"> </w:t>
      </w:r>
      <w:r w:rsidR="00171F25" w:rsidRPr="00171F25">
        <w:rPr>
          <w:rFonts w:ascii="Times New Roman" w:hAnsi="Times New Roman" w:cs="Times New Roman"/>
          <w:b/>
          <w:sz w:val="24"/>
          <w:szCs w:val="24"/>
          <w:lang w:eastAsia="hu-HU"/>
        </w:rPr>
        <w:t>alapján</w:t>
      </w:r>
      <w:r w:rsidR="00171F25">
        <w:rPr>
          <w:rFonts w:ascii="Times New Roman" w:hAnsi="Times New Roman" w:cs="Times New Roman"/>
          <w:sz w:val="24"/>
          <w:szCs w:val="24"/>
          <w:lang w:eastAsia="hu-HU"/>
        </w:rPr>
        <w:t>:</w:t>
      </w:r>
    </w:p>
    <w:p w:rsidR="00A447E0" w:rsidRPr="00171F25" w:rsidRDefault="00A447E0" w:rsidP="00320368">
      <w:pPr>
        <w:autoSpaceDE w:val="0"/>
        <w:autoSpaceDN w:val="0"/>
        <w:adjustRightInd w:val="0"/>
        <w:spacing w:after="0" w:line="240" w:lineRule="auto"/>
        <w:jc w:val="both"/>
        <w:rPr>
          <w:rFonts w:ascii="Times New Roman" w:hAnsi="Times New Roman" w:cs="Times New Roman"/>
          <w:b/>
          <w:sz w:val="24"/>
          <w:szCs w:val="24"/>
          <w:lang w:eastAsia="hu-HU"/>
        </w:rPr>
      </w:pPr>
      <w:r w:rsidRPr="00171F25">
        <w:rPr>
          <w:rFonts w:ascii="Times New Roman" w:hAnsi="Times New Roman" w:cs="Times New Roman"/>
          <w:sz w:val="24"/>
          <w:szCs w:val="24"/>
          <w:lang w:eastAsia="hu-HU"/>
        </w:rPr>
        <w:t>„</w:t>
      </w:r>
      <w:r w:rsidR="00846584" w:rsidRPr="00171F25">
        <w:rPr>
          <w:rFonts w:ascii="Times New Roman" w:hAnsi="Times New Roman" w:cs="Times New Roman"/>
          <w:b/>
          <w:bCs/>
          <w:sz w:val="24"/>
          <w:szCs w:val="24"/>
        </w:rPr>
        <w:t>27. § </w:t>
      </w:r>
      <w:r w:rsidR="00846584" w:rsidRPr="00171F25">
        <w:rPr>
          <w:rFonts w:ascii="Times New Roman" w:hAnsi="Times New Roman" w:cs="Times New Roman"/>
          <w:sz w:val="24"/>
          <w:szCs w:val="24"/>
        </w:rPr>
        <w:t xml:space="preserve">(1) E törvény alkalmazásában fiatalkorú </w:t>
      </w:r>
      <w:r w:rsidR="00846584" w:rsidRPr="00171F25">
        <w:rPr>
          <w:rFonts w:ascii="Times New Roman" w:hAnsi="Times New Roman" w:cs="Times New Roman"/>
          <w:b/>
          <w:sz w:val="24"/>
          <w:szCs w:val="24"/>
        </w:rPr>
        <w:t>az, aki a szabálysértés elkövetésekor a tizennegyedik életévét betöltötte, de a tizennyolcadikat még nem.</w:t>
      </w:r>
    </w:p>
    <w:p w:rsidR="00846584" w:rsidRPr="00171F25" w:rsidRDefault="00846584" w:rsidP="00320368">
      <w:pPr>
        <w:autoSpaceDE w:val="0"/>
        <w:autoSpaceDN w:val="0"/>
        <w:adjustRightInd w:val="0"/>
        <w:spacing w:after="0" w:line="240" w:lineRule="auto"/>
        <w:jc w:val="both"/>
        <w:rPr>
          <w:rFonts w:ascii="Times New Roman" w:hAnsi="Times New Roman" w:cs="Times New Roman"/>
          <w:sz w:val="24"/>
          <w:szCs w:val="24"/>
          <w:lang w:eastAsia="hu-HU"/>
        </w:rPr>
      </w:pPr>
      <w:r w:rsidRPr="00171F25">
        <w:rPr>
          <w:rFonts w:ascii="Times New Roman" w:hAnsi="Times New Roman" w:cs="Times New Roman"/>
          <w:sz w:val="24"/>
          <w:szCs w:val="24"/>
        </w:rPr>
        <w:t>(2) Fiatalkorú esetén</w:t>
      </w:r>
    </w:p>
    <w:p w:rsidR="00846584" w:rsidRPr="00171F25" w:rsidRDefault="00846584" w:rsidP="00320368">
      <w:pPr>
        <w:shd w:val="clear" w:color="auto" w:fill="FFFFFF"/>
        <w:spacing w:after="0" w:line="240" w:lineRule="auto"/>
        <w:jc w:val="both"/>
        <w:rPr>
          <w:rFonts w:ascii="Times New Roman" w:hAnsi="Times New Roman" w:cs="Times New Roman"/>
          <w:sz w:val="24"/>
          <w:szCs w:val="24"/>
        </w:rPr>
      </w:pPr>
      <w:proofErr w:type="gramStart"/>
      <w:r w:rsidRPr="00171F25">
        <w:rPr>
          <w:rFonts w:ascii="Times New Roman" w:hAnsi="Times New Roman" w:cs="Times New Roman"/>
          <w:i/>
          <w:iCs/>
          <w:sz w:val="24"/>
          <w:szCs w:val="24"/>
        </w:rPr>
        <w:t>a</w:t>
      </w:r>
      <w:proofErr w:type="gramEnd"/>
      <w:r w:rsidRPr="00171F25">
        <w:rPr>
          <w:rFonts w:ascii="Times New Roman" w:hAnsi="Times New Roman" w:cs="Times New Roman"/>
          <w:i/>
          <w:iCs/>
          <w:sz w:val="24"/>
          <w:szCs w:val="24"/>
        </w:rPr>
        <w:t>) </w:t>
      </w:r>
      <w:r w:rsidRPr="00171F25">
        <w:rPr>
          <w:rFonts w:ascii="Times New Roman" w:hAnsi="Times New Roman" w:cs="Times New Roman"/>
          <w:sz w:val="24"/>
          <w:szCs w:val="24"/>
        </w:rPr>
        <w:t>a szabálysértési elzárás leghosszabb tartama harminc nap, halmazati büntetés esetén negyvenöt nap,</w:t>
      </w:r>
    </w:p>
    <w:p w:rsidR="00846584" w:rsidRPr="00171F25" w:rsidRDefault="00846584" w:rsidP="00320368">
      <w:pPr>
        <w:shd w:val="clear" w:color="auto" w:fill="FFFFFF"/>
        <w:spacing w:after="0" w:line="240" w:lineRule="auto"/>
        <w:jc w:val="both"/>
        <w:rPr>
          <w:rFonts w:ascii="Times New Roman" w:hAnsi="Times New Roman" w:cs="Times New Roman"/>
          <w:sz w:val="24"/>
          <w:szCs w:val="24"/>
        </w:rPr>
      </w:pPr>
      <w:r w:rsidRPr="00171F25">
        <w:rPr>
          <w:rFonts w:ascii="Times New Roman" w:hAnsi="Times New Roman" w:cs="Times New Roman"/>
          <w:i/>
          <w:iCs/>
          <w:sz w:val="24"/>
          <w:szCs w:val="24"/>
        </w:rPr>
        <w:t>b) </w:t>
      </w:r>
      <w:r w:rsidRPr="00171F25">
        <w:rPr>
          <w:rFonts w:ascii="Times New Roman" w:hAnsi="Times New Roman" w:cs="Times New Roman"/>
          <w:sz w:val="24"/>
          <w:szCs w:val="24"/>
        </w:rPr>
        <w:t>a pénzbírság legmagasabb összege ötvenezer forint, szabálysértési elzárással is büntethető szabálysértések esetén százezer forint,</w:t>
      </w:r>
    </w:p>
    <w:p w:rsidR="00846584" w:rsidRPr="00171F25" w:rsidRDefault="00846584" w:rsidP="00320368">
      <w:pPr>
        <w:shd w:val="clear" w:color="auto" w:fill="FFFFFF"/>
        <w:spacing w:after="0" w:line="240" w:lineRule="auto"/>
        <w:jc w:val="both"/>
        <w:rPr>
          <w:rFonts w:ascii="Times New Roman" w:hAnsi="Times New Roman" w:cs="Times New Roman"/>
          <w:sz w:val="24"/>
          <w:szCs w:val="24"/>
        </w:rPr>
      </w:pPr>
      <w:r w:rsidRPr="00171F25">
        <w:rPr>
          <w:rFonts w:ascii="Times New Roman" w:hAnsi="Times New Roman" w:cs="Times New Roman"/>
          <w:i/>
          <w:iCs/>
          <w:sz w:val="24"/>
          <w:szCs w:val="24"/>
        </w:rPr>
        <w:t>c) </w:t>
      </w:r>
      <w:r w:rsidRPr="00171F25">
        <w:rPr>
          <w:rFonts w:ascii="Times New Roman" w:hAnsi="Times New Roman" w:cs="Times New Roman"/>
          <w:b/>
          <w:sz w:val="24"/>
          <w:szCs w:val="24"/>
        </w:rPr>
        <w:t>a helyszíni bírság legmagasabb összege huszonötezer forint</w:t>
      </w:r>
      <w:proofErr w:type="gramStart"/>
      <w:r w:rsidR="00A447E0" w:rsidRPr="00171F25">
        <w:rPr>
          <w:rFonts w:ascii="Times New Roman" w:hAnsi="Times New Roman" w:cs="Times New Roman"/>
          <w:b/>
          <w:sz w:val="24"/>
          <w:szCs w:val="24"/>
        </w:rPr>
        <w:t>…..</w:t>
      </w:r>
      <w:proofErr w:type="gramEnd"/>
      <w:r w:rsidR="00A447E0" w:rsidRPr="00171F25">
        <w:rPr>
          <w:rFonts w:ascii="Times New Roman" w:hAnsi="Times New Roman" w:cs="Times New Roman"/>
          <w:b/>
          <w:sz w:val="24"/>
          <w:szCs w:val="24"/>
        </w:rPr>
        <w:t>”</w:t>
      </w:r>
    </w:p>
    <w:p w:rsidR="00846584" w:rsidRPr="00171F25" w:rsidRDefault="00846584" w:rsidP="00320368">
      <w:pPr>
        <w:shd w:val="clear" w:color="auto" w:fill="FFFFFF"/>
        <w:spacing w:after="0" w:line="240" w:lineRule="auto"/>
        <w:jc w:val="both"/>
        <w:rPr>
          <w:rFonts w:ascii="Times New Roman" w:hAnsi="Times New Roman" w:cs="Times New Roman"/>
          <w:sz w:val="24"/>
          <w:szCs w:val="24"/>
        </w:rPr>
      </w:pPr>
      <w:r w:rsidRPr="00171F25">
        <w:rPr>
          <w:rFonts w:ascii="Times New Roman" w:hAnsi="Times New Roman" w:cs="Times New Roman"/>
          <w:sz w:val="24"/>
          <w:szCs w:val="24"/>
        </w:rPr>
        <w:t>(3) Fiatalkorúval szemben pénzbírságot vagy helyszíni bírságot csak akkor lehet kiszabni, ha a fiatalkorú annak megfizetését vállalja. Helyszíni bírság törvényes képviselő jelenléte nélkül nem szabható ki.</w:t>
      </w:r>
    </w:p>
    <w:p w:rsidR="00846584" w:rsidRPr="00171F25" w:rsidRDefault="00846584" w:rsidP="00320368">
      <w:pPr>
        <w:shd w:val="clear" w:color="auto" w:fill="FFFFFF"/>
        <w:spacing w:after="0" w:line="240" w:lineRule="auto"/>
        <w:jc w:val="both"/>
        <w:rPr>
          <w:rFonts w:ascii="Times New Roman" w:hAnsi="Times New Roman" w:cs="Times New Roman"/>
          <w:sz w:val="24"/>
          <w:szCs w:val="24"/>
        </w:rPr>
      </w:pPr>
      <w:r w:rsidRPr="00171F25">
        <w:rPr>
          <w:rFonts w:ascii="Times New Roman" w:hAnsi="Times New Roman" w:cs="Times New Roman"/>
          <w:sz w:val="24"/>
          <w:szCs w:val="24"/>
        </w:rPr>
        <w:t>(4) A 23. §</w:t>
      </w:r>
      <w:proofErr w:type="spellStart"/>
      <w:r w:rsidRPr="00171F25">
        <w:rPr>
          <w:rFonts w:ascii="Times New Roman" w:hAnsi="Times New Roman" w:cs="Times New Roman"/>
          <w:sz w:val="24"/>
          <w:szCs w:val="24"/>
        </w:rPr>
        <w:t>-ban</w:t>
      </w:r>
      <w:proofErr w:type="spellEnd"/>
      <w:r w:rsidRPr="00171F25">
        <w:rPr>
          <w:rFonts w:ascii="Times New Roman" w:hAnsi="Times New Roman" w:cs="Times New Roman"/>
          <w:sz w:val="24"/>
          <w:szCs w:val="24"/>
        </w:rPr>
        <w:t xml:space="preserve"> foglalt rendelkezés a fiatalkorúakkal szemben nem alkalmazható.</w:t>
      </w:r>
    </w:p>
    <w:p w:rsidR="00846584" w:rsidRDefault="00846584" w:rsidP="00320368">
      <w:pPr>
        <w:shd w:val="clear" w:color="auto" w:fill="FFFFFF"/>
        <w:spacing w:after="0" w:line="240" w:lineRule="auto"/>
        <w:jc w:val="both"/>
        <w:rPr>
          <w:rFonts w:ascii="Times New Roman" w:hAnsi="Times New Roman" w:cs="Times New Roman"/>
          <w:sz w:val="24"/>
          <w:szCs w:val="24"/>
        </w:rPr>
      </w:pPr>
      <w:r w:rsidRPr="00171F25">
        <w:rPr>
          <w:rFonts w:ascii="Times New Roman" w:hAnsi="Times New Roman" w:cs="Times New Roman"/>
          <w:sz w:val="24"/>
          <w:szCs w:val="24"/>
        </w:rPr>
        <w:t>(5) Fiatalkorúval szemben közérdekű munkát akkor lehet kiszabni, illetve a 142. § (1) bekezdése akkor alkalmazható, ha a határozat meghozatalakor betöltötte a tizenhatodik életévét.</w:t>
      </w:r>
    </w:p>
    <w:p w:rsidR="00C40E87" w:rsidRDefault="00C40E87" w:rsidP="00311344">
      <w:pPr>
        <w:spacing w:after="0" w:line="240" w:lineRule="auto"/>
        <w:rPr>
          <w:rFonts w:ascii="Times New Roman" w:hAnsi="Times New Roman" w:cs="Times New Roman"/>
          <w:b/>
          <w:sz w:val="24"/>
          <w:szCs w:val="24"/>
        </w:rPr>
      </w:pPr>
    </w:p>
    <w:p w:rsidR="00320368" w:rsidRDefault="00320368" w:rsidP="00320368">
      <w:pPr>
        <w:pStyle w:val="Listaszerbekezds1"/>
        <w:spacing w:after="0" w:line="240" w:lineRule="auto"/>
        <w:ind w:left="0"/>
        <w:jc w:val="center"/>
        <w:rPr>
          <w:rFonts w:ascii="Times New Roman" w:hAnsi="Times New Roman"/>
          <w:b/>
          <w:sz w:val="24"/>
          <w:szCs w:val="24"/>
        </w:rPr>
      </w:pPr>
      <w:r>
        <w:rPr>
          <w:rFonts w:ascii="Times New Roman" w:hAnsi="Times New Roman"/>
          <w:b/>
          <w:sz w:val="24"/>
          <w:szCs w:val="24"/>
        </w:rPr>
        <w:t>7-</w:t>
      </w:r>
      <w:r w:rsidR="00311344">
        <w:rPr>
          <w:rFonts w:ascii="Times New Roman" w:hAnsi="Times New Roman"/>
          <w:b/>
          <w:sz w:val="24"/>
          <w:szCs w:val="24"/>
        </w:rPr>
        <w:t>9</w:t>
      </w:r>
      <w:r>
        <w:rPr>
          <w:rFonts w:ascii="Times New Roman" w:hAnsi="Times New Roman"/>
          <w:b/>
          <w:sz w:val="24"/>
          <w:szCs w:val="24"/>
        </w:rPr>
        <w:t>. §</w:t>
      </w:r>
      <w:proofErr w:type="spellStart"/>
      <w:r>
        <w:rPr>
          <w:rFonts w:ascii="Times New Roman" w:hAnsi="Times New Roman"/>
          <w:b/>
          <w:sz w:val="24"/>
          <w:szCs w:val="24"/>
        </w:rPr>
        <w:t>-hoz</w:t>
      </w:r>
      <w:proofErr w:type="spellEnd"/>
    </w:p>
    <w:p w:rsidR="00171F25" w:rsidRDefault="00171F25" w:rsidP="00320368">
      <w:pPr>
        <w:pStyle w:val="Listaszerbekezds1"/>
        <w:spacing w:after="0" w:line="240" w:lineRule="auto"/>
        <w:ind w:left="0"/>
        <w:jc w:val="both"/>
        <w:rPr>
          <w:rFonts w:ascii="Times New Roman" w:hAnsi="Times New Roman"/>
          <w:sz w:val="24"/>
          <w:szCs w:val="24"/>
        </w:rPr>
      </w:pPr>
      <w:r>
        <w:rPr>
          <w:rFonts w:ascii="Times New Roman" w:hAnsi="Times New Roman"/>
          <w:sz w:val="24"/>
          <w:szCs w:val="24"/>
        </w:rPr>
        <w:t xml:space="preserve">Azon egyes magatartásokat tartalmazza, amelyek a </w:t>
      </w:r>
      <w:r w:rsidRPr="00342ACA">
        <w:rPr>
          <w:rFonts w:ascii="Times New Roman" w:hAnsi="Times New Roman"/>
          <w:sz w:val="24"/>
          <w:szCs w:val="24"/>
        </w:rPr>
        <w:t>közösségi együttél</w:t>
      </w:r>
      <w:r>
        <w:rPr>
          <w:rFonts w:ascii="Times New Roman" w:hAnsi="Times New Roman"/>
          <w:sz w:val="24"/>
          <w:szCs w:val="24"/>
        </w:rPr>
        <w:t>és alapvető szabályai megsértésének minősülnek.</w:t>
      </w:r>
    </w:p>
    <w:p w:rsidR="00171F25" w:rsidRDefault="00171F25" w:rsidP="0032036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Ezek az alábbiak:</w:t>
      </w:r>
      <w:r w:rsidR="00311344">
        <w:rPr>
          <w:rFonts w:ascii="Times New Roman" w:hAnsi="Times New Roman"/>
          <w:sz w:val="24"/>
          <w:szCs w:val="24"/>
        </w:rPr>
        <w:t xml:space="preserve"> </w:t>
      </w:r>
    </w:p>
    <w:p w:rsidR="00320368" w:rsidRPr="00AA7D68" w:rsidRDefault="00320368" w:rsidP="00320368">
      <w:pPr>
        <w:numPr>
          <w:ilvl w:val="0"/>
          <w:numId w:val="43"/>
        </w:numPr>
        <w:suppressAutoHyphens/>
        <w:autoSpaceDE w:val="0"/>
        <w:autoSpaceDN w:val="0"/>
        <w:adjustRightInd w:val="0"/>
        <w:spacing w:after="0" w:line="240" w:lineRule="auto"/>
        <w:contextualSpacing/>
        <w:jc w:val="both"/>
        <w:rPr>
          <w:rFonts w:ascii="Times New Roman" w:hAnsi="Times New Roman"/>
          <w:sz w:val="24"/>
          <w:szCs w:val="24"/>
        </w:rPr>
      </w:pPr>
      <w:r w:rsidRPr="00AA7D68">
        <w:rPr>
          <w:rFonts w:ascii="Times New Roman" w:eastAsia="Times New Roman" w:hAnsi="Times New Roman"/>
          <w:sz w:val="24"/>
          <w:szCs w:val="24"/>
          <w:lang w:eastAsia="hu-HU"/>
        </w:rPr>
        <w:t>Kereskedelmi és vendéglátási tevékenység</w:t>
      </w:r>
    </w:p>
    <w:p w:rsidR="00320368" w:rsidRPr="00AA7D68" w:rsidRDefault="00320368" w:rsidP="00320368">
      <w:pPr>
        <w:numPr>
          <w:ilvl w:val="0"/>
          <w:numId w:val="43"/>
        </w:numPr>
        <w:suppressAutoHyphens/>
        <w:spacing w:after="0" w:line="240" w:lineRule="auto"/>
        <w:rPr>
          <w:rFonts w:ascii="Times New Roman" w:eastAsia="Times New Roman" w:hAnsi="Times New Roman"/>
          <w:sz w:val="24"/>
          <w:szCs w:val="24"/>
          <w:lang w:eastAsia="hu-HU"/>
        </w:rPr>
      </w:pPr>
      <w:r w:rsidRPr="00AA7D68">
        <w:rPr>
          <w:rFonts w:ascii="Times New Roman" w:eastAsia="Times New Roman" w:hAnsi="Times New Roman"/>
          <w:sz w:val="24"/>
          <w:szCs w:val="24"/>
          <w:lang w:eastAsia="hu-HU"/>
        </w:rPr>
        <w:t>A köztisztaság fenntartása</w:t>
      </w:r>
    </w:p>
    <w:p w:rsidR="00320368" w:rsidRDefault="00320368" w:rsidP="00320368">
      <w:pPr>
        <w:numPr>
          <w:ilvl w:val="0"/>
          <w:numId w:val="43"/>
        </w:numPr>
        <w:suppressAutoHyphens/>
        <w:spacing w:after="0" w:line="240" w:lineRule="auto"/>
        <w:rPr>
          <w:rFonts w:ascii="Times New Roman" w:eastAsia="Times New Roman" w:hAnsi="Times New Roman"/>
          <w:sz w:val="24"/>
          <w:szCs w:val="24"/>
          <w:lang w:eastAsia="hu-HU"/>
        </w:rPr>
      </w:pPr>
      <w:r w:rsidRPr="00AA7D68">
        <w:rPr>
          <w:rFonts w:ascii="Times New Roman" w:eastAsia="Times New Roman" w:hAnsi="Times New Roman"/>
          <w:sz w:val="24"/>
          <w:szCs w:val="24"/>
          <w:lang w:eastAsia="hu-HU"/>
        </w:rPr>
        <w:t>Házszámtábla kihelyezése</w:t>
      </w:r>
      <w:r>
        <w:rPr>
          <w:rFonts w:ascii="Times New Roman" w:eastAsia="Times New Roman" w:hAnsi="Times New Roman"/>
          <w:sz w:val="24"/>
          <w:szCs w:val="24"/>
          <w:lang w:eastAsia="hu-HU"/>
        </w:rPr>
        <w:t>.</w:t>
      </w:r>
      <w:r w:rsidRPr="00AA7D68">
        <w:rPr>
          <w:rFonts w:ascii="Times New Roman" w:eastAsia="Times New Roman" w:hAnsi="Times New Roman"/>
          <w:sz w:val="24"/>
          <w:szCs w:val="24"/>
          <w:lang w:eastAsia="hu-HU"/>
        </w:rPr>
        <w:t xml:space="preserve"> </w:t>
      </w:r>
    </w:p>
    <w:p w:rsidR="00320368" w:rsidRDefault="00320368" w:rsidP="00320368">
      <w:pPr>
        <w:suppressAutoHyphens/>
        <w:spacing w:after="0" w:line="240" w:lineRule="auto"/>
        <w:rPr>
          <w:rFonts w:ascii="Times New Roman" w:eastAsia="Times New Roman" w:hAnsi="Times New Roman"/>
          <w:sz w:val="24"/>
          <w:szCs w:val="24"/>
          <w:lang w:eastAsia="hu-HU"/>
        </w:rPr>
      </w:pPr>
    </w:p>
    <w:p w:rsidR="00320368" w:rsidRPr="00320368" w:rsidRDefault="00320368" w:rsidP="00320368">
      <w:pPr>
        <w:suppressAutoHyphens/>
        <w:spacing w:after="0" w:line="240" w:lineRule="auto"/>
        <w:jc w:val="center"/>
        <w:rPr>
          <w:rFonts w:ascii="Times New Roman" w:eastAsia="Times New Roman" w:hAnsi="Times New Roman"/>
          <w:b/>
          <w:sz w:val="24"/>
          <w:szCs w:val="24"/>
          <w:lang w:eastAsia="hu-HU"/>
        </w:rPr>
      </w:pPr>
      <w:r w:rsidRPr="00320368">
        <w:rPr>
          <w:rFonts w:ascii="Times New Roman" w:eastAsia="Times New Roman" w:hAnsi="Times New Roman"/>
          <w:b/>
          <w:sz w:val="24"/>
          <w:szCs w:val="24"/>
          <w:lang w:eastAsia="hu-HU"/>
        </w:rPr>
        <w:t>1</w:t>
      </w:r>
      <w:r w:rsidR="00311344">
        <w:rPr>
          <w:rFonts w:ascii="Times New Roman" w:eastAsia="Times New Roman" w:hAnsi="Times New Roman"/>
          <w:b/>
          <w:sz w:val="24"/>
          <w:szCs w:val="24"/>
          <w:lang w:eastAsia="hu-HU"/>
        </w:rPr>
        <w:t>0</w:t>
      </w:r>
      <w:r w:rsidRPr="00320368">
        <w:rPr>
          <w:rFonts w:ascii="Times New Roman" w:eastAsia="Times New Roman" w:hAnsi="Times New Roman"/>
          <w:b/>
          <w:sz w:val="24"/>
          <w:szCs w:val="24"/>
          <w:lang w:eastAsia="hu-HU"/>
        </w:rPr>
        <w:t>. §</w:t>
      </w:r>
      <w:proofErr w:type="spellStart"/>
      <w:r w:rsidRPr="00320368">
        <w:rPr>
          <w:rFonts w:ascii="Times New Roman" w:eastAsia="Times New Roman" w:hAnsi="Times New Roman"/>
          <w:b/>
          <w:sz w:val="24"/>
          <w:szCs w:val="24"/>
          <w:lang w:eastAsia="hu-HU"/>
        </w:rPr>
        <w:t>-hoz</w:t>
      </w:r>
      <w:proofErr w:type="spellEnd"/>
    </w:p>
    <w:p w:rsidR="00320368" w:rsidRPr="00320368" w:rsidRDefault="00320368" w:rsidP="00320368">
      <w:pPr>
        <w:spacing w:after="0" w:line="240" w:lineRule="auto"/>
        <w:jc w:val="both"/>
        <w:rPr>
          <w:rFonts w:ascii="Times New Roman" w:eastAsia="Times New Roman" w:hAnsi="Times New Roman" w:cs="Times New Roman"/>
          <w:sz w:val="24"/>
          <w:szCs w:val="24"/>
          <w:lang w:eastAsia="hu-HU"/>
        </w:rPr>
      </w:pPr>
      <w:r w:rsidRPr="00320368">
        <w:rPr>
          <w:rFonts w:ascii="Times New Roman" w:eastAsia="Times New Roman" w:hAnsi="Times New Roman" w:cs="Times New Roman"/>
          <w:sz w:val="24"/>
          <w:szCs w:val="24"/>
          <w:lang w:eastAsia="hu-HU"/>
        </w:rPr>
        <w:t>A hatályba lépésről, valamint hatályon kívül helyezésről rendelkezik.</w:t>
      </w:r>
    </w:p>
    <w:p w:rsidR="00320368" w:rsidRPr="00320368" w:rsidRDefault="00320368" w:rsidP="00320368">
      <w:pPr>
        <w:spacing w:after="0" w:line="240" w:lineRule="auto"/>
        <w:jc w:val="both"/>
        <w:rPr>
          <w:rFonts w:ascii="Times New Roman" w:eastAsia="Times New Roman" w:hAnsi="Times New Roman" w:cs="Times New Roman"/>
          <w:sz w:val="24"/>
          <w:szCs w:val="24"/>
          <w:lang w:eastAsia="hu-HU"/>
        </w:rPr>
      </w:pPr>
    </w:p>
    <w:p w:rsidR="008A04AC" w:rsidRPr="00846584" w:rsidRDefault="008A04AC" w:rsidP="00320368">
      <w:pPr>
        <w:spacing w:after="0" w:line="240" w:lineRule="auto"/>
        <w:jc w:val="both"/>
        <w:rPr>
          <w:rFonts w:ascii="Times New Roman" w:hAnsi="Times New Roman" w:cs="Times New Roman"/>
          <w:b/>
          <w:sz w:val="24"/>
          <w:szCs w:val="24"/>
        </w:rPr>
      </w:pPr>
    </w:p>
    <w:sectPr w:rsidR="008A04AC" w:rsidRPr="00846584" w:rsidSect="00480017">
      <w:footerReference w:type="default" r:id="rId9"/>
      <w:pgSz w:w="11906" w:h="16838"/>
      <w:pgMar w:top="1560"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942" w:rsidRDefault="00305942" w:rsidP="005D577D">
      <w:pPr>
        <w:spacing w:after="0" w:line="240" w:lineRule="auto"/>
      </w:pPr>
      <w:r>
        <w:separator/>
      </w:r>
    </w:p>
  </w:endnote>
  <w:endnote w:type="continuationSeparator" w:id="0">
    <w:p w:rsidR="00305942" w:rsidRDefault="00305942" w:rsidP="005D57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942" w:rsidRDefault="00F67FF7" w:rsidP="0083281A">
    <w:pPr>
      <w:pStyle w:val="llb"/>
      <w:framePr w:wrap="auto" w:vAnchor="text" w:hAnchor="margin" w:xAlign="center" w:y="1"/>
      <w:rPr>
        <w:rStyle w:val="Oldalszm"/>
      </w:rPr>
    </w:pPr>
    <w:r>
      <w:rPr>
        <w:rStyle w:val="Oldalszm"/>
      </w:rPr>
      <w:fldChar w:fldCharType="begin"/>
    </w:r>
    <w:r w:rsidR="00305942">
      <w:rPr>
        <w:rStyle w:val="Oldalszm"/>
      </w:rPr>
      <w:instrText xml:space="preserve">PAGE  </w:instrText>
    </w:r>
    <w:r>
      <w:rPr>
        <w:rStyle w:val="Oldalszm"/>
      </w:rPr>
      <w:fldChar w:fldCharType="separate"/>
    </w:r>
    <w:r w:rsidR="006E0B04">
      <w:rPr>
        <w:rStyle w:val="Oldalszm"/>
        <w:noProof/>
      </w:rPr>
      <w:t>2</w:t>
    </w:r>
    <w:r>
      <w:rPr>
        <w:rStyle w:val="Oldalszm"/>
      </w:rPr>
      <w:fldChar w:fldCharType="end"/>
    </w:r>
  </w:p>
  <w:p w:rsidR="00305942" w:rsidRDefault="00305942">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942" w:rsidRDefault="00305942" w:rsidP="005D577D">
      <w:pPr>
        <w:spacing w:after="0" w:line="240" w:lineRule="auto"/>
      </w:pPr>
      <w:r>
        <w:separator/>
      </w:r>
    </w:p>
  </w:footnote>
  <w:footnote w:type="continuationSeparator" w:id="0">
    <w:p w:rsidR="00305942" w:rsidRDefault="00305942" w:rsidP="005D57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95C0A9A"/>
    <w:lvl w:ilvl="0">
      <w:start w:val="1"/>
      <w:numFmt w:val="bullet"/>
      <w:pStyle w:val="lista1"/>
      <w:lvlText w:val="-"/>
      <w:lvlJc w:val="left"/>
      <w:pPr>
        <w:tabs>
          <w:tab w:val="num" w:pos="360"/>
        </w:tabs>
        <w:ind w:left="340" w:hanging="340"/>
      </w:pPr>
      <w:rPr>
        <w:rFonts w:ascii="Times New Roman" w:hAnsi="Times New Roman" w:cs="Times New Roman" w:hint="default"/>
      </w:rPr>
    </w:lvl>
  </w:abstractNum>
  <w:abstractNum w:abstractNumId="1">
    <w:nsid w:val="0331116B"/>
    <w:multiLevelType w:val="multilevel"/>
    <w:tmpl w:val="7974EBB0"/>
    <w:lvl w:ilvl="0">
      <w:start w:val="1"/>
      <w:numFmt w:val="decimal"/>
      <w:lvlText w:val="%1."/>
      <w:lvlJc w:val="left"/>
      <w:pPr>
        <w:ind w:left="720" w:hanging="360"/>
      </w:p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3CE18E8"/>
    <w:multiLevelType w:val="hybridMultilevel"/>
    <w:tmpl w:val="154EC434"/>
    <w:lvl w:ilvl="0" w:tplc="040E001B">
      <w:start w:val="1"/>
      <w:numFmt w:val="low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nsid w:val="04AF6DD1"/>
    <w:multiLevelType w:val="hybridMultilevel"/>
    <w:tmpl w:val="85882612"/>
    <w:lvl w:ilvl="0" w:tplc="C7BAD4A6">
      <w:start w:val="1"/>
      <w:numFmt w:val="lowerLetter"/>
      <w:lvlText w:val="%1.)"/>
      <w:lvlJc w:val="left"/>
      <w:pPr>
        <w:tabs>
          <w:tab w:val="num" w:pos="1004"/>
        </w:tabs>
        <w:ind w:left="1004" w:hanging="360"/>
      </w:pPr>
      <w:rPr>
        <w:rFonts w:hint="default"/>
      </w:rPr>
    </w:lvl>
    <w:lvl w:ilvl="1" w:tplc="040E0019">
      <w:start w:val="1"/>
      <w:numFmt w:val="lowerLetter"/>
      <w:lvlText w:val="%2."/>
      <w:lvlJc w:val="left"/>
      <w:pPr>
        <w:tabs>
          <w:tab w:val="num" w:pos="1724"/>
        </w:tabs>
        <w:ind w:left="1724" w:hanging="360"/>
      </w:pPr>
    </w:lvl>
    <w:lvl w:ilvl="2" w:tplc="040E001B">
      <w:start w:val="1"/>
      <w:numFmt w:val="lowerRoman"/>
      <w:lvlText w:val="%3."/>
      <w:lvlJc w:val="right"/>
      <w:pPr>
        <w:tabs>
          <w:tab w:val="num" w:pos="2444"/>
        </w:tabs>
        <w:ind w:left="2444" w:hanging="180"/>
      </w:pPr>
    </w:lvl>
    <w:lvl w:ilvl="3" w:tplc="040E000F">
      <w:start w:val="1"/>
      <w:numFmt w:val="decimal"/>
      <w:lvlText w:val="%4."/>
      <w:lvlJc w:val="left"/>
      <w:pPr>
        <w:tabs>
          <w:tab w:val="num" w:pos="3164"/>
        </w:tabs>
        <w:ind w:left="3164" w:hanging="360"/>
      </w:pPr>
    </w:lvl>
    <w:lvl w:ilvl="4" w:tplc="040E0019">
      <w:start w:val="1"/>
      <w:numFmt w:val="lowerLetter"/>
      <w:lvlText w:val="%5."/>
      <w:lvlJc w:val="left"/>
      <w:pPr>
        <w:tabs>
          <w:tab w:val="num" w:pos="3884"/>
        </w:tabs>
        <w:ind w:left="3884" w:hanging="360"/>
      </w:pPr>
    </w:lvl>
    <w:lvl w:ilvl="5" w:tplc="040E001B">
      <w:start w:val="1"/>
      <w:numFmt w:val="lowerRoman"/>
      <w:lvlText w:val="%6."/>
      <w:lvlJc w:val="right"/>
      <w:pPr>
        <w:tabs>
          <w:tab w:val="num" w:pos="4604"/>
        </w:tabs>
        <w:ind w:left="4604" w:hanging="180"/>
      </w:pPr>
    </w:lvl>
    <w:lvl w:ilvl="6" w:tplc="040E000F">
      <w:start w:val="1"/>
      <w:numFmt w:val="decimal"/>
      <w:lvlText w:val="%7."/>
      <w:lvlJc w:val="left"/>
      <w:pPr>
        <w:tabs>
          <w:tab w:val="num" w:pos="5324"/>
        </w:tabs>
        <w:ind w:left="5324" w:hanging="360"/>
      </w:pPr>
    </w:lvl>
    <w:lvl w:ilvl="7" w:tplc="040E0019">
      <w:start w:val="1"/>
      <w:numFmt w:val="lowerLetter"/>
      <w:lvlText w:val="%8."/>
      <w:lvlJc w:val="left"/>
      <w:pPr>
        <w:tabs>
          <w:tab w:val="num" w:pos="6044"/>
        </w:tabs>
        <w:ind w:left="6044" w:hanging="360"/>
      </w:pPr>
    </w:lvl>
    <w:lvl w:ilvl="8" w:tplc="040E001B">
      <w:start w:val="1"/>
      <w:numFmt w:val="lowerRoman"/>
      <w:lvlText w:val="%9."/>
      <w:lvlJc w:val="right"/>
      <w:pPr>
        <w:tabs>
          <w:tab w:val="num" w:pos="6764"/>
        </w:tabs>
        <w:ind w:left="6764" w:hanging="180"/>
      </w:pPr>
    </w:lvl>
  </w:abstractNum>
  <w:abstractNum w:abstractNumId="4">
    <w:nsid w:val="09DD039D"/>
    <w:multiLevelType w:val="hybridMultilevel"/>
    <w:tmpl w:val="CE06573C"/>
    <w:lvl w:ilvl="0" w:tplc="D1CACEBC">
      <w:start w:val="1"/>
      <w:numFmt w:val="upperRoman"/>
      <w:lvlText w:val="%1."/>
      <w:lvlJc w:val="right"/>
      <w:pPr>
        <w:ind w:left="36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nsid w:val="0A1C789C"/>
    <w:multiLevelType w:val="hybridMultilevel"/>
    <w:tmpl w:val="AD925BD6"/>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C61095C"/>
    <w:multiLevelType w:val="hybridMultilevel"/>
    <w:tmpl w:val="35788440"/>
    <w:lvl w:ilvl="0" w:tplc="A1DC16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0C827EA7"/>
    <w:multiLevelType w:val="hybridMultilevel"/>
    <w:tmpl w:val="0BD428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0ECF45EA"/>
    <w:multiLevelType w:val="hybridMultilevel"/>
    <w:tmpl w:val="D5D4DB2C"/>
    <w:lvl w:ilvl="0" w:tplc="040E000F">
      <w:start w:val="2"/>
      <w:numFmt w:val="decimal"/>
      <w:lvlText w:val="%1."/>
      <w:lvlJc w:val="left"/>
      <w:pPr>
        <w:tabs>
          <w:tab w:val="num" w:pos="720"/>
        </w:tabs>
        <w:ind w:left="720" w:hanging="360"/>
      </w:pPr>
      <w:rPr>
        <w:rFonts w:hint="default"/>
        <w:color w:val="auto"/>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9">
    <w:nsid w:val="1473338E"/>
    <w:multiLevelType w:val="hybridMultilevel"/>
    <w:tmpl w:val="2FBCA400"/>
    <w:lvl w:ilvl="0" w:tplc="70248EF0">
      <w:start w:val="1"/>
      <w:numFmt w:val="upperRoman"/>
      <w:lvlText w:val="%1.I."/>
      <w:lvlJc w:val="righ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5DF50DA"/>
    <w:multiLevelType w:val="hybridMultilevel"/>
    <w:tmpl w:val="D5441FC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1A76481A"/>
    <w:multiLevelType w:val="hybridMultilevel"/>
    <w:tmpl w:val="AACAB756"/>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CB32B94"/>
    <w:multiLevelType w:val="hybridMultilevel"/>
    <w:tmpl w:val="C37E3378"/>
    <w:lvl w:ilvl="0" w:tplc="3732EF5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DB266F6"/>
    <w:multiLevelType w:val="hybridMultilevel"/>
    <w:tmpl w:val="3F146A38"/>
    <w:lvl w:ilvl="0" w:tplc="2DD0D99E">
      <w:start w:val="1"/>
      <w:numFmt w:val="lowerLetter"/>
      <w:pStyle w:val="Felsorols"/>
      <w:lvlText w:val="%1.)"/>
      <w:lvlJc w:val="left"/>
      <w:pPr>
        <w:ind w:left="3164" w:hanging="360"/>
      </w:pPr>
      <w:rPr>
        <w:rFonts w:hint="default"/>
      </w:rPr>
    </w:lvl>
    <w:lvl w:ilvl="1" w:tplc="040E0019">
      <w:start w:val="1"/>
      <w:numFmt w:val="lowerLetter"/>
      <w:lvlText w:val="%2."/>
      <w:lvlJc w:val="left"/>
      <w:pPr>
        <w:ind w:left="3884" w:hanging="360"/>
      </w:pPr>
    </w:lvl>
    <w:lvl w:ilvl="2" w:tplc="040E001B">
      <w:start w:val="1"/>
      <w:numFmt w:val="lowerRoman"/>
      <w:lvlText w:val="%3."/>
      <w:lvlJc w:val="right"/>
      <w:pPr>
        <w:ind w:left="4604" w:hanging="180"/>
      </w:pPr>
    </w:lvl>
    <w:lvl w:ilvl="3" w:tplc="040E000F">
      <w:start w:val="1"/>
      <w:numFmt w:val="decimal"/>
      <w:lvlText w:val="%4."/>
      <w:lvlJc w:val="left"/>
      <w:pPr>
        <w:ind w:left="5324" w:hanging="360"/>
      </w:pPr>
    </w:lvl>
    <w:lvl w:ilvl="4" w:tplc="040E0019">
      <w:start w:val="1"/>
      <w:numFmt w:val="lowerLetter"/>
      <w:lvlText w:val="%5."/>
      <w:lvlJc w:val="left"/>
      <w:pPr>
        <w:ind w:left="6044" w:hanging="360"/>
      </w:pPr>
    </w:lvl>
    <w:lvl w:ilvl="5" w:tplc="040E001B">
      <w:start w:val="1"/>
      <w:numFmt w:val="lowerRoman"/>
      <w:lvlText w:val="%6."/>
      <w:lvlJc w:val="right"/>
      <w:pPr>
        <w:ind w:left="6764" w:hanging="180"/>
      </w:pPr>
    </w:lvl>
    <w:lvl w:ilvl="6" w:tplc="040E000F">
      <w:start w:val="1"/>
      <w:numFmt w:val="decimal"/>
      <w:lvlText w:val="%7."/>
      <w:lvlJc w:val="left"/>
      <w:pPr>
        <w:ind w:left="7484" w:hanging="360"/>
      </w:pPr>
    </w:lvl>
    <w:lvl w:ilvl="7" w:tplc="040E0019">
      <w:start w:val="1"/>
      <w:numFmt w:val="lowerLetter"/>
      <w:lvlText w:val="%8."/>
      <w:lvlJc w:val="left"/>
      <w:pPr>
        <w:ind w:left="8204" w:hanging="360"/>
      </w:pPr>
    </w:lvl>
    <w:lvl w:ilvl="8" w:tplc="040E001B">
      <w:start w:val="1"/>
      <w:numFmt w:val="lowerRoman"/>
      <w:lvlText w:val="%9."/>
      <w:lvlJc w:val="right"/>
      <w:pPr>
        <w:ind w:left="8924" w:hanging="180"/>
      </w:pPr>
    </w:lvl>
  </w:abstractNum>
  <w:abstractNum w:abstractNumId="14">
    <w:nsid w:val="2DA72548"/>
    <w:multiLevelType w:val="hybridMultilevel"/>
    <w:tmpl w:val="BCA22CC0"/>
    <w:lvl w:ilvl="0" w:tplc="CA1C214E">
      <w:start w:val="4440"/>
      <w:numFmt w:val="bullet"/>
      <w:lvlText w:val="-"/>
      <w:lvlJc w:val="left"/>
      <w:pPr>
        <w:tabs>
          <w:tab w:val="num" w:pos="1080"/>
        </w:tabs>
        <w:ind w:left="1080" w:hanging="360"/>
      </w:pPr>
      <w:rPr>
        <w:rFonts w:ascii="Times New Roman" w:eastAsia="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5">
    <w:nsid w:val="336F6845"/>
    <w:multiLevelType w:val="hybridMultilevel"/>
    <w:tmpl w:val="4B7A1998"/>
    <w:lvl w:ilvl="0" w:tplc="31F85B6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
    <w:nsid w:val="3DAA51E7"/>
    <w:multiLevelType w:val="hybridMultilevel"/>
    <w:tmpl w:val="773A6636"/>
    <w:lvl w:ilvl="0" w:tplc="040E0015">
      <w:start w:val="1"/>
      <w:numFmt w:val="upperLetter"/>
      <w:lvlText w:val="%1."/>
      <w:lvlJc w:val="left"/>
      <w:pPr>
        <w:tabs>
          <w:tab w:val="num" w:pos="1070"/>
        </w:tabs>
        <w:ind w:left="107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nsid w:val="3E866070"/>
    <w:multiLevelType w:val="hybridMultilevel"/>
    <w:tmpl w:val="5A8E80CA"/>
    <w:lvl w:ilvl="0" w:tplc="A1DC161A">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410111FF"/>
    <w:multiLevelType w:val="hybridMultilevel"/>
    <w:tmpl w:val="06F2EC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47570AC2"/>
    <w:multiLevelType w:val="hybridMultilevel"/>
    <w:tmpl w:val="5CA0E8D8"/>
    <w:lvl w:ilvl="0" w:tplc="CEF4E204">
      <w:start w:val="5"/>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4A932C15"/>
    <w:multiLevelType w:val="hybridMultilevel"/>
    <w:tmpl w:val="154EC434"/>
    <w:lvl w:ilvl="0" w:tplc="040E001B">
      <w:start w:val="1"/>
      <w:numFmt w:val="low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nsid w:val="4E4F7559"/>
    <w:multiLevelType w:val="hybridMultilevel"/>
    <w:tmpl w:val="BDC81804"/>
    <w:lvl w:ilvl="0" w:tplc="A1DC16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4F9014E1"/>
    <w:multiLevelType w:val="hybridMultilevel"/>
    <w:tmpl w:val="AF107C18"/>
    <w:lvl w:ilvl="0" w:tplc="CA1C214E">
      <w:start w:val="444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50BF7494"/>
    <w:multiLevelType w:val="hybridMultilevel"/>
    <w:tmpl w:val="5C7A319C"/>
    <w:lvl w:ilvl="0" w:tplc="D2B02442">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nsid w:val="51D34196"/>
    <w:multiLevelType w:val="hybridMultilevel"/>
    <w:tmpl w:val="20E66220"/>
    <w:lvl w:ilvl="0" w:tplc="D9788180">
      <w:start w:val="1"/>
      <w:numFmt w:val="upperRoman"/>
      <w:lvlText w:val="%1."/>
      <w:lvlJc w:val="left"/>
      <w:pPr>
        <w:tabs>
          <w:tab w:val="num" w:pos="1080"/>
        </w:tabs>
        <w:ind w:left="1080" w:hanging="720"/>
      </w:pPr>
      <w:rPr>
        <w:rFonts w:hint="default"/>
      </w:rPr>
    </w:lvl>
    <w:lvl w:ilvl="1" w:tplc="95822D74">
      <w:start w:val="12"/>
      <w:numFmt w:val="decimal"/>
      <w:lvlText w:val="%2."/>
      <w:lvlJc w:val="left"/>
      <w:pPr>
        <w:tabs>
          <w:tab w:val="num" w:pos="1440"/>
        </w:tabs>
        <w:ind w:left="1440" w:hanging="360"/>
      </w:pPr>
      <w:rPr>
        <w:rFonts w:hint="default"/>
        <w:color w:val="auto"/>
      </w:rPr>
    </w:lvl>
    <w:lvl w:ilvl="2" w:tplc="C5EED5BA">
      <w:start w:val="4"/>
      <w:numFmt w:val="lowerLetter"/>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nsid w:val="53325B9D"/>
    <w:multiLevelType w:val="hybridMultilevel"/>
    <w:tmpl w:val="E320FB94"/>
    <w:lvl w:ilvl="0" w:tplc="F55425D4">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5A5E137F"/>
    <w:multiLevelType w:val="hybridMultilevel"/>
    <w:tmpl w:val="0122F11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5A9427B3"/>
    <w:multiLevelType w:val="hybridMultilevel"/>
    <w:tmpl w:val="84A652F8"/>
    <w:lvl w:ilvl="0" w:tplc="040E0013">
      <w:start w:val="1"/>
      <w:numFmt w:val="upperRoman"/>
      <w:lvlText w:val="%1."/>
      <w:lvlJc w:val="righ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28">
    <w:nsid w:val="5C7A04C7"/>
    <w:multiLevelType w:val="hybridMultilevel"/>
    <w:tmpl w:val="F3E06A6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FE80AE8"/>
    <w:multiLevelType w:val="hybridMultilevel"/>
    <w:tmpl w:val="901E6D3A"/>
    <w:lvl w:ilvl="0" w:tplc="9778627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61E1529F"/>
    <w:multiLevelType w:val="hybridMultilevel"/>
    <w:tmpl w:val="AC26A67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1">
    <w:nsid w:val="61FF3B02"/>
    <w:multiLevelType w:val="hybridMultilevel"/>
    <w:tmpl w:val="D912134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2">
    <w:nsid w:val="67404589"/>
    <w:multiLevelType w:val="hybridMultilevel"/>
    <w:tmpl w:val="C4C8C438"/>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3">
    <w:nsid w:val="6AA46C47"/>
    <w:multiLevelType w:val="hybridMultilevel"/>
    <w:tmpl w:val="3A960E80"/>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34">
    <w:nsid w:val="6F8F1ACA"/>
    <w:multiLevelType w:val="hybridMultilevel"/>
    <w:tmpl w:val="E86C1C2A"/>
    <w:lvl w:ilvl="0" w:tplc="F55425D4">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75A34DE6"/>
    <w:multiLevelType w:val="hybridMultilevel"/>
    <w:tmpl w:val="D27A2D76"/>
    <w:lvl w:ilvl="0" w:tplc="CA1C214E">
      <w:start w:val="444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36">
    <w:nsid w:val="768C1F94"/>
    <w:multiLevelType w:val="hybridMultilevel"/>
    <w:tmpl w:val="2840796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7">
    <w:nsid w:val="7BED039F"/>
    <w:multiLevelType w:val="hybridMultilevel"/>
    <w:tmpl w:val="5F080C24"/>
    <w:lvl w:ilvl="0" w:tplc="AEF445E2">
      <w:start w:val="5"/>
      <w:numFmt w:val="upperRoman"/>
      <w:lvlText w:val="%1."/>
      <w:lvlJc w:val="left"/>
      <w:pPr>
        <w:tabs>
          <w:tab w:val="num" w:pos="1080"/>
        </w:tabs>
        <w:ind w:left="1080" w:hanging="72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8">
    <w:nsid w:val="7FDA2BD9"/>
    <w:multiLevelType w:val="hybridMultilevel"/>
    <w:tmpl w:val="51741E70"/>
    <w:lvl w:ilvl="0" w:tplc="040E000F">
      <w:start w:val="1"/>
      <w:numFmt w:val="decimal"/>
      <w:lvlText w:val="%1."/>
      <w:lvlJc w:val="left"/>
      <w:pPr>
        <w:ind w:left="644" w:hanging="360"/>
      </w:p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num w:numId="1">
    <w:abstractNumId w:val="0"/>
  </w:num>
  <w:num w:numId="2">
    <w:abstractNumId w:val="0"/>
  </w:num>
  <w:num w:numId="3">
    <w:abstractNumId w:val="0"/>
  </w:num>
  <w:num w:numId="4">
    <w:abstractNumId w:val="0"/>
  </w:num>
  <w:num w:numId="5">
    <w:abstractNumId w:val="38"/>
  </w:num>
  <w:num w:numId="6">
    <w:abstractNumId w:val="23"/>
  </w:num>
  <w:num w:numId="7">
    <w:abstractNumId w:val="33"/>
  </w:num>
  <w:num w:numId="8">
    <w:abstractNumId w:val="1"/>
  </w:num>
  <w:num w:numId="9">
    <w:abstractNumId w:val="8"/>
  </w:num>
  <w:num w:numId="10">
    <w:abstractNumId w:val="37"/>
  </w:num>
  <w:num w:numId="11">
    <w:abstractNumId w:val="13"/>
  </w:num>
  <w:num w:numId="12">
    <w:abstractNumId w:val="32"/>
  </w:num>
  <w:num w:numId="13">
    <w:abstractNumId w:val="3"/>
  </w:num>
  <w:num w:numId="14">
    <w:abstractNumId w:val="0"/>
  </w:num>
  <w:num w:numId="15">
    <w:abstractNumId w:val="30"/>
  </w:num>
  <w:num w:numId="16">
    <w:abstractNumId w:val="2"/>
  </w:num>
  <w:num w:numId="17">
    <w:abstractNumId w:val="20"/>
  </w:num>
  <w:num w:numId="18">
    <w:abstractNumId w:val="27"/>
  </w:num>
  <w:num w:numId="19">
    <w:abstractNumId w:val="4"/>
  </w:num>
  <w:num w:numId="20">
    <w:abstractNumId w:val="36"/>
  </w:num>
  <w:num w:numId="21">
    <w:abstractNumId w:val="31"/>
  </w:num>
  <w:num w:numId="22">
    <w:abstractNumId w:val="35"/>
  </w:num>
  <w:num w:numId="23">
    <w:abstractNumId w:val="16"/>
  </w:num>
  <w:num w:numId="24">
    <w:abstractNumId w:val="14"/>
  </w:num>
  <w:num w:numId="25">
    <w:abstractNumId w:val="11"/>
  </w:num>
  <w:num w:numId="26">
    <w:abstractNumId w:val="29"/>
  </w:num>
  <w:num w:numId="27">
    <w:abstractNumId w:val="15"/>
  </w:num>
  <w:num w:numId="28">
    <w:abstractNumId w:val="12"/>
  </w:num>
  <w:num w:numId="29">
    <w:abstractNumId w:val="26"/>
  </w:num>
  <w:num w:numId="30">
    <w:abstractNumId w:val="34"/>
  </w:num>
  <w:num w:numId="31">
    <w:abstractNumId w:val="25"/>
  </w:num>
  <w:num w:numId="32">
    <w:abstractNumId w:val="5"/>
  </w:num>
  <w:num w:numId="33">
    <w:abstractNumId w:val="28"/>
  </w:num>
  <w:num w:numId="34">
    <w:abstractNumId w:val="22"/>
  </w:num>
  <w:num w:numId="35">
    <w:abstractNumId w:val="9"/>
  </w:num>
  <w:num w:numId="36">
    <w:abstractNumId w:val="6"/>
  </w:num>
  <w:num w:numId="37">
    <w:abstractNumId w:val="19"/>
  </w:num>
  <w:num w:numId="38">
    <w:abstractNumId w:val="21"/>
  </w:num>
  <w:num w:numId="39">
    <w:abstractNumId w:val="10"/>
  </w:num>
  <w:num w:numId="40">
    <w:abstractNumId w:val="18"/>
  </w:num>
  <w:num w:numId="41">
    <w:abstractNumId w:val="7"/>
  </w:num>
  <w:num w:numId="42">
    <w:abstractNumId w:val="24"/>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7B7BCC"/>
    <w:rsid w:val="000127C5"/>
    <w:rsid w:val="000224B1"/>
    <w:rsid w:val="00023627"/>
    <w:rsid w:val="00023C87"/>
    <w:rsid w:val="000310C2"/>
    <w:rsid w:val="00044CB1"/>
    <w:rsid w:val="0004534E"/>
    <w:rsid w:val="000653F4"/>
    <w:rsid w:val="00076B9B"/>
    <w:rsid w:val="00092216"/>
    <w:rsid w:val="000A2E2D"/>
    <w:rsid w:val="000B0267"/>
    <w:rsid w:val="000B1DF9"/>
    <w:rsid w:val="000B4626"/>
    <w:rsid w:val="000B578C"/>
    <w:rsid w:val="000C29A2"/>
    <w:rsid w:val="000C68FB"/>
    <w:rsid w:val="000D5FC2"/>
    <w:rsid w:val="000F70EE"/>
    <w:rsid w:val="00112D00"/>
    <w:rsid w:val="001410B6"/>
    <w:rsid w:val="00171F25"/>
    <w:rsid w:val="00174202"/>
    <w:rsid w:val="00195817"/>
    <w:rsid w:val="0019687E"/>
    <w:rsid w:val="001A3AF4"/>
    <w:rsid w:val="001C2103"/>
    <w:rsid w:val="001D5E5E"/>
    <w:rsid w:val="001D671B"/>
    <w:rsid w:val="001E61F5"/>
    <w:rsid w:val="001F3D3F"/>
    <w:rsid w:val="001F49BB"/>
    <w:rsid w:val="00215FB5"/>
    <w:rsid w:val="00225A62"/>
    <w:rsid w:val="00227033"/>
    <w:rsid w:val="002457C8"/>
    <w:rsid w:val="00247C5B"/>
    <w:rsid w:val="002545AE"/>
    <w:rsid w:val="002605B7"/>
    <w:rsid w:val="00272FBC"/>
    <w:rsid w:val="00291F0D"/>
    <w:rsid w:val="002978C6"/>
    <w:rsid w:val="002B6152"/>
    <w:rsid w:val="002C1054"/>
    <w:rsid w:val="002C1953"/>
    <w:rsid w:val="002C276D"/>
    <w:rsid w:val="002C3525"/>
    <w:rsid w:val="002C4CA5"/>
    <w:rsid w:val="002E5683"/>
    <w:rsid w:val="002F07F1"/>
    <w:rsid w:val="002F783B"/>
    <w:rsid w:val="00305942"/>
    <w:rsid w:val="00306722"/>
    <w:rsid w:val="00311344"/>
    <w:rsid w:val="00320368"/>
    <w:rsid w:val="003335D1"/>
    <w:rsid w:val="00374FB9"/>
    <w:rsid w:val="00391F71"/>
    <w:rsid w:val="003A0463"/>
    <w:rsid w:val="003C38D4"/>
    <w:rsid w:val="003C4756"/>
    <w:rsid w:val="003D60C8"/>
    <w:rsid w:val="003E0C78"/>
    <w:rsid w:val="003E4478"/>
    <w:rsid w:val="003F7977"/>
    <w:rsid w:val="004020EE"/>
    <w:rsid w:val="0042274E"/>
    <w:rsid w:val="00433B7E"/>
    <w:rsid w:val="00447ADF"/>
    <w:rsid w:val="00461D4B"/>
    <w:rsid w:val="00473645"/>
    <w:rsid w:val="00480017"/>
    <w:rsid w:val="004922C0"/>
    <w:rsid w:val="00496392"/>
    <w:rsid w:val="004963CF"/>
    <w:rsid w:val="004A182D"/>
    <w:rsid w:val="004A1893"/>
    <w:rsid w:val="004B01B1"/>
    <w:rsid w:val="004B6CDC"/>
    <w:rsid w:val="004C08CF"/>
    <w:rsid w:val="004C2AF7"/>
    <w:rsid w:val="004D4C73"/>
    <w:rsid w:val="004E3D36"/>
    <w:rsid w:val="004E6197"/>
    <w:rsid w:val="00501B45"/>
    <w:rsid w:val="00502DD5"/>
    <w:rsid w:val="0051346D"/>
    <w:rsid w:val="005136F3"/>
    <w:rsid w:val="00514E3C"/>
    <w:rsid w:val="00521E9D"/>
    <w:rsid w:val="00522053"/>
    <w:rsid w:val="00525253"/>
    <w:rsid w:val="00525CAF"/>
    <w:rsid w:val="00525DAC"/>
    <w:rsid w:val="005300FF"/>
    <w:rsid w:val="00534E32"/>
    <w:rsid w:val="00552BB2"/>
    <w:rsid w:val="00555E60"/>
    <w:rsid w:val="0056070B"/>
    <w:rsid w:val="005629C2"/>
    <w:rsid w:val="00563520"/>
    <w:rsid w:val="005707D1"/>
    <w:rsid w:val="00571B7F"/>
    <w:rsid w:val="00582A8B"/>
    <w:rsid w:val="005A4752"/>
    <w:rsid w:val="005A5F50"/>
    <w:rsid w:val="005A7B24"/>
    <w:rsid w:val="005B4D22"/>
    <w:rsid w:val="005C45D0"/>
    <w:rsid w:val="005C727C"/>
    <w:rsid w:val="005D577D"/>
    <w:rsid w:val="005F7000"/>
    <w:rsid w:val="00600600"/>
    <w:rsid w:val="006112B1"/>
    <w:rsid w:val="00611EFD"/>
    <w:rsid w:val="00616B8B"/>
    <w:rsid w:val="0061787C"/>
    <w:rsid w:val="00627FF9"/>
    <w:rsid w:val="00637CC6"/>
    <w:rsid w:val="0065074A"/>
    <w:rsid w:val="006520DB"/>
    <w:rsid w:val="00660EDC"/>
    <w:rsid w:val="00665CDF"/>
    <w:rsid w:val="0067511F"/>
    <w:rsid w:val="00694502"/>
    <w:rsid w:val="00695BD7"/>
    <w:rsid w:val="006A249A"/>
    <w:rsid w:val="006A29B1"/>
    <w:rsid w:val="006B69E7"/>
    <w:rsid w:val="006C3A60"/>
    <w:rsid w:val="006D5C67"/>
    <w:rsid w:val="006E0B04"/>
    <w:rsid w:val="006E782E"/>
    <w:rsid w:val="006F030E"/>
    <w:rsid w:val="006F5D4C"/>
    <w:rsid w:val="006F75AF"/>
    <w:rsid w:val="00704757"/>
    <w:rsid w:val="00711838"/>
    <w:rsid w:val="007211D9"/>
    <w:rsid w:val="00724D68"/>
    <w:rsid w:val="0072557C"/>
    <w:rsid w:val="00726897"/>
    <w:rsid w:val="00735FD2"/>
    <w:rsid w:val="0075178C"/>
    <w:rsid w:val="007530F8"/>
    <w:rsid w:val="00757B43"/>
    <w:rsid w:val="00757FBC"/>
    <w:rsid w:val="0076180E"/>
    <w:rsid w:val="00762368"/>
    <w:rsid w:val="007631E1"/>
    <w:rsid w:val="0076368A"/>
    <w:rsid w:val="00764A22"/>
    <w:rsid w:val="00765A97"/>
    <w:rsid w:val="0078241C"/>
    <w:rsid w:val="00792DAA"/>
    <w:rsid w:val="00796AD6"/>
    <w:rsid w:val="007A3070"/>
    <w:rsid w:val="007A34A1"/>
    <w:rsid w:val="007A744F"/>
    <w:rsid w:val="007B7BCC"/>
    <w:rsid w:val="007D161D"/>
    <w:rsid w:val="007D1C39"/>
    <w:rsid w:val="007D5A10"/>
    <w:rsid w:val="007F0133"/>
    <w:rsid w:val="007F6E17"/>
    <w:rsid w:val="00803FD0"/>
    <w:rsid w:val="00804A40"/>
    <w:rsid w:val="00804E1F"/>
    <w:rsid w:val="0080577D"/>
    <w:rsid w:val="008132CB"/>
    <w:rsid w:val="00813402"/>
    <w:rsid w:val="0083281A"/>
    <w:rsid w:val="0084407B"/>
    <w:rsid w:val="008449B3"/>
    <w:rsid w:val="00846584"/>
    <w:rsid w:val="008507A2"/>
    <w:rsid w:val="008518CA"/>
    <w:rsid w:val="00852EF6"/>
    <w:rsid w:val="00853EA6"/>
    <w:rsid w:val="00855D63"/>
    <w:rsid w:val="00860583"/>
    <w:rsid w:val="008607CC"/>
    <w:rsid w:val="0086239F"/>
    <w:rsid w:val="00863408"/>
    <w:rsid w:val="00866935"/>
    <w:rsid w:val="00876CD7"/>
    <w:rsid w:val="00882019"/>
    <w:rsid w:val="0088527F"/>
    <w:rsid w:val="008A04AC"/>
    <w:rsid w:val="008A2DA3"/>
    <w:rsid w:val="008A342F"/>
    <w:rsid w:val="008C2542"/>
    <w:rsid w:val="008C52B2"/>
    <w:rsid w:val="008C6742"/>
    <w:rsid w:val="008D154B"/>
    <w:rsid w:val="008D479A"/>
    <w:rsid w:val="008F350F"/>
    <w:rsid w:val="008F650E"/>
    <w:rsid w:val="00903D15"/>
    <w:rsid w:val="00912152"/>
    <w:rsid w:val="009212B7"/>
    <w:rsid w:val="00923C5A"/>
    <w:rsid w:val="00924552"/>
    <w:rsid w:val="0092782A"/>
    <w:rsid w:val="00933990"/>
    <w:rsid w:val="00934DB3"/>
    <w:rsid w:val="00936300"/>
    <w:rsid w:val="00937E54"/>
    <w:rsid w:val="00941D8D"/>
    <w:rsid w:val="0094310E"/>
    <w:rsid w:val="00944E71"/>
    <w:rsid w:val="009463C7"/>
    <w:rsid w:val="009660FE"/>
    <w:rsid w:val="009708A4"/>
    <w:rsid w:val="00973CE8"/>
    <w:rsid w:val="00987CD9"/>
    <w:rsid w:val="00990382"/>
    <w:rsid w:val="009A40C2"/>
    <w:rsid w:val="009A4F1E"/>
    <w:rsid w:val="009A5562"/>
    <w:rsid w:val="009B3783"/>
    <w:rsid w:val="009C3FFB"/>
    <w:rsid w:val="009C50EB"/>
    <w:rsid w:val="009F7016"/>
    <w:rsid w:val="00A10F45"/>
    <w:rsid w:val="00A150F9"/>
    <w:rsid w:val="00A152BF"/>
    <w:rsid w:val="00A20ADE"/>
    <w:rsid w:val="00A30BD1"/>
    <w:rsid w:val="00A37B1D"/>
    <w:rsid w:val="00A40868"/>
    <w:rsid w:val="00A447E0"/>
    <w:rsid w:val="00A47ADD"/>
    <w:rsid w:val="00A55043"/>
    <w:rsid w:val="00A71B0C"/>
    <w:rsid w:val="00A9020E"/>
    <w:rsid w:val="00A916E5"/>
    <w:rsid w:val="00AA1B23"/>
    <w:rsid w:val="00AA469E"/>
    <w:rsid w:val="00AA7005"/>
    <w:rsid w:val="00AB0603"/>
    <w:rsid w:val="00AB0B54"/>
    <w:rsid w:val="00AB609C"/>
    <w:rsid w:val="00AB6C90"/>
    <w:rsid w:val="00AB73D5"/>
    <w:rsid w:val="00AD0F6A"/>
    <w:rsid w:val="00AD2187"/>
    <w:rsid w:val="00AD2E84"/>
    <w:rsid w:val="00AD5046"/>
    <w:rsid w:val="00AE4520"/>
    <w:rsid w:val="00AE7B26"/>
    <w:rsid w:val="00AF1C50"/>
    <w:rsid w:val="00B03896"/>
    <w:rsid w:val="00B05151"/>
    <w:rsid w:val="00B07703"/>
    <w:rsid w:val="00B152F1"/>
    <w:rsid w:val="00B1730E"/>
    <w:rsid w:val="00B33BBB"/>
    <w:rsid w:val="00B46CB0"/>
    <w:rsid w:val="00B57E65"/>
    <w:rsid w:val="00B60114"/>
    <w:rsid w:val="00B71F76"/>
    <w:rsid w:val="00B86993"/>
    <w:rsid w:val="00BB2F07"/>
    <w:rsid w:val="00BC63D7"/>
    <w:rsid w:val="00BD5A7D"/>
    <w:rsid w:val="00BD7533"/>
    <w:rsid w:val="00BE09C5"/>
    <w:rsid w:val="00C01E94"/>
    <w:rsid w:val="00C32C8C"/>
    <w:rsid w:val="00C40E87"/>
    <w:rsid w:val="00C52EAE"/>
    <w:rsid w:val="00C530F0"/>
    <w:rsid w:val="00C5665C"/>
    <w:rsid w:val="00C63D67"/>
    <w:rsid w:val="00C66379"/>
    <w:rsid w:val="00C66FBB"/>
    <w:rsid w:val="00C96151"/>
    <w:rsid w:val="00CA114E"/>
    <w:rsid w:val="00CB00C0"/>
    <w:rsid w:val="00CB02E8"/>
    <w:rsid w:val="00D00061"/>
    <w:rsid w:val="00D02819"/>
    <w:rsid w:val="00D12EB4"/>
    <w:rsid w:val="00D31812"/>
    <w:rsid w:val="00D51435"/>
    <w:rsid w:val="00D56E82"/>
    <w:rsid w:val="00D757C4"/>
    <w:rsid w:val="00D7794A"/>
    <w:rsid w:val="00D852F0"/>
    <w:rsid w:val="00D921D1"/>
    <w:rsid w:val="00DA5B1B"/>
    <w:rsid w:val="00DA6DDE"/>
    <w:rsid w:val="00DB1738"/>
    <w:rsid w:val="00DC6DC3"/>
    <w:rsid w:val="00DD4418"/>
    <w:rsid w:val="00DD6F2C"/>
    <w:rsid w:val="00DD794D"/>
    <w:rsid w:val="00DD7F86"/>
    <w:rsid w:val="00E011BF"/>
    <w:rsid w:val="00E224FA"/>
    <w:rsid w:val="00E27C57"/>
    <w:rsid w:val="00E507A3"/>
    <w:rsid w:val="00E5163B"/>
    <w:rsid w:val="00E63590"/>
    <w:rsid w:val="00E6429D"/>
    <w:rsid w:val="00E66337"/>
    <w:rsid w:val="00E8767D"/>
    <w:rsid w:val="00E90EA5"/>
    <w:rsid w:val="00EC6EED"/>
    <w:rsid w:val="00ED7508"/>
    <w:rsid w:val="00EE2F15"/>
    <w:rsid w:val="00EE385F"/>
    <w:rsid w:val="00EF48B6"/>
    <w:rsid w:val="00EF68BF"/>
    <w:rsid w:val="00F02DE9"/>
    <w:rsid w:val="00F10221"/>
    <w:rsid w:val="00F14797"/>
    <w:rsid w:val="00F17634"/>
    <w:rsid w:val="00F17E44"/>
    <w:rsid w:val="00F22527"/>
    <w:rsid w:val="00F23E5E"/>
    <w:rsid w:val="00F4134D"/>
    <w:rsid w:val="00F548B4"/>
    <w:rsid w:val="00F67FF7"/>
    <w:rsid w:val="00F702D9"/>
    <w:rsid w:val="00F72E20"/>
    <w:rsid w:val="00F73BDF"/>
    <w:rsid w:val="00F753A0"/>
    <w:rsid w:val="00F82A40"/>
    <w:rsid w:val="00F97812"/>
    <w:rsid w:val="00FA1858"/>
    <w:rsid w:val="00FA2680"/>
    <w:rsid w:val="00FA2B0B"/>
    <w:rsid w:val="00FA5C4F"/>
    <w:rsid w:val="00FA67C8"/>
    <w:rsid w:val="00FD03A9"/>
    <w:rsid w:val="00FF21A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6180E"/>
    <w:pPr>
      <w:spacing w:after="200" w:line="276" w:lineRule="auto"/>
    </w:pPr>
    <w:rPr>
      <w:rFonts w:cs="Calibri"/>
      <w:sz w:val="22"/>
      <w:szCs w:val="22"/>
      <w:lang w:eastAsia="en-US"/>
    </w:rPr>
  </w:style>
  <w:style w:type="paragraph" w:styleId="Cmsor1">
    <w:name w:val="heading 1"/>
    <w:basedOn w:val="Norml"/>
    <w:next w:val="Norml"/>
    <w:link w:val="Cmsor1Char"/>
    <w:qFormat/>
    <w:locked/>
    <w:rsid w:val="008607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semiHidden/>
    <w:unhideWhenUsed/>
    <w:qFormat/>
    <w:locked/>
    <w:rsid w:val="00F23E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7B7BCC"/>
    <w:pPr>
      <w:ind w:left="720"/>
    </w:pPr>
  </w:style>
  <w:style w:type="paragraph" w:styleId="llb">
    <w:name w:val="footer"/>
    <w:basedOn w:val="Norml"/>
    <w:link w:val="llbChar"/>
    <w:uiPriority w:val="99"/>
    <w:rsid w:val="007B7BCC"/>
    <w:pPr>
      <w:tabs>
        <w:tab w:val="center" w:pos="4536"/>
        <w:tab w:val="right" w:pos="9072"/>
      </w:tabs>
      <w:spacing w:after="0" w:line="240" w:lineRule="auto"/>
    </w:pPr>
  </w:style>
  <w:style w:type="character" w:customStyle="1" w:styleId="llbChar">
    <w:name w:val="Élőláb Char"/>
    <w:link w:val="llb"/>
    <w:uiPriority w:val="99"/>
    <w:locked/>
    <w:rsid w:val="007B7BCC"/>
    <w:rPr>
      <w:rFonts w:ascii="Calibri" w:hAnsi="Calibri" w:cs="Calibri"/>
    </w:rPr>
  </w:style>
  <w:style w:type="paragraph" w:styleId="Nincstrkz">
    <w:name w:val="No Spacing"/>
    <w:uiPriority w:val="99"/>
    <w:qFormat/>
    <w:rsid w:val="007B7BCC"/>
    <w:rPr>
      <w:rFonts w:cs="Calibri"/>
      <w:sz w:val="22"/>
      <w:szCs w:val="22"/>
      <w:lang w:eastAsia="en-US"/>
    </w:rPr>
  </w:style>
  <w:style w:type="paragraph" w:styleId="NormlWeb">
    <w:name w:val="Normal (Web)"/>
    <w:basedOn w:val="Norml"/>
    <w:uiPriority w:val="99"/>
    <w:rsid w:val="007B7BC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Oldalszm">
    <w:name w:val="page number"/>
    <w:basedOn w:val="Bekezdsalapbettpusa"/>
    <w:uiPriority w:val="99"/>
    <w:rsid w:val="007B7BCC"/>
  </w:style>
  <w:style w:type="character" w:styleId="Hiperhivatkozs">
    <w:name w:val="Hyperlink"/>
    <w:uiPriority w:val="99"/>
    <w:rsid w:val="007B7BCC"/>
    <w:rPr>
      <w:color w:val="0000FF"/>
      <w:u w:val="single"/>
    </w:rPr>
  </w:style>
  <w:style w:type="paragraph" w:customStyle="1" w:styleId="cf0agj">
    <w:name w:val="cf0 agj"/>
    <w:basedOn w:val="Norml"/>
    <w:uiPriority w:val="99"/>
    <w:rsid w:val="007B7BCC"/>
    <w:pPr>
      <w:spacing w:before="100" w:beforeAutospacing="1" w:after="100" w:afterAutospacing="1" w:line="240" w:lineRule="auto"/>
    </w:pPr>
    <w:rPr>
      <w:sz w:val="24"/>
      <w:szCs w:val="24"/>
      <w:lang w:eastAsia="hu-HU"/>
    </w:rPr>
  </w:style>
  <w:style w:type="paragraph" w:customStyle="1" w:styleId="Char">
    <w:name w:val="Char"/>
    <w:basedOn w:val="Norml"/>
    <w:rsid w:val="001C2103"/>
    <w:pPr>
      <w:widowControl w:val="0"/>
      <w:suppressAutoHyphens/>
      <w:spacing w:after="160" w:line="240" w:lineRule="exact"/>
    </w:pPr>
    <w:rPr>
      <w:rFonts w:ascii="Tahoma" w:hAnsi="Tahoma" w:cs="Tahoma"/>
      <w:sz w:val="20"/>
      <w:szCs w:val="20"/>
      <w:lang w:val="en-US"/>
    </w:rPr>
  </w:style>
  <w:style w:type="paragraph" w:styleId="Felsorols">
    <w:name w:val="List Bullet"/>
    <w:basedOn w:val="Norml"/>
    <w:autoRedefine/>
    <w:uiPriority w:val="99"/>
    <w:rsid w:val="001C2103"/>
    <w:pPr>
      <w:numPr>
        <w:numId w:val="11"/>
      </w:numPr>
      <w:tabs>
        <w:tab w:val="num" w:pos="360"/>
      </w:tabs>
      <w:spacing w:after="0" w:line="240" w:lineRule="auto"/>
      <w:ind w:left="425" w:hanging="425"/>
      <w:jc w:val="both"/>
      <w:outlineLvl w:val="3"/>
    </w:pPr>
    <w:rPr>
      <w:rFonts w:ascii="Times New Roman" w:eastAsia="Times New Roman" w:hAnsi="Times New Roman" w:cs="Times New Roman"/>
      <w:sz w:val="24"/>
      <w:szCs w:val="24"/>
      <w:lang w:eastAsia="hu-HU"/>
    </w:rPr>
  </w:style>
  <w:style w:type="paragraph" w:customStyle="1" w:styleId="CharChar1">
    <w:name w:val="Char Char1"/>
    <w:basedOn w:val="Norml"/>
    <w:uiPriority w:val="99"/>
    <w:rsid w:val="008D154B"/>
    <w:pPr>
      <w:spacing w:after="160" w:line="240" w:lineRule="exact"/>
    </w:pPr>
    <w:rPr>
      <w:rFonts w:ascii="Tahoma" w:eastAsia="Times New Roman" w:hAnsi="Tahoma" w:cs="Tahoma"/>
      <w:sz w:val="20"/>
      <w:szCs w:val="20"/>
      <w:lang w:val="en-US"/>
    </w:rPr>
  </w:style>
  <w:style w:type="paragraph" w:styleId="Szvegtrzs">
    <w:name w:val="Body Text"/>
    <w:basedOn w:val="Norml"/>
    <w:link w:val="SzvegtrzsChar"/>
    <w:uiPriority w:val="99"/>
    <w:rsid w:val="008D154B"/>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link w:val="Szvegtrzs"/>
    <w:uiPriority w:val="99"/>
    <w:locked/>
    <w:rsid w:val="008D154B"/>
    <w:rPr>
      <w:rFonts w:ascii="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72557C"/>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rsid w:val="0072557C"/>
    <w:rPr>
      <w:rFonts w:ascii="Tahoma" w:hAnsi="Tahoma" w:cs="Tahoma"/>
      <w:sz w:val="16"/>
      <w:szCs w:val="16"/>
      <w:lang w:eastAsia="en-US"/>
    </w:rPr>
  </w:style>
  <w:style w:type="character" w:customStyle="1" w:styleId="Cmsor1Char">
    <w:name w:val="Címsor 1 Char"/>
    <w:basedOn w:val="Bekezdsalapbettpusa"/>
    <w:link w:val="Cmsor1"/>
    <w:rsid w:val="008607CC"/>
    <w:rPr>
      <w:rFonts w:asciiTheme="majorHAnsi" w:eastAsiaTheme="majorEastAsia" w:hAnsiTheme="majorHAnsi" w:cstheme="majorBidi"/>
      <w:b/>
      <w:bCs/>
      <w:color w:val="365F91" w:themeColor="accent1" w:themeShade="BF"/>
      <w:sz w:val="28"/>
      <w:szCs w:val="28"/>
      <w:lang w:eastAsia="en-US"/>
    </w:rPr>
  </w:style>
  <w:style w:type="paragraph" w:customStyle="1" w:styleId="Char1">
    <w:name w:val="Char1"/>
    <w:basedOn w:val="Norml"/>
    <w:rsid w:val="00F702D9"/>
    <w:pPr>
      <w:spacing w:after="160" w:line="240" w:lineRule="exact"/>
      <w:jc w:val="both"/>
    </w:pPr>
    <w:rPr>
      <w:rFonts w:ascii="Arial" w:eastAsia="Times New Roman" w:hAnsi="Arial" w:cs="Arial"/>
      <w:sz w:val="20"/>
      <w:szCs w:val="20"/>
      <w:lang w:val="en-US"/>
    </w:rPr>
  </w:style>
  <w:style w:type="character" w:customStyle="1" w:styleId="Cmsor2Char">
    <w:name w:val="Címsor 2 Char"/>
    <w:basedOn w:val="Bekezdsalapbettpusa"/>
    <w:link w:val="Cmsor2"/>
    <w:semiHidden/>
    <w:rsid w:val="00F23E5E"/>
    <w:rPr>
      <w:rFonts w:asciiTheme="majorHAnsi" w:eastAsiaTheme="majorEastAsia" w:hAnsiTheme="majorHAnsi" w:cstheme="majorBidi"/>
      <w:b/>
      <w:bCs/>
      <w:color w:val="4F81BD" w:themeColor="accent1"/>
      <w:sz w:val="26"/>
      <w:szCs w:val="26"/>
      <w:lang w:eastAsia="en-US"/>
    </w:rPr>
  </w:style>
  <w:style w:type="paragraph" w:customStyle="1" w:styleId="Default">
    <w:name w:val="Default"/>
    <w:rsid w:val="00BD7533"/>
    <w:pPr>
      <w:autoSpaceDE w:val="0"/>
      <w:autoSpaceDN w:val="0"/>
      <w:adjustRightInd w:val="0"/>
    </w:pPr>
    <w:rPr>
      <w:rFonts w:ascii="Garamond" w:eastAsia="Times New Roman" w:hAnsi="Garamond" w:cs="Garamond"/>
      <w:color w:val="000000"/>
      <w:sz w:val="24"/>
      <w:szCs w:val="24"/>
    </w:rPr>
  </w:style>
  <w:style w:type="paragraph" w:customStyle="1" w:styleId="Listaszerbekezds1">
    <w:name w:val="Listaszerű bekezdés1"/>
    <w:basedOn w:val="Norml"/>
    <w:rsid w:val="00171F25"/>
    <w:pPr>
      <w:ind w:left="720"/>
    </w:pPr>
    <w:rPr>
      <w:rFonts w:eastAsia="Times New Roman" w:cs="Times New Roman"/>
    </w:rPr>
  </w:style>
  <w:style w:type="paragraph" w:customStyle="1" w:styleId="lista1">
    <w:name w:val="lista1"/>
    <w:basedOn w:val="Norml"/>
    <w:rsid w:val="00171F25"/>
    <w:pPr>
      <w:numPr>
        <w:ilvl w:val="2"/>
        <w:numId w:val="1"/>
      </w:numPr>
      <w:suppressAutoHyphens/>
      <w:spacing w:before="60" w:after="60" w:line="240" w:lineRule="auto"/>
      <w:jc w:val="both"/>
      <w:outlineLvl w:val="2"/>
    </w:pPr>
    <w:rPr>
      <w:rFonts w:ascii="Times New Roman" w:eastAsia="Times New Roman" w:hAnsi="Times New Roman" w:cs="Times New Roman"/>
      <w:sz w:val="24"/>
      <w:szCs w:val="20"/>
      <w:lang w:eastAsia="ar-SA"/>
    </w:rPr>
  </w:style>
  <w:style w:type="character" w:styleId="Kiemels2">
    <w:name w:val="Strong"/>
    <w:basedOn w:val="Bekezdsalapbettpusa"/>
    <w:uiPriority w:val="22"/>
    <w:qFormat/>
    <w:locked/>
    <w:rsid w:val="006520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6180E"/>
    <w:pPr>
      <w:spacing w:after="200" w:line="276" w:lineRule="auto"/>
    </w:pPr>
    <w:rPr>
      <w:rFonts w:cs="Calibri"/>
      <w:sz w:val="22"/>
      <w:szCs w:val="22"/>
      <w:lang w:eastAsia="en-US"/>
    </w:rPr>
  </w:style>
  <w:style w:type="paragraph" w:styleId="Cmsor1">
    <w:name w:val="heading 1"/>
    <w:basedOn w:val="Norml"/>
    <w:next w:val="Norml"/>
    <w:link w:val="Cmsor1Char"/>
    <w:qFormat/>
    <w:locked/>
    <w:rsid w:val="008607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semiHidden/>
    <w:unhideWhenUsed/>
    <w:qFormat/>
    <w:locked/>
    <w:rsid w:val="00F23E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7B7BCC"/>
    <w:pPr>
      <w:ind w:left="720"/>
    </w:pPr>
  </w:style>
  <w:style w:type="paragraph" w:styleId="llb">
    <w:name w:val="footer"/>
    <w:basedOn w:val="Norml"/>
    <w:link w:val="llbChar"/>
    <w:uiPriority w:val="99"/>
    <w:rsid w:val="007B7BCC"/>
    <w:pPr>
      <w:tabs>
        <w:tab w:val="center" w:pos="4536"/>
        <w:tab w:val="right" w:pos="9072"/>
      </w:tabs>
      <w:spacing w:after="0" w:line="240" w:lineRule="auto"/>
    </w:pPr>
  </w:style>
  <w:style w:type="character" w:customStyle="1" w:styleId="llbChar">
    <w:name w:val="Élőláb Char"/>
    <w:link w:val="llb"/>
    <w:uiPriority w:val="99"/>
    <w:locked/>
    <w:rsid w:val="007B7BCC"/>
    <w:rPr>
      <w:rFonts w:ascii="Calibri" w:hAnsi="Calibri" w:cs="Calibri"/>
    </w:rPr>
  </w:style>
  <w:style w:type="paragraph" w:styleId="Nincstrkz">
    <w:name w:val="No Spacing"/>
    <w:uiPriority w:val="99"/>
    <w:qFormat/>
    <w:rsid w:val="007B7BCC"/>
    <w:rPr>
      <w:rFonts w:cs="Calibri"/>
      <w:sz w:val="22"/>
      <w:szCs w:val="22"/>
      <w:lang w:eastAsia="en-US"/>
    </w:rPr>
  </w:style>
  <w:style w:type="paragraph" w:styleId="NormlWeb">
    <w:name w:val="Normal (Web)"/>
    <w:basedOn w:val="Norml"/>
    <w:uiPriority w:val="99"/>
    <w:rsid w:val="007B7BC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Oldalszm">
    <w:name w:val="page number"/>
    <w:basedOn w:val="Bekezdsalapbettpusa"/>
    <w:uiPriority w:val="99"/>
    <w:rsid w:val="007B7BCC"/>
  </w:style>
  <w:style w:type="character" w:styleId="Hiperhivatkozs">
    <w:name w:val="Hyperlink"/>
    <w:uiPriority w:val="99"/>
    <w:rsid w:val="007B7BCC"/>
    <w:rPr>
      <w:color w:val="0000FF"/>
      <w:u w:val="single"/>
    </w:rPr>
  </w:style>
  <w:style w:type="paragraph" w:customStyle="1" w:styleId="cf0agj">
    <w:name w:val="cf0 agj"/>
    <w:basedOn w:val="Norml"/>
    <w:uiPriority w:val="99"/>
    <w:rsid w:val="007B7BCC"/>
    <w:pPr>
      <w:spacing w:before="100" w:beforeAutospacing="1" w:after="100" w:afterAutospacing="1" w:line="240" w:lineRule="auto"/>
    </w:pPr>
    <w:rPr>
      <w:sz w:val="24"/>
      <w:szCs w:val="24"/>
      <w:lang w:eastAsia="hu-HU"/>
    </w:rPr>
  </w:style>
  <w:style w:type="paragraph" w:customStyle="1" w:styleId="Char">
    <w:name w:val="Char"/>
    <w:basedOn w:val="Norml"/>
    <w:rsid w:val="001C2103"/>
    <w:pPr>
      <w:widowControl w:val="0"/>
      <w:suppressAutoHyphens/>
      <w:spacing w:after="160" w:line="240" w:lineRule="exact"/>
    </w:pPr>
    <w:rPr>
      <w:rFonts w:ascii="Tahoma" w:hAnsi="Tahoma" w:cs="Tahoma"/>
      <w:sz w:val="20"/>
      <w:szCs w:val="20"/>
      <w:lang w:val="en-US"/>
    </w:rPr>
  </w:style>
  <w:style w:type="paragraph" w:styleId="Felsorols">
    <w:name w:val="List Bullet"/>
    <w:basedOn w:val="Norml"/>
    <w:autoRedefine/>
    <w:uiPriority w:val="99"/>
    <w:rsid w:val="001C2103"/>
    <w:pPr>
      <w:numPr>
        <w:numId w:val="11"/>
      </w:numPr>
      <w:tabs>
        <w:tab w:val="num" w:pos="360"/>
      </w:tabs>
      <w:spacing w:after="0" w:line="240" w:lineRule="auto"/>
      <w:ind w:left="425" w:hanging="425"/>
      <w:jc w:val="both"/>
      <w:outlineLvl w:val="3"/>
    </w:pPr>
    <w:rPr>
      <w:rFonts w:ascii="Times New Roman" w:eastAsia="Times New Roman" w:hAnsi="Times New Roman" w:cs="Times New Roman"/>
      <w:sz w:val="24"/>
      <w:szCs w:val="24"/>
      <w:lang w:eastAsia="hu-HU"/>
    </w:rPr>
  </w:style>
  <w:style w:type="paragraph" w:customStyle="1" w:styleId="CharChar1">
    <w:name w:val="Char Char1"/>
    <w:basedOn w:val="Norml"/>
    <w:uiPriority w:val="99"/>
    <w:rsid w:val="008D154B"/>
    <w:pPr>
      <w:spacing w:after="160" w:line="240" w:lineRule="exact"/>
    </w:pPr>
    <w:rPr>
      <w:rFonts w:ascii="Tahoma" w:eastAsia="Times New Roman" w:hAnsi="Tahoma" w:cs="Tahoma"/>
      <w:sz w:val="20"/>
      <w:szCs w:val="20"/>
      <w:lang w:val="en-US"/>
    </w:rPr>
  </w:style>
  <w:style w:type="paragraph" w:styleId="Szvegtrzs">
    <w:name w:val="Body Text"/>
    <w:basedOn w:val="Norml"/>
    <w:link w:val="SzvegtrzsChar"/>
    <w:uiPriority w:val="99"/>
    <w:rsid w:val="008D154B"/>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link w:val="Szvegtrzs"/>
    <w:uiPriority w:val="99"/>
    <w:locked/>
    <w:rsid w:val="008D154B"/>
    <w:rPr>
      <w:rFonts w:ascii="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72557C"/>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rsid w:val="0072557C"/>
    <w:rPr>
      <w:rFonts w:ascii="Tahoma" w:hAnsi="Tahoma" w:cs="Tahoma"/>
      <w:sz w:val="16"/>
      <w:szCs w:val="16"/>
      <w:lang w:eastAsia="en-US"/>
    </w:rPr>
  </w:style>
  <w:style w:type="character" w:customStyle="1" w:styleId="Cmsor1Char">
    <w:name w:val="Címsor 1 Char"/>
    <w:basedOn w:val="Bekezdsalapbettpusa"/>
    <w:link w:val="Cmsor1"/>
    <w:rsid w:val="008607CC"/>
    <w:rPr>
      <w:rFonts w:asciiTheme="majorHAnsi" w:eastAsiaTheme="majorEastAsia" w:hAnsiTheme="majorHAnsi" w:cstheme="majorBidi"/>
      <w:b/>
      <w:bCs/>
      <w:color w:val="365F91" w:themeColor="accent1" w:themeShade="BF"/>
      <w:sz w:val="28"/>
      <w:szCs w:val="28"/>
      <w:lang w:eastAsia="en-US"/>
    </w:rPr>
  </w:style>
  <w:style w:type="paragraph" w:customStyle="1" w:styleId="Char1">
    <w:name w:val="Char1"/>
    <w:basedOn w:val="Norml"/>
    <w:rsid w:val="00F702D9"/>
    <w:pPr>
      <w:spacing w:after="160" w:line="240" w:lineRule="exact"/>
      <w:jc w:val="both"/>
    </w:pPr>
    <w:rPr>
      <w:rFonts w:ascii="Arial" w:eastAsia="Times New Roman" w:hAnsi="Arial" w:cs="Arial"/>
      <w:sz w:val="20"/>
      <w:szCs w:val="20"/>
      <w:lang w:val="en-US"/>
    </w:rPr>
  </w:style>
  <w:style w:type="character" w:customStyle="1" w:styleId="Cmsor2Char">
    <w:name w:val="Címsor 2 Char"/>
    <w:basedOn w:val="Bekezdsalapbettpusa"/>
    <w:link w:val="Cmsor2"/>
    <w:semiHidden/>
    <w:rsid w:val="00F23E5E"/>
    <w:rPr>
      <w:rFonts w:asciiTheme="majorHAnsi" w:eastAsiaTheme="majorEastAsia" w:hAnsiTheme="majorHAnsi" w:cstheme="majorBidi"/>
      <w:b/>
      <w:bCs/>
      <w:color w:val="4F81BD" w:themeColor="accent1"/>
      <w:sz w:val="26"/>
      <w:szCs w:val="26"/>
      <w:lang w:eastAsia="en-US"/>
    </w:rPr>
  </w:style>
  <w:style w:type="paragraph" w:customStyle="1" w:styleId="Default">
    <w:name w:val="Default"/>
    <w:rsid w:val="00BD7533"/>
    <w:pPr>
      <w:autoSpaceDE w:val="0"/>
      <w:autoSpaceDN w:val="0"/>
      <w:adjustRightInd w:val="0"/>
    </w:pPr>
    <w:rPr>
      <w:rFonts w:ascii="Garamond" w:eastAsia="Times New Roman" w:hAnsi="Garamond" w:cs="Garamond"/>
      <w:color w:val="000000"/>
      <w:sz w:val="24"/>
      <w:szCs w:val="24"/>
    </w:rPr>
  </w:style>
  <w:style w:type="paragraph" w:customStyle="1" w:styleId="Listaszerbekezds1">
    <w:name w:val="Listaszerű bekezdés1"/>
    <w:basedOn w:val="Norml"/>
    <w:rsid w:val="00171F25"/>
    <w:pPr>
      <w:ind w:left="720"/>
    </w:pPr>
    <w:rPr>
      <w:rFonts w:eastAsia="Times New Roman" w:cs="Times New Roman"/>
    </w:rPr>
  </w:style>
  <w:style w:type="paragraph" w:customStyle="1" w:styleId="lista1">
    <w:name w:val="lista1"/>
    <w:basedOn w:val="Norml"/>
    <w:rsid w:val="00171F25"/>
    <w:pPr>
      <w:numPr>
        <w:ilvl w:val="2"/>
        <w:numId w:val="1"/>
      </w:numPr>
      <w:suppressAutoHyphens/>
      <w:spacing w:before="60" w:after="60" w:line="240" w:lineRule="auto"/>
      <w:jc w:val="both"/>
      <w:outlineLvl w:val="2"/>
    </w:pPr>
    <w:rPr>
      <w:rFonts w:ascii="Times New Roman" w:eastAsia="Times New Roman" w:hAnsi="Times New Roman" w:cs="Times New Roman"/>
      <w:sz w:val="24"/>
      <w:szCs w:val="20"/>
      <w:lang w:eastAsia="ar-SA"/>
    </w:rPr>
  </w:style>
  <w:style w:type="character" w:styleId="Kiemels2">
    <w:name w:val="Strong"/>
    <w:basedOn w:val="Bekezdsalapbettpusa"/>
    <w:uiPriority w:val="22"/>
    <w:qFormat/>
    <w:locked/>
    <w:rsid w:val="006520DB"/>
    <w:rPr>
      <w:b/>
      <w:bCs/>
    </w:rPr>
  </w:style>
</w:styles>
</file>

<file path=word/webSettings.xml><?xml version="1.0" encoding="utf-8"?>
<w:webSettings xmlns:r="http://schemas.openxmlformats.org/officeDocument/2006/relationships" xmlns:w="http://schemas.openxmlformats.org/wordprocessingml/2006/main">
  <w:divs>
    <w:div w:id="13120932">
      <w:bodyDiv w:val="1"/>
      <w:marLeft w:val="0"/>
      <w:marRight w:val="0"/>
      <w:marTop w:val="0"/>
      <w:marBottom w:val="0"/>
      <w:divBdr>
        <w:top w:val="none" w:sz="0" w:space="0" w:color="auto"/>
        <w:left w:val="none" w:sz="0" w:space="0" w:color="auto"/>
        <w:bottom w:val="none" w:sz="0" w:space="0" w:color="auto"/>
        <w:right w:val="none" w:sz="0" w:space="0" w:color="auto"/>
      </w:divBdr>
    </w:div>
    <w:div w:id="62679349">
      <w:bodyDiv w:val="1"/>
      <w:marLeft w:val="0"/>
      <w:marRight w:val="0"/>
      <w:marTop w:val="0"/>
      <w:marBottom w:val="0"/>
      <w:divBdr>
        <w:top w:val="none" w:sz="0" w:space="0" w:color="auto"/>
        <w:left w:val="none" w:sz="0" w:space="0" w:color="auto"/>
        <w:bottom w:val="none" w:sz="0" w:space="0" w:color="auto"/>
        <w:right w:val="none" w:sz="0" w:space="0" w:color="auto"/>
      </w:divBdr>
    </w:div>
    <w:div w:id="66150011">
      <w:bodyDiv w:val="1"/>
      <w:marLeft w:val="0"/>
      <w:marRight w:val="0"/>
      <w:marTop w:val="0"/>
      <w:marBottom w:val="0"/>
      <w:divBdr>
        <w:top w:val="none" w:sz="0" w:space="0" w:color="auto"/>
        <w:left w:val="none" w:sz="0" w:space="0" w:color="auto"/>
        <w:bottom w:val="none" w:sz="0" w:space="0" w:color="auto"/>
        <w:right w:val="none" w:sz="0" w:space="0" w:color="auto"/>
      </w:divBdr>
    </w:div>
    <w:div w:id="191385754">
      <w:bodyDiv w:val="1"/>
      <w:marLeft w:val="0"/>
      <w:marRight w:val="0"/>
      <w:marTop w:val="0"/>
      <w:marBottom w:val="0"/>
      <w:divBdr>
        <w:top w:val="none" w:sz="0" w:space="0" w:color="auto"/>
        <w:left w:val="none" w:sz="0" w:space="0" w:color="auto"/>
        <w:bottom w:val="none" w:sz="0" w:space="0" w:color="auto"/>
        <w:right w:val="none" w:sz="0" w:space="0" w:color="auto"/>
      </w:divBdr>
    </w:div>
    <w:div w:id="203951485">
      <w:bodyDiv w:val="1"/>
      <w:marLeft w:val="0"/>
      <w:marRight w:val="0"/>
      <w:marTop w:val="0"/>
      <w:marBottom w:val="0"/>
      <w:divBdr>
        <w:top w:val="none" w:sz="0" w:space="0" w:color="auto"/>
        <w:left w:val="none" w:sz="0" w:space="0" w:color="auto"/>
        <w:bottom w:val="none" w:sz="0" w:space="0" w:color="auto"/>
        <w:right w:val="none" w:sz="0" w:space="0" w:color="auto"/>
      </w:divBdr>
    </w:div>
    <w:div w:id="313294129">
      <w:bodyDiv w:val="1"/>
      <w:marLeft w:val="0"/>
      <w:marRight w:val="0"/>
      <w:marTop w:val="0"/>
      <w:marBottom w:val="0"/>
      <w:divBdr>
        <w:top w:val="none" w:sz="0" w:space="0" w:color="auto"/>
        <w:left w:val="none" w:sz="0" w:space="0" w:color="auto"/>
        <w:bottom w:val="none" w:sz="0" w:space="0" w:color="auto"/>
        <w:right w:val="none" w:sz="0" w:space="0" w:color="auto"/>
      </w:divBdr>
    </w:div>
    <w:div w:id="313872584">
      <w:bodyDiv w:val="1"/>
      <w:marLeft w:val="0"/>
      <w:marRight w:val="0"/>
      <w:marTop w:val="0"/>
      <w:marBottom w:val="0"/>
      <w:divBdr>
        <w:top w:val="none" w:sz="0" w:space="0" w:color="auto"/>
        <w:left w:val="none" w:sz="0" w:space="0" w:color="auto"/>
        <w:bottom w:val="none" w:sz="0" w:space="0" w:color="auto"/>
        <w:right w:val="none" w:sz="0" w:space="0" w:color="auto"/>
      </w:divBdr>
    </w:div>
    <w:div w:id="384375563">
      <w:bodyDiv w:val="1"/>
      <w:marLeft w:val="0"/>
      <w:marRight w:val="0"/>
      <w:marTop w:val="0"/>
      <w:marBottom w:val="0"/>
      <w:divBdr>
        <w:top w:val="none" w:sz="0" w:space="0" w:color="auto"/>
        <w:left w:val="none" w:sz="0" w:space="0" w:color="auto"/>
        <w:bottom w:val="none" w:sz="0" w:space="0" w:color="auto"/>
        <w:right w:val="none" w:sz="0" w:space="0" w:color="auto"/>
      </w:divBdr>
    </w:div>
    <w:div w:id="400711355">
      <w:bodyDiv w:val="1"/>
      <w:marLeft w:val="0"/>
      <w:marRight w:val="0"/>
      <w:marTop w:val="0"/>
      <w:marBottom w:val="0"/>
      <w:divBdr>
        <w:top w:val="none" w:sz="0" w:space="0" w:color="auto"/>
        <w:left w:val="none" w:sz="0" w:space="0" w:color="auto"/>
        <w:bottom w:val="none" w:sz="0" w:space="0" w:color="auto"/>
        <w:right w:val="none" w:sz="0" w:space="0" w:color="auto"/>
      </w:divBdr>
    </w:div>
    <w:div w:id="552233945">
      <w:bodyDiv w:val="1"/>
      <w:marLeft w:val="0"/>
      <w:marRight w:val="0"/>
      <w:marTop w:val="0"/>
      <w:marBottom w:val="0"/>
      <w:divBdr>
        <w:top w:val="none" w:sz="0" w:space="0" w:color="auto"/>
        <w:left w:val="none" w:sz="0" w:space="0" w:color="auto"/>
        <w:bottom w:val="none" w:sz="0" w:space="0" w:color="auto"/>
        <w:right w:val="none" w:sz="0" w:space="0" w:color="auto"/>
      </w:divBdr>
    </w:div>
    <w:div w:id="587618095">
      <w:bodyDiv w:val="1"/>
      <w:marLeft w:val="0"/>
      <w:marRight w:val="0"/>
      <w:marTop w:val="0"/>
      <w:marBottom w:val="0"/>
      <w:divBdr>
        <w:top w:val="none" w:sz="0" w:space="0" w:color="auto"/>
        <w:left w:val="none" w:sz="0" w:space="0" w:color="auto"/>
        <w:bottom w:val="none" w:sz="0" w:space="0" w:color="auto"/>
        <w:right w:val="none" w:sz="0" w:space="0" w:color="auto"/>
      </w:divBdr>
    </w:div>
    <w:div w:id="698580913">
      <w:bodyDiv w:val="1"/>
      <w:marLeft w:val="0"/>
      <w:marRight w:val="0"/>
      <w:marTop w:val="0"/>
      <w:marBottom w:val="0"/>
      <w:divBdr>
        <w:top w:val="none" w:sz="0" w:space="0" w:color="auto"/>
        <w:left w:val="none" w:sz="0" w:space="0" w:color="auto"/>
        <w:bottom w:val="none" w:sz="0" w:space="0" w:color="auto"/>
        <w:right w:val="none" w:sz="0" w:space="0" w:color="auto"/>
      </w:divBdr>
      <w:divsChild>
        <w:div w:id="1228031684">
          <w:marLeft w:val="0"/>
          <w:marRight w:val="0"/>
          <w:marTop w:val="160"/>
          <w:marBottom w:val="80"/>
          <w:divBdr>
            <w:top w:val="none" w:sz="0" w:space="0" w:color="auto"/>
            <w:left w:val="none" w:sz="0" w:space="0" w:color="auto"/>
            <w:bottom w:val="none" w:sz="0" w:space="0" w:color="auto"/>
            <w:right w:val="none" w:sz="0" w:space="0" w:color="auto"/>
          </w:divBdr>
        </w:div>
        <w:div w:id="1747799760">
          <w:marLeft w:val="0"/>
          <w:marRight w:val="0"/>
          <w:marTop w:val="0"/>
          <w:marBottom w:val="320"/>
          <w:divBdr>
            <w:top w:val="none" w:sz="0" w:space="0" w:color="auto"/>
            <w:left w:val="none" w:sz="0" w:space="0" w:color="auto"/>
            <w:bottom w:val="none" w:sz="0" w:space="0" w:color="auto"/>
            <w:right w:val="none" w:sz="0" w:space="0" w:color="auto"/>
          </w:divBdr>
        </w:div>
      </w:divsChild>
    </w:div>
    <w:div w:id="790831021">
      <w:bodyDiv w:val="1"/>
      <w:marLeft w:val="0"/>
      <w:marRight w:val="0"/>
      <w:marTop w:val="0"/>
      <w:marBottom w:val="0"/>
      <w:divBdr>
        <w:top w:val="none" w:sz="0" w:space="0" w:color="auto"/>
        <w:left w:val="none" w:sz="0" w:space="0" w:color="auto"/>
        <w:bottom w:val="none" w:sz="0" w:space="0" w:color="auto"/>
        <w:right w:val="none" w:sz="0" w:space="0" w:color="auto"/>
      </w:divBdr>
    </w:div>
    <w:div w:id="813719239">
      <w:bodyDiv w:val="1"/>
      <w:marLeft w:val="0"/>
      <w:marRight w:val="0"/>
      <w:marTop w:val="0"/>
      <w:marBottom w:val="0"/>
      <w:divBdr>
        <w:top w:val="none" w:sz="0" w:space="0" w:color="auto"/>
        <w:left w:val="none" w:sz="0" w:space="0" w:color="auto"/>
        <w:bottom w:val="none" w:sz="0" w:space="0" w:color="auto"/>
        <w:right w:val="none" w:sz="0" w:space="0" w:color="auto"/>
      </w:divBdr>
    </w:div>
    <w:div w:id="837621863">
      <w:bodyDiv w:val="1"/>
      <w:marLeft w:val="0"/>
      <w:marRight w:val="0"/>
      <w:marTop w:val="0"/>
      <w:marBottom w:val="0"/>
      <w:divBdr>
        <w:top w:val="none" w:sz="0" w:space="0" w:color="auto"/>
        <w:left w:val="none" w:sz="0" w:space="0" w:color="auto"/>
        <w:bottom w:val="none" w:sz="0" w:space="0" w:color="auto"/>
        <w:right w:val="none" w:sz="0" w:space="0" w:color="auto"/>
      </w:divBdr>
    </w:div>
    <w:div w:id="929699548">
      <w:bodyDiv w:val="1"/>
      <w:marLeft w:val="0"/>
      <w:marRight w:val="0"/>
      <w:marTop w:val="0"/>
      <w:marBottom w:val="0"/>
      <w:divBdr>
        <w:top w:val="none" w:sz="0" w:space="0" w:color="auto"/>
        <w:left w:val="none" w:sz="0" w:space="0" w:color="auto"/>
        <w:bottom w:val="none" w:sz="0" w:space="0" w:color="auto"/>
        <w:right w:val="none" w:sz="0" w:space="0" w:color="auto"/>
      </w:divBdr>
    </w:div>
    <w:div w:id="970942527">
      <w:bodyDiv w:val="1"/>
      <w:marLeft w:val="0"/>
      <w:marRight w:val="0"/>
      <w:marTop w:val="0"/>
      <w:marBottom w:val="0"/>
      <w:divBdr>
        <w:top w:val="none" w:sz="0" w:space="0" w:color="auto"/>
        <w:left w:val="none" w:sz="0" w:space="0" w:color="auto"/>
        <w:bottom w:val="none" w:sz="0" w:space="0" w:color="auto"/>
        <w:right w:val="none" w:sz="0" w:space="0" w:color="auto"/>
      </w:divBdr>
    </w:div>
    <w:div w:id="1033962118">
      <w:bodyDiv w:val="1"/>
      <w:marLeft w:val="0"/>
      <w:marRight w:val="0"/>
      <w:marTop w:val="0"/>
      <w:marBottom w:val="0"/>
      <w:divBdr>
        <w:top w:val="none" w:sz="0" w:space="0" w:color="auto"/>
        <w:left w:val="none" w:sz="0" w:space="0" w:color="auto"/>
        <w:bottom w:val="none" w:sz="0" w:space="0" w:color="auto"/>
        <w:right w:val="none" w:sz="0" w:space="0" w:color="auto"/>
      </w:divBdr>
    </w:div>
    <w:div w:id="1148014266">
      <w:bodyDiv w:val="1"/>
      <w:marLeft w:val="0"/>
      <w:marRight w:val="0"/>
      <w:marTop w:val="0"/>
      <w:marBottom w:val="0"/>
      <w:divBdr>
        <w:top w:val="none" w:sz="0" w:space="0" w:color="auto"/>
        <w:left w:val="none" w:sz="0" w:space="0" w:color="auto"/>
        <w:bottom w:val="none" w:sz="0" w:space="0" w:color="auto"/>
        <w:right w:val="none" w:sz="0" w:space="0" w:color="auto"/>
      </w:divBdr>
    </w:div>
    <w:div w:id="1177573808">
      <w:bodyDiv w:val="1"/>
      <w:marLeft w:val="0"/>
      <w:marRight w:val="0"/>
      <w:marTop w:val="0"/>
      <w:marBottom w:val="0"/>
      <w:divBdr>
        <w:top w:val="none" w:sz="0" w:space="0" w:color="auto"/>
        <w:left w:val="none" w:sz="0" w:space="0" w:color="auto"/>
        <w:bottom w:val="none" w:sz="0" w:space="0" w:color="auto"/>
        <w:right w:val="none" w:sz="0" w:space="0" w:color="auto"/>
      </w:divBdr>
    </w:div>
    <w:div w:id="1271625610">
      <w:bodyDiv w:val="1"/>
      <w:marLeft w:val="0"/>
      <w:marRight w:val="0"/>
      <w:marTop w:val="0"/>
      <w:marBottom w:val="0"/>
      <w:divBdr>
        <w:top w:val="none" w:sz="0" w:space="0" w:color="auto"/>
        <w:left w:val="none" w:sz="0" w:space="0" w:color="auto"/>
        <w:bottom w:val="none" w:sz="0" w:space="0" w:color="auto"/>
        <w:right w:val="none" w:sz="0" w:space="0" w:color="auto"/>
      </w:divBdr>
    </w:div>
    <w:div w:id="1277249490">
      <w:bodyDiv w:val="1"/>
      <w:marLeft w:val="0"/>
      <w:marRight w:val="0"/>
      <w:marTop w:val="0"/>
      <w:marBottom w:val="0"/>
      <w:divBdr>
        <w:top w:val="none" w:sz="0" w:space="0" w:color="auto"/>
        <w:left w:val="none" w:sz="0" w:space="0" w:color="auto"/>
        <w:bottom w:val="none" w:sz="0" w:space="0" w:color="auto"/>
        <w:right w:val="none" w:sz="0" w:space="0" w:color="auto"/>
      </w:divBdr>
    </w:div>
    <w:div w:id="1365473739">
      <w:bodyDiv w:val="1"/>
      <w:marLeft w:val="0"/>
      <w:marRight w:val="0"/>
      <w:marTop w:val="0"/>
      <w:marBottom w:val="0"/>
      <w:divBdr>
        <w:top w:val="none" w:sz="0" w:space="0" w:color="auto"/>
        <w:left w:val="none" w:sz="0" w:space="0" w:color="auto"/>
        <w:bottom w:val="none" w:sz="0" w:space="0" w:color="auto"/>
        <w:right w:val="none" w:sz="0" w:space="0" w:color="auto"/>
      </w:divBdr>
    </w:div>
    <w:div w:id="1386370066">
      <w:bodyDiv w:val="1"/>
      <w:marLeft w:val="0"/>
      <w:marRight w:val="0"/>
      <w:marTop w:val="0"/>
      <w:marBottom w:val="0"/>
      <w:divBdr>
        <w:top w:val="none" w:sz="0" w:space="0" w:color="auto"/>
        <w:left w:val="none" w:sz="0" w:space="0" w:color="auto"/>
        <w:bottom w:val="none" w:sz="0" w:space="0" w:color="auto"/>
        <w:right w:val="none" w:sz="0" w:space="0" w:color="auto"/>
      </w:divBdr>
    </w:div>
    <w:div w:id="1424836874">
      <w:bodyDiv w:val="1"/>
      <w:marLeft w:val="0"/>
      <w:marRight w:val="0"/>
      <w:marTop w:val="0"/>
      <w:marBottom w:val="0"/>
      <w:divBdr>
        <w:top w:val="none" w:sz="0" w:space="0" w:color="auto"/>
        <w:left w:val="none" w:sz="0" w:space="0" w:color="auto"/>
        <w:bottom w:val="none" w:sz="0" w:space="0" w:color="auto"/>
        <w:right w:val="none" w:sz="0" w:space="0" w:color="auto"/>
      </w:divBdr>
    </w:div>
    <w:div w:id="1568682540">
      <w:bodyDiv w:val="1"/>
      <w:marLeft w:val="0"/>
      <w:marRight w:val="0"/>
      <w:marTop w:val="0"/>
      <w:marBottom w:val="0"/>
      <w:divBdr>
        <w:top w:val="none" w:sz="0" w:space="0" w:color="auto"/>
        <w:left w:val="none" w:sz="0" w:space="0" w:color="auto"/>
        <w:bottom w:val="none" w:sz="0" w:space="0" w:color="auto"/>
        <w:right w:val="none" w:sz="0" w:space="0" w:color="auto"/>
      </w:divBdr>
    </w:div>
    <w:div w:id="1619331075">
      <w:bodyDiv w:val="1"/>
      <w:marLeft w:val="0"/>
      <w:marRight w:val="0"/>
      <w:marTop w:val="0"/>
      <w:marBottom w:val="0"/>
      <w:divBdr>
        <w:top w:val="none" w:sz="0" w:space="0" w:color="auto"/>
        <w:left w:val="none" w:sz="0" w:space="0" w:color="auto"/>
        <w:bottom w:val="none" w:sz="0" w:space="0" w:color="auto"/>
        <w:right w:val="none" w:sz="0" w:space="0" w:color="auto"/>
      </w:divBdr>
    </w:div>
    <w:div w:id="1710111305">
      <w:bodyDiv w:val="1"/>
      <w:marLeft w:val="0"/>
      <w:marRight w:val="0"/>
      <w:marTop w:val="0"/>
      <w:marBottom w:val="0"/>
      <w:divBdr>
        <w:top w:val="none" w:sz="0" w:space="0" w:color="auto"/>
        <w:left w:val="none" w:sz="0" w:space="0" w:color="auto"/>
        <w:bottom w:val="none" w:sz="0" w:space="0" w:color="auto"/>
        <w:right w:val="none" w:sz="0" w:space="0" w:color="auto"/>
      </w:divBdr>
    </w:div>
    <w:div w:id="1711298243">
      <w:bodyDiv w:val="1"/>
      <w:marLeft w:val="0"/>
      <w:marRight w:val="0"/>
      <w:marTop w:val="0"/>
      <w:marBottom w:val="0"/>
      <w:divBdr>
        <w:top w:val="none" w:sz="0" w:space="0" w:color="auto"/>
        <w:left w:val="none" w:sz="0" w:space="0" w:color="auto"/>
        <w:bottom w:val="none" w:sz="0" w:space="0" w:color="auto"/>
        <w:right w:val="none" w:sz="0" w:space="0" w:color="auto"/>
      </w:divBdr>
    </w:div>
    <w:div w:id="1719430843">
      <w:bodyDiv w:val="1"/>
      <w:marLeft w:val="0"/>
      <w:marRight w:val="0"/>
      <w:marTop w:val="0"/>
      <w:marBottom w:val="0"/>
      <w:divBdr>
        <w:top w:val="none" w:sz="0" w:space="0" w:color="auto"/>
        <w:left w:val="none" w:sz="0" w:space="0" w:color="auto"/>
        <w:bottom w:val="none" w:sz="0" w:space="0" w:color="auto"/>
        <w:right w:val="none" w:sz="0" w:space="0" w:color="auto"/>
      </w:divBdr>
      <w:divsChild>
        <w:div w:id="818808428">
          <w:marLeft w:val="0"/>
          <w:marRight w:val="0"/>
          <w:marTop w:val="0"/>
          <w:marBottom w:val="0"/>
          <w:divBdr>
            <w:top w:val="none" w:sz="0" w:space="0" w:color="auto"/>
            <w:left w:val="none" w:sz="0" w:space="0" w:color="auto"/>
            <w:bottom w:val="none" w:sz="0" w:space="0" w:color="auto"/>
            <w:right w:val="none" w:sz="0" w:space="0" w:color="auto"/>
          </w:divBdr>
        </w:div>
      </w:divsChild>
    </w:div>
    <w:div w:id="1803691750">
      <w:bodyDiv w:val="1"/>
      <w:marLeft w:val="0"/>
      <w:marRight w:val="0"/>
      <w:marTop w:val="0"/>
      <w:marBottom w:val="0"/>
      <w:divBdr>
        <w:top w:val="none" w:sz="0" w:space="0" w:color="auto"/>
        <w:left w:val="none" w:sz="0" w:space="0" w:color="auto"/>
        <w:bottom w:val="none" w:sz="0" w:space="0" w:color="auto"/>
        <w:right w:val="none" w:sz="0" w:space="0" w:color="auto"/>
      </w:divBdr>
    </w:div>
    <w:div w:id="1854686779">
      <w:bodyDiv w:val="1"/>
      <w:marLeft w:val="0"/>
      <w:marRight w:val="0"/>
      <w:marTop w:val="0"/>
      <w:marBottom w:val="0"/>
      <w:divBdr>
        <w:top w:val="none" w:sz="0" w:space="0" w:color="auto"/>
        <w:left w:val="none" w:sz="0" w:space="0" w:color="auto"/>
        <w:bottom w:val="none" w:sz="0" w:space="0" w:color="auto"/>
        <w:right w:val="none" w:sz="0" w:space="0" w:color="auto"/>
      </w:divBdr>
    </w:div>
    <w:div w:id="1879272515">
      <w:marLeft w:val="0"/>
      <w:marRight w:val="0"/>
      <w:marTop w:val="0"/>
      <w:marBottom w:val="0"/>
      <w:divBdr>
        <w:top w:val="none" w:sz="0" w:space="0" w:color="auto"/>
        <w:left w:val="none" w:sz="0" w:space="0" w:color="auto"/>
        <w:bottom w:val="none" w:sz="0" w:space="0" w:color="auto"/>
        <w:right w:val="none" w:sz="0" w:space="0" w:color="auto"/>
      </w:divBdr>
    </w:div>
    <w:div w:id="1879272516">
      <w:marLeft w:val="0"/>
      <w:marRight w:val="0"/>
      <w:marTop w:val="0"/>
      <w:marBottom w:val="0"/>
      <w:divBdr>
        <w:top w:val="none" w:sz="0" w:space="0" w:color="auto"/>
        <w:left w:val="none" w:sz="0" w:space="0" w:color="auto"/>
        <w:bottom w:val="none" w:sz="0" w:space="0" w:color="auto"/>
        <w:right w:val="none" w:sz="0" w:space="0" w:color="auto"/>
      </w:divBdr>
    </w:div>
    <w:div w:id="1879272517">
      <w:marLeft w:val="0"/>
      <w:marRight w:val="0"/>
      <w:marTop w:val="0"/>
      <w:marBottom w:val="0"/>
      <w:divBdr>
        <w:top w:val="none" w:sz="0" w:space="0" w:color="auto"/>
        <w:left w:val="none" w:sz="0" w:space="0" w:color="auto"/>
        <w:bottom w:val="none" w:sz="0" w:space="0" w:color="auto"/>
        <w:right w:val="none" w:sz="0" w:space="0" w:color="auto"/>
      </w:divBdr>
    </w:div>
    <w:div w:id="1879272518">
      <w:marLeft w:val="0"/>
      <w:marRight w:val="0"/>
      <w:marTop w:val="0"/>
      <w:marBottom w:val="0"/>
      <w:divBdr>
        <w:top w:val="none" w:sz="0" w:space="0" w:color="auto"/>
        <w:left w:val="none" w:sz="0" w:space="0" w:color="auto"/>
        <w:bottom w:val="none" w:sz="0" w:space="0" w:color="auto"/>
        <w:right w:val="none" w:sz="0" w:space="0" w:color="auto"/>
      </w:divBdr>
    </w:div>
    <w:div w:id="1897857408">
      <w:bodyDiv w:val="1"/>
      <w:marLeft w:val="0"/>
      <w:marRight w:val="0"/>
      <w:marTop w:val="0"/>
      <w:marBottom w:val="0"/>
      <w:divBdr>
        <w:top w:val="none" w:sz="0" w:space="0" w:color="auto"/>
        <w:left w:val="none" w:sz="0" w:space="0" w:color="auto"/>
        <w:bottom w:val="none" w:sz="0" w:space="0" w:color="auto"/>
        <w:right w:val="none" w:sz="0" w:space="0" w:color="auto"/>
      </w:divBdr>
    </w:div>
    <w:div w:id="1913003842">
      <w:bodyDiv w:val="1"/>
      <w:marLeft w:val="0"/>
      <w:marRight w:val="0"/>
      <w:marTop w:val="0"/>
      <w:marBottom w:val="0"/>
      <w:divBdr>
        <w:top w:val="none" w:sz="0" w:space="0" w:color="auto"/>
        <w:left w:val="none" w:sz="0" w:space="0" w:color="auto"/>
        <w:bottom w:val="none" w:sz="0" w:space="0" w:color="auto"/>
        <w:right w:val="none" w:sz="0" w:space="0" w:color="auto"/>
      </w:divBdr>
    </w:div>
    <w:div w:id="1956016981">
      <w:bodyDiv w:val="1"/>
      <w:marLeft w:val="0"/>
      <w:marRight w:val="0"/>
      <w:marTop w:val="0"/>
      <w:marBottom w:val="0"/>
      <w:divBdr>
        <w:top w:val="none" w:sz="0" w:space="0" w:color="auto"/>
        <w:left w:val="none" w:sz="0" w:space="0" w:color="auto"/>
        <w:bottom w:val="none" w:sz="0" w:space="0" w:color="auto"/>
        <w:right w:val="none" w:sz="0" w:space="0" w:color="auto"/>
      </w:divBdr>
    </w:div>
    <w:div w:id="198843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jogtar.hu/jogszabaly?docid=A1200002.TV"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1B060-1B0B-480B-8A88-E3E19140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30</Pages>
  <Words>10874</Words>
  <Characters>79455</Characters>
  <Application>Microsoft Office Word</Application>
  <DocSecurity>0</DocSecurity>
  <Lines>662</Lines>
  <Paragraphs>180</Paragraphs>
  <ScaleCrop>false</ScaleCrop>
  <HeadingPairs>
    <vt:vector size="2" baseType="variant">
      <vt:variant>
        <vt:lpstr>Cím</vt:lpstr>
      </vt:variant>
      <vt:variant>
        <vt:i4>1</vt:i4>
      </vt:variant>
    </vt:vector>
  </HeadingPairs>
  <TitlesOfParts>
    <vt:vector size="1" baseType="lpstr">
      <vt:lpstr/>
    </vt:vector>
  </TitlesOfParts>
  <Company>TVONKPH</Company>
  <LinksUpToDate>false</LinksUpToDate>
  <CharactersWithSpaces>90149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210</cp:revision>
  <cp:lastPrinted>2018-07-19T13:02:00Z</cp:lastPrinted>
  <dcterms:created xsi:type="dcterms:W3CDTF">2018-06-27T09:09:00Z</dcterms:created>
  <dcterms:modified xsi:type="dcterms:W3CDTF">2018-07-20T10:13:00Z</dcterms:modified>
</cp:coreProperties>
</file>