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pacing w:val="20"/>
          <w:sz w:val="30"/>
          <w:szCs w:val="30"/>
          <w:u w:val="single"/>
        </w:rPr>
      </w:pPr>
      <w:r w:rsidRPr="00FE3641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641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  <w:t>ELŐTERJESZTÉS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641">
        <w:rPr>
          <w:rFonts w:ascii="Times New Roman" w:hAnsi="Times New Roman" w:cs="Times New Roman"/>
          <w:b/>
          <w:sz w:val="30"/>
          <w:szCs w:val="30"/>
        </w:rPr>
        <w:t xml:space="preserve">Tiszavasvári Város Önkormányzata 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641">
        <w:rPr>
          <w:rFonts w:ascii="Times New Roman" w:hAnsi="Times New Roman" w:cs="Times New Roman"/>
          <w:b/>
          <w:sz w:val="30"/>
          <w:szCs w:val="30"/>
        </w:rPr>
        <w:t>Képviselő-testületének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641">
        <w:rPr>
          <w:rFonts w:ascii="Times New Roman" w:hAnsi="Times New Roman" w:cs="Times New Roman"/>
          <w:b/>
          <w:sz w:val="30"/>
          <w:szCs w:val="30"/>
        </w:rPr>
        <w:t xml:space="preserve">2024. </w:t>
      </w:r>
      <w:r w:rsidR="005A60EB">
        <w:rPr>
          <w:rFonts w:ascii="Times New Roman" w:hAnsi="Times New Roman" w:cs="Times New Roman"/>
          <w:b/>
          <w:sz w:val="30"/>
          <w:szCs w:val="30"/>
        </w:rPr>
        <w:t>november 21</w:t>
      </w:r>
      <w:r w:rsidRPr="00FE3641">
        <w:rPr>
          <w:rFonts w:ascii="Times New Roman" w:hAnsi="Times New Roman" w:cs="Times New Roman"/>
          <w:b/>
          <w:sz w:val="30"/>
          <w:szCs w:val="30"/>
        </w:rPr>
        <w:t>-én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FE3641">
        <w:rPr>
          <w:rFonts w:ascii="Times New Roman" w:hAnsi="Times New Roman" w:cs="Times New Roman"/>
          <w:b/>
          <w:sz w:val="30"/>
          <w:szCs w:val="30"/>
        </w:rPr>
        <w:t>tartandó</w:t>
      </w:r>
      <w:proofErr w:type="gramEnd"/>
      <w:r w:rsidRPr="00FE3641">
        <w:rPr>
          <w:rFonts w:ascii="Times New Roman" w:hAnsi="Times New Roman" w:cs="Times New Roman"/>
          <w:b/>
          <w:sz w:val="30"/>
          <w:szCs w:val="30"/>
        </w:rPr>
        <w:t xml:space="preserve"> rendes ülésére     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ind w:left="2340" w:hanging="2340"/>
        <w:jc w:val="both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előterjesztés tárgya:</w:t>
      </w:r>
    </w:p>
    <w:p w:rsidR="00FE3641" w:rsidRPr="00FE3641" w:rsidRDefault="00FE3641" w:rsidP="00FE3641">
      <w:pPr>
        <w:pStyle w:val="Cmsor2"/>
        <w:spacing w:before="0" w:after="0"/>
        <w:rPr>
          <w:sz w:val="26"/>
          <w:szCs w:val="26"/>
        </w:rPr>
      </w:pPr>
      <w:r w:rsidRPr="00FE3641">
        <w:rPr>
          <w:sz w:val="26"/>
          <w:szCs w:val="26"/>
        </w:rPr>
        <w:t>Az Önkormányzat vagyonáról és a vagyongazdálkodás szabályairól szóló 31/2013.(X.25.) önkormányzati rendelet módosítása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FE3641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FE3641">
        <w:rPr>
          <w:rFonts w:ascii="Times New Roman" w:hAnsi="Times New Roman" w:cs="Times New Roman"/>
          <w:sz w:val="26"/>
          <w:szCs w:val="26"/>
        </w:rPr>
        <w:tab/>
      </w:r>
      <w:r w:rsidRPr="00FE3641">
        <w:rPr>
          <w:rFonts w:ascii="Times New Roman" w:hAnsi="Times New Roman" w:cs="Times New Roman"/>
          <w:sz w:val="26"/>
          <w:szCs w:val="26"/>
        </w:rPr>
        <w:tab/>
        <w:t>Dr. Kórik Zsuzsanna jegyző</w:t>
      </w:r>
    </w:p>
    <w:p w:rsidR="00FE3641" w:rsidRPr="00FE3641" w:rsidRDefault="00FE3641" w:rsidP="00FE3641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FE3641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FE3641">
        <w:rPr>
          <w:rFonts w:ascii="Times New Roman" w:hAnsi="Times New Roman" w:cs="Times New Roman"/>
          <w:sz w:val="26"/>
          <w:szCs w:val="26"/>
        </w:rPr>
        <w:tab/>
        <w:t>Gulyásné Gáll Anita köztisztviselő</w:t>
      </w:r>
    </w:p>
    <w:p w:rsidR="00FE3641" w:rsidRPr="00FE3641" w:rsidRDefault="00FE3641" w:rsidP="00FE3641">
      <w:pPr>
        <w:tabs>
          <w:tab w:val="left" w:pos="4536"/>
        </w:tabs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E3641" w:rsidRPr="00FE3641" w:rsidTr="00FE3641"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3641">
              <w:rPr>
                <w:rFonts w:ascii="Times New Roman" w:hAnsi="Times New Roman" w:cs="Times New Roman"/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3641">
              <w:rPr>
                <w:rFonts w:ascii="Times New Roman" w:hAnsi="Times New Roman" w:cs="Times New Roman"/>
                <w:b/>
                <w:sz w:val="26"/>
                <w:szCs w:val="26"/>
              </w:rPr>
              <w:t>Hatáskör</w:t>
            </w:r>
          </w:p>
        </w:tc>
      </w:tr>
      <w:tr w:rsidR="00FE3641" w:rsidRPr="00FE3641" w:rsidTr="00FE3641"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3641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E3641">
              <w:rPr>
                <w:rFonts w:ascii="Times New Roman" w:hAnsi="Times New Roman" w:cs="Times New Roman"/>
                <w:sz w:val="26"/>
                <w:szCs w:val="26"/>
              </w:rPr>
              <w:t>SZMSZ  4</w:t>
            </w:r>
            <w:proofErr w:type="gramEnd"/>
            <w:r w:rsidRPr="00FE3641">
              <w:rPr>
                <w:rFonts w:ascii="Times New Roman" w:hAnsi="Times New Roman" w:cs="Times New Roman"/>
                <w:sz w:val="26"/>
                <w:szCs w:val="26"/>
              </w:rPr>
              <w:t>. melléklet 1.22. pontja</w:t>
            </w:r>
          </w:p>
        </w:tc>
      </w:tr>
    </w:tbl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Előterjesztés iktató száma:</w:t>
      </w:r>
      <w:r w:rsidRPr="00FE3641">
        <w:rPr>
          <w:rFonts w:ascii="Times New Roman" w:hAnsi="Times New Roman" w:cs="Times New Roman"/>
          <w:sz w:val="26"/>
          <w:szCs w:val="26"/>
        </w:rPr>
        <w:t xml:space="preserve"> TPH/14609-1/2024.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személyek: -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Egyéb megjegyzés: -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</w:rPr>
        <w:t xml:space="preserve">Tiszavasvári, 2024. </w:t>
      </w:r>
      <w:r w:rsidR="005A60EB">
        <w:rPr>
          <w:rFonts w:ascii="Times New Roman" w:hAnsi="Times New Roman" w:cs="Times New Roman"/>
          <w:sz w:val="26"/>
          <w:szCs w:val="26"/>
        </w:rPr>
        <w:t xml:space="preserve">november </w:t>
      </w:r>
      <w:r w:rsidRPr="00FE3641">
        <w:rPr>
          <w:rFonts w:ascii="Times New Roman" w:hAnsi="Times New Roman" w:cs="Times New Roman"/>
          <w:sz w:val="26"/>
          <w:szCs w:val="26"/>
        </w:rPr>
        <w:t>1</w:t>
      </w:r>
      <w:r w:rsidR="008E1E61">
        <w:rPr>
          <w:rFonts w:ascii="Times New Roman" w:hAnsi="Times New Roman" w:cs="Times New Roman"/>
          <w:sz w:val="26"/>
          <w:szCs w:val="26"/>
        </w:rPr>
        <w:t>4</w:t>
      </w:r>
      <w:r w:rsidRPr="00FE3641">
        <w:rPr>
          <w:rFonts w:ascii="Times New Roman" w:hAnsi="Times New Roman" w:cs="Times New Roman"/>
          <w:sz w:val="26"/>
          <w:szCs w:val="26"/>
        </w:rPr>
        <w:t>.</w:t>
      </w: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E3641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FE3641" w:rsidRPr="00FE3641" w:rsidRDefault="00FE3641" w:rsidP="00E7041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30"/>
          <w:sz w:val="30"/>
          <w:szCs w:val="30"/>
        </w:rPr>
      </w:pPr>
      <w:r w:rsidRPr="00FE3641">
        <w:rPr>
          <w:rFonts w:ascii="Times New Roman" w:hAnsi="Times New Roman" w:cs="Times New Roman"/>
          <w:b/>
          <w:smallCaps/>
          <w:spacing w:val="30"/>
          <w:sz w:val="26"/>
          <w:szCs w:val="26"/>
        </w:rPr>
        <w:br w:type="page"/>
      </w:r>
      <w:r w:rsidRPr="00FE3641">
        <w:rPr>
          <w:rFonts w:ascii="Times New Roman" w:hAnsi="Times New Roman" w:cs="Times New Roman"/>
          <w:b/>
          <w:smallCaps/>
          <w:spacing w:val="30"/>
          <w:sz w:val="30"/>
          <w:szCs w:val="30"/>
        </w:rPr>
        <w:lastRenderedPageBreak/>
        <w:t>Tiszavasvári Város Jegyzőjétől</w:t>
      </w:r>
    </w:p>
    <w:p w:rsidR="00FE3641" w:rsidRPr="00E7041F" w:rsidRDefault="00FE3641" w:rsidP="00E704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41F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FE3641" w:rsidRPr="00FE3641" w:rsidRDefault="00FE3641" w:rsidP="00E7041F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7041F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E7041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E7041F">
        <w:rPr>
          <w:rFonts w:ascii="Times New Roman" w:hAnsi="Times New Roman" w:cs="Times New Roman"/>
          <w:sz w:val="24"/>
          <w:szCs w:val="24"/>
        </w:rPr>
        <w:t xml:space="preserve"> 42/520–500 Fa</w:t>
      </w:r>
      <w:bookmarkStart w:id="0" w:name="_Hlt509637294"/>
      <w:bookmarkEnd w:id="0"/>
      <w:r w:rsidRPr="00E7041F">
        <w:rPr>
          <w:rFonts w:ascii="Times New Roman" w:hAnsi="Times New Roman" w:cs="Times New Roman"/>
          <w:sz w:val="24"/>
          <w:szCs w:val="24"/>
        </w:rPr>
        <w:t>x.: 42/275–000 e–mail</w:t>
      </w:r>
      <w:r w:rsidRPr="00E7041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10504519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2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FE3641" w:rsidRPr="003D01EE" w:rsidRDefault="00FE3641" w:rsidP="00FE3641">
      <w:pPr>
        <w:spacing w:after="0"/>
        <w:rPr>
          <w:rFonts w:ascii="Times New Roman" w:hAnsi="Times New Roman" w:cs="Times New Roman"/>
        </w:rPr>
      </w:pPr>
      <w:r w:rsidRPr="003D01EE">
        <w:rPr>
          <w:rFonts w:ascii="Times New Roman" w:hAnsi="Times New Roman" w:cs="Times New Roman"/>
        </w:rPr>
        <w:t xml:space="preserve"> Témafelelős: Gulyásné Gáll Anita</w:t>
      </w:r>
    </w:p>
    <w:p w:rsidR="00F00EB7" w:rsidRDefault="00F00EB7" w:rsidP="00FE3641">
      <w:pPr>
        <w:spacing w:after="0"/>
        <w:jc w:val="center"/>
        <w:rPr>
          <w:rFonts w:ascii="Times New Roman" w:hAnsi="Times New Roman" w:cs="Times New Roman"/>
          <w:b/>
        </w:rPr>
      </w:pPr>
    </w:p>
    <w:p w:rsidR="00FE3641" w:rsidRPr="003D01EE" w:rsidRDefault="00FE3641" w:rsidP="00FE3641">
      <w:pPr>
        <w:spacing w:after="0"/>
        <w:jc w:val="center"/>
        <w:rPr>
          <w:rFonts w:ascii="Times New Roman" w:hAnsi="Times New Roman" w:cs="Times New Roman"/>
          <w:b/>
        </w:rPr>
      </w:pPr>
      <w:r w:rsidRPr="003D01EE">
        <w:rPr>
          <w:rFonts w:ascii="Times New Roman" w:hAnsi="Times New Roman" w:cs="Times New Roman"/>
          <w:b/>
        </w:rPr>
        <w:t>E L Ő T E R J E S Z T É S</w:t>
      </w:r>
    </w:p>
    <w:p w:rsidR="00FE3641" w:rsidRPr="003D01EE" w:rsidRDefault="00FE3641" w:rsidP="00FE3641">
      <w:pPr>
        <w:spacing w:after="0"/>
        <w:jc w:val="center"/>
        <w:rPr>
          <w:rFonts w:ascii="Times New Roman" w:hAnsi="Times New Roman" w:cs="Times New Roman"/>
          <w:b/>
        </w:rPr>
      </w:pPr>
      <w:r w:rsidRPr="003D01EE">
        <w:rPr>
          <w:rFonts w:ascii="Times New Roman" w:hAnsi="Times New Roman" w:cs="Times New Roman"/>
          <w:b/>
        </w:rPr>
        <w:t>- a Képviselő-testülethez -</w:t>
      </w:r>
    </w:p>
    <w:p w:rsidR="00FE3641" w:rsidRPr="003D01EE" w:rsidRDefault="00FE3641" w:rsidP="00FE3641">
      <w:pPr>
        <w:spacing w:after="0"/>
        <w:jc w:val="center"/>
        <w:rPr>
          <w:rFonts w:ascii="Times New Roman" w:hAnsi="Times New Roman" w:cs="Times New Roman"/>
          <w:b/>
        </w:rPr>
      </w:pPr>
    </w:p>
    <w:p w:rsidR="00FE3641" w:rsidRPr="003D01EE" w:rsidRDefault="00FE3641" w:rsidP="00FE3641">
      <w:pPr>
        <w:pStyle w:val="Cmsor2"/>
        <w:spacing w:before="0" w:after="0"/>
        <w:rPr>
          <w:sz w:val="22"/>
          <w:szCs w:val="22"/>
        </w:rPr>
      </w:pPr>
      <w:r w:rsidRPr="003D01EE">
        <w:rPr>
          <w:sz w:val="22"/>
          <w:szCs w:val="22"/>
        </w:rPr>
        <w:t>Az Önkormányzat vagyonáról és a vagyongazdálkodás szabályairól szóló 31/2013.(X.25.) önkormányzati rendelet módosításáról</w:t>
      </w:r>
    </w:p>
    <w:p w:rsidR="00FE3641" w:rsidRPr="003D01EE" w:rsidRDefault="00FE3641" w:rsidP="00FE3641">
      <w:pPr>
        <w:spacing w:after="0"/>
        <w:rPr>
          <w:rFonts w:ascii="Times New Roman" w:hAnsi="Times New Roman" w:cs="Times New Roman"/>
        </w:rPr>
      </w:pPr>
    </w:p>
    <w:p w:rsidR="00FE3641" w:rsidRPr="003D01EE" w:rsidRDefault="00FE3641" w:rsidP="00FE3641">
      <w:pPr>
        <w:spacing w:after="0"/>
        <w:jc w:val="both"/>
        <w:rPr>
          <w:rFonts w:ascii="Times New Roman" w:hAnsi="Times New Roman" w:cs="Times New Roman"/>
          <w:b/>
        </w:rPr>
      </w:pPr>
      <w:r w:rsidRPr="003D01EE">
        <w:rPr>
          <w:rFonts w:ascii="Times New Roman" w:hAnsi="Times New Roman" w:cs="Times New Roman"/>
          <w:b/>
        </w:rPr>
        <w:t>Tisztelt Képviselő-testület!</w:t>
      </w:r>
    </w:p>
    <w:p w:rsidR="00FE3641" w:rsidRPr="00FE3641" w:rsidRDefault="00FE3641" w:rsidP="00FE36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 Képviselő-testület az Önkormányzat vagyonáról és a vagyongazdálkodás szabályairól szóló 31/2013. (X.25.) önkormányzati rendelet (továbbiakban: Vagyonrendelet) haszonbérleti díjra vonatkozó rendelkezését a 22/2020. (IX.28.) önkormányzati rendeletben módosította.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 jelenlegi szabályozás értelmében a </w:t>
      </w:r>
      <w:r w:rsidRPr="00E7041F">
        <w:rPr>
          <w:rFonts w:ascii="Times New Roman" w:hAnsi="Times New Roman" w:cs="Times New Roman"/>
          <w:b/>
        </w:rPr>
        <w:t>szántó művelési ágú</w:t>
      </w:r>
      <w:r w:rsidR="005A60EB">
        <w:rPr>
          <w:rFonts w:ascii="Times New Roman" w:hAnsi="Times New Roman" w:cs="Times New Roman"/>
          <w:b/>
        </w:rPr>
        <w:t xml:space="preserve"> </w:t>
      </w:r>
      <w:r w:rsidRPr="00E7041F">
        <w:rPr>
          <w:rFonts w:ascii="Times New Roman" w:hAnsi="Times New Roman" w:cs="Times New Roman"/>
          <w:b/>
        </w:rPr>
        <w:t>önkormányzati ingatlanok</w:t>
      </w:r>
      <w:r w:rsidRPr="00E7041F">
        <w:rPr>
          <w:rFonts w:ascii="Times New Roman" w:hAnsi="Times New Roman" w:cs="Times New Roman"/>
        </w:rPr>
        <w:t xml:space="preserve"> haszonbérleti díja 63.000 Ft/ha/év + ÁFA, azaz </w:t>
      </w:r>
      <w:r w:rsidRPr="00E7041F">
        <w:rPr>
          <w:rFonts w:ascii="Times New Roman" w:hAnsi="Times New Roman" w:cs="Times New Roman"/>
          <w:b/>
        </w:rPr>
        <w:t xml:space="preserve">bruttó 80.010 Ft/ha/év. 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 Tiszavasváriban lévő szántókra magánszemélyek között létrejött haszonbérlet esetén 2024. évben a haszonbérleti díjak – átlag 20 Ak/ha ingatlan vonatkozásában – átlag 141.000 Ft/ha/év. 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Tájékoztatom a Képviselő-testületet arról, hogy a tiszavasvári 046/1, 044/1, 0246/1-2, 0340/13 és 0340/15 helyrajzi számú szántó ingatlanokra megkötött haszonbérleti szerződések 2024. december 31</w:t>
      </w:r>
      <w:r w:rsidR="000C119C">
        <w:rPr>
          <w:rFonts w:ascii="Times New Roman" w:hAnsi="Times New Roman" w:cs="Times New Roman"/>
        </w:rPr>
        <w:t>. napjával</w:t>
      </w:r>
      <w:r w:rsidRPr="00E7041F">
        <w:rPr>
          <w:rFonts w:ascii="Times New Roman" w:hAnsi="Times New Roman" w:cs="Times New Roman"/>
        </w:rPr>
        <w:t xml:space="preserve"> megszűnnek. Ezen ingatlanok közül a 0340/13 és 0340/15 helyrajzi számú szántók ha-ként 22-23 aranykorona értékűek, a többi szántó aranykorona értéke 13-14 Ak/ha.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Javaslom, hogy az új haszonbérleti szerződések megkötését megelőzően</w:t>
      </w:r>
      <w:r w:rsidRPr="00E7041F">
        <w:rPr>
          <w:rFonts w:ascii="Times New Roman" w:hAnsi="Times New Roman" w:cs="Times New Roman"/>
          <w:b/>
        </w:rPr>
        <w:t xml:space="preserve"> a Képviselő-testület vizsgálja meg a jelenleg érvényes haszonbérleti díjak mértékét </w:t>
      </w:r>
      <w:r w:rsidR="000C119C">
        <w:rPr>
          <w:rFonts w:ascii="Times New Roman" w:hAnsi="Times New Roman" w:cs="Times New Roman"/>
        </w:rPr>
        <w:t xml:space="preserve">figyelembe </w:t>
      </w:r>
      <w:r w:rsidRPr="00E7041F">
        <w:rPr>
          <w:rFonts w:ascii="Times New Roman" w:hAnsi="Times New Roman" w:cs="Times New Roman"/>
        </w:rPr>
        <w:t>véve a magánszemélyek által kötött földbérletek haszonbérleti díját, illetve azt, hogy az önkormányzati ingatlanok esetében a haszonbérlők igénylik meg a különböző állami földalapú/mezőgazdasági támogatásokat.</w:t>
      </w:r>
    </w:p>
    <w:p w:rsidR="00F00EB7" w:rsidRDefault="00F00EB7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60EB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Erre tekintettel javaslom, hogy az önkormányzati szántó művelési ágú ingatlanok esetében a haszonbérleti díj </w:t>
      </w:r>
      <w:r w:rsidR="005A60EB">
        <w:rPr>
          <w:rFonts w:ascii="Times New Roman" w:hAnsi="Times New Roman" w:cs="Times New Roman"/>
        </w:rPr>
        <w:t xml:space="preserve">minimum </w:t>
      </w:r>
      <w:r w:rsidRPr="00E7041F">
        <w:rPr>
          <w:rFonts w:ascii="Times New Roman" w:hAnsi="Times New Roman" w:cs="Times New Roman"/>
          <w:b/>
        </w:rPr>
        <w:t>1</w:t>
      </w:r>
      <w:r w:rsidR="005A60EB">
        <w:rPr>
          <w:rFonts w:ascii="Times New Roman" w:hAnsi="Times New Roman" w:cs="Times New Roman"/>
          <w:b/>
        </w:rPr>
        <w:t>1</w:t>
      </w:r>
      <w:r w:rsidRPr="00E7041F">
        <w:rPr>
          <w:rFonts w:ascii="Times New Roman" w:hAnsi="Times New Roman" w:cs="Times New Roman"/>
          <w:b/>
        </w:rPr>
        <w:t xml:space="preserve">0.000 Ft/ha/év + ÁFA, </w:t>
      </w:r>
      <w:r w:rsidRPr="00E7041F">
        <w:rPr>
          <w:rFonts w:ascii="Times New Roman" w:hAnsi="Times New Roman" w:cs="Times New Roman"/>
        </w:rPr>
        <w:t>azaz</w:t>
      </w:r>
      <w:r w:rsidRPr="00E7041F">
        <w:rPr>
          <w:rFonts w:ascii="Times New Roman" w:hAnsi="Times New Roman" w:cs="Times New Roman"/>
          <w:b/>
        </w:rPr>
        <w:t xml:space="preserve"> 1</w:t>
      </w:r>
      <w:r w:rsidR="005A60EB">
        <w:rPr>
          <w:rFonts w:ascii="Times New Roman" w:hAnsi="Times New Roman" w:cs="Times New Roman"/>
          <w:b/>
        </w:rPr>
        <w:t>39</w:t>
      </w:r>
      <w:r w:rsidRPr="00E7041F">
        <w:rPr>
          <w:rFonts w:ascii="Times New Roman" w:hAnsi="Times New Roman" w:cs="Times New Roman"/>
          <w:b/>
        </w:rPr>
        <w:t>.</w:t>
      </w:r>
      <w:r w:rsidR="005A60EB">
        <w:rPr>
          <w:rFonts w:ascii="Times New Roman" w:hAnsi="Times New Roman" w:cs="Times New Roman"/>
          <w:b/>
        </w:rPr>
        <w:t>7</w:t>
      </w:r>
      <w:r w:rsidRPr="00E7041F">
        <w:rPr>
          <w:rFonts w:ascii="Times New Roman" w:hAnsi="Times New Roman" w:cs="Times New Roman"/>
          <w:b/>
        </w:rPr>
        <w:t xml:space="preserve">00 Ft/ha/év </w:t>
      </w:r>
      <w:r w:rsidRPr="00E7041F">
        <w:rPr>
          <w:rFonts w:ascii="Times New Roman" w:hAnsi="Times New Roman" w:cs="Times New Roman"/>
        </w:rPr>
        <w:t>összegre módosuljon, azzal, hogy a haszonbérleti díj évente, a KSH által a tárgyév elején közzétett előző évre vonatkozó infláció mértékével automatikusa</w:t>
      </w:r>
      <w:r w:rsidR="003D01EE">
        <w:rPr>
          <w:rFonts w:ascii="Times New Roman" w:hAnsi="Times New Roman" w:cs="Times New Roman"/>
        </w:rPr>
        <w:t>n</w:t>
      </w:r>
      <w:r w:rsidRPr="00E7041F">
        <w:rPr>
          <w:rFonts w:ascii="Times New Roman" w:hAnsi="Times New Roman" w:cs="Times New Roman"/>
        </w:rPr>
        <w:t xml:space="preserve"> növekszik.</w:t>
      </w:r>
      <w:r w:rsidR="005A60EB">
        <w:rPr>
          <w:rFonts w:ascii="Times New Roman" w:hAnsi="Times New Roman" w:cs="Times New Roman"/>
        </w:rPr>
        <w:t xml:space="preserve"> </w:t>
      </w:r>
    </w:p>
    <w:p w:rsidR="00FE3641" w:rsidRPr="00E7041F" w:rsidRDefault="005A60EB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Tekintettel arra, hogy a földek pályáztatás útján történő hasznosítása esetén a bérleti díj mértéke a licit sor</w:t>
      </w:r>
      <w:r w:rsidR="00F00EB7">
        <w:rPr>
          <w:rFonts w:ascii="Times New Roman" w:hAnsi="Times New Roman" w:cs="Times New Roman"/>
        </w:rPr>
        <w:t xml:space="preserve">án emelkedhet a vagyonrendeletben meghatározott összeghez képest, ezáltal </w:t>
      </w:r>
      <w:r>
        <w:rPr>
          <w:rFonts w:ascii="Times New Roman" w:hAnsi="Times New Roman" w:cs="Times New Roman"/>
        </w:rPr>
        <w:t xml:space="preserve">a „minimum” kifejezés </w:t>
      </w:r>
      <w:r w:rsidR="00F00EB7">
        <w:rPr>
          <w:rFonts w:ascii="Times New Roman" w:hAnsi="Times New Roman" w:cs="Times New Roman"/>
        </w:rPr>
        <w:t xml:space="preserve">biztosítja a </w:t>
      </w:r>
      <w:r w:rsidR="008E1E61">
        <w:rPr>
          <w:rFonts w:ascii="Times New Roman" w:hAnsi="Times New Roman" w:cs="Times New Roman"/>
        </w:rPr>
        <w:t xml:space="preserve">licit során kialakult </w:t>
      </w:r>
      <w:r w:rsidR="00F00EB7">
        <w:rPr>
          <w:rFonts w:ascii="Times New Roman" w:hAnsi="Times New Roman" w:cs="Times New Roman"/>
        </w:rPr>
        <w:t>bérleti díj</w:t>
      </w:r>
      <w:r>
        <w:rPr>
          <w:rFonts w:ascii="Times New Roman" w:hAnsi="Times New Roman" w:cs="Times New Roman"/>
        </w:rPr>
        <w:t xml:space="preserve"> vagyonrendelet</w:t>
      </w:r>
      <w:r w:rsidR="00F00EB7">
        <w:rPr>
          <w:rFonts w:ascii="Times New Roman" w:hAnsi="Times New Roman" w:cs="Times New Roman"/>
        </w:rPr>
        <w:t>tel való összhangját</w:t>
      </w:r>
      <w:r>
        <w:rPr>
          <w:rFonts w:ascii="Times New Roman" w:hAnsi="Times New Roman" w:cs="Times New Roman"/>
        </w:rPr>
        <w:t>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7041F">
        <w:rPr>
          <w:rFonts w:ascii="Times New Roman" w:hAnsi="Times New Roman" w:cs="Times New Roman"/>
          <w:b/>
        </w:rPr>
        <w:t>Fentiek alapján a Vagyonrendelet 12. § (2) bekezdését a következők szerint javaslom módosítani:</w:t>
      </w:r>
    </w:p>
    <w:p w:rsidR="00FE3641" w:rsidRPr="00E7041F" w:rsidRDefault="00FE3641" w:rsidP="00F00EB7">
      <w:pPr>
        <w:pStyle w:val="NormlWeb"/>
        <w:spacing w:before="0" w:beforeAutospacing="0" w:after="0" w:afterAutospacing="0"/>
        <w:ind w:firstLine="284"/>
        <w:rPr>
          <w:b/>
          <w:i/>
          <w:sz w:val="22"/>
          <w:szCs w:val="22"/>
        </w:rPr>
      </w:pPr>
      <w:r w:rsidRPr="00E7041F">
        <w:rPr>
          <w:b/>
          <w:sz w:val="22"/>
          <w:szCs w:val="22"/>
        </w:rPr>
        <w:t>„</w:t>
      </w:r>
      <w:r w:rsidRPr="00E7041F">
        <w:rPr>
          <w:b/>
          <w:i/>
          <w:sz w:val="22"/>
          <w:szCs w:val="22"/>
        </w:rPr>
        <w:t>12.§ (2) A haszonbérleti díj mértéke:</w:t>
      </w:r>
    </w:p>
    <w:p w:rsidR="00FE3641" w:rsidRPr="00E7041F" w:rsidRDefault="00FE3641" w:rsidP="00F00EB7">
      <w:pPr>
        <w:pStyle w:val="NormlWeb"/>
        <w:spacing w:before="0" w:beforeAutospacing="0" w:after="0" w:afterAutospacing="0"/>
        <w:ind w:left="284"/>
        <w:rPr>
          <w:b/>
          <w:i/>
          <w:sz w:val="22"/>
          <w:szCs w:val="22"/>
        </w:rPr>
      </w:pPr>
      <w:proofErr w:type="gramStart"/>
      <w:r w:rsidRPr="00E7041F">
        <w:rPr>
          <w:b/>
          <w:i/>
          <w:sz w:val="22"/>
          <w:szCs w:val="22"/>
        </w:rPr>
        <w:t>a</w:t>
      </w:r>
      <w:proofErr w:type="gramEnd"/>
      <w:r w:rsidRPr="00E7041F">
        <w:rPr>
          <w:b/>
          <w:i/>
          <w:sz w:val="22"/>
          <w:szCs w:val="22"/>
        </w:rPr>
        <w:t xml:space="preserve">) szántó művelési ágú ingatlanok esetében </w:t>
      </w:r>
      <w:r w:rsidR="00F00EB7">
        <w:rPr>
          <w:b/>
          <w:i/>
          <w:sz w:val="22"/>
          <w:szCs w:val="22"/>
        </w:rPr>
        <w:t xml:space="preserve">minimum </w:t>
      </w:r>
      <w:r w:rsidRPr="00E7041F">
        <w:rPr>
          <w:b/>
          <w:i/>
          <w:sz w:val="22"/>
          <w:szCs w:val="22"/>
        </w:rPr>
        <w:t>1</w:t>
      </w:r>
      <w:r w:rsidR="00F00EB7">
        <w:rPr>
          <w:b/>
          <w:i/>
          <w:sz w:val="22"/>
          <w:szCs w:val="22"/>
        </w:rPr>
        <w:t>1</w:t>
      </w:r>
      <w:r w:rsidRPr="00E7041F">
        <w:rPr>
          <w:b/>
          <w:i/>
          <w:sz w:val="22"/>
          <w:szCs w:val="22"/>
        </w:rPr>
        <w:t xml:space="preserve">0.000 Ft/ha/év + ÁFA. </w:t>
      </w:r>
    </w:p>
    <w:p w:rsidR="00FE3641" w:rsidRPr="00E7041F" w:rsidRDefault="00FE3641" w:rsidP="00F00EB7">
      <w:pPr>
        <w:pStyle w:val="NormlWeb"/>
        <w:spacing w:before="0" w:beforeAutospacing="0" w:after="0" w:afterAutospacing="0"/>
        <w:ind w:left="568" w:hanging="284"/>
        <w:jc w:val="both"/>
        <w:rPr>
          <w:b/>
          <w:sz w:val="22"/>
          <w:szCs w:val="22"/>
        </w:rPr>
      </w:pPr>
      <w:r w:rsidRPr="00E7041F">
        <w:rPr>
          <w:b/>
          <w:sz w:val="22"/>
          <w:szCs w:val="22"/>
        </w:rPr>
        <w:t>…</w:t>
      </w:r>
    </w:p>
    <w:p w:rsidR="00FE3641" w:rsidRPr="00E7041F" w:rsidRDefault="00FE3641" w:rsidP="00F00EB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</w:rPr>
      </w:pPr>
      <w:proofErr w:type="gramStart"/>
      <w:r w:rsidRPr="00E7041F">
        <w:rPr>
          <w:rFonts w:ascii="Times New Roman" w:hAnsi="Times New Roman" w:cs="Times New Roman"/>
          <w:b/>
          <w:i/>
        </w:rPr>
        <w:t>e</w:t>
      </w:r>
      <w:proofErr w:type="gramEnd"/>
      <w:r w:rsidRPr="00E7041F">
        <w:rPr>
          <w:rFonts w:ascii="Times New Roman" w:hAnsi="Times New Roman" w:cs="Times New Roman"/>
          <w:b/>
          <w:i/>
        </w:rPr>
        <w:t>) A haszonbérleti díj évente, a KSH által a tárgyév elején közzétett előző évre vonatkozó infláció mértékével automatikusa</w:t>
      </w:r>
      <w:r w:rsidR="003D01EE">
        <w:rPr>
          <w:rFonts w:ascii="Times New Roman" w:hAnsi="Times New Roman" w:cs="Times New Roman"/>
          <w:b/>
          <w:i/>
        </w:rPr>
        <w:t>n</w:t>
      </w:r>
      <w:r w:rsidRPr="00E7041F">
        <w:rPr>
          <w:rFonts w:ascii="Times New Roman" w:hAnsi="Times New Roman" w:cs="Times New Roman"/>
          <w:b/>
          <w:i/>
        </w:rPr>
        <w:t xml:space="preserve"> növekszik.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Az Önkormányzat tulajdonában lévő ingatlanok nyilvántartását a Vagyonrendelet mellékletei tartalmazzák, azaz forgalomképtelen, korlátozottan forgalomképes törzsvagyoni körbe, üzleti vagyoni körbe, valamint nemzetgazdasági szempontból kiemelt jelentőségű ingatlanok szerinti csoportosításban.</w:t>
      </w:r>
    </w:p>
    <w:p w:rsidR="008E1E61" w:rsidRDefault="008E1E6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F55C7" w:rsidRPr="00E7041F" w:rsidRDefault="00FE3641" w:rsidP="007F55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Tekintettel arra, hogy a rendelet mellékleteiben az önkormányzat tulajdonában lévő ingatlanok tételesen szerepelnek, ezért a vagyonmozgással, illetve az ingatlanokkal kapcsolatos egyéb változásokkal összhangban szükséges a Vagyonrendelet módosítása.</w:t>
      </w:r>
      <w:r w:rsidR="000C119C">
        <w:rPr>
          <w:rFonts w:ascii="Times New Roman" w:hAnsi="Times New Roman" w:cs="Times New Roman"/>
        </w:rPr>
        <w:t xml:space="preserve"> </w:t>
      </w:r>
      <w:r w:rsidRPr="00E7041F">
        <w:rPr>
          <w:rFonts w:ascii="Times New Roman" w:hAnsi="Times New Roman" w:cs="Times New Roman"/>
        </w:rPr>
        <w:t xml:space="preserve">A Vagyonrendelet </w:t>
      </w:r>
      <w:r w:rsidRPr="00E7041F">
        <w:rPr>
          <w:rFonts w:ascii="Times New Roman" w:hAnsi="Times New Roman" w:cs="Times New Roman"/>
          <w:b/>
          <w:u w:val="single"/>
        </w:rPr>
        <w:t>1. melléklete</w:t>
      </w:r>
      <w:r w:rsidRPr="00E7041F">
        <w:rPr>
          <w:rFonts w:ascii="Times New Roman" w:hAnsi="Times New Roman" w:cs="Times New Roman"/>
        </w:rPr>
        <w:t xml:space="preserve"> a </w:t>
      </w:r>
      <w:r w:rsidRPr="00E7041F">
        <w:rPr>
          <w:rFonts w:ascii="Times New Roman" w:hAnsi="Times New Roman" w:cs="Times New Roman"/>
          <w:b/>
          <w:u w:val="single"/>
        </w:rPr>
        <w:t xml:space="preserve">forgalomképtelen törzsvagyoni </w:t>
      </w:r>
      <w:r w:rsidRPr="00E7041F">
        <w:rPr>
          <w:rFonts w:ascii="Times New Roman" w:hAnsi="Times New Roman" w:cs="Times New Roman"/>
          <w:b/>
          <w:u w:val="single"/>
        </w:rPr>
        <w:lastRenderedPageBreak/>
        <w:t>körbe</w:t>
      </w:r>
      <w:r w:rsidRPr="00E7041F">
        <w:rPr>
          <w:rFonts w:ascii="Times New Roman" w:hAnsi="Times New Roman" w:cs="Times New Roman"/>
        </w:rPr>
        <w:t xml:space="preserve">sorolt ingatlanokat tartalmazza. </w:t>
      </w:r>
      <w:r w:rsidR="007F55C7" w:rsidRPr="00E7041F">
        <w:rPr>
          <w:rFonts w:ascii="Times New Roman" w:hAnsi="Times New Roman" w:cs="Times New Roman"/>
        </w:rPr>
        <w:t xml:space="preserve">Tájékozatom a Képviselő-testületet arról, hogy a tiszavasvári 18 helyrajzi számú Magyar Állam tulajdonában lévő ingatlan (Ady E. </w:t>
      </w:r>
      <w:proofErr w:type="gramStart"/>
      <w:r w:rsidR="007F55C7" w:rsidRPr="00E7041F">
        <w:rPr>
          <w:rFonts w:ascii="Times New Roman" w:hAnsi="Times New Roman" w:cs="Times New Roman"/>
        </w:rPr>
        <w:t>utca</w:t>
      </w:r>
      <w:proofErr w:type="gramEnd"/>
      <w:r w:rsidR="007F55C7" w:rsidRPr="00E7041F">
        <w:rPr>
          <w:rFonts w:ascii="Times New Roman" w:hAnsi="Times New Roman" w:cs="Times New Roman"/>
        </w:rPr>
        <w:t>) megosztásra került, így egy része, mint országos közút a Magyar Közút Nonprofit Zrt. tulajdonába maradt, a járda és a parkoló Önkormányzati tulajdonú lett. A megosztást követően az érintett ingatlanok új, önálló helyrajzi számmal lettek nyilvántartásba véve.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 Vagyonrendelet 1. melléklete az alábbi ingatlanokkal egészül ki:</w:t>
      </w:r>
    </w:p>
    <w:p w:rsidR="00FE3641" w:rsidRPr="00E7041F" w:rsidRDefault="00FE3641" w:rsidP="00E7041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4962"/>
        <w:gridCol w:w="2410"/>
      </w:tblGrid>
      <w:tr w:rsidR="00FE3641" w:rsidRPr="00E7041F" w:rsidTr="00495A07">
        <w:tc>
          <w:tcPr>
            <w:tcW w:w="1984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helyrajzi szám</w:t>
            </w:r>
          </w:p>
        </w:tc>
        <w:tc>
          <w:tcPr>
            <w:tcW w:w="496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nagysága (m</w:t>
            </w:r>
            <w:r w:rsidRPr="00E7041F"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FE3641" w:rsidRPr="00E7041F" w:rsidTr="00495A07">
        <w:tc>
          <w:tcPr>
            <w:tcW w:w="1984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18/1</w:t>
            </w:r>
          </w:p>
        </w:tc>
        <w:tc>
          <w:tcPr>
            <w:tcW w:w="496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közterület (járda)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575</w:t>
            </w:r>
          </w:p>
        </w:tc>
      </w:tr>
      <w:tr w:rsidR="00FE3641" w:rsidRPr="00E7041F" w:rsidTr="00495A07">
        <w:tc>
          <w:tcPr>
            <w:tcW w:w="1984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18/3</w:t>
            </w:r>
          </w:p>
        </w:tc>
        <w:tc>
          <w:tcPr>
            <w:tcW w:w="496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közterület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898</w:t>
            </w:r>
          </w:p>
        </w:tc>
      </w:tr>
    </w:tbl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Adminisztrációs hiba miatt a 3432/1 és 3432/3 helyrajzi számú ingatlanok kétszer szerepelnek a mellékletben, ezért </w:t>
      </w:r>
      <w:r w:rsidRPr="00E7041F">
        <w:rPr>
          <w:rFonts w:ascii="Times New Roman" w:hAnsi="Times New Roman" w:cs="Times New Roman"/>
          <w:b/>
          <w:u w:val="single"/>
        </w:rPr>
        <w:t>törölni szükséges</w:t>
      </w:r>
      <w:r w:rsidR="000C119C">
        <w:rPr>
          <w:rFonts w:ascii="Times New Roman" w:hAnsi="Times New Roman" w:cs="Times New Roman"/>
          <w:b/>
          <w:u w:val="single"/>
        </w:rPr>
        <w:t xml:space="preserve"> </w:t>
      </w:r>
      <w:r w:rsidRPr="00E7041F">
        <w:rPr>
          <w:rFonts w:ascii="Times New Roman" w:hAnsi="Times New Roman" w:cs="Times New Roman"/>
        </w:rPr>
        <w:t>azokat a</w:t>
      </w:r>
      <w:r w:rsidRPr="00E7041F">
        <w:rPr>
          <w:rFonts w:ascii="Times New Roman" w:hAnsi="Times New Roman" w:cs="Times New Roman"/>
          <w:b/>
        </w:rPr>
        <w:t xml:space="preserve"> 638 és 639. sorszám</w:t>
      </w:r>
      <w:r w:rsidRPr="00E7041F">
        <w:rPr>
          <w:rFonts w:ascii="Times New Roman" w:hAnsi="Times New Roman" w:cs="Times New Roman"/>
        </w:rPr>
        <w:t xml:space="preserve"> alatt.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 következő ingatlanoknál a terület nagysága - a földhivatali felülvizsgálat miatt - módosul: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205"/>
        <w:gridCol w:w="3685"/>
        <w:gridCol w:w="2410"/>
      </w:tblGrid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220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helyrajzi szám</w:t>
            </w:r>
          </w:p>
        </w:tc>
        <w:tc>
          <w:tcPr>
            <w:tcW w:w="368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nagysága (m</w:t>
            </w:r>
            <w:r w:rsidRPr="00E7041F"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169.</w:t>
            </w:r>
          </w:p>
        </w:tc>
        <w:tc>
          <w:tcPr>
            <w:tcW w:w="220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3037</w:t>
            </w:r>
          </w:p>
        </w:tc>
        <w:tc>
          <w:tcPr>
            <w:tcW w:w="368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közterület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1.2899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394.</w:t>
            </w:r>
          </w:p>
        </w:tc>
        <w:tc>
          <w:tcPr>
            <w:tcW w:w="220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0288/2</w:t>
            </w:r>
          </w:p>
        </w:tc>
        <w:tc>
          <w:tcPr>
            <w:tcW w:w="368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árok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2166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453.</w:t>
            </w:r>
          </w:p>
        </w:tc>
        <w:tc>
          <w:tcPr>
            <w:tcW w:w="220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368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közút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1571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505.</w:t>
            </w:r>
          </w:p>
        </w:tc>
        <w:tc>
          <w:tcPr>
            <w:tcW w:w="220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0759/8</w:t>
            </w:r>
          </w:p>
        </w:tc>
        <w:tc>
          <w:tcPr>
            <w:tcW w:w="3685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csatorna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7571</w:t>
            </w:r>
          </w:p>
        </w:tc>
      </w:tr>
    </w:tbl>
    <w:p w:rsidR="00FE3641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A5B" w:rsidRPr="00E7041F" w:rsidRDefault="000E0A5B" w:rsidP="000E0A5B">
      <w:pPr>
        <w:pStyle w:val="Cmsor2"/>
        <w:spacing w:before="0" w:after="0"/>
        <w:jc w:val="both"/>
        <w:rPr>
          <w:b w:val="0"/>
          <w:sz w:val="22"/>
          <w:szCs w:val="22"/>
        </w:rPr>
      </w:pPr>
      <w:r w:rsidRPr="00E7041F">
        <w:rPr>
          <w:b w:val="0"/>
          <w:sz w:val="22"/>
          <w:szCs w:val="22"/>
        </w:rPr>
        <w:t xml:space="preserve">A Vagyonrendelet </w:t>
      </w:r>
      <w:r w:rsidRPr="000E0A5B">
        <w:rPr>
          <w:sz w:val="22"/>
          <w:szCs w:val="22"/>
          <w:u w:val="single"/>
        </w:rPr>
        <w:t>3</w:t>
      </w:r>
      <w:r w:rsidRPr="00E7041F">
        <w:rPr>
          <w:sz w:val="22"/>
          <w:szCs w:val="22"/>
          <w:u w:val="single"/>
        </w:rPr>
        <w:t>. melléklete</w:t>
      </w:r>
      <w:r w:rsidRPr="00E7041F">
        <w:rPr>
          <w:b w:val="0"/>
          <w:sz w:val="22"/>
          <w:szCs w:val="22"/>
        </w:rPr>
        <w:t xml:space="preserve"> a </w:t>
      </w:r>
      <w:r w:rsidR="005D462C">
        <w:rPr>
          <w:sz w:val="22"/>
          <w:szCs w:val="22"/>
          <w:u w:val="single"/>
        </w:rPr>
        <w:t>korlátoz</w:t>
      </w:r>
      <w:r w:rsidR="005D462C" w:rsidRPr="005D462C">
        <w:rPr>
          <w:sz w:val="22"/>
          <w:szCs w:val="22"/>
          <w:u w:val="single"/>
        </w:rPr>
        <w:t>ottan</w:t>
      </w:r>
      <w:r w:rsidR="000C119C">
        <w:rPr>
          <w:sz w:val="22"/>
          <w:szCs w:val="22"/>
          <w:u w:val="single"/>
        </w:rPr>
        <w:t xml:space="preserve"> </w:t>
      </w:r>
      <w:r w:rsidRPr="00E7041F">
        <w:rPr>
          <w:sz w:val="22"/>
          <w:szCs w:val="22"/>
          <w:u w:val="single"/>
        </w:rPr>
        <w:t>forgalomképes vagyoni körbe</w:t>
      </w:r>
      <w:r w:rsidRPr="00E7041F">
        <w:rPr>
          <w:b w:val="0"/>
          <w:sz w:val="22"/>
          <w:szCs w:val="22"/>
        </w:rPr>
        <w:t xml:space="preserve"> sorolt ingatlanokat tartalmazza. A Vagyonrendelet </w:t>
      </w:r>
      <w:r w:rsidR="005D462C">
        <w:rPr>
          <w:b w:val="0"/>
          <w:sz w:val="22"/>
          <w:szCs w:val="22"/>
        </w:rPr>
        <w:t>3</w:t>
      </w:r>
      <w:r w:rsidRPr="00E7041F">
        <w:rPr>
          <w:b w:val="0"/>
          <w:sz w:val="22"/>
          <w:szCs w:val="22"/>
        </w:rPr>
        <w:t>. melléklete az alábbiak szerint módosul (a változás satírozva van jelölve):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921"/>
        <w:gridCol w:w="3969"/>
        <w:gridCol w:w="2410"/>
      </w:tblGrid>
      <w:tr w:rsidR="000E0A5B" w:rsidRPr="00E7041F" w:rsidTr="00495A07">
        <w:tc>
          <w:tcPr>
            <w:tcW w:w="1056" w:type="dxa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1921" w:type="dxa"/>
            <w:shd w:val="clear" w:color="auto" w:fill="auto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helyrajzi szám</w:t>
            </w:r>
          </w:p>
        </w:tc>
        <w:tc>
          <w:tcPr>
            <w:tcW w:w="3969" w:type="dxa"/>
            <w:shd w:val="clear" w:color="auto" w:fill="auto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nagysága (m</w:t>
            </w:r>
            <w:r w:rsidRPr="00E7041F"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0E0A5B" w:rsidRPr="00E7041F" w:rsidTr="00495A07">
        <w:tc>
          <w:tcPr>
            <w:tcW w:w="1056" w:type="dxa"/>
          </w:tcPr>
          <w:p w:rsidR="000E0A5B" w:rsidRPr="00E7041F" w:rsidRDefault="005D462C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921" w:type="dxa"/>
            <w:shd w:val="clear" w:color="auto" w:fill="auto"/>
          </w:tcPr>
          <w:p w:rsidR="000E0A5B" w:rsidRPr="00E7041F" w:rsidRDefault="005D462C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2852</w:t>
            </w:r>
          </w:p>
        </w:tc>
        <w:tc>
          <w:tcPr>
            <w:tcW w:w="3969" w:type="dxa"/>
            <w:shd w:val="clear" w:color="auto" w:fill="auto"/>
          </w:tcPr>
          <w:p w:rsidR="000E0A5B" w:rsidRPr="00E7041F" w:rsidRDefault="000E0A5B" w:rsidP="005D4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 xml:space="preserve">kivett </w:t>
            </w:r>
            <w:r w:rsidR="005D462C">
              <w:rPr>
                <w:rFonts w:ascii="Times New Roman" w:hAnsi="Times New Roman" w:cs="Times New Roman"/>
              </w:rPr>
              <w:t>orvosi rendelő,</w:t>
            </w:r>
            <w:r w:rsidR="000C119C">
              <w:rPr>
                <w:rFonts w:ascii="Times New Roman" w:hAnsi="Times New Roman" w:cs="Times New Roman"/>
              </w:rPr>
              <w:t xml:space="preserve"> </w:t>
            </w:r>
            <w:r w:rsidR="005D462C" w:rsidRPr="005D462C">
              <w:rPr>
                <w:rFonts w:ascii="Times New Roman" w:hAnsi="Times New Roman" w:cs="Times New Roman"/>
                <w:highlight w:val="yellow"/>
              </w:rPr>
              <w:t>mentőpont és udvar</w:t>
            </w:r>
          </w:p>
        </w:tc>
        <w:tc>
          <w:tcPr>
            <w:tcW w:w="2410" w:type="dxa"/>
            <w:shd w:val="clear" w:color="auto" w:fill="auto"/>
          </w:tcPr>
          <w:p w:rsidR="000E0A5B" w:rsidRPr="00E7041F" w:rsidRDefault="00787C21" w:rsidP="000963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</w:p>
        </w:tc>
      </w:tr>
    </w:tbl>
    <w:p w:rsidR="000E0A5B" w:rsidRPr="00E7041F" w:rsidRDefault="000E0A5B" w:rsidP="000E0A5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A5B" w:rsidRPr="00E7041F" w:rsidRDefault="000E0A5B" w:rsidP="000E0A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Az alábbi ingatlanok</w:t>
      </w:r>
      <w:r w:rsidR="00787C21">
        <w:rPr>
          <w:rFonts w:ascii="Times New Roman" w:hAnsi="Times New Roman" w:cs="Times New Roman"/>
        </w:rPr>
        <w:t xml:space="preserve"> az Esélytér Intézmény</w:t>
      </w:r>
      <w:r w:rsidR="007B7104">
        <w:rPr>
          <w:rFonts w:ascii="Times New Roman" w:hAnsi="Times New Roman" w:cs="Times New Roman"/>
        </w:rPr>
        <w:t>f</w:t>
      </w:r>
      <w:r w:rsidR="00787C21">
        <w:rPr>
          <w:rFonts w:ascii="Times New Roman" w:hAnsi="Times New Roman" w:cs="Times New Roman"/>
        </w:rPr>
        <w:t>enntartó</w:t>
      </w:r>
      <w:r w:rsidR="007B7104">
        <w:rPr>
          <w:rFonts w:ascii="Times New Roman" w:hAnsi="Times New Roman" w:cs="Times New Roman"/>
        </w:rPr>
        <w:t xml:space="preserve"> részére</w:t>
      </w:r>
      <w:r w:rsidR="000C119C">
        <w:rPr>
          <w:rFonts w:ascii="Times New Roman" w:hAnsi="Times New Roman" w:cs="Times New Roman"/>
        </w:rPr>
        <w:t xml:space="preserve"> </w:t>
      </w:r>
      <w:r w:rsidR="00787C21">
        <w:rPr>
          <w:rFonts w:ascii="Times New Roman" w:hAnsi="Times New Roman" w:cs="Times New Roman"/>
        </w:rPr>
        <w:t>in</w:t>
      </w:r>
      <w:r w:rsidR="007B7104">
        <w:rPr>
          <w:rFonts w:ascii="Times New Roman" w:hAnsi="Times New Roman" w:cs="Times New Roman"/>
        </w:rPr>
        <w:t>g</w:t>
      </w:r>
      <w:r w:rsidR="00787C21">
        <w:rPr>
          <w:rFonts w:ascii="Times New Roman" w:hAnsi="Times New Roman" w:cs="Times New Roman"/>
        </w:rPr>
        <w:t>yenes</w:t>
      </w:r>
      <w:r w:rsidR="000C119C">
        <w:rPr>
          <w:rFonts w:ascii="Times New Roman" w:hAnsi="Times New Roman" w:cs="Times New Roman"/>
        </w:rPr>
        <w:t>en</w:t>
      </w:r>
      <w:r w:rsidR="00787C21">
        <w:rPr>
          <w:rFonts w:ascii="Times New Roman" w:hAnsi="Times New Roman" w:cs="Times New Roman"/>
        </w:rPr>
        <w:t xml:space="preserve"> tulajd</w:t>
      </w:r>
      <w:r w:rsidR="007B7104">
        <w:rPr>
          <w:rFonts w:ascii="Times New Roman" w:hAnsi="Times New Roman" w:cs="Times New Roman"/>
        </w:rPr>
        <w:t>o</w:t>
      </w:r>
      <w:r w:rsidR="00787C21">
        <w:rPr>
          <w:rFonts w:ascii="Times New Roman" w:hAnsi="Times New Roman" w:cs="Times New Roman"/>
        </w:rPr>
        <w:t>nba</w:t>
      </w:r>
      <w:r w:rsidR="007B7104">
        <w:rPr>
          <w:rFonts w:ascii="Times New Roman" w:hAnsi="Times New Roman" w:cs="Times New Roman"/>
        </w:rPr>
        <w:t xml:space="preserve"> lettek adva</w:t>
      </w:r>
      <w:r w:rsidR="00787C21">
        <w:rPr>
          <w:rFonts w:ascii="Times New Roman" w:hAnsi="Times New Roman" w:cs="Times New Roman"/>
        </w:rPr>
        <w:t>, ezért</w:t>
      </w:r>
      <w:r w:rsidR="000C119C">
        <w:rPr>
          <w:rFonts w:ascii="Times New Roman" w:hAnsi="Times New Roman" w:cs="Times New Roman"/>
        </w:rPr>
        <w:t xml:space="preserve"> </w:t>
      </w:r>
      <w:r w:rsidRPr="00E7041F">
        <w:rPr>
          <w:rFonts w:ascii="Times New Roman" w:hAnsi="Times New Roman" w:cs="Times New Roman"/>
          <w:b/>
          <w:u w:val="single"/>
        </w:rPr>
        <w:t>törölni</w:t>
      </w:r>
      <w:r w:rsidR="000C119C">
        <w:rPr>
          <w:rFonts w:ascii="Times New Roman" w:hAnsi="Times New Roman" w:cs="Times New Roman"/>
          <w:b/>
          <w:u w:val="single"/>
        </w:rPr>
        <w:t xml:space="preserve"> </w:t>
      </w:r>
      <w:r w:rsidRPr="00E7041F">
        <w:rPr>
          <w:rFonts w:ascii="Times New Roman" w:hAnsi="Times New Roman" w:cs="Times New Roman"/>
        </w:rPr>
        <w:t>szükséges</w:t>
      </w:r>
      <w:r w:rsidR="000C119C">
        <w:rPr>
          <w:rFonts w:ascii="Times New Roman" w:hAnsi="Times New Roman" w:cs="Times New Roman"/>
        </w:rPr>
        <w:t xml:space="preserve"> </w:t>
      </w:r>
      <w:r w:rsidRPr="00E7041F">
        <w:rPr>
          <w:rFonts w:ascii="Times New Roman" w:hAnsi="Times New Roman" w:cs="Times New Roman"/>
        </w:rPr>
        <w:t>a nyilvántartásból: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268"/>
        <w:gridCol w:w="3622"/>
        <w:gridCol w:w="2410"/>
      </w:tblGrid>
      <w:tr w:rsidR="000E0A5B" w:rsidRPr="00E7041F" w:rsidTr="00495A07">
        <w:tc>
          <w:tcPr>
            <w:tcW w:w="1056" w:type="dxa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2268" w:type="dxa"/>
            <w:shd w:val="clear" w:color="auto" w:fill="auto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helyrajzi szám</w:t>
            </w:r>
          </w:p>
        </w:tc>
        <w:tc>
          <w:tcPr>
            <w:tcW w:w="3622" w:type="dxa"/>
            <w:shd w:val="clear" w:color="auto" w:fill="auto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:rsidR="000E0A5B" w:rsidRPr="00E7041F" w:rsidRDefault="000E0A5B" w:rsidP="00096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nagysága (m</w:t>
            </w:r>
            <w:r w:rsidRPr="00E7041F"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0E0A5B" w:rsidRPr="00E7041F" w:rsidTr="00495A07">
        <w:tc>
          <w:tcPr>
            <w:tcW w:w="1056" w:type="dxa"/>
          </w:tcPr>
          <w:p w:rsidR="000E0A5B" w:rsidRPr="00E7041F" w:rsidRDefault="007B710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68" w:type="dxa"/>
            <w:shd w:val="clear" w:color="auto" w:fill="auto"/>
          </w:tcPr>
          <w:p w:rsidR="000E0A5B" w:rsidRPr="00E7041F" w:rsidRDefault="007B710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2686/2</w:t>
            </w:r>
          </w:p>
        </w:tc>
        <w:tc>
          <w:tcPr>
            <w:tcW w:w="3622" w:type="dxa"/>
            <w:shd w:val="clear" w:color="auto" w:fill="auto"/>
          </w:tcPr>
          <w:p w:rsidR="000E0A5B" w:rsidRPr="00E7041F" w:rsidRDefault="008C5C9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iskola és óvoda (Petőfi u</w:t>
            </w:r>
            <w:r w:rsidR="000C119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410" w:type="dxa"/>
            <w:shd w:val="clear" w:color="auto" w:fill="auto"/>
          </w:tcPr>
          <w:p w:rsidR="000E0A5B" w:rsidRPr="00E7041F" w:rsidRDefault="008C5C94" w:rsidP="000963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</w:tr>
      <w:tr w:rsidR="000E0A5B" w:rsidRPr="00E7041F" w:rsidTr="00495A07">
        <w:tc>
          <w:tcPr>
            <w:tcW w:w="1056" w:type="dxa"/>
          </w:tcPr>
          <w:p w:rsidR="000E0A5B" w:rsidRPr="00E7041F" w:rsidRDefault="008C5C9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68" w:type="dxa"/>
            <w:shd w:val="clear" w:color="auto" w:fill="auto"/>
          </w:tcPr>
          <w:p w:rsidR="000E0A5B" w:rsidRPr="00E7041F" w:rsidRDefault="008C5C9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2699/1</w:t>
            </w:r>
          </w:p>
        </w:tc>
        <w:tc>
          <w:tcPr>
            <w:tcW w:w="3622" w:type="dxa"/>
            <w:shd w:val="clear" w:color="auto" w:fill="auto"/>
          </w:tcPr>
          <w:p w:rsidR="000E0A5B" w:rsidRPr="00E7041F" w:rsidRDefault="008C5C94" w:rsidP="008C5C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iskola (Petőfi u.</w:t>
            </w:r>
            <w:r w:rsidR="000E0A5B" w:rsidRPr="00E704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0E0A5B" w:rsidRPr="00E7041F" w:rsidRDefault="008C5C94" w:rsidP="000963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5686</w:t>
            </w:r>
          </w:p>
        </w:tc>
      </w:tr>
      <w:tr w:rsidR="000E0A5B" w:rsidRPr="00E7041F" w:rsidTr="00495A07">
        <w:tc>
          <w:tcPr>
            <w:tcW w:w="1056" w:type="dxa"/>
          </w:tcPr>
          <w:p w:rsidR="000E0A5B" w:rsidRPr="00E7041F" w:rsidRDefault="008C5C9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268" w:type="dxa"/>
            <w:shd w:val="clear" w:color="auto" w:fill="auto"/>
          </w:tcPr>
          <w:p w:rsidR="000E0A5B" w:rsidRPr="00E7041F" w:rsidRDefault="008C5C94" w:rsidP="008C5C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2708</w:t>
            </w:r>
          </w:p>
        </w:tc>
        <w:tc>
          <w:tcPr>
            <w:tcW w:w="3622" w:type="dxa"/>
            <w:shd w:val="clear" w:color="auto" w:fill="auto"/>
          </w:tcPr>
          <w:p w:rsidR="000E0A5B" w:rsidRPr="00E7041F" w:rsidRDefault="008C5C94" w:rsidP="000963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iskola Kossuth u. 76.</w:t>
            </w:r>
          </w:p>
        </w:tc>
        <w:tc>
          <w:tcPr>
            <w:tcW w:w="2410" w:type="dxa"/>
            <w:shd w:val="clear" w:color="auto" w:fill="auto"/>
          </w:tcPr>
          <w:p w:rsidR="000E0A5B" w:rsidRPr="00E7041F" w:rsidRDefault="008C5C94" w:rsidP="000963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5946</w:t>
            </w:r>
          </w:p>
        </w:tc>
      </w:tr>
    </w:tbl>
    <w:p w:rsidR="000E0A5B" w:rsidRPr="00E7041F" w:rsidRDefault="000E0A5B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pStyle w:val="Cmsor2"/>
        <w:spacing w:before="0" w:after="0"/>
        <w:jc w:val="both"/>
        <w:rPr>
          <w:b w:val="0"/>
          <w:sz w:val="22"/>
          <w:szCs w:val="22"/>
        </w:rPr>
      </w:pPr>
      <w:r w:rsidRPr="00E7041F">
        <w:rPr>
          <w:b w:val="0"/>
          <w:sz w:val="22"/>
          <w:szCs w:val="22"/>
        </w:rPr>
        <w:t xml:space="preserve">A Vagyonrendelet </w:t>
      </w:r>
      <w:r w:rsidRPr="00E7041F">
        <w:rPr>
          <w:sz w:val="22"/>
          <w:szCs w:val="22"/>
          <w:u w:val="single"/>
        </w:rPr>
        <w:t>4. melléklete</w:t>
      </w:r>
      <w:r w:rsidRPr="00E7041F">
        <w:rPr>
          <w:b w:val="0"/>
          <w:sz w:val="22"/>
          <w:szCs w:val="22"/>
        </w:rPr>
        <w:t xml:space="preserve"> a </w:t>
      </w:r>
      <w:r w:rsidRPr="00E7041F">
        <w:rPr>
          <w:sz w:val="22"/>
          <w:szCs w:val="22"/>
          <w:u w:val="single"/>
        </w:rPr>
        <w:t>forgalomképes vagyoni körbe</w:t>
      </w:r>
      <w:r w:rsidRPr="00E7041F">
        <w:rPr>
          <w:b w:val="0"/>
          <w:sz w:val="22"/>
          <w:szCs w:val="22"/>
        </w:rPr>
        <w:t xml:space="preserve"> sorolt ingatlanokat tartalmazza. A Vagyonrendelet 4. melléklete az alábbiak szerint módosul (a változás satírozva van jelölve):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268"/>
        <w:gridCol w:w="3622"/>
        <w:gridCol w:w="2410"/>
      </w:tblGrid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helyrajzi szám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nagysága (m</w:t>
            </w:r>
            <w:r w:rsidRPr="00E7041F"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6760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 xml:space="preserve">kivett vásártér és </w:t>
            </w:r>
            <w:r w:rsidRPr="00E7041F">
              <w:rPr>
                <w:rFonts w:ascii="Times New Roman" w:hAnsi="Times New Roman" w:cs="Times New Roman"/>
                <w:highlight w:val="yellow"/>
              </w:rPr>
              <w:t>fedett árusító terek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4761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6763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beépítetlen terület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  <w:highlight w:val="yellow"/>
              </w:rPr>
              <w:t>3012</w:t>
            </w:r>
          </w:p>
        </w:tc>
      </w:tr>
      <w:tr w:rsidR="00FE3641" w:rsidRPr="00E7041F" w:rsidTr="00495A07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367.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6663/1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  <w:highlight w:val="yellow"/>
              </w:rPr>
              <w:t>kivet</w:t>
            </w:r>
            <w:r w:rsidR="000C119C">
              <w:rPr>
                <w:rFonts w:ascii="Times New Roman" w:hAnsi="Times New Roman" w:cs="Times New Roman"/>
                <w:highlight w:val="yellow"/>
              </w:rPr>
              <w:t>t</w:t>
            </w:r>
            <w:r w:rsidRPr="00E7041F">
              <w:rPr>
                <w:rFonts w:ascii="Times New Roman" w:hAnsi="Times New Roman" w:cs="Times New Roman"/>
                <w:highlight w:val="yellow"/>
              </w:rPr>
              <w:t xml:space="preserve"> iparterület és igazgatási épület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E7041F">
              <w:rPr>
                <w:rFonts w:ascii="Times New Roman" w:hAnsi="Times New Roman" w:cs="Times New Roman"/>
                <w:highlight w:val="yellow"/>
              </w:rPr>
              <w:t>926</w:t>
            </w:r>
          </w:p>
        </w:tc>
      </w:tr>
    </w:tbl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Az alábbi ingatlanok értékesítésre kerültek, ezért azokat </w:t>
      </w:r>
      <w:r w:rsidRPr="00E7041F">
        <w:rPr>
          <w:rFonts w:ascii="Times New Roman" w:hAnsi="Times New Roman" w:cs="Times New Roman"/>
          <w:b/>
          <w:u w:val="single"/>
        </w:rPr>
        <w:t>törölni</w:t>
      </w:r>
      <w:r w:rsidR="000C119C" w:rsidRPr="000C119C">
        <w:rPr>
          <w:rFonts w:ascii="Times New Roman" w:hAnsi="Times New Roman" w:cs="Times New Roman"/>
          <w:b/>
        </w:rPr>
        <w:t xml:space="preserve"> </w:t>
      </w:r>
      <w:r w:rsidRPr="00E7041F">
        <w:rPr>
          <w:rFonts w:ascii="Times New Roman" w:hAnsi="Times New Roman" w:cs="Times New Roman"/>
        </w:rPr>
        <w:t>szükséges</w:t>
      </w:r>
      <w:r w:rsidR="000C119C">
        <w:rPr>
          <w:rFonts w:ascii="Times New Roman" w:hAnsi="Times New Roman" w:cs="Times New Roman"/>
        </w:rPr>
        <w:t xml:space="preserve"> </w:t>
      </w:r>
      <w:r w:rsidRPr="00E7041F">
        <w:rPr>
          <w:rFonts w:ascii="Times New Roman" w:hAnsi="Times New Roman" w:cs="Times New Roman"/>
        </w:rPr>
        <w:t>a nyilvántartásból: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2268"/>
        <w:gridCol w:w="3622"/>
        <w:gridCol w:w="2410"/>
      </w:tblGrid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helyrajzi szám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41F">
              <w:rPr>
                <w:rFonts w:ascii="Times New Roman" w:hAnsi="Times New Roman" w:cs="Times New Roman"/>
                <w:b/>
              </w:rPr>
              <w:t>nagysága (m</w:t>
            </w:r>
            <w:r w:rsidRPr="00E7041F"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1679/2/A/8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garázs (Vasvári P. u. 6.)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21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1679/2/A/9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garázs (Vasvári P. u. 6.)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18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1679/1/A/14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lakás (Vasvári P. u. 6. I/1/3.)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76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1679/2/A/16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lakás (Vasvári P. u. 6. II/1/2.)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52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1679/2/A/20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lakás (Vasvári P. u. 6. I/2/6.)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76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1679/2/A/26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lakás (Vasvári P. u. 6. I/3/9.)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76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217.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2863/1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Ady E. u. 14. társasházi közösség a tulajdonos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287.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5997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beépítetlen terület (üdülőtelep)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250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289.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beépítetlen terület (üdülőtelep)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250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318.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6113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beépítetlen terület (üdülőtelep)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250</w:t>
            </w:r>
          </w:p>
        </w:tc>
      </w:tr>
      <w:tr w:rsidR="00FE3641" w:rsidRPr="00E7041F" w:rsidTr="00221943">
        <w:tc>
          <w:tcPr>
            <w:tcW w:w="1056" w:type="dxa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403.</w:t>
            </w:r>
          </w:p>
        </w:tc>
        <w:tc>
          <w:tcPr>
            <w:tcW w:w="2268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3622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41F">
              <w:rPr>
                <w:rFonts w:ascii="Times New Roman" w:hAnsi="Times New Roman" w:cs="Times New Roman"/>
              </w:rPr>
              <w:t>Vasvári u. 93. társasházi közösség a tulajdonos</w:t>
            </w:r>
          </w:p>
        </w:tc>
        <w:tc>
          <w:tcPr>
            <w:tcW w:w="2410" w:type="dxa"/>
            <w:shd w:val="clear" w:color="auto" w:fill="auto"/>
          </w:tcPr>
          <w:p w:rsidR="00FE3641" w:rsidRPr="00E7041F" w:rsidRDefault="00FE3641" w:rsidP="00E7041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pStyle w:val="Szvegtrzs"/>
        <w:rPr>
          <w:b/>
          <w:sz w:val="22"/>
          <w:szCs w:val="22"/>
          <w:u w:val="single"/>
        </w:rPr>
      </w:pPr>
      <w:r w:rsidRPr="00E7041F">
        <w:rPr>
          <w:b/>
          <w:sz w:val="22"/>
          <w:szCs w:val="22"/>
          <w:u w:val="single"/>
        </w:rPr>
        <w:lastRenderedPageBreak/>
        <w:t>A rendelet módosítás előzetes hatásvizsgálata: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  <w:bCs/>
        </w:rPr>
        <w:t xml:space="preserve">A jogalkotásról szóló 2010. évi CXXX. tv. </w:t>
      </w:r>
      <w:r w:rsidRPr="00E7041F">
        <w:rPr>
          <w:rFonts w:ascii="Times New Roman" w:hAnsi="Times New Roman" w:cs="Times New Roman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41F">
        <w:rPr>
          <w:rFonts w:ascii="Times New Roman" w:hAnsi="Times New Roman" w:cs="Times New Roman"/>
          <w:u w:val="single"/>
        </w:rPr>
        <w:t>A törvény 17. § (2) bekezdése szerint a hatásvizsgálat során vizsgálni kell:</w:t>
      </w:r>
    </w:p>
    <w:p w:rsidR="00FE3641" w:rsidRPr="00E7041F" w:rsidRDefault="00FE3641" w:rsidP="00E7041F">
      <w:pPr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proofErr w:type="gramStart"/>
      <w:r w:rsidRPr="00E7041F">
        <w:rPr>
          <w:rFonts w:ascii="Times New Roman" w:hAnsi="Times New Roman" w:cs="Times New Roman"/>
          <w:iCs/>
        </w:rPr>
        <w:t>a</w:t>
      </w:r>
      <w:proofErr w:type="gramEnd"/>
      <w:r w:rsidRPr="00E7041F">
        <w:rPr>
          <w:rFonts w:ascii="Times New Roman" w:hAnsi="Times New Roman" w:cs="Times New Roman"/>
          <w:iCs/>
        </w:rPr>
        <w:t xml:space="preserve">) </w:t>
      </w:r>
      <w:r w:rsidRPr="00E7041F">
        <w:rPr>
          <w:rFonts w:ascii="Times New Roman" w:hAnsi="Times New Roman" w:cs="Times New Roman"/>
        </w:rPr>
        <w:t>a tervezett jogszabály valamennyi jelentősnek ítélt hatását, különösen</w:t>
      </w:r>
    </w:p>
    <w:p w:rsidR="00FE3641" w:rsidRPr="00E7041F" w:rsidRDefault="00FE3641" w:rsidP="00E7041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  <w:iCs/>
        </w:rPr>
        <w:t xml:space="preserve">aa) </w:t>
      </w:r>
      <w:r w:rsidRPr="00E7041F">
        <w:rPr>
          <w:rFonts w:ascii="Times New Roman" w:hAnsi="Times New Roman" w:cs="Times New Roman"/>
        </w:rPr>
        <w:t>társadalmi, gazdasági, költségvetési hatásait,</w:t>
      </w:r>
    </w:p>
    <w:p w:rsidR="00FE3641" w:rsidRPr="00E7041F" w:rsidRDefault="00FE3641" w:rsidP="00E7041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E7041F">
        <w:rPr>
          <w:rFonts w:ascii="Times New Roman" w:hAnsi="Times New Roman" w:cs="Times New Roman"/>
          <w:iCs/>
        </w:rPr>
        <w:t>ab</w:t>
      </w:r>
      <w:proofErr w:type="gramEnd"/>
      <w:r w:rsidRPr="00E7041F">
        <w:rPr>
          <w:rFonts w:ascii="Times New Roman" w:hAnsi="Times New Roman" w:cs="Times New Roman"/>
          <w:iCs/>
        </w:rPr>
        <w:t xml:space="preserve">) </w:t>
      </w:r>
      <w:r w:rsidRPr="00E7041F">
        <w:rPr>
          <w:rFonts w:ascii="Times New Roman" w:hAnsi="Times New Roman" w:cs="Times New Roman"/>
        </w:rPr>
        <w:t>környezeti és egészségi következményeit,</w:t>
      </w:r>
    </w:p>
    <w:p w:rsidR="00FE3641" w:rsidRPr="00E7041F" w:rsidRDefault="00FE3641" w:rsidP="00E7041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  <w:iCs/>
        </w:rPr>
        <w:t xml:space="preserve">ac) </w:t>
      </w:r>
      <w:r w:rsidRPr="00E7041F">
        <w:rPr>
          <w:rFonts w:ascii="Times New Roman" w:hAnsi="Times New Roman" w:cs="Times New Roman"/>
        </w:rPr>
        <w:t>adminisztratív terheket befolyásoló hatásait, valamint</w:t>
      </w:r>
    </w:p>
    <w:p w:rsidR="00FE3641" w:rsidRPr="00E7041F" w:rsidRDefault="00FE3641" w:rsidP="00E7041F">
      <w:pPr>
        <w:spacing w:after="0" w:line="240" w:lineRule="auto"/>
        <w:ind w:left="204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  <w:iCs/>
        </w:rPr>
        <w:t xml:space="preserve">b) </w:t>
      </w:r>
      <w:r w:rsidRPr="00E7041F">
        <w:rPr>
          <w:rFonts w:ascii="Times New Roman" w:hAnsi="Times New Roman" w:cs="Times New Roman"/>
        </w:rPr>
        <w:t>a jogszabály megalkotásának szükségességét, a jogalkotás elmaradásának várható következményeit, és</w:t>
      </w:r>
    </w:p>
    <w:p w:rsidR="00FE3641" w:rsidRPr="00E7041F" w:rsidRDefault="00FE3641" w:rsidP="00E7041F">
      <w:pPr>
        <w:spacing w:after="0" w:line="240" w:lineRule="auto"/>
        <w:ind w:left="204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  <w:iCs/>
        </w:rPr>
        <w:t xml:space="preserve">c) </w:t>
      </w:r>
      <w:r w:rsidRPr="00E7041F">
        <w:rPr>
          <w:rFonts w:ascii="Times New Roman" w:hAnsi="Times New Roman" w:cs="Times New Roman"/>
        </w:rPr>
        <w:t>a jogszabály alkalmazásához szükséges személyi, szervezeti, tárgyi és pénzügyi feltételeket.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7041F">
        <w:rPr>
          <w:rFonts w:ascii="Times New Roman" w:hAnsi="Times New Roman" w:cs="Times New Roman"/>
          <w:b/>
          <w:u w:val="single"/>
        </w:rPr>
        <w:t>Fentiek alapján a rendeletmódosításnak a várható következményeiről – az előzetes hatásvizsgálat tükrében – az alábbi tájékoztatást adom: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Jelen esetben a hatályban lévő Vagyonrendelet kerül módosításra. A módosítás</w:t>
      </w:r>
      <w:r w:rsidR="000C119C">
        <w:rPr>
          <w:rFonts w:ascii="Times New Roman" w:hAnsi="Times New Roman" w:cs="Times New Roman"/>
        </w:rPr>
        <w:t xml:space="preserve"> </w:t>
      </w:r>
      <w:r w:rsidRPr="00E7041F">
        <w:rPr>
          <w:rFonts w:ascii="Times New Roman" w:hAnsi="Times New Roman" w:cs="Times New Roman"/>
        </w:rPr>
        <w:t xml:space="preserve">egyes ingatlanok értékesítése, terület nagyságának változása, valamint új ingatlan önkormányzati tulajdonba kerülése miatt vált szükségessé, azaz a tényleges állapotnak való megfelelést szolgálja. </w:t>
      </w:r>
      <w:r w:rsidR="00047B5E">
        <w:rPr>
          <w:rFonts w:ascii="Times New Roman" w:hAnsi="Times New Roman" w:cs="Times New Roman"/>
        </w:rPr>
        <w:t>Továbbá az önkormányzati földek haszon</w:t>
      </w:r>
      <w:r w:rsidR="00163134">
        <w:rPr>
          <w:rFonts w:ascii="Times New Roman" w:hAnsi="Times New Roman" w:cs="Times New Roman"/>
        </w:rPr>
        <w:t xml:space="preserve">bérleti díjának </w:t>
      </w:r>
      <w:r w:rsidR="00C11C25">
        <w:rPr>
          <w:rFonts w:ascii="Times New Roman" w:hAnsi="Times New Roman" w:cs="Times New Roman"/>
        </w:rPr>
        <w:t>módosítása a haszonbérleti díjak piaci viszonyokhoz történő igazítása miatt vált szükségessé.</w:t>
      </w:r>
    </w:p>
    <w:p w:rsidR="00FE3641" w:rsidRPr="00E7041F" w:rsidRDefault="00FE3641" w:rsidP="00E7041F">
      <w:pPr>
        <w:keepLines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Mivel a fenti módosítások a valóságnak megfelelő állapotot tükrözik vissza, így azoknak </w:t>
      </w:r>
      <w:r w:rsidRPr="00E7041F">
        <w:rPr>
          <w:rFonts w:ascii="Times New Roman" w:hAnsi="Times New Roman" w:cs="Times New Roman"/>
          <w:i/>
        </w:rPr>
        <w:t>társadalmi, gazdasági, költségvetési hatása</w:t>
      </w:r>
      <w:r w:rsidRPr="00E7041F">
        <w:rPr>
          <w:rFonts w:ascii="Times New Roman" w:hAnsi="Times New Roman" w:cs="Times New Roman"/>
        </w:rPr>
        <w:t xml:space="preserve">, </w:t>
      </w:r>
      <w:r w:rsidRPr="00E7041F">
        <w:rPr>
          <w:rFonts w:ascii="Times New Roman" w:hAnsi="Times New Roman" w:cs="Times New Roman"/>
          <w:i/>
        </w:rPr>
        <w:t>környezeti és egészségi következményei, valamint adminisztratív terheket befolyásoló</w:t>
      </w:r>
      <w:r w:rsidRPr="00E7041F">
        <w:rPr>
          <w:rFonts w:ascii="Times New Roman" w:hAnsi="Times New Roman" w:cs="Times New Roman"/>
        </w:rPr>
        <w:t xml:space="preserve"> hatásuk nincs. 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 jelenlegi állapothoz képest nincs szükség többlet feltételekre a személyi, szervezeti, tárgyi és pénzügyi feltételek terén.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 haszonbérleti díj módosítása miatti </w:t>
      </w:r>
      <w:proofErr w:type="gramStart"/>
      <w:r w:rsidRPr="00E7041F">
        <w:rPr>
          <w:rFonts w:ascii="Times New Roman" w:hAnsi="Times New Roman" w:cs="Times New Roman"/>
        </w:rPr>
        <w:t>rendelet módosításnak</w:t>
      </w:r>
      <w:proofErr w:type="gramEnd"/>
      <w:r w:rsidRPr="00E7041F">
        <w:rPr>
          <w:rFonts w:ascii="Times New Roman" w:hAnsi="Times New Roman" w:cs="Times New Roman"/>
        </w:rPr>
        <w:t>: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  <w:i/>
        </w:rPr>
        <w:t>1.</w:t>
      </w:r>
      <w:r w:rsidRPr="00E7041F">
        <w:rPr>
          <w:rFonts w:ascii="Times New Roman" w:hAnsi="Times New Roman" w:cs="Times New Roman"/>
          <w:i/>
          <w:u w:val="single"/>
        </w:rPr>
        <w:t xml:space="preserve"> költségvetési kihatása</w:t>
      </w:r>
      <w:r w:rsidRPr="00E7041F">
        <w:rPr>
          <w:rFonts w:ascii="Times New Roman" w:hAnsi="Times New Roman" w:cs="Times New Roman"/>
        </w:rPr>
        <w:t>: A várható éves bevétel összege növekszik.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41F">
        <w:rPr>
          <w:rFonts w:ascii="Times New Roman" w:hAnsi="Times New Roman" w:cs="Times New Roman"/>
        </w:rPr>
        <w:t>2</w:t>
      </w:r>
      <w:r w:rsidRPr="00E7041F">
        <w:rPr>
          <w:rFonts w:ascii="Times New Roman" w:hAnsi="Times New Roman" w:cs="Times New Roman"/>
          <w:i/>
        </w:rPr>
        <w:t xml:space="preserve">. </w:t>
      </w:r>
      <w:r w:rsidRPr="00E7041F">
        <w:rPr>
          <w:rFonts w:ascii="Times New Roman" w:hAnsi="Times New Roman" w:cs="Times New Roman"/>
          <w:i/>
          <w:u w:val="single"/>
        </w:rPr>
        <w:t xml:space="preserve">környezeti és egészségügyi </w:t>
      </w:r>
      <w:r w:rsidRPr="00E7041F">
        <w:rPr>
          <w:rFonts w:ascii="Times New Roman" w:hAnsi="Times New Roman" w:cs="Times New Roman"/>
        </w:rPr>
        <w:t>következményeivel nem számolhatunk.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3. </w:t>
      </w:r>
      <w:r w:rsidRPr="00E7041F">
        <w:rPr>
          <w:rFonts w:ascii="Times New Roman" w:hAnsi="Times New Roman" w:cs="Times New Roman"/>
          <w:i/>
          <w:u w:val="single"/>
        </w:rPr>
        <w:t>adminisztratív terheket</w:t>
      </w:r>
      <w:r w:rsidR="000C119C">
        <w:rPr>
          <w:rFonts w:ascii="Times New Roman" w:hAnsi="Times New Roman" w:cs="Times New Roman"/>
          <w:i/>
          <w:u w:val="single"/>
        </w:rPr>
        <w:t xml:space="preserve"> </w:t>
      </w:r>
      <w:r w:rsidRPr="00E7041F">
        <w:rPr>
          <w:rFonts w:ascii="Times New Roman" w:hAnsi="Times New Roman" w:cs="Times New Roman"/>
        </w:rPr>
        <w:t xml:space="preserve">jelentősen befolyásoló hatása nincs. 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41F">
        <w:rPr>
          <w:rFonts w:ascii="Times New Roman" w:hAnsi="Times New Roman" w:cs="Times New Roman"/>
        </w:rPr>
        <w:t>4.</w:t>
      </w:r>
      <w:r w:rsidRPr="00E7041F">
        <w:rPr>
          <w:rFonts w:ascii="Times New Roman" w:hAnsi="Times New Roman" w:cs="Times New Roman"/>
          <w:u w:val="single"/>
        </w:rPr>
        <w:t>A jogszabály megalkotásának szükségessége, a jogalkotás elmaradásának várható következményei: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 haszonbérbe adott önkormányzati ingatlanok haszonbérlete után fizetendő bérleti díj mértékét önkormányzati rendelet szabályozza, ezért a díj változása miatt módosítani szükséges a rendeletet. 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41F">
        <w:rPr>
          <w:rFonts w:ascii="Times New Roman" w:hAnsi="Times New Roman" w:cs="Times New Roman"/>
        </w:rPr>
        <w:t>5.</w:t>
      </w:r>
      <w:r w:rsidRPr="00E7041F">
        <w:rPr>
          <w:rFonts w:ascii="Times New Roman" w:hAnsi="Times New Roman" w:cs="Times New Roman"/>
          <w:u w:val="single"/>
        </w:rPr>
        <w:t xml:space="preserve"> A jogszabály alkalmazásához szükséges személyi, szervezeti, tárgyi és pénzügyi feltételek:</w:t>
      </w:r>
    </w:p>
    <w:p w:rsidR="00FE3641" w:rsidRPr="00E7041F" w:rsidRDefault="00FE3641" w:rsidP="00E7041F">
      <w:pPr>
        <w:keepLines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 meglévő állományi létszámban a személyi, szervezeti, tárgyi feltételek adottak.</w:t>
      </w:r>
    </w:p>
    <w:p w:rsidR="00FE3641" w:rsidRPr="00E7041F" w:rsidRDefault="00FE3641" w:rsidP="00E7041F">
      <w:pPr>
        <w:keepLines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A rendelettel kapcsolatban várható problémák, jogszabály-alkalmazási nehézségek nem várhatóak.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41F">
        <w:rPr>
          <w:rFonts w:ascii="Times New Roman" w:hAnsi="Times New Roman" w:cs="Times New Roman"/>
          <w:u w:val="single"/>
        </w:rPr>
        <w:t>Magyarország gazdasági stabilitásáról szóló 2011. évi CXCIV. törvény 32. § értelmében:</w:t>
      </w:r>
    </w:p>
    <w:p w:rsidR="00FE3641" w:rsidRPr="000C119C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7041F">
        <w:rPr>
          <w:rFonts w:ascii="Times New Roman" w:hAnsi="Times New Roman" w:cs="Times New Roman"/>
          <w:bCs/>
        </w:rPr>
        <w:t xml:space="preserve">32. § </w:t>
      </w:r>
      <w:r w:rsidRPr="000C119C">
        <w:rPr>
          <w:rFonts w:ascii="Times New Roman" w:hAnsi="Times New Roman" w:cs="Times New Roman"/>
          <w:b/>
        </w:rPr>
        <w:t xml:space="preserve">Fizetési kötelezettséget megállapító, fizetésre kötelezettek körét bővítő, a fizetési kötelezettség terhét növelő, a kedvezményt, mentességet megszüntető vagy korlátozó jogszabály </w:t>
      </w:r>
      <w:r w:rsidRPr="000C119C">
        <w:rPr>
          <w:rFonts w:ascii="Times New Roman" w:hAnsi="Times New Roman" w:cs="Times New Roman"/>
          <w:b/>
          <w:i/>
        </w:rPr>
        <w:t>kihirdetése és hatálybalépése között legalább 30 napnak el kell telnie.</w:t>
      </w: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3641" w:rsidRPr="00E7041F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Az önkormányzati rendeletekhez indokolási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>Mindezek alapján kérem a Képviselő-testületet, hogy az előterjesztést megtárgyalni, és a kiadott rendelet-tervezetet elfogadni szíveskedjen.</w:t>
      </w:r>
    </w:p>
    <w:p w:rsidR="00FE3641" w:rsidRPr="00E7041F" w:rsidRDefault="00FE3641" w:rsidP="00E7041F">
      <w:pPr>
        <w:pStyle w:val="Szvegtrzs"/>
        <w:rPr>
          <w:bCs/>
          <w:sz w:val="22"/>
          <w:szCs w:val="22"/>
          <w:lang w:eastAsia="ar-SA"/>
        </w:rPr>
      </w:pPr>
    </w:p>
    <w:p w:rsidR="00FE3641" w:rsidRDefault="00FE3641" w:rsidP="00E7041F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</w:rPr>
      </w:pPr>
      <w:r w:rsidRPr="00E7041F">
        <w:rPr>
          <w:rFonts w:ascii="Times New Roman" w:hAnsi="Times New Roman" w:cs="Times New Roman"/>
        </w:rPr>
        <w:t xml:space="preserve">Tiszavasvári, 2024. </w:t>
      </w:r>
      <w:r w:rsidR="008E1E61">
        <w:rPr>
          <w:rFonts w:ascii="Times New Roman" w:hAnsi="Times New Roman" w:cs="Times New Roman"/>
        </w:rPr>
        <w:t>november 14</w:t>
      </w:r>
      <w:r w:rsidRPr="00E7041F">
        <w:rPr>
          <w:rFonts w:ascii="Times New Roman" w:hAnsi="Times New Roman" w:cs="Times New Roman"/>
        </w:rPr>
        <w:t>.</w:t>
      </w:r>
    </w:p>
    <w:p w:rsidR="00FE3641" w:rsidRPr="00E7041F" w:rsidRDefault="00FE3641" w:rsidP="00E7041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E7041F" w:rsidRDefault="00FE3641" w:rsidP="00E7041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7041F">
        <w:rPr>
          <w:rFonts w:ascii="Times New Roman" w:hAnsi="Times New Roman" w:cs="Times New Roman"/>
        </w:rPr>
        <w:tab/>
      </w:r>
      <w:r w:rsidRPr="00E7041F">
        <w:rPr>
          <w:rFonts w:ascii="Times New Roman" w:hAnsi="Times New Roman" w:cs="Times New Roman"/>
          <w:b/>
        </w:rPr>
        <w:t>D</w:t>
      </w:r>
      <w:r w:rsidRPr="00E7041F">
        <w:rPr>
          <w:rFonts w:ascii="Times New Roman" w:hAnsi="Times New Roman" w:cs="Times New Roman"/>
          <w:b/>
          <w:color w:val="000000"/>
        </w:rPr>
        <w:t>r. Kórik Zsuzsanna</w:t>
      </w:r>
    </w:p>
    <w:p w:rsidR="00FE3641" w:rsidRPr="00E7041F" w:rsidRDefault="00FE3641" w:rsidP="00E7041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7041F">
        <w:rPr>
          <w:rFonts w:ascii="Times New Roman" w:hAnsi="Times New Roman" w:cs="Times New Roman"/>
          <w:b/>
          <w:color w:val="000000"/>
        </w:rPr>
        <w:tab/>
      </w:r>
      <w:proofErr w:type="gramStart"/>
      <w:r w:rsidRPr="00E7041F">
        <w:rPr>
          <w:rFonts w:ascii="Times New Roman" w:hAnsi="Times New Roman" w:cs="Times New Roman"/>
          <w:b/>
          <w:color w:val="000000"/>
        </w:rPr>
        <w:t>jegyző</w:t>
      </w:r>
      <w:proofErr w:type="gramEnd"/>
    </w:p>
    <w:p w:rsidR="00FE3641" w:rsidRPr="00FE3641" w:rsidRDefault="00FE3641" w:rsidP="00E7041F">
      <w:pPr>
        <w:pStyle w:val="Szvegtrzs"/>
        <w:ind w:left="2832" w:firstLine="708"/>
        <w:rPr>
          <w:b/>
          <w:szCs w:val="24"/>
        </w:rPr>
      </w:pPr>
      <w:r w:rsidRPr="00E7041F">
        <w:rPr>
          <w:sz w:val="22"/>
          <w:szCs w:val="22"/>
        </w:rPr>
        <w:br w:type="page"/>
      </w:r>
      <w:r w:rsidRPr="00FE3641">
        <w:rPr>
          <w:b/>
          <w:szCs w:val="24"/>
        </w:rPr>
        <w:lastRenderedPageBreak/>
        <w:t>RENDELET-TERVEZET</w:t>
      </w:r>
    </w:p>
    <w:p w:rsidR="00FE3641" w:rsidRPr="00FE3641" w:rsidRDefault="00FE3641" w:rsidP="00FE3641">
      <w:pPr>
        <w:pStyle w:val="Cm"/>
        <w:rPr>
          <w:szCs w:val="24"/>
        </w:rPr>
      </w:pPr>
    </w:p>
    <w:p w:rsidR="00FE3641" w:rsidRPr="00FE3641" w:rsidRDefault="00FE3641" w:rsidP="00FE3641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E3641">
        <w:rPr>
          <w:rFonts w:ascii="Times New Roman" w:hAnsi="Times New Roman"/>
          <w:b/>
          <w:sz w:val="24"/>
          <w:szCs w:val="24"/>
          <w:lang w:val="hu-HU"/>
        </w:rPr>
        <w:t xml:space="preserve">Tiszavasvári Város Önkormányzata Képviselő-testületének </w:t>
      </w:r>
    </w:p>
    <w:p w:rsidR="00FE3641" w:rsidRPr="00FE3641" w:rsidRDefault="00FE3641" w:rsidP="00FE3641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E3641">
        <w:rPr>
          <w:rFonts w:ascii="Times New Roman" w:hAnsi="Times New Roman"/>
          <w:b/>
          <w:sz w:val="24"/>
          <w:szCs w:val="24"/>
          <w:lang w:val="hu-HU"/>
        </w:rPr>
        <w:t>../2024.(</w:t>
      </w:r>
      <w:proofErr w:type="gramStart"/>
      <w:r w:rsidRPr="00FE3641">
        <w:rPr>
          <w:rFonts w:ascii="Times New Roman" w:hAnsi="Times New Roman"/>
          <w:b/>
          <w:sz w:val="24"/>
          <w:szCs w:val="24"/>
          <w:lang w:val="hu-HU"/>
        </w:rPr>
        <w:t>…...</w:t>
      </w:r>
      <w:proofErr w:type="gramEnd"/>
      <w:r w:rsidRPr="00FE3641">
        <w:rPr>
          <w:rFonts w:ascii="Times New Roman" w:hAnsi="Times New Roman"/>
          <w:b/>
          <w:sz w:val="24"/>
          <w:szCs w:val="24"/>
          <w:lang w:val="hu-HU"/>
        </w:rPr>
        <w:t>) önkormányzati rendelete</w:t>
      </w:r>
    </w:p>
    <w:p w:rsidR="00FE3641" w:rsidRPr="00FE3641" w:rsidRDefault="00FE3641" w:rsidP="00FE3641">
      <w:pPr>
        <w:pStyle w:val="Cmsor2"/>
        <w:spacing w:before="0" w:after="0"/>
        <w:rPr>
          <w:szCs w:val="24"/>
        </w:rPr>
      </w:pPr>
      <w:proofErr w:type="gramStart"/>
      <w:r w:rsidRPr="00FE3641">
        <w:rPr>
          <w:szCs w:val="24"/>
        </w:rPr>
        <w:t>az</w:t>
      </w:r>
      <w:proofErr w:type="gramEnd"/>
      <w:r w:rsidRPr="00FE3641">
        <w:rPr>
          <w:szCs w:val="24"/>
        </w:rPr>
        <w:t xml:space="preserve"> Önkormányzat vagyonáról és a vagyongazdálkodás szabályairól szóló 31/2013.(X.25.) önkormányzati rendelet módosításáról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22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color w:val="000000"/>
          <w:sz w:val="24"/>
          <w:szCs w:val="24"/>
        </w:rPr>
        <w:t xml:space="preserve">Az Alaptörvény 32. cikk (1) bekezdés a) pontjában, valamint a Magyarország helyi önkormányzatairól szóló 2011. évi CLXXXIX. törvény 107. §-ában meghatározott </w:t>
      </w:r>
      <w:r w:rsidRPr="00FE3641">
        <w:rPr>
          <w:rFonts w:ascii="Times New Roman" w:hAnsi="Times New Roman" w:cs="Times New Roman"/>
          <w:sz w:val="24"/>
          <w:szCs w:val="24"/>
        </w:rPr>
        <w:t xml:space="preserve">feladatkörében eljárva </w:t>
      </w:r>
      <w:r w:rsidR="000C119C">
        <w:rPr>
          <w:rFonts w:ascii="Times New Roman" w:hAnsi="Times New Roman" w:cs="Times New Roman"/>
          <w:sz w:val="24"/>
          <w:szCs w:val="24"/>
        </w:rPr>
        <w:t>–</w:t>
      </w:r>
      <w:r w:rsidRPr="00FE3641">
        <w:rPr>
          <w:rFonts w:ascii="Times New Roman" w:hAnsi="Times New Roman" w:cs="Times New Roman"/>
          <w:sz w:val="24"/>
          <w:szCs w:val="24"/>
        </w:rPr>
        <w:t xml:space="preserve"> </w:t>
      </w:r>
      <w:r w:rsidR="000C119C">
        <w:rPr>
          <w:rFonts w:ascii="Times New Roman" w:hAnsi="Times New Roman" w:cs="Times New Roman"/>
          <w:sz w:val="24"/>
          <w:szCs w:val="24"/>
        </w:rPr>
        <w:t>Tiszavasvári áros Önkormányzata Képviselő-testülete s</w:t>
      </w:r>
      <w:r w:rsidRPr="00FE3641">
        <w:rPr>
          <w:rFonts w:ascii="Times New Roman" w:hAnsi="Times New Roman" w:cs="Times New Roman"/>
          <w:sz w:val="24"/>
          <w:szCs w:val="24"/>
        </w:rPr>
        <w:t xml:space="preserve">zervezeti és </w:t>
      </w:r>
      <w:r w:rsidR="000C119C">
        <w:rPr>
          <w:rFonts w:ascii="Times New Roman" w:hAnsi="Times New Roman" w:cs="Times New Roman"/>
          <w:sz w:val="24"/>
          <w:szCs w:val="24"/>
        </w:rPr>
        <w:t>m</w:t>
      </w:r>
      <w:r w:rsidRPr="00FE3641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0C119C">
        <w:rPr>
          <w:rFonts w:ascii="Times New Roman" w:hAnsi="Times New Roman" w:cs="Times New Roman"/>
          <w:sz w:val="24"/>
          <w:szCs w:val="24"/>
        </w:rPr>
        <w:t>s</w:t>
      </w:r>
      <w:r w:rsidRPr="00FE3641">
        <w:rPr>
          <w:rFonts w:ascii="Times New Roman" w:hAnsi="Times New Roman" w:cs="Times New Roman"/>
          <w:sz w:val="24"/>
          <w:szCs w:val="24"/>
        </w:rPr>
        <w:t>zabályzat</w:t>
      </w:r>
      <w:r w:rsidR="000C119C">
        <w:rPr>
          <w:rFonts w:ascii="Times New Roman" w:hAnsi="Times New Roman" w:cs="Times New Roman"/>
          <w:sz w:val="24"/>
          <w:szCs w:val="24"/>
        </w:rPr>
        <w:t>á</w:t>
      </w:r>
      <w:r w:rsidRPr="00FE3641">
        <w:rPr>
          <w:rFonts w:ascii="Times New Roman" w:hAnsi="Times New Roman" w:cs="Times New Roman"/>
          <w:sz w:val="24"/>
          <w:szCs w:val="24"/>
        </w:rPr>
        <w:t xml:space="preserve">ról szóló 6/2022. (II.25.) önkormányzati rendelet 4. melléklet 1. 22. pontja által biztosított véleményezési jogkörében illetékes Pénzügyi és Ügyrendi Bizottság véleményének kikérésével </w:t>
      </w:r>
      <w:r w:rsidRPr="00FE3641">
        <w:rPr>
          <w:rFonts w:ascii="Times New Roman" w:hAnsi="Times New Roman" w:cs="Times New Roman"/>
          <w:sz w:val="24"/>
          <w:szCs w:val="24"/>
        </w:rPr>
        <w:sym w:font="Symbol" w:char="F02D"/>
      </w:r>
      <w:r w:rsidRPr="00FE3641"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FE3641" w:rsidRPr="00FE3641" w:rsidRDefault="00FE3641" w:rsidP="00FE36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FE3641">
      <w:pPr>
        <w:pStyle w:val="Szvegtrzs2"/>
        <w:spacing w:after="0" w:line="240" w:lineRule="auto"/>
        <w:ind w:left="426" w:hanging="426"/>
        <w:jc w:val="both"/>
        <w:rPr>
          <w:sz w:val="24"/>
          <w:szCs w:val="24"/>
        </w:rPr>
      </w:pPr>
      <w:r w:rsidRPr="00FE3641">
        <w:rPr>
          <w:sz w:val="24"/>
          <w:szCs w:val="24"/>
        </w:rPr>
        <w:t xml:space="preserve">1.§ Az önkormányzat vagyonáról és a vagyongazdálkodás szabályairól szóló 31/2013.(X.25.) önkormányzati rendelet 12. § </w:t>
      </w:r>
      <w:r w:rsidR="00B47755">
        <w:rPr>
          <w:sz w:val="24"/>
          <w:szCs w:val="24"/>
        </w:rPr>
        <w:t>-a</w:t>
      </w:r>
      <w:r w:rsidRPr="00FE3641">
        <w:rPr>
          <w:sz w:val="24"/>
          <w:szCs w:val="24"/>
        </w:rPr>
        <w:t xml:space="preserve"> helyébe a következő rendelkezés lép:</w:t>
      </w:r>
    </w:p>
    <w:p w:rsidR="00B47755" w:rsidRPr="00B47755" w:rsidRDefault="003600EA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 A mezőgazdasági rendeltetésű földterületeket az önkormányzat haszonbérleti szerződés útján hasznosítja.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haszonbérleti díj mértéke: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szántó művelési ágú ingatlanok esetében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minimum 110.000 F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t/ha/év + ÁFA.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b) legelő művelési ágú ingatlanok esetében 2.000 Ft/Ak/év + ÁFA.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c) mezőgazdasági hasznosítású belterületi önkormányzati ingatlanok esetében - átlag 20 Ak/ha figyelembe vételével - 2.000 Ft/Ak/év + ÁFA.</w:t>
      </w:r>
    </w:p>
    <w:p w:rsid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 A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március 01. napja előtt kötött haszonbérleti szerződések esetében a búza felvásárlási árától függően évente változik. A nettó fizetendő díj éves mértéke aranykoronánként 40 kg étkezési búzának, a tárgyév júliusában augusztus hónapra kötött szerződései szerinti tőzsdei átlagára.</w:t>
      </w:r>
    </w:p>
    <w:p w:rsidR="00B47755" w:rsidRPr="00B47755" w:rsidRDefault="00B47755" w:rsidP="00B477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(4)</w:t>
      </w:r>
      <w:r w:rsidRPr="00B47755">
        <w:rPr>
          <w:rFonts w:ascii="Times New Roman" w:hAnsi="Times New Roman" w:cs="Times New Roman"/>
          <w:sz w:val="24"/>
          <w:szCs w:val="24"/>
        </w:rPr>
        <w:t xml:space="preserve"> </w:t>
      </w:r>
      <w:r w:rsidRPr="00FE3641">
        <w:rPr>
          <w:rFonts w:ascii="Times New Roman" w:hAnsi="Times New Roman" w:cs="Times New Roman"/>
          <w:sz w:val="24"/>
          <w:szCs w:val="24"/>
        </w:rPr>
        <w:t>A haszonbérleti díj évente, a KSH által a tárgyév elején közzétett előző évre vonatkozó infláció mértékével automatikusa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növekszik.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) A mezőgazdasági rendeltetésű földterületek legfeljebb 5 évig adhatók haszonbérbe.</w:t>
      </w:r>
    </w:p>
    <w:p w:rsidR="00FE3641" w:rsidRPr="003600EA" w:rsidRDefault="00B47755" w:rsidP="00360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) A haszonbérbe adó a haszonbérleti díjról köteles ÁFÁ-s számlát évenként, szeptember 30. napjáig kibocsájtani és a haszonbérlő részére megküldeni. Haszonbérlő a haszonbérleti díjat köteles egy összegben a haszonbérbeadó javára megfizetni a számla kézhezvételétől számított 15 napon belül, de legkésőbb adott év október 31. napjáig. A haszonbér az önkormányzat költségvetését illeti.</w:t>
      </w:r>
      <w:r w:rsidR="003600EA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6119FA" w:rsidRDefault="00FE3641" w:rsidP="00FE3641">
      <w:pPr>
        <w:pStyle w:val="Cmsor2"/>
        <w:spacing w:before="0" w:after="0"/>
        <w:jc w:val="both"/>
        <w:rPr>
          <w:b w:val="0"/>
          <w:szCs w:val="24"/>
        </w:rPr>
      </w:pPr>
      <w:r w:rsidRPr="00FE3641">
        <w:rPr>
          <w:b w:val="0"/>
          <w:szCs w:val="24"/>
        </w:rPr>
        <w:t>2.§ Az Önkormányzat vagyonáról és a vagyongazdálkodás szabályairól szóló 31/2013.(X.25.) önkormányzati rendelet 1. melléklete helyébe e rendelet 1. melléklete lép.</w:t>
      </w:r>
    </w:p>
    <w:p w:rsidR="006119FA" w:rsidRDefault="00FE3641" w:rsidP="00FE3641">
      <w:pPr>
        <w:pStyle w:val="Cmsor2"/>
        <w:spacing w:before="0" w:after="0"/>
        <w:jc w:val="both"/>
        <w:rPr>
          <w:b w:val="0"/>
          <w:szCs w:val="24"/>
        </w:rPr>
      </w:pPr>
      <w:r w:rsidRPr="00FE3641">
        <w:rPr>
          <w:b w:val="0"/>
          <w:szCs w:val="24"/>
        </w:rPr>
        <w:t>3.§ Az Önkormányzat vagyonáról és a vagyongazdálkodás szabályairól szóló 31/2013.(X.25.) önkormányzati rendelet 3. melléklete helyébe e rendelet 2. melléklete lép.</w:t>
      </w:r>
    </w:p>
    <w:p w:rsidR="00FE3641" w:rsidRPr="003600EA" w:rsidRDefault="00FE3641" w:rsidP="003600EA">
      <w:pPr>
        <w:pStyle w:val="Cmsor2"/>
        <w:spacing w:before="0" w:after="0"/>
        <w:jc w:val="both"/>
        <w:rPr>
          <w:b w:val="0"/>
          <w:szCs w:val="24"/>
        </w:rPr>
      </w:pPr>
      <w:r w:rsidRPr="00FE3641">
        <w:rPr>
          <w:b w:val="0"/>
          <w:szCs w:val="24"/>
        </w:rPr>
        <w:t>4.§ Az Önkormányzat vagyonáról és a vagyongazdálkodás szabályairól szóló 31/2013.(X.25.) önkormányzati rendelet 4. melléklete helyébe e rendelet 3. melléklete lép.</w:t>
      </w:r>
    </w:p>
    <w:p w:rsidR="00FE3641" w:rsidRPr="00FE3641" w:rsidRDefault="00FE3641" w:rsidP="00FE3641">
      <w:pPr>
        <w:pStyle w:val="Szvegtrzs2"/>
        <w:spacing w:after="0"/>
        <w:rPr>
          <w:sz w:val="24"/>
          <w:szCs w:val="24"/>
        </w:rPr>
      </w:pPr>
      <w:r w:rsidRPr="00FE3641">
        <w:rPr>
          <w:sz w:val="24"/>
          <w:szCs w:val="24"/>
        </w:rPr>
        <w:t>5.§ (1) E rendelet 202</w:t>
      </w:r>
      <w:r w:rsidR="008E1E61">
        <w:rPr>
          <w:sz w:val="24"/>
          <w:szCs w:val="24"/>
        </w:rPr>
        <w:t>5</w:t>
      </w:r>
      <w:r w:rsidRPr="00FE3641">
        <w:rPr>
          <w:sz w:val="24"/>
          <w:szCs w:val="24"/>
        </w:rPr>
        <w:t xml:space="preserve">. </w:t>
      </w:r>
      <w:r w:rsidR="008E1E61">
        <w:rPr>
          <w:sz w:val="24"/>
          <w:szCs w:val="24"/>
        </w:rPr>
        <w:t>január</w:t>
      </w:r>
      <w:r w:rsidRPr="00FE3641">
        <w:rPr>
          <w:sz w:val="24"/>
          <w:szCs w:val="24"/>
        </w:rPr>
        <w:t xml:space="preserve"> 1. napjával lép hatályba.</w:t>
      </w:r>
    </w:p>
    <w:p w:rsidR="00FE3641" w:rsidRPr="00FE3641" w:rsidRDefault="00FE3641" w:rsidP="00FE36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FE3641">
        <w:rPr>
          <w:rFonts w:ascii="Times New Roman" w:hAnsi="Times New Roman" w:cs="Times New Roman"/>
          <w:sz w:val="24"/>
          <w:szCs w:val="24"/>
        </w:rPr>
        <w:t>2024. ..</w:t>
      </w:r>
      <w:proofErr w:type="gramEnd"/>
      <w:r w:rsidRPr="00FE3641">
        <w:rPr>
          <w:rFonts w:ascii="Times New Roman" w:hAnsi="Times New Roman" w:cs="Times New Roman"/>
          <w:sz w:val="24"/>
          <w:szCs w:val="24"/>
        </w:rPr>
        <w:t>…</w:t>
      </w:r>
    </w:p>
    <w:p w:rsidR="00FE3641" w:rsidRPr="00FE3641" w:rsidRDefault="00FE3641" w:rsidP="00FE364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b/>
          <w:sz w:val="24"/>
          <w:szCs w:val="24"/>
        </w:rPr>
        <w:tab/>
        <w:t>Balázsi Csilla</w:t>
      </w:r>
      <w:r w:rsidRPr="00FE3641">
        <w:rPr>
          <w:rFonts w:ascii="Times New Roman" w:hAnsi="Times New Roman" w:cs="Times New Roman"/>
          <w:b/>
          <w:sz w:val="24"/>
          <w:szCs w:val="24"/>
        </w:rPr>
        <w:tab/>
        <w:t>Dr. Kórik Zsuzsanna</w:t>
      </w: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FE364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FE3641">
        <w:rPr>
          <w:rFonts w:ascii="Times New Roman" w:hAnsi="Times New Roman" w:cs="Times New Roman"/>
          <w:b/>
          <w:sz w:val="24"/>
          <w:szCs w:val="24"/>
        </w:rPr>
        <w:tab/>
        <w:t xml:space="preserve"> jegyző</w:t>
      </w:r>
    </w:p>
    <w:p w:rsidR="00FE3641" w:rsidRPr="00FE3641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3641" w:rsidRPr="00FE3641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sz w:val="24"/>
          <w:szCs w:val="24"/>
        </w:rPr>
        <w:t xml:space="preserve">A rendelet kihirdetve: </w:t>
      </w:r>
      <w:proofErr w:type="gramStart"/>
      <w:r w:rsidRPr="00FE3641">
        <w:rPr>
          <w:rFonts w:ascii="Times New Roman" w:hAnsi="Times New Roman" w:cs="Times New Roman"/>
          <w:sz w:val="24"/>
          <w:szCs w:val="24"/>
        </w:rPr>
        <w:t>2024.  …</w:t>
      </w:r>
      <w:proofErr w:type="gramEnd"/>
    </w:p>
    <w:p w:rsidR="00FE3641" w:rsidRPr="00FE3641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sz w:val="24"/>
          <w:szCs w:val="24"/>
        </w:rPr>
        <w:tab/>
      </w:r>
      <w:r w:rsidRPr="00FE3641">
        <w:rPr>
          <w:rFonts w:ascii="Times New Roman" w:hAnsi="Times New Roman" w:cs="Times New Roman"/>
          <w:sz w:val="24"/>
          <w:szCs w:val="24"/>
        </w:rPr>
        <w:tab/>
      </w:r>
      <w:r w:rsidRPr="00FE3641">
        <w:rPr>
          <w:rFonts w:ascii="Times New Roman" w:hAnsi="Times New Roman" w:cs="Times New Roman"/>
          <w:b/>
          <w:sz w:val="24"/>
          <w:szCs w:val="24"/>
        </w:rPr>
        <w:t>Dr. Kórik Zsuzsanna</w:t>
      </w: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b/>
          <w:sz w:val="24"/>
          <w:szCs w:val="24"/>
        </w:rPr>
        <w:tab/>
      </w:r>
      <w:r w:rsidRPr="00FE364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FE3641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6119FA" w:rsidRPr="005D25D5" w:rsidRDefault="006119FA" w:rsidP="006119F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</w:pP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lastRenderedPageBreak/>
        <w:t xml:space="preserve">1. melléklet </w:t>
      </w:r>
      <w:proofErr w:type="gramStart"/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a …</w:t>
      </w:r>
      <w:proofErr w:type="gramEnd"/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/2024.(X.24.) önkormányzati rendelethez</w:t>
      </w:r>
    </w:p>
    <w:p w:rsidR="00772D8D" w:rsidRPr="005536C0" w:rsidRDefault="00357950" w:rsidP="00772D8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1. mellékle</w:t>
      </w:r>
      <w:r w:rsidR="00AE4A76"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t</w:t>
      </w:r>
    </w:p>
    <w:p w:rsidR="00772D8D" w:rsidRPr="00E5104C" w:rsidRDefault="00772D8D" w:rsidP="00772D8D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</w:pPr>
      <w:r w:rsidRPr="00E5104C"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  <w:t>Tiszavasvári Város Önkormányzata forgalomképtelen törzsvagyoni körbe sorolt ingatlanairól</w:t>
      </w:r>
    </w:p>
    <w:tbl>
      <w:tblPr>
        <w:tblW w:w="5285" w:type="pct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986"/>
        <w:gridCol w:w="2717"/>
        <w:gridCol w:w="3772"/>
        <w:gridCol w:w="1010"/>
        <w:gridCol w:w="1031"/>
      </w:tblGrid>
      <w:tr w:rsidR="00772D8D" w:rsidRPr="005536C0" w:rsidTr="00E572AE">
        <w:tc>
          <w:tcPr>
            <w:tcW w:w="33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AE4A76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ssz.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</w:r>
          </w:p>
        </w:tc>
        <w:tc>
          <w:tcPr>
            <w:tcW w:w="415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5104C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50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357950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tulajdoni</w:t>
            </w: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hányad</w:t>
            </w: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</w:r>
          </w:p>
        </w:tc>
      </w:tr>
      <w:tr w:rsidR="00AE4A76" w:rsidRPr="005536C0" w:rsidTr="00E572AE">
        <w:tc>
          <w:tcPr>
            <w:tcW w:w="3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5536C0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művelési ág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címe,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településrész megnevezése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5104C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területe (m</w:t>
            </w:r>
            <w:r w:rsidRPr="007B30A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hu-HU"/>
              </w:rPr>
              <w:t>2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0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732433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Géza fejedelem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Alkotmány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Batthyány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Széchenyi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Október 6.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Csillag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Zoltán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Bethlen Gábor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Csillag, Kodály Zoltán, Víg u. végénél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Korondi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Pálffy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Sólyom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Gyepsor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Déryné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Attila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u. 146.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Esze Tamás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Salétromkert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Salétromkert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u. 96. mellett - Deák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 56.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Hársfa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Vasas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parkoló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Városháza tér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Mária Terézia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Vágóhíd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Dr. Lévai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1697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Nyírfa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Redela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Mártírok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melletti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Gyóni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Köztársaság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Bacsó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Február 1.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Könyves Kálmán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Illés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Thököly Imre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1816/4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u. 57.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u. 95.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Zrínyi Ilona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Kinizsi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Kinizsi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Rákóczi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Március 21.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Irinyi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Berzsenyi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Bagdi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Fenyő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Albert Béla u. Krúdy zsákutca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Albert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21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Hankó László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Somogyi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2208/7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Aradi-Kossuth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Aradi-Kossuth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Irinyi u.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Gyár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2291/29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Gergely Deák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2342/1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u. 25.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Vasút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Benczúr Gyula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Kőrösi Csoma S.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103.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10299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sportpályához vezető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temető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hősi emlékmű Szakiskola parkjában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Szakiskola és a sín között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Szakiskola és a sín között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víztorony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2541/41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2541/46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Katona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Toldi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Őz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Madách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Katona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Erkel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Madách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Bem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zsákutca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u-i óvoda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Jókai Mór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 vezér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2803/3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2803/6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 vezér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Arany János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Hétvezér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Hétvezér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park- 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2848/3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14. körül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12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.,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OTP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transzformátorház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12.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Hétvezér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Garami Ernő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14.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Endre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Sőrés-sétány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Garami Ernő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Nép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Urbán Béla -Kálvin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158.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Urbán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Kárpát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Lehel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Alkotás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Honvéd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Honfoglalás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Budai Nagy Antal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Budai Nagy Antal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Budai Nagy Antal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Csokonai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Honvéd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Hősök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E7041F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1.2899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Kisfaludy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Arany János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zsákutca sportcsarnokkal szemben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Gárdonyi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Gárdonyi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Soproni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Gárdonyi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Attila tér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Szögi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Vörösmarty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Lónyai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3273/2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Balassi Bálint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Szögi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Május 1.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Táncsics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Mátyás Király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 Attila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József 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útról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szákutca Sopron u.-val szemben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Dózsa György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Pethe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Dózsa György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Gábor Áron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Bajcsy-Zs. u.</w:t>
            </w:r>
            <w:r w:rsidR="0046012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járda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3432/3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 Zs. u.</w:t>
            </w:r>
            <w:r w:rsidR="0046012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úttest-házak közötti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Babits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Babits Mihály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Pethe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Dózsa u. 47.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- vasúti pálya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 Zs. utca 79.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– vasúti pálya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– vasúti pálya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u.15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Damjanich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Mikszáth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408/4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Móricz Zsigmond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Frankel Leo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Móricz Zsigmond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Bartók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Géza fejedelem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Nagybecskerek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Tompa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I.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István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Szegfű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Szabolcska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Nagybecskerek u-ból leágazó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Szabolcska –Dessewffy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Dessewffy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Ifjúsági tábor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Ifjúsági tábor előtt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Strandnál lévő járda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5703/18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Nyárfa, Tavasz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5756/1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Nyár, Csalogány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Bessenyei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5820/1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Csalogány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,Pillangó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Hableány u. egy szakasza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Bajcsy-Zsilinszky E. u. Fecske-köz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Vízmű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5928/11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Pillangó, Jázmin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5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6061/1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Jázmin, Nefelejcs, Margaréta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Hajnal, Tiszavirág, Szellő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6165/1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Parti sétány, Szellő, Tiszavirág u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6350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Szivárvány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utcából leágazó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6462/10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Tölgyes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6463/44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Orgona, Boglárka, Rozmaring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Pázsit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6577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benzinkút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strandhoz vezető szakasza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strandhoz vezető szakasza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7003/1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7099/1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Kőkút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7570/1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7571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7577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7587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Géza fejedelem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Makarenkó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Akác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7864/1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Csapó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Szent István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8336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Bercsényi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Magda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Katalin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Mihálytelep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Magda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Eötvös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Kiss Ernő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Egyház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Hunyadi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Császár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Egyház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Egyház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– Lauraháza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48760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 mögött Sopron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63038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Soproni u. folytatása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Vörösvári u. temetőnél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069/9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073/14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073/29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Fürgesi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Méneslátó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084/15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– Lauraháza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– Lauraháza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0107/15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0108/13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0108/62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39727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0135/1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Paula liget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0150/4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34981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0162/3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0181/18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Újfehértói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0192/8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0192/12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0192/22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Kashalma - Cserföldek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Kashalma puszta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0201/15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0208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 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 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Takaros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homokbányánál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83055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– Fehértói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út I.-II.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72253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0261/11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Hajdú-Bihar megye határánál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Hajdú-Bihar megye határánál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0273/1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0283/10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Téglagyár út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termálkút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="00E7041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pokolszik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pokolszik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pokolszik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szennyvíztelephez vezető út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szennyvíztelephez vezető, Béke telep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Lyukassziki legelő, szennyvízt. 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mellett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0300/7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 Biogáz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0312/4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0333/7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Lyukassziki legelő,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Nánási út, baromfinevelő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0340/12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ICN víztisztítója közelében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folytatása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Víztározó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szennyvízátemelő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közterület,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közterület,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u. 2. mögött Daráló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0376/8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0376/11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0385/7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0385/9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0385/10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 - zsilipnél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 - zsilipnél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 – Keleti főcsat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útról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0443/4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0458/16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tiszadobi telep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 Zsellér szíki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0472/6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0492/15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Nagypúpos, tiszadobi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0505/32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0508/4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0511/2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Béke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E572A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Béke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parkoló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Vörösvári u. - temetőnél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 - 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21654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0639/1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Dankó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Dankó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Dankó (út mellett)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Vörösvári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0721/11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0738/1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20719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Nyugati-főcsatornánál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büdi zártkertnél Szőlőskert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főcsat-nál Varjúlaposi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13416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főcsatornánál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="00E572A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0772/4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0787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0791/10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0791/13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0797/3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,Hajdú-Bihar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megye határánál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16334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0899/2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543.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0921/7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0926/3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régi Józsefháza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régi Józsefháza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0936/20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0955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0961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0967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0989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01002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01008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K-1 Keleti - főcsatornánál, polgári hídnál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01050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0283/9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Nánási út buszforduló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0247/31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u.- Fehértói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0261/28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 Bihar Megye határnál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0424/31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főcsat. közelében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0472/12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0485/4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0494/4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0947/2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0974/4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01029/9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097/18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0181/33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598.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0181/47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0209/57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0213/43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0221/25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0228/44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0228/54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0289/28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0300/16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0307/1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0374/17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0376/21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0424/34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0424/39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0458/20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0458/32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0494/11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0505/45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0615/3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0619/1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0626/8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0719/7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0733/12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0921/12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0950/2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6654/1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tóalja, Adria-Nyárfa u.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magánút,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Adria-Nyárfa u.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6654/5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Adria-Nyárfa u.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u. 1-7. előtti járda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utca útkorrekciója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közforg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.elől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elzárt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Vágóhíd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635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útkorrekció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E572AE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E572AE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Ady E. utca </w:t>
            </w:r>
            <w:r w:rsidR="0038630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járda</w:t>
            </w:r>
            <w:r w:rsidR="0038630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Agy E. utca (parkoló)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</w:tbl>
    <w:p w:rsidR="00386303" w:rsidRDefault="00386303" w:rsidP="009652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</w:p>
    <w:p w:rsidR="00386303" w:rsidRDefault="00386303">
      <w:pPr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br w:type="page"/>
      </w:r>
    </w:p>
    <w:p w:rsidR="00270393" w:rsidRPr="005D25D5" w:rsidRDefault="00270393" w:rsidP="0027039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</w:pP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lastRenderedPageBreak/>
        <w:t xml:space="preserve">2. melléklet </w:t>
      </w:r>
      <w:proofErr w:type="gramStart"/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a …</w:t>
      </w:r>
      <w:proofErr w:type="gramEnd"/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/2024.(X.24.) önkormányzati rendelethez</w:t>
      </w:r>
    </w:p>
    <w:p w:rsidR="00772D8D" w:rsidRPr="005536C0" w:rsidRDefault="00772D8D" w:rsidP="00594D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 w:rsidRPr="005536C0"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3. melléklet</w:t>
      </w:r>
    </w:p>
    <w:p w:rsidR="00772D8D" w:rsidRPr="005536C0" w:rsidRDefault="00772D8D" w:rsidP="00965279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333E55"/>
          <w:sz w:val="20"/>
          <w:szCs w:val="20"/>
          <w:lang w:eastAsia="hu-HU"/>
        </w:rPr>
      </w:pPr>
      <w:r w:rsidRPr="005536C0"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  <w:t>Tiszavasvári Város Önkormányzatának korlátozottan forgalomképes törzsvagyona</w:t>
      </w:r>
    </w:p>
    <w:tbl>
      <w:tblPr>
        <w:tblW w:w="5141" w:type="pct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277"/>
        <w:gridCol w:w="3258"/>
        <w:gridCol w:w="2690"/>
        <w:gridCol w:w="1138"/>
        <w:gridCol w:w="997"/>
      </w:tblGrid>
      <w:tr w:rsidR="00772D8D" w:rsidRPr="00462F2B" w:rsidTr="00172254">
        <w:trPr>
          <w:tblHeader/>
        </w:trPr>
        <w:tc>
          <w:tcPr>
            <w:tcW w:w="2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772D8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ssz.</w:t>
            </w:r>
          </w:p>
        </w:tc>
        <w:tc>
          <w:tcPr>
            <w:tcW w:w="4212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5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tulajdoni hányad</w:t>
            </w:r>
          </w:p>
        </w:tc>
      </w:tr>
      <w:tr w:rsidR="00772D8D" w:rsidRPr="00462F2B" w:rsidTr="00172254">
        <w:tc>
          <w:tcPr>
            <w:tcW w:w="286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462F2B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megnevezése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címe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területe (m</w:t>
            </w:r>
            <w:r w:rsidRPr="007B30A8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0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462F2B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0296/13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telephely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8079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anyaggödör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43720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0352/1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szennyvíztisztító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polgármesteri hivatal</w:t>
            </w:r>
            <w:proofErr w:type="gramStart"/>
            <w:r w:rsidR="00DC5E4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  <w:proofErr w:type="gramEnd"/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Városháza tér 4.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3882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4E6F46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zeneiskola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u. 1.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2283/1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bölcsőde</w:t>
            </w:r>
            <w:r w:rsidR="004E6F46"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és óvoda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Gombás 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u.10/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a.</w:t>
            </w:r>
            <w:proofErr w:type="gramEnd"/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13620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2291/33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orvosi rendelő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u. 23.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civil közösségi ház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Bethlen Gábor u. 4.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2438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sporttelep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2/b.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27547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középiskola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 1.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76257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444CA">
        <w:tc>
          <w:tcPr>
            <w:tcW w:w="28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444CA"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444CA">
            <w:pPr>
              <w:tabs>
                <w:tab w:val="left" w:pos="978"/>
              </w:tabs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2539/2</w:t>
            </w:r>
            <w:r w:rsidR="001444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ab/>
            </w:r>
          </w:p>
        </w:tc>
        <w:tc>
          <w:tcPr>
            <w:tcW w:w="1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közösségi ház, udvar</w:t>
            </w:r>
          </w:p>
        </w:tc>
        <w:tc>
          <w:tcPr>
            <w:tcW w:w="1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 1.</w:t>
            </w:r>
          </w:p>
        </w:tc>
        <w:tc>
          <w:tcPr>
            <w:tcW w:w="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</w:t>
            </w: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444CA"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444CA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2795/3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általános isk, óvoda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 8.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20571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2835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középiskola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DC5E4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Váci Mihály Gimn</w:t>
            </w:r>
            <w:r w:rsidR="00DC5E4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ázium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7654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kivett orvosi rendelő, </w:t>
            </w:r>
            <w:r w:rsidR="00C85C5D"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mentőpont</w:t>
            </w: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udvar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4.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3110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irodaház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Hősök u. 38. Szoc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.Szolg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.Köz.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580/10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temető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Május 1. u. 23. volt ref.temető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20564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6655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gázfogadó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óvoda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4/c.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755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óvoda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4777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szociális otthon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87.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38982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822/2/A/2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étterem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93. volt napközi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456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általános 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u. 2. Vasvári P. Ált. Iskola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0381/1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halom, Szilágyi u. ége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4475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0381/2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u. folytatása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0756/1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14673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2873/2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múzeum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u,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biogáz üzemhez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3662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0317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0318/4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,töltés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saját célú vízilét.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2075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0326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0329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3106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23581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12879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0973/2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13469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töltés saját célú vízilét.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5818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0977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3679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0979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</w:tbl>
    <w:p w:rsidR="00DC5E44" w:rsidRDefault="00DC5E44" w:rsidP="00965279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</w:pPr>
    </w:p>
    <w:p w:rsidR="00DC5E44" w:rsidRDefault="00DC5E44">
      <w:pPr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  <w:br w:type="page"/>
      </w:r>
    </w:p>
    <w:p w:rsidR="005D25D5" w:rsidRPr="005D25D5" w:rsidRDefault="005D25D5" w:rsidP="005D25D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lastRenderedPageBreak/>
        <w:t>3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 xml:space="preserve">. melléklet </w:t>
      </w:r>
      <w:proofErr w:type="gramStart"/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a …</w:t>
      </w:r>
      <w:proofErr w:type="gramEnd"/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/2024.(X.24.) önkormányzati rendelethez</w:t>
      </w:r>
    </w:p>
    <w:p w:rsidR="00772D8D" w:rsidRPr="005536C0" w:rsidRDefault="00772D8D" w:rsidP="009652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 w:rsidRPr="005536C0"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4. melléklet</w:t>
      </w:r>
    </w:p>
    <w:p w:rsidR="00772D8D" w:rsidRPr="00E924A0" w:rsidRDefault="00772D8D" w:rsidP="009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</w:pPr>
      <w:r w:rsidRPr="00E924A0"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  <w:t>Tiszavasvári Város Önkormányzatának forgalomképes ingatlanairól</w:t>
      </w:r>
    </w:p>
    <w:tbl>
      <w:tblPr>
        <w:tblW w:w="5143" w:type="pct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277"/>
        <w:gridCol w:w="3258"/>
        <w:gridCol w:w="2694"/>
        <w:gridCol w:w="1081"/>
        <w:gridCol w:w="1055"/>
      </w:tblGrid>
      <w:tr w:rsidR="00772D8D" w:rsidRPr="005536C0" w:rsidTr="00990416">
        <w:tc>
          <w:tcPr>
            <w:tcW w:w="2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sz.</w:t>
            </w:r>
          </w:p>
        </w:tc>
        <w:tc>
          <w:tcPr>
            <w:tcW w:w="41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5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tulajdoni hányad</w:t>
            </w:r>
          </w:p>
        </w:tc>
      </w:tr>
      <w:tr w:rsidR="00772D8D" w:rsidRPr="005536C0" w:rsidTr="00990416">
        <w:tc>
          <w:tcPr>
            <w:tcW w:w="2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5536C0" w:rsidRDefault="00772D8D" w:rsidP="00E9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megnevezése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címe,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településrész megnevezése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terület (m</w:t>
            </w:r>
            <w:r w:rsidRPr="0099041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hu-HU"/>
              </w:rPr>
              <w:t>2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5536C0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tanya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Nagycserkesz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11859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0246/1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0246/2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szántó, erdő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0276/2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őrháznál (vasút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0283/3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téglagyárnál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termálkút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u.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u.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végén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biogáz üzem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legelő, kivett vízállás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46712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19884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0308/2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Vásárosnamény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0340/13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szántó, rét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48872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0340/15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,rét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,kivett saját használatú út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100955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,fásított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ter,kiv.árok nádas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336752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benzinkút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0358/82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piaci pavilon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WC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üzlet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üzlet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vásártér</w:t>
            </w:r>
            <w:r w:rsidR="00B6711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fedett árusító terek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városi piac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– benzinkút mellett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legelő, kivett árok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53783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B67117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0364/6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erdő, kivett csatorna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üdülőtelep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328913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044/1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zártkertnél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046/1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szántó, rét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zártkertnél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278474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0974/2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halastó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irodaház, tűzoltóság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u. 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10472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gyümölcsös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büdi 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4/8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1085/1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Széchenyi u. 18.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Mihálytelep 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Csillag u. 13.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1/2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 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 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u.9. földhasználati jog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 u. 5.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 S. u.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27/36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kivett beépítetlen terület, kézilabda </w:t>
            </w:r>
            <w:r w:rsidR="0099041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 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gazdasági épület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Pálffy u.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 40.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 27.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 20.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2/4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Sólyom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11. beépítetlen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22/60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12.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1399/9/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1399/9/A/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beépítetlen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10.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1399/10/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8.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1399/11/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6.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399/12/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u.4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1399/13/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2.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1399/14/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hídhoz vezető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hídhoz vezető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1446/2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hídhoz vezető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1929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F. u. 19/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1498/2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Salétromkert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u. 40.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Esze Tamás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P.u.120.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1549/1/A/1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110.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P.u.110.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1570/1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94.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1570/2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94.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rendelő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P.u.6. Járóbeteg Szakr.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u.6. volt Vörösker.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I/1/1.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I/1/2.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II/1/1.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I/2/4.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I/2/5.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II/2/6.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I/3/7.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I/3/8.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II/3/7.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II/3/8.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II/3/9.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I/4/11.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II/4/10.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II/4/11.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Dr. Lévai Sándor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Mártírok u.9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fszt/1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fszt/2.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I/5.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III/10.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152.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III/11.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III/12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u. 77.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művelődési 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874D4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Szabadság tér </w:t>
            </w:r>
            <w:r w:rsidR="009874D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–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Találkozások</w:t>
            </w:r>
            <w:r w:rsidR="009874D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H.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1931/1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A.u.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2123/6/A/7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16. III/7.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2123/6/A/8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16. III/8.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2123/24/A/7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14. III/7.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2123/32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2123/42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2123/88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2123/102/A/9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9874D4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4. II/3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2123/102/A/13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 4 pince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közterület, játszótér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2126/3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Posta előtt Kossuth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2146/1/B/1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39. tároló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2146/1/B/3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39. tároló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Rendőrség mellett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J. u. 5.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9910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2287/12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gyári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2291/15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Idősek Otthona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u. 21.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2325/23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gyári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32890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2448/10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üzem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2 üzemi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 3.- Himzőüzem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5862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2472/3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u. 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6.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10.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2541/43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Őz u. 6.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Bercsényi u. 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2611/2/A/5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 18.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2611/2/A/6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 18.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Katona József u. 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2803/8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9874D4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874D4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7389/10000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III/15.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III/17.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üzlethelyiség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 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 II/6.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 III/1.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2854/2/A/28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üzlethelyiség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6728D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2863/1/A/5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14. 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2863/1/A/7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14. III/1.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2864/4/A/12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10. III/3.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kivett </w:t>
            </w:r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épület</w:t>
            </w:r>
            <w:proofErr w:type="gramStart"/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,Térségi</w:t>
            </w:r>
            <w:proofErr w:type="gramEnd"/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Szolg.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Ház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teniszpálya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,öltöző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u. 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2935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Urbán B.u. 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561/2007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irodaház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u.2. Munkaügyi Központ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3170/4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rét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3597/1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Róbert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3597/1/A/1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Róbert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3597/1/A/2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Róbert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3902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hétvégi ház és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Hajdúszoboszló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513/1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7877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5501/1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István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5501/3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István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Szabolcska u.12.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5529/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4989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Dessewffy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u. 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u.16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.beépítetlen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8.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78/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Ifjúsági tábor 13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26839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Strandfürdő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,bejárati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épü-let, gépház,4 db medence, kereskedelmi vendéglátó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38505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5702/4/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szociális épület, udvar, porta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Bajcsy-Zs. E.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5897/8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5897/9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5897/10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74.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 73.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 71.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72.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70.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72.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71.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70.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anyagbánya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6463/35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6463/37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22.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20.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6622/1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25407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6622/2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legelő, kivett árok, 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95054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6623/2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csónakázó tó és park, 2 pihenő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strand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65327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9157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6663/1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ipartelep</w:t>
            </w:r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igazgatási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Vágóhíd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5672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381. .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3/6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B7391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824/A/2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u.93.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824/A/3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 93.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u. 14.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839/5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raktár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u. volt magtár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4774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881/2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 u 6.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Magda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B7391D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M. u.1</w:t>
            </w:r>
            <w:r w:rsidR="00B7391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vízmű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Kisvárda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beépítetlen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sporttelep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u. volt sportpálya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Bethlen G. u. 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u. 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1044/8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u. 8/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a.</w:t>
            </w:r>
            <w:proofErr w:type="gramEnd"/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2448/6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sportcsarnok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 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33392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</w:tbl>
    <w:p w:rsidR="00BB0B16" w:rsidRDefault="00BB0B16">
      <w:pPr>
        <w:rPr>
          <w:rFonts w:ascii="Times New Roman" w:hAnsi="Times New Roman" w:cs="Times New Roman"/>
          <w:sz w:val="20"/>
          <w:szCs w:val="20"/>
        </w:rPr>
      </w:pPr>
    </w:p>
    <w:p w:rsidR="00BB0B16" w:rsidRDefault="00BB0B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Az Önkormányzat vagyonáról és a vagyongazdálkodás szabályairól szóló 31/2013. (X.25.) rendelet módosításáról </w:t>
      </w:r>
      <w:proofErr w:type="gramStart"/>
      <w:r w:rsidRPr="00BB0B16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="0074586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45869">
        <w:rPr>
          <w:rFonts w:ascii="Times New Roman" w:hAnsi="Times New Roman" w:cs="Times New Roman"/>
          <w:b/>
          <w:sz w:val="24"/>
          <w:szCs w:val="24"/>
        </w:rPr>
        <w:t>.</w:t>
      </w:r>
      <w:r w:rsidRPr="00BB0B16">
        <w:rPr>
          <w:rFonts w:ascii="Times New Roman" w:hAnsi="Times New Roman" w:cs="Times New Roman"/>
          <w:b/>
          <w:sz w:val="24"/>
          <w:szCs w:val="24"/>
        </w:rPr>
        <w:t>/202</w:t>
      </w:r>
      <w:r w:rsidR="00745869">
        <w:rPr>
          <w:rFonts w:ascii="Times New Roman" w:hAnsi="Times New Roman" w:cs="Times New Roman"/>
          <w:b/>
          <w:sz w:val="24"/>
          <w:szCs w:val="24"/>
        </w:rPr>
        <w:t>4</w:t>
      </w:r>
      <w:r w:rsidRPr="00BB0B16">
        <w:rPr>
          <w:rFonts w:ascii="Times New Roman" w:hAnsi="Times New Roman" w:cs="Times New Roman"/>
          <w:b/>
          <w:sz w:val="24"/>
          <w:szCs w:val="24"/>
        </w:rPr>
        <w:t>. (</w:t>
      </w:r>
      <w:proofErr w:type="gramStart"/>
      <w:r w:rsidR="00745869">
        <w:rPr>
          <w:rFonts w:ascii="Times New Roman" w:hAnsi="Times New Roman" w:cs="Times New Roman"/>
          <w:b/>
          <w:sz w:val="24"/>
          <w:szCs w:val="24"/>
        </w:rPr>
        <w:t>…</w:t>
      </w:r>
      <w:r w:rsidRPr="00BB0B1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B0B16">
        <w:rPr>
          <w:rFonts w:ascii="Times New Roman" w:hAnsi="Times New Roman" w:cs="Times New Roman"/>
          <w:b/>
          <w:sz w:val="24"/>
          <w:szCs w:val="24"/>
        </w:rPr>
        <w:t>) önkormányzati rendelet indokolása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numPr>
          <w:ilvl w:val="0"/>
          <w:numId w:val="1"/>
        </w:numPr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Általános indokolás</w:t>
      </w:r>
    </w:p>
    <w:p w:rsidR="00BB0B16" w:rsidRPr="00BB0B16" w:rsidRDefault="00BB0B16" w:rsidP="00AB0C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Tiszavasvári Város Önkormányzata Képviselő-testülete az önkormányzat vagyonáról és a vagyongazdálkodás szabályairól szóló 31/2013. (X.25.) önkormányzati rendeletével (továbbiakban: Vagyonrendelet) megalkotta az új hatályos jogszabályokkal összhangban álló vagyonrendeletét. Az önkormányzati mezőgazdasági rendeltetésű földterületek haszonbérletére vonatkozó szabályozást a Vagyonrendelet tartalmazza.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 nemzeti vagyonról szóló 2011. évi CXCVI. törvény figyelembe vételével a Tiszavasvári Város Önkormányzata tulajdonában álló törzs- és üzleti vagyon nyilvántartását a Vagyonrendelet mellékletei tartalmazzák. A Vagyonrendelet módosítása nem jogszabályi előírás miatt kötelező jellegű, hanem a vagyonban bekövetkező változás átvezetése miatt indokolt.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B0B16">
        <w:rPr>
          <w:rFonts w:ascii="Times New Roman" w:hAnsi="Times New Roman"/>
          <w:sz w:val="24"/>
          <w:szCs w:val="24"/>
        </w:rPr>
        <w:t>2. Részletes indokolás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0B16">
        <w:rPr>
          <w:rFonts w:ascii="Times New Roman" w:hAnsi="Times New Roman"/>
          <w:sz w:val="24"/>
          <w:szCs w:val="24"/>
        </w:rPr>
        <w:t>§-hoz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Az önkormányzati mezőgazdasági rendeltetésű földterületek haszonbé</w:t>
      </w:r>
      <w:r w:rsidR="00323E94">
        <w:rPr>
          <w:rFonts w:ascii="Times New Roman" w:hAnsi="Times New Roman" w:cs="Times New Roman"/>
          <w:sz w:val="24"/>
          <w:szCs w:val="24"/>
        </w:rPr>
        <w:t xml:space="preserve">rleti díj mértékének módosítása </w:t>
      </w:r>
      <w:r w:rsidRPr="00BB0B16">
        <w:rPr>
          <w:rFonts w:ascii="Times New Roman" w:hAnsi="Times New Roman" w:cs="Times New Roman"/>
          <w:sz w:val="24"/>
          <w:szCs w:val="24"/>
        </w:rPr>
        <w:t>a korábbi díjtételhez viszonyítva</w:t>
      </w:r>
      <w:r w:rsidR="00171289">
        <w:rPr>
          <w:rFonts w:ascii="Times New Roman" w:hAnsi="Times New Roman" w:cs="Times New Roman"/>
          <w:sz w:val="24"/>
          <w:szCs w:val="24"/>
        </w:rPr>
        <w:t xml:space="preserve"> bevétel</w:t>
      </w:r>
      <w:r w:rsidRPr="00BB0B16">
        <w:rPr>
          <w:rFonts w:ascii="Times New Roman" w:hAnsi="Times New Roman" w:cs="Times New Roman"/>
          <w:sz w:val="24"/>
          <w:szCs w:val="24"/>
        </w:rPr>
        <w:t xml:space="preserve"> növekedést eredményez.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2. §-hoz</w:t>
      </w: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B0B16">
        <w:rPr>
          <w:rFonts w:ascii="Times New Roman" w:hAnsi="Times New Roman"/>
          <w:color w:val="000000"/>
          <w:sz w:val="24"/>
          <w:szCs w:val="24"/>
        </w:rPr>
        <w:t xml:space="preserve">A rendelet 1. melléklete a forgalomképtelen törzsvagyoni körbe tartozó ingatlanokat tartalmazza. Telekmegosztás miatt kialakult új helyrajzi számú ingatlanok kerültek átvezetésre, </w:t>
      </w:r>
      <w:r w:rsidR="00C93AE0">
        <w:rPr>
          <w:rFonts w:ascii="Times New Roman" w:hAnsi="Times New Roman"/>
          <w:color w:val="000000"/>
          <w:sz w:val="24"/>
          <w:szCs w:val="24"/>
        </w:rPr>
        <w:t xml:space="preserve">egyes ingatlanok </w:t>
      </w:r>
      <w:r w:rsidR="008529BC">
        <w:rPr>
          <w:rFonts w:ascii="Times New Roman" w:hAnsi="Times New Roman"/>
          <w:color w:val="000000"/>
          <w:sz w:val="24"/>
          <w:szCs w:val="24"/>
        </w:rPr>
        <w:t xml:space="preserve">területnagyság </w:t>
      </w:r>
      <w:r w:rsidR="00C93AE0">
        <w:rPr>
          <w:rFonts w:ascii="Times New Roman" w:hAnsi="Times New Roman"/>
          <w:color w:val="000000"/>
          <w:sz w:val="24"/>
          <w:szCs w:val="24"/>
        </w:rPr>
        <w:t xml:space="preserve">módosult, 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valamint adminisztrációs hiba miatt </w:t>
      </w:r>
      <w:r w:rsidR="008529BC">
        <w:rPr>
          <w:rFonts w:ascii="Times New Roman" w:hAnsi="Times New Roman"/>
          <w:color w:val="000000"/>
          <w:sz w:val="24"/>
          <w:szCs w:val="24"/>
        </w:rPr>
        <w:t>két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 ingatlan törlődött a nyilvántartásból.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t>3. §-hoz</w:t>
      </w: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B0B16">
        <w:rPr>
          <w:rFonts w:ascii="Times New Roman" w:hAnsi="Times New Roman"/>
          <w:color w:val="000000"/>
          <w:sz w:val="24"/>
          <w:szCs w:val="24"/>
        </w:rPr>
        <w:t xml:space="preserve">A rendelet </w:t>
      </w:r>
      <w:r w:rsidR="00323E94">
        <w:rPr>
          <w:rFonts w:ascii="Times New Roman" w:hAnsi="Times New Roman"/>
          <w:color w:val="000000"/>
          <w:sz w:val="24"/>
          <w:szCs w:val="24"/>
        </w:rPr>
        <w:t>2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. melléklete </w:t>
      </w:r>
      <w:r w:rsidRPr="00BB0B16">
        <w:rPr>
          <w:rFonts w:ascii="Times New Roman" w:hAnsi="Times New Roman"/>
          <w:sz w:val="24"/>
          <w:szCs w:val="24"/>
        </w:rPr>
        <w:t xml:space="preserve">a </w:t>
      </w:r>
      <w:r w:rsidR="00C93AE0">
        <w:rPr>
          <w:rFonts w:ascii="Times New Roman" w:hAnsi="Times New Roman"/>
          <w:sz w:val="24"/>
          <w:szCs w:val="24"/>
        </w:rPr>
        <w:t xml:space="preserve">korlátozottan forgalomképes </w:t>
      </w:r>
      <w:r w:rsidRPr="00BB0B16">
        <w:rPr>
          <w:rFonts w:ascii="Times New Roman" w:hAnsi="Times New Roman"/>
          <w:sz w:val="24"/>
          <w:szCs w:val="24"/>
        </w:rPr>
        <w:t xml:space="preserve">vagyoni körbe tartozó ingatlanokat </w:t>
      </w:r>
      <w:r w:rsidRPr="00BB0B16">
        <w:rPr>
          <w:rFonts w:ascii="Times New Roman" w:hAnsi="Times New Roman"/>
          <w:color w:val="000000"/>
          <w:sz w:val="24"/>
          <w:szCs w:val="24"/>
        </w:rPr>
        <w:t>tartalmazza, mely</w:t>
      </w:r>
      <w:r w:rsidR="00C93AE0">
        <w:rPr>
          <w:rFonts w:ascii="Times New Roman" w:hAnsi="Times New Roman"/>
          <w:color w:val="000000"/>
          <w:sz w:val="24"/>
          <w:szCs w:val="24"/>
        </w:rPr>
        <w:t>ek közül három ingatlan kikerült az Önkormányzat tulajdonából, valamint egy ingatlan megnevezése módosult funkcióváltozás miatt</w:t>
      </w:r>
      <w:r w:rsidRPr="00BB0B16">
        <w:rPr>
          <w:rFonts w:ascii="Times New Roman" w:hAnsi="Times New Roman"/>
          <w:color w:val="000000"/>
          <w:sz w:val="24"/>
          <w:szCs w:val="24"/>
        </w:rPr>
        <w:t>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t>4. §- hoz</w:t>
      </w:r>
    </w:p>
    <w:p w:rsidR="00BB0B16" w:rsidRPr="00BB0B16" w:rsidRDefault="00BB0B16" w:rsidP="00AB0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B0B16">
        <w:rPr>
          <w:rFonts w:ascii="Times New Roman" w:hAnsi="Times New Roman"/>
          <w:color w:val="000000"/>
          <w:sz w:val="24"/>
          <w:szCs w:val="24"/>
        </w:rPr>
        <w:t xml:space="preserve">A rendelet </w:t>
      </w:r>
      <w:r w:rsidR="00323E94">
        <w:rPr>
          <w:rFonts w:ascii="Times New Roman" w:hAnsi="Times New Roman"/>
          <w:color w:val="000000"/>
          <w:sz w:val="24"/>
          <w:szCs w:val="24"/>
        </w:rPr>
        <w:t>3</w:t>
      </w:r>
      <w:r w:rsidRPr="00BB0B16">
        <w:rPr>
          <w:rFonts w:ascii="Times New Roman" w:hAnsi="Times New Roman"/>
          <w:color w:val="000000"/>
          <w:sz w:val="24"/>
          <w:szCs w:val="24"/>
        </w:rPr>
        <w:t>. melléklete a forgalomképes üzleti vagyoni körbe tartozó ingatlanokat tartalmazza.</w:t>
      </w:r>
      <w:r w:rsidR="00323E94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BB0B16">
        <w:rPr>
          <w:rFonts w:ascii="Times New Roman" w:hAnsi="Times New Roman"/>
          <w:color w:val="000000"/>
          <w:sz w:val="24"/>
          <w:szCs w:val="24"/>
        </w:rPr>
        <w:t>z értékesített ingatlan</w:t>
      </w:r>
      <w:r w:rsidR="00323E94">
        <w:rPr>
          <w:rFonts w:ascii="Times New Roman" w:hAnsi="Times New Roman"/>
          <w:color w:val="000000"/>
          <w:sz w:val="24"/>
          <w:szCs w:val="24"/>
        </w:rPr>
        <w:t>ok</w:t>
      </w:r>
      <w:r w:rsidR="00324181">
        <w:rPr>
          <w:rFonts w:ascii="Times New Roman" w:hAnsi="Times New Roman"/>
          <w:color w:val="000000"/>
          <w:sz w:val="24"/>
          <w:szCs w:val="24"/>
        </w:rPr>
        <w:t xml:space="preserve"> törlésre kerültek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, valamint </w:t>
      </w:r>
      <w:r w:rsidR="00324181">
        <w:rPr>
          <w:rFonts w:ascii="Times New Roman" w:hAnsi="Times New Roman"/>
          <w:color w:val="000000"/>
          <w:sz w:val="24"/>
          <w:szCs w:val="24"/>
        </w:rPr>
        <w:t>egyes ingatlanok területváltozása és új megnevezése lett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 átvezetve a mellékletben.</w:t>
      </w: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5. §-hoz</w:t>
      </w:r>
    </w:p>
    <w:p w:rsidR="00BB0B16" w:rsidRPr="00BB0B16" w:rsidRDefault="00BB0B16" w:rsidP="00AB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 rendelet hatálybalépésé</w:t>
      </w:r>
      <w:r w:rsidR="00150204">
        <w:rPr>
          <w:rFonts w:ascii="Times New Roman" w:hAnsi="Times New Roman" w:cs="Times New Roman"/>
          <w:sz w:val="24"/>
          <w:szCs w:val="24"/>
        </w:rPr>
        <w:t>t tartalmazza, mely 202</w:t>
      </w:r>
      <w:r w:rsidR="008136CF">
        <w:rPr>
          <w:rFonts w:ascii="Times New Roman" w:hAnsi="Times New Roman" w:cs="Times New Roman"/>
          <w:sz w:val="24"/>
          <w:szCs w:val="24"/>
        </w:rPr>
        <w:t>5</w:t>
      </w:r>
      <w:r w:rsidRPr="00BB0B16">
        <w:rPr>
          <w:rFonts w:ascii="Times New Roman" w:hAnsi="Times New Roman" w:cs="Times New Roman"/>
          <w:sz w:val="24"/>
          <w:szCs w:val="24"/>
        </w:rPr>
        <w:t xml:space="preserve">. </w:t>
      </w:r>
      <w:r w:rsidR="008136CF">
        <w:rPr>
          <w:rFonts w:ascii="Times New Roman" w:hAnsi="Times New Roman" w:cs="Times New Roman"/>
          <w:sz w:val="24"/>
          <w:szCs w:val="24"/>
        </w:rPr>
        <w:t>január</w:t>
      </w:r>
      <w:r w:rsidR="00150204">
        <w:rPr>
          <w:rFonts w:ascii="Times New Roman" w:hAnsi="Times New Roman" w:cs="Times New Roman"/>
          <w:sz w:val="24"/>
          <w:szCs w:val="24"/>
        </w:rPr>
        <w:t xml:space="preserve"> </w:t>
      </w:r>
      <w:r w:rsidRPr="00BB0B16">
        <w:rPr>
          <w:rFonts w:ascii="Times New Roman" w:hAnsi="Times New Roman" w:cs="Times New Roman"/>
          <w:sz w:val="24"/>
          <w:szCs w:val="24"/>
        </w:rPr>
        <w:t>1. napján lép hatályba.</w:t>
      </w:r>
    </w:p>
    <w:p w:rsidR="00BB0B16" w:rsidRPr="00BB0B16" w:rsidRDefault="00BB0B16" w:rsidP="00AB0C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0B16" w:rsidRDefault="00BB0B16" w:rsidP="00BB0B16">
      <w:pPr>
        <w:tabs>
          <w:tab w:val="left" w:pos="397"/>
        </w:tabs>
        <w:ind w:left="360" w:hanging="360"/>
        <w:jc w:val="both"/>
        <w:rPr>
          <w:sz w:val="24"/>
          <w:szCs w:val="24"/>
          <w:lang w:eastAsia="ar-SA"/>
        </w:rPr>
      </w:pPr>
    </w:p>
    <w:p w:rsidR="006908BA" w:rsidRPr="005536C0" w:rsidRDefault="006908BA">
      <w:pPr>
        <w:rPr>
          <w:rFonts w:ascii="Times New Roman" w:hAnsi="Times New Roman" w:cs="Times New Roman"/>
          <w:sz w:val="20"/>
          <w:szCs w:val="20"/>
        </w:rPr>
      </w:pPr>
    </w:p>
    <w:sectPr w:rsidR="006908BA" w:rsidRPr="005536C0" w:rsidSect="00E704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6F" w:rsidRDefault="004D2D6F" w:rsidP="00772D8D">
      <w:pPr>
        <w:spacing w:after="0" w:line="240" w:lineRule="auto"/>
      </w:pPr>
      <w:r>
        <w:separator/>
      </w:r>
    </w:p>
  </w:endnote>
  <w:endnote w:type="continuationSeparator" w:id="0">
    <w:p w:rsidR="004D2D6F" w:rsidRDefault="004D2D6F" w:rsidP="00772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EB" w:rsidRDefault="005A60E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254"/>
      <w:docPartObj>
        <w:docPartGallery w:val="Page Numbers (Bottom of Page)"/>
        <w:docPartUnique/>
      </w:docPartObj>
    </w:sdtPr>
    <w:sdtEndPr/>
    <w:sdtContent>
      <w:p w:rsidR="005A60EB" w:rsidRDefault="00D435B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0E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A60EB" w:rsidRDefault="005A60E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EB" w:rsidRDefault="005A60E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6F" w:rsidRDefault="004D2D6F" w:rsidP="00772D8D">
      <w:pPr>
        <w:spacing w:after="0" w:line="240" w:lineRule="auto"/>
      </w:pPr>
      <w:r>
        <w:separator/>
      </w:r>
    </w:p>
  </w:footnote>
  <w:footnote w:type="continuationSeparator" w:id="0">
    <w:p w:rsidR="004D2D6F" w:rsidRDefault="004D2D6F" w:rsidP="00772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EB" w:rsidRDefault="005A60E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EB" w:rsidRDefault="005A60E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0EB" w:rsidRDefault="005A60E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6584F"/>
    <w:multiLevelType w:val="hybridMultilevel"/>
    <w:tmpl w:val="C464BA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677121"/>
    <w:multiLevelType w:val="hybridMultilevel"/>
    <w:tmpl w:val="EDB27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8D"/>
    <w:rsid w:val="0004541E"/>
    <w:rsid w:val="00046110"/>
    <w:rsid w:val="00047B5E"/>
    <w:rsid w:val="00052AEE"/>
    <w:rsid w:val="00074145"/>
    <w:rsid w:val="000963CA"/>
    <w:rsid w:val="000B0837"/>
    <w:rsid w:val="000C119C"/>
    <w:rsid w:val="000E0A5B"/>
    <w:rsid w:val="001444CA"/>
    <w:rsid w:val="00150204"/>
    <w:rsid w:val="00160F9F"/>
    <w:rsid w:val="00163134"/>
    <w:rsid w:val="00171289"/>
    <w:rsid w:val="00172254"/>
    <w:rsid w:val="00187969"/>
    <w:rsid w:val="00221943"/>
    <w:rsid w:val="00261363"/>
    <w:rsid w:val="00270393"/>
    <w:rsid w:val="00286840"/>
    <w:rsid w:val="0032116D"/>
    <w:rsid w:val="00323E94"/>
    <w:rsid w:val="00324181"/>
    <w:rsid w:val="00357950"/>
    <w:rsid w:val="003600EA"/>
    <w:rsid w:val="00386303"/>
    <w:rsid w:val="00393DE3"/>
    <w:rsid w:val="003D01EE"/>
    <w:rsid w:val="003E4BFA"/>
    <w:rsid w:val="00432986"/>
    <w:rsid w:val="00460122"/>
    <w:rsid w:val="00462F2B"/>
    <w:rsid w:val="00481819"/>
    <w:rsid w:val="00495A07"/>
    <w:rsid w:val="004D2D6F"/>
    <w:rsid w:val="004E6F46"/>
    <w:rsid w:val="005536C0"/>
    <w:rsid w:val="0056728D"/>
    <w:rsid w:val="00594D66"/>
    <w:rsid w:val="005A60EB"/>
    <w:rsid w:val="005D25D5"/>
    <w:rsid w:val="005D462C"/>
    <w:rsid w:val="005D6262"/>
    <w:rsid w:val="006119FA"/>
    <w:rsid w:val="006908BA"/>
    <w:rsid w:val="00696485"/>
    <w:rsid w:val="00732433"/>
    <w:rsid w:val="00745869"/>
    <w:rsid w:val="00772D8D"/>
    <w:rsid w:val="00787C21"/>
    <w:rsid w:val="007B30A8"/>
    <w:rsid w:val="007B7104"/>
    <w:rsid w:val="007D5D3E"/>
    <w:rsid w:val="007F55C7"/>
    <w:rsid w:val="008136CF"/>
    <w:rsid w:val="008529BC"/>
    <w:rsid w:val="008877C7"/>
    <w:rsid w:val="008A52AC"/>
    <w:rsid w:val="008C5B63"/>
    <w:rsid w:val="008C5C94"/>
    <w:rsid w:val="008E1E61"/>
    <w:rsid w:val="00932A0D"/>
    <w:rsid w:val="00965279"/>
    <w:rsid w:val="00984E73"/>
    <w:rsid w:val="00985E0D"/>
    <w:rsid w:val="009874D4"/>
    <w:rsid w:val="00990416"/>
    <w:rsid w:val="009B35F8"/>
    <w:rsid w:val="009C06AF"/>
    <w:rsid w:val="009C3DC2"/>
    <w:rsid w:val="00A34DF4"/>
    <w:rsid w:val="00A514E4"/>
    <w:rsid w:val="00AA1B5D"/>
    <w:rsid w:val="00AB0C47"/>
    <w:rsid w:val="00AD5583"/>
    <w:rsid w:val="00AE4A76"/>
    <w:rsid w:val="00B47755"/>
    <w:rsid w:val="00B67117"/>
    <w:rsid w:val="00B7391D"/>
    <w:rsid w:val="00BB0B16"/>
    <w:rsid w:val="00BB5E09"/>
    <w:rsid w:val="00C11C25"/>
    <w:rsid w:val="00C2570E"/>
    <w:rsid w:val="00C43021"/>
    <w:rsid w:val="00C85C5D"/>
    <w:rsid w:val="00C93AE0"/>
    <w:rsid w:val="00D03151"/>
    <w:rsid w:val="00D435BF"/>
    <w:rsid w:val="00D906AA"/>
    <w:rsid w:val="00DC5E44"/>
    <w:rsid w:val="00DD3269"/>
    <w:rsid w:val="00E16F39"/>
    <w:rsid w:val="00E5104C"/>
    <w:rsid w:val="00E572AE"/>
    <w:rsid w:val="00E7041F"/>
    <w:rsid w:val="00E80BCF"/>
    <w:rsid w:val="00E924A0"/>
    <w:rsid w:val="00F00EB7"/>
    <w:rsid w:val="00F61ADC"/>
    <w:rsid w:val="00F66E32"/>
    <w:rsid w:val="00FE3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nhideWhenUsed/>
    <w:qFormat/>
    <w:rsid w:val="00FE364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hid">
    <w:name w:val="jhid"/>
    <w:basedOn w:val="Bekezdsalapbettpusa"/>
    <w:rsid w:val="00772D8D"/>
  </w:style>
  <w:style w:type="paragraph" w:customStyle="1" w:styleId="al">
    <w:name w:val="al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">
    <w:name w:val="ar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D8D"/>
  </w:style>
  <w:style w:type="paragraph" w:styleId="llb">
    <w:name w:val="footer"/>
    <w:basedOn w:val="Norml"/>
    <w:link w:val="llb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D8D"/>
  </w:style>
  <w:style w:type="character" w:customStyle="1" w:styleId="Cmsor2Char">
    <w:name w:val="Címsor 2 Char"/>
    <w:basedOn w:val="Bekezdsalapbettpusa"/>
    <w:link w:val="Cmsor2"/>
    <w:rsid w:val="00FE36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FE3641"/>
    <w:rPr>
      <w:color w:val="0000FF"/>
      <w:u w:val="single"/>
    </w:rPr>
  </w:style>
  <w:style w:type="paragraph" w:customStyle="1" w:styleId="CharChar1">
    <w:name w:val="Char Char1"/>
    <w:basedOn w:val="Norml"/>
    <w:rsid w:val="00FE36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FE36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64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E364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E36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E364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364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B0B16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nhideWhenUsed/>
    <w:qFormat/>
    <w:rsid w:val="00FE364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hid">
    <w:name w:val="jhid"/>
    <w:basedOn w:val="Bekezdsalapbettpusa"/>
    <w:rsid w:val="00772D8D"/>
  </w:style>
  <w:style w:type="paragraph" w:customStyle="1" w:styleId="al">
    <w:name w:val="al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">
    <w:name w:val="ar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D8D"/>
  </w:style>
  <w:style w:type="paragraph" w:styleId="llb">
    <w:name w:val="footer"/>
    <w:basedOn w:val="Norml"/>
    <w:link w:val="llb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D8D"/>
  </w:style>
  <w:style w:type="character" w:customStyle="1" w:styleId="Cmsor2Char">
    <w:name w:val="Címsor 2 Char"/>
    <w:basedOn w:val="Bekezdsalapbettpusa"/>
    <w:link w:val="Cmsor2"/>
    <w:rsid w:val="00FE36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FE3641"/>
    <w:rPr>
      <w:color w:val="0000FF"/>
      <w:u w:val="single"/>
    </w:rPr>
  </w:style>
  <w:style w:type="paragraph" w:customStyle="1" w:styleId="CharChar1">
    <w:name w:val="Char Char1"/>
    <w:basedOn w:val="Norml"/>
    <w:rsid w:val="00FE36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FE36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64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E364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E36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E364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364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B0B16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33668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123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7154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7782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875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A49AC-CEF6-476D-B87A-A5FD2AFB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28</Pages>
  <Words>9675</Words>
  <Characters>66758</Characters>
  <Application>Microsoft Office Word</Application>
  <DocSecurity>0</DocSecurity>
  <Lines>556</Lines>
  <Paragraphs>152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76281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Tóth Marianna</cp:lastModifiedBy>
  <cp:revision>5</cp:revision>
  <dcterms:created xsi:type="dcterms:W3CDTF">2024-11-13T15:05:00Z</dcterms:created>
  <dcterms:modified xsi:type="dcterms:W3CDTF">2024-11-14T10:38:00Z</dcterms:modified>
</cp:coreProperties>
</file>