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61" w:rsidRPr="002B6152" w:rsidRDefault="003B4F61" w:rsidP="003B4F61">
      <w:pPr>
        <w:pStyle w:val="NormlWeb"/>
        <w:tabs>
          <w:tab w:val="center" w:pos="4536"/>
          <w:tab w:val="left" w:pos="8211"/>
        </w:tabs>
        <w:spacing w:before="0" w:beforeAutospacing="0" w:after="0" w:afterAutospacing="0" w:line="276" w:lineRule="auto"/>
        <w:rPr>
          <w:b/>
          <w:bCs/>
          <w:color w:val="000000"/>
        </w:rPr>
      </w:pPr>
    </w:p>
    <w:p w:rsidR="003B4F61" w:rsidRPr="002B6152" w:rsidRDefault="003B4F61" w:rsidP="003B4F61">
      <w:pPr>
        <w:pStyle w:val="NormlWeb"/>
        <w:spacing w:before="0" w:beforeAutospacing="0" w:after="0" w:afterAutospacing="0" w:line="276" w:lineRule="auto"/>
        <w:jc w:val="center"/>
        <w:rPr>
          <w:b/>
          <w:bCs/>
          <w:color w:val="000000"/>
        </w:rPr>
      </w:pPr>
      <w:r w:rsidRPr="002B6152">
        <w:rPr>
          <w:b/>
          <w:bCs/>
          <w:color w:val="000000"/>
        </w:rPr>
        <w:t>TISZAVASVÁRI VÁROS ÖNKORMÁNYZATA</w:t>
      </w:r>
    </w:p>
    <w:p w:rsidR="003B4F61" w:rsidRPr="002B6152" w:rsidRDefault="003B4F61" w:rsidP="003B4F61">
      <w:pPr>
        <w:pStyle w:val="NormlWeb"/>
        <w:spacing w:before="0" w:beforeAutospacing="0" w:after="0" w:afterAutospacing="0" w:line="276" w:lineRule="auto"/>
        <w:jc w:val="center"/>
        <w:rPr>
          <w:b/>
          <w:bCs/>
          <w:color w:val="000000"/>
        </w:rPr>
      </w:pPr>
      <w:r w:rsidRPr="002B6152">
        <w:rPr>
          <w:b/>
          <w:bCs/>
          <w:color w:val="000000"/>
        </w:rPr>
        <w:t>KÉPVISELŐ-TESTÜLETE</w:t>
      </w:r>
    </w:p>
    <w:p w:rsidR="003B4F61" w:rsidRPr="002B6152" w:rsidRDefault="003B4F61" w:rsidP="003B4F61">
      <w:pPr>
        <w:pStyle w:val="NormlWeb"/>
        <w:spacing w:before="0" w:beforeAutospacing="0" w:after="0" w:afterAutospacing="0" w:line="276" w:lineRule="auto"/>
        <w:jc w:val="center"/>
        <w:rPr>
          <w:b/>
          <w:bCs/>
          <w:color w:val="000000"/>
        </w:rPr>
      </w:pPr>
      <w:r>
        <w:rPr>
          <w:b/>
          <w:bCs/>
          <w:color w:val="000000"/>
        </w:rPr>
        <w:t>235</w:t>
      </w:r>
      <w:r w:rsidRPr="002B6152">
        <w:rPr>
          <w:b/>
          <w:bCs/>
          <w:color w:val="000000"/>
        </w:rPr>
        <w:t>/2016. (VIII.15.) Kt. számú</w:t>
      </w:r>
    </w:p>
    <w:p w:rsidR="003B4F61" w:rsidRPr="002B6152" w:rsidRDefault="003B4F61" w:rsidP="003B4F61">
      <w:pPr>
        <w:pStyle w:val="NormlWeb"/>
        <w:spacing w:before="0" w:beforeAutospacing="0" w:after="0" w:afterAutospacing="0" w:line="276" w:lineRule="auto"/>
        <w:jc w:val="center"/>
        <w:rPr>
          <w:b/>
          <w:bCs/>
          <w:color w:val="000000"/>
        </w:rPr>
      </w:pPr>
      <w:proofErr w:type="gramStart"/>
      <w:r w:rsidRPr="002B6152">
        <w:rPr>
          <w:b/>
          <w:bCs/>
          <w:color w:val="000000"/>
        </w:rPr>
        <w:t>határozata</w:t>
      </w:r>
      <w:proofErr w:type="gramEnd"/>
    </w:p>
    <w:p w:rsidR="003B4F61" w:rsidRPr="002B6152" w:rsidRDefault="003B4F61" w:rsidP="003B4F61">
      <w:pPr>
        <w:pStyle w:val="NormlWeb"/>
        <w:spacing w:before="0" w:beforeAutospacing="0" w:after="0" w:afterAutospacing="0" w:line="276" w:lineRule="auto"/>
        <w:jc w:val="center"/>
        <w:rPr>
          <w:b/>
          <w:bCs/>
          <w:color w:val="000000"/>
        </w:rPr>
      </w:pPr>
    </w:p>
    <w:p w:rsidR="003B4F61" w:rsidRPr="002B6152" w:rsidRDefault="003B4F61" w:rsidP="003B4F61">
      <w:pPr>
        <w:pStyle w:val="Nincstrkz"/>
        <w:spacing w:line="276" w:lineRule="auto"/>
        <w:ind w:left="2832" w:hanging="2832"/>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Konténeres hulladékszállítással kapcsolatos közszolgáltatási igény</w:t>
      </w:r>
      <w:r>
        <w:rPr>
          <w:rFonts w:ascii="Times New Roman" w:hAnsi="Times New Roman" w:cs="Times New Roman"/>
          <w:b/>
          <w:bCs/>
          <w:color w:val="000000"/>
          <w:sz w:val="24"/>
          <w:szCs w:val="24"/>
        </w:rPr>
        <w:t>bevételi szerződés megszüntetéséről, és új szerződés megkötéséről</w:t>
      </w:r>
    </w:p>
    <w:p w:rsidR="003B4F61" w:rsidRPr="002B6152" w:rsidRDefault="003B4F61" w:rsidP="003B4F61">
      <w:pPr>
        <w:pStyle w:val="NormlWeb"/>
        <w:spacing w:line="276" w:lineRule="auto"/>
        <w:jc w:val="both"/>
        <w:rPr>
          <w:color w:val="000000"/>
        </w:rPr>
      </w:pPr>
      <w:r w:rsidRPr="002B6152">
        <w:rPr>
          <w:color w:val="000000"/>
        </w:rPr>
        <w:t xml:space="preserve">Tiszavasvári Város Önkormányzata Képviselő-testülete Magyarország helyi önkormányzatairól szóló 2011. évi CLXXXIX tv. 107. § - </w:t>
      </w:r>
      <w:proofErr w:type="spellStart"/>
      <w:r w:rsidRPr="002B6152">
        <w:rPr>
          <w:color w:val="000000"/>
        </w:rPr>
        <w:t>ában</w:t>
      </w:r>
      <w:proofErr w:type="spellEnd"/>
      <w:r w:rsidRPr="002B6152">
        <w:rPr>
          <w:color w:val="000000"/>
        </w:rPr>
        <w:t xml:space="preserve"> foglalt hatáskörében eljárva az alábbi határozatot hozza:</w:t>
      </w:r>
    </w:p>
    <w:p w:rsidR="003B4F61" w:rsidRPr="002B6152" w:rsidRDefault="003B4F61" w:rsidP="003B4F61">
      <w:pPr>
        <w:pStyle w:val="NormlWeb"/>
        <w:numPr>
          <w:ilvl w:val="0"/>
          <w:numId w:val="1"/>
        </w:numPr>
        <w:spacing w:before="0" w:beforeAutospacing="0" w:after="0" w:afterAutospacing="0" w:line="276" w:lineRule="auto"/>
        <w:jc w:val="both"/>
        <w:rPr>
          <w:color w:val="000000"/>
          <w:lang w:val="en-US"/>
        </w:rPr>
      </w:pPr>
      <w:proofErr w:type="spellStart"/>
      <w:proofErr w:type="gramStart"/>
      <w:r w:rsidRPr="003B4F61">
        <w:rPr>
          <w:b/>
          <w:color w:val="000000"/>
          <w:lang w:val="en-US"/>
        </w:rPr>
        <w:t>Az</w:t>
      </w:r>
      <w:proofErr w:type="spellEnd"/>
      <w:proofErr w:type="gramEnd"/>
      <w:r w:rsidRPr="003B4F61">
        <w:rPr>
          <w:b/>
          <w:color w:val="000000"/>
          <w:lang w:val="en-US"/>
        </w:rPr>
        <w:t xml:space="preserve"> </w:t>
      </w:r>
      <w:proofErr w:type="spellStart"/>
      <w:r w:rsidRPr="003B4F61">
        <w:rPr>
          <w:b/>
          <w:color w:val="000000"/>
          <w:lang w:val="en-US"/>
        </w:rPr>
        <w:t>Észak-Alföldi</w:t>
      </w:r>
      <w:proofErr w:type="spellEnd"/>
      <w:r w:rsidRPr="003B4F61">
        <w:rPr>
          <w:b/>
          <w:color w:val="000000"/>
          <w:lang w:val="en-US"/>
        </w:rPr>
        <w:t xml:space="preserve"> </w:t>
      </w:r>
      <w:proofErr w:type="spellStart"/>
      <w:r w:rsidRPr="003B4F61">
        <w:rPr>
          <w:b/>
          <w:color w:val="000000"/>
          <w:lang w:val="en-US"/>
        </w:rPr>
        <w:t>Környezetgazdálkodási</w:t>
      </w:r>
      <w:proofErr w:type="spellEnd"/>
      <w:r w:rsidRPr="003B4F61">
        <w:rPr>
          <w:b/>
          <w:color w:val="000000"/>
          <w:lang w:val="en-US"/>
        </w:rPr>
        <w:t xml:space="preserve"> Nonprofit </w:t>
      </w:r>
      <w:proofErr w:type="spellStart"/>
      <w:r w:rsidRPr="003B4F61">
        <w:rPr>
          <w:b/>
          <w:color w:val="000000"/>
          <w:lang w:val="en-US"/>
        </w:rPr>
        <w:t>Kft</w:t>
      </w:r>
      <w:proofErr w:type="spellEnd"/>
      <w:r w:rsidRPr="003B4F61">
        <w:rPr>
          <w:b/>
          <w:color w:val="000000"/>
          <w:lang w:val="en-US"/>
        </w:rPr>
        <w:t xml:space="preserve">. </w:t>
      </w:r>
      <w:proofErr w:type="spellStart"/>
      <w:r w:rsidRPr="003B4F61">
        <w:rPr>
          <w:b/>
          <w:color w:val="000000"/>
          <w:lang w:val="en-US"/>
        </w:rPr>
        <w:t>és</w:t>
      </w:r>
      <w:proofErr w:type="spellEnd"/>
      <w:r w:rsidRPr="003B4F61">
        <w:rPr>
          <w:b/>
          <w:color w:val="000000"/>
          <w:lang w:val="en-US"/>
        </w:rPr>
        <w:t xml:space="preserve"> a </w:t>
      </w:r>
      <w:proofErr w:type="spellStart"/>
      <w:r w:rsidRPr="003B4F61">
        <w:rPr>
          <w:b/>
          <w:color w:val="000000"/>
          <w:lang w:val="en-US"/>
        </w:rPr>
        <w:t>Térségi</w:t>
      </w:r>
      <w:proofErr w:type="spellEnd"/>
      <w:r w:rsidRPr="003B4F61">
        <w:rPr>
          <w:b/>
          <w:color w:val="000000"/>
          <w:lang w:val="en-US"/>
        </w:rPr>
        <w:t xml:space="preserve"> </w:t>
      </w:r>
      <w:proofErr w:type="spellStart"/>
      <w:r w:rsidRPr="003B4F61">
        <w:rPr>
          <w:b/>
          <w:color w:val="000000"/>
          <w:lang w:val="en-US"/>
        </w:rPr>
        <w:t>Hulladék-Gazdálkodási</w:t>
      </w:r>
      <w:proofErr w:type="spellEnd"/>
      <w:r w:rsidRPr="003B4F61">
        <w:rPr>
          <w:b/>
          <w:color w:val="000000"/>
          <w:lang w:val="en-US"/>
        </w:rPr>
        <w:t xml:space="preserve"> </w:t>
      </w:r>
      <w:proofErr w:type="spellStart"/>
      <w:r w:rsidRPr="003B4F61">
        <w:rPr>
          <w:b/>
          <w:color w:val="000000"/>
          <w:lang w:val="en-US"/>
        </w:rPr>
        <w:t>Kft</w:t>
      </w:r>
      <w:proofErr w:type="spellEnd"/>
      <w:r w:rsidRPr="003B4F61">
        <w:rPr>
          <w:b/>
          <w:color w:val="000000"/>
          <w:lang w:val="en-US"/>
        </w:rPr>
        <w:t xml:space="preserve">. </w:t>
      </w:r>
      <w:proofErr w:type="spellStart"/>
      <w:r w:rsidRPr="003B4F61">
        <w:rPr>
          <w:b/>
          <w:color w:val="000000"/>
          <w:lang w:val="en-US"/>
        </w:rPr>
        <w:t>kezdeményezésére</w:t>
      </w:r>
      <w:proofErr w:type="spellEnd"/>
      <w:r w:rsidRPr="003B4F61">
        <w:rPr>
          <w:b/>
          <w:color w:val="000000"/>
          <w:lang w:val="en-US"/>
        </w:rPr>
        <w:t xml:space="preserve"> </w:t>
      </w:r>
      <w:proofErr w:type="spellStart"/>
      <w:r w:rsidRPr="003B4F61">
        <w:rPr>
          <w:b/>
          <w:color w:val="000000"/>
          <w:lang w:val="en-US"/>
        </w:rPr>
        <w:t>hozzájárul</w:t>
      </w:r>
      <w:proofErr w:type="spellEnd"/>
      <w:r>
        <w:rPr>
          <w:color w:val="000000"/>
          <w:lang w:val="en-US"/>
        </w:rPr>
        <w:t xml:space="preserve"> a</w:t>
      </w:r>
      <w:r w:rsidRPr="002B6152">
        <w:rPr>
          <w:color w:val="000000"/>
          <w:lang w:val="en-US"/>
        </w:rPr>
        <w:t xml:space="preserve"> </w:t>
      </w:r>
      <w:proofErr w:type="spellStart"/>
      <w:r w:rsidRPr="002B6152">
        <w:rPr>
          <w:color w:val="000000"/>
          <w:lang w:val="en-US"/>
        </w:rPr>
        <w:t>konténeres</w:t>
      </w:r>
      <w:proofErr w:type="spellEnd"/>
      <w:r w:rsidRPr="002B6152">
        <w:rPr>
          <w:color w:val="000000"/>
          <w:lang w:val="en-US"/>
        </w:rPr>
        <w:t xml:space="preserve"> </w:t>
      </w:r>
      <w:proofErr w:type="spellStart"/>
      <w:r w:rsidRPr="002B6152">
        <w:rPr>
          <w:color w:val="000000"/>
          <w:lang w:val="en-US"/>
        </w:rPr>
        <w:t>hulladékszállítás</w:t>
      </w:r>
      <w:proofErr w:type="spellEnd"/>
      <w:r w:rsidRPr="002B6152">
        <w:rPr>
          <w:color w:val="000000"/>
          <w:lang w:val="en-US"/>
        </w:rPr>
        <w:t xml:space="preserve"> </w:t>
      </w:r>
      <w:proofErr w:type="spellStart"/>
      <w:r w:rsidRPr="002B6152">
        <w:rPr>
          <w:color w:val="000000"/>
          <w:lang w:val="en-US"/>
        </w:rPr>
        <w:t>tá</w:t>
      </w:r>
      <w:r>
        <w:rPr>
          <w:color w:val="000000"/>
          <w:lang w:val="en-US"/>
        </w:rPr>
        <w:t>rgyában</w:t>
      </w:r>
      <w:proofErr w:type="spellEnd"/>
      <w:r>
        <w:rPr>
          <w:color w:val="000000"/>
          <w:lang w:val="en-US"/>
        </w:rPr>
        <w:t xml:space="preserve"> </w:t>
      </w:r>
      <w:r w:rsidRPr="0005212D">
        <w:rPr>
          <w:color w:val="000000"/>
          <w:lang w:val="en-US"/>
        </w:rPr>
        <w:t xml:space="preserve">Tiszavasvári </w:t>
      </w:r>
      <w:proofErr w:type="spellStart"/>
      <w:r w:rsidRPr="0005212D">
        <w:rPr>
          <w:color w:val="000000"/>
          <w:lang w:val="en-US"/>
        </w:rPr>
        <w:t>Város</w:t>
      </w:r>
      <w:proofErr w:type="spellEnd"/>
      <w:r w:rsidRPr="0005212D">
        <w:rPr>
          <w:color w:val="000000"/>
          <w:lang w:val="en-US"/>
        </w:rPr>
        <w:t xml:space="preserve"> </w:t>
      </w:r>
      <w:proofErr w:type="spellStart"/>
      <w:r w:rsidRPr="0005212D">
        <w:rPr>
          <w:color w:val="000000"/>
          <w:lang w:val="en-US"/>
        </w:rPr>
        <w:t>Önkormányzata</w:t>
      </w:r>
      <w:proofErr w:type="spellEnd"/>
      <w:r w:rsidRPr="0005212D">
        <w:rPr>
          <w:color w:val="000000"/>
          <w:lang w:val="en-US"/>
        </w:rPr>
        <w:t xml:space="preserve">, </w:t>
      </w:r>
      <w:proofErr w:type="spellStart"/>
      <w:r w:rsidRPr="0005212D">
        <w:rPr>
          <w:color w:val="000000"/>
          <w:lang w:val="en-US"/>
        </w:rPr>
        <w:t>valamint</w:t>
      </w:r>
      <w:proofErr w:type="spellEnd"/>
      <w:r w:rsidRPr="0005212D">
        <w:rPr>
          <w:color w:val="000000"/>
          <w:lang w:val="en-US"/>
        </w:rPr>
        <w:t xml:space="preserve"> </w:t>
      </w:r>
      <w:proofErr w:type="spellStart"/>
      <w:r w:rsidRPr="0005212D">
        <w:rPr>
          <w:color w:val="000000"/>
          <w:lang w:val="en-US"/>
        </w:rPr>
        <w:t>az</w:t>
      </w:r>
      <w:proofErr w:type="spellEnd"/>
      <w:r w:rsidRPr="0005212D">
        <w:rPr>
          <w:color w:val="000000"/>
          <w:lang w:val="en-US"/>
        </w:rPr>
        <w:t xml:space="preserve"> </w:t>
      </w:r>
      <w:r w:rsidRPr="0005212D">
        <w:rPr>
          <w:color w:val="000000"/>
        </w:rPr>
        <w:t xml:space="preserve">Észak-Alföldi Környezetgazdálkodási Nonprofit Kft. és Térségi </w:t>
      </w:r>
      <w:proofErr w:type="spellStart"/>
      <w:r w:rsidRPr="0005212D">
        <w:rPr>
          <w:color w:val="000000"/>
        </w:rPr>
        <w:t>Hulladék-Gazdálkodási</w:t>
      </w:r>
      <w:proofErr w:type="spellEnd"/>
      <w:r w:rsidRPr="0005212D">
        <w:rPr>
          <w:color w:val="000000"/>
        </w:rPr>
        <w:t xml:space="preserve"> Kft</w:t>
      </w:r>
      <w:r>
        <w:rPr>
          <w:color w:val="000000"/>
        </w:rPr>
        <w:t xml:space="preserve">. között 2014. július 1. napján </w:t>
      </w:r>
      <w:r w:rsidRPr="0005212D">
        <w:rPr>
          <w:color w:val="000000"/>
        </w:rPr>
        <w:t>létrejött</w:t>
      </w:r>
      <w:r w:rsidRPr="002B6152">
        <w:rPr>
          <w:b/>
          <w:bCs/>
          <w:color w:val="000000"/>
        </w:rPr>
        <w:t xml:space="preserve"> </w:t>
      </w:r>
      <w:r>
        <w:rPr>
          <w:b/>
          <w:bCs/>
          <w:color w:val="000000"/>
        </w:rPr>
        <w:t xml:space="preserve">közszolgáltatási igénybevételi szerződés </w:t>
      </w:r>
      <w:r w:rsidRPr="002B6152">
        <w:rPr>
          <w:b/>
          <w:bCs/>
          <w:color w:val="000000"/>
        </w:rPr>
        <w:t>közös megegyezéssel történő megszüntetés</w:t>
      </w:r>
      <w:r>
        <w:rPr>
          <w:b/>
          <w:bCs/>
          <w:color w:val="000000"/>
        </w:rPr>
        <w:t xml:space="preserve">éhez, és dönt a jelen pontban meghatározott szerződés </w:t>
      </w:r>
      <w:r w:rsidRPr="002B6152">
        <w:rPr>
          <w:b/>
          <w:bCs/>
          <w:color w:val="000000"/>
        </w:rPr>
        <w:t>2016. augusztus 1</w:t>
      </w:r>
      <w:r>
        <w:rPr>
          <w:b/>
          <w:bCs/>
          <w:color w:val="000000"/>
        </w:rPr>
        <w:t>5</w:t>
      </w:r>
      <w:r w:rsidRPr="002B6152">
        <w:rPr>
          <w:b/>
          <w:bCs/>
          <w:color w:val="000000"/>
        </w:rPr>
        <w:t>. napjával</w:t>
      </w:r>
      <w:r>
        <w:rPr>
          <w:b/>
          <w:bCs/>
          <w:color w:val="000000"/>
        </w:rPr>
        <w:t xml:space="preserve"> történő megszüntetéséről.</w:t>
      </w:r>
    </w:p>
    <w:p w:rsidR="003B4F61" w:rsidRPr="002B6152" w:rsidRDefault="003B4F61" w:rsidP="003B4F61">
      <w:pPr>
        <w:pStyle w:val="NormlWeb"/>
        <w:spacing w:before="0" w:beforeAutospacing="0" w:after="0" w:afterAutospacing="0" w:line="276" w:lineRule="auto"/>
        <w:ind w:left="780"/>
        <w:jc w:val="both"/>
        <w:rPr>
          <w:color w:val="000000"/>
          <w:lang w:val="en-US"/>
        </w:rPr>
      </w:pPr>
    </w:p>
    <w:p w:rsidR="003B4F61" w:rsidRPr="003B4F61" w:rsidRDefault="003B4F61" w:rsidP="003B4F61">
      <w:pPr>
        <w:pStyle w:val="NormlWeb"/>
        <w:numPr>
          <w:ilvl w:val="0"/>
          <w:numId w:val="1"/>
        </w:numPr>
        <w:spacing w:before="0" w:beforeAutospacing="0" w:after="0" w:afterAutospacing="0" w:line="276" w:lineRule="auto"/>
        <w:jc w:val="both"/>
        <w:rPr>
          <w:color w:val="000000"/>
          <w:lang w:val="en-US"/>
        </w:rPr>
      </w:pPr>
      <w:r w:rsidRPr="002B6152">
        <w:rPr>
          <w:color w:val="000000"/>
          <w:lang w:val="en-US"/>
        </w:rPr>
        <w:t xml:space="preserve">A </w:t>
      </w:r>
      <w:proofErr w:type="spellStart"/>
      <w:r w:rsidRPr="002B6152">
        <w:rPr>
          <w:color w:val="000000"/>
          <w:lang w:val="en-US"/>
        </w:rPr>
        <w:t>konténeres</w:t>
      </w:r>
      <w:proofErr w:type="spellEnd"/>
      <w:r w:rsidRPr="002B6152">
        <w:rPr>
          <w:color w:val="000000"/>
          <w:lang w:val="en-US"/>
        </w:rPr>
        <w:t xml:space="preserve"> </w:t>
      </w:r>
      <w:proofErr w:type="spellStart"/>
      <w:r w:rsidRPr="002B6152">
        <w:rPr>
          <w:color w:val="000000"/>
          <w:lang w:val="en-US"/>
        </w:rPr>
        <w:t>hulladékszállítás</w:t>
      </w:r>
      <w:proofErr w:type="spellEnd"/>
      <w:r w:rsidRPr="002B6152">
        <w:rPr>
          <w:color w:val="000000"/>
          <w:lang w:val="en-US"/>
        </w:rPr>
        <w:t xml:space="preserve"> </w:t>
      </w:r>
      <w:proofErr w:type="spellStart"/>
      <w:r w:rsidRPr="002B6152">
        <w:rPr>
          <w:color w:val="000000"/>
          <w:lang w:val="en-US"/>
        </w:rPr>
        <w:t>tárgyában</w:t>
      </w:r>
      <w:proofErr w:type="spellEnd"/>
      <w:r w:rsidRPr="002B6152">
        <w:rPr>
          <w:color w:val="000000"/>
          <w:lang w:val="en-US"/>
        </w:rPr>
        <w:t xml:space="preserve"> </w:t>
      </w:r>
      <w:proofErr w:type="spellStart"/>
      <w:r w:rsidRPr="002B6152">
        <w:rPr>
          <w:color w:val="000000"/>
          <w:lang w:val="en-US"/>
        </w:rPr>
        <w:t>Kompár</w:t>
      </w:r>
      <w:proofErr w:type="spellEnd"/>
      <w:r w:rsidRPr="002B6152">
        <w:rPr>
          <w:color w:val="000000"/>
          <w:lang w:val="en-US"/>
        </w:rPr>
        <w:t xml:space="preserve"> </w:t>
      </w:r>
      <w:proofErr w:type="spellStart"/>
      <w:r w:rsidRPr="002B6152">
        <w:rPr>
          <w:color w:val="000000"/>
          <w:lang w:val="en-US"/>
        </w:rPr>
        <w:t>László</w:t>
      </w:r>
      <w:proofErr w:type="spellEnd"/>
      <w:r w:rsidRPr="002B6152">
        <w:rPr>
          <w:color w:val="000000"/>
          <w:lang w:val="en-US"/>
        </w:rPr>
        <w:t xml:space="preserve"> (4440 Tiszavasvári, </w:t>
      </w:r>
      <w:proofErr w:type="spellStart"/>
      <w:r w:rsidRPr="002B6152">
        <w:rPr>
          <w:color w:val="000000"/>
          <w:lang w:val="en-US"/>
        </w:rPr>
        <w:t>Berzsenyi</w:t>
      </w:r>
      <w:proofErr w:type="spellEnd"/>
      <w:r w:rsidRPr="002B6152">
        <w:rPr>
          <w:color w:val="000000"/>
          <w:lang w:val="en-US"/>
        </w:rPr>
        <w:t xml:space="preserve"> </w:t>
      </w:r>
      <w:proofErr w:type="spellStart"/>
      <w:r w:rsidRPr="002B6152">
        <w:rPr>
          <w:color w:val="000000"/>
          <w:lang w:val="en-US"/>
        </w:rPr>
        <w:t>Dániel</w:t>
      </w:r>
      <w:proofErr w:type="spellEnd"/>
      <w:r w:rsidRPr="002B6152">
        <w:rPr>
          <w:color w:val="000000"/>
          <w:lang w:val="en-US"/>
        </w:rPr>
        <w:t xml:space="preserve"> </w:t>
      </w:r>
      <w:proofErr w:type="spellStart"/>
      <w:r w:rsidRPr="002B6152">
        <w:rPr>
          <w:color w:val="000000"/>
          <w:lang w:val="en-US"/>
        </w:rPr>
        <w:t>utca</w:t>
      </w:r>
      <w:proofErr w:type="spellEnd"/>
      <w:r w:rsidRPr="002B6152">
        <w:rPr>
          <w:color w:val="000000"/>
          <w:lang w:val="en-US"/>
        </w:rPr>
        <w:t xml:space="preserve"> 6.) </w:t>
      </w:r>
      <w:proofErr w:type="spellStart"/>
      <w:r w:rsidRPr="002B6152">
        <w:rPr>
          <w:color w:val="000000"/>
          <w:lang w:val="en-US"/>
        </w:rPr>
        <w:t>egyéni</w:t>
      </w:r>
      <w:proofErr w:type="spellEnd"/>
      <w:r w:rsidRPr="002B6152">
        <w:rPr>
          <w:color w:val="000000"/>
          <w:lang w:val="en-US"/>
        </w:rPr>
        <w:t xml:space="preserve"> </w:t>
      </w:r>
      <w:proofErr w:type="spellStart"/>
      <w:r w:rsidRPr="002B6152">
        <w:rPr>
          <w:color w:val="000000"/>
          <w:lang w:val="en-US"/>
        </w:rPr>
        <w:t>vállalkozóval</w:t>
      </w:r>
      <w:proofErr w:type="spellEnd"/>
      <w:r w:rsidRPr="002B6152">
        <w:rPr>
          <w:color w:val="000000"/>
          <w:lang w:val="en-US"/>
        </w:rPr>
        <w:t xml:space="preserve"> </w:t>
      </w:r>
      <w:proofErr w:type="spellStart"/>
      <w:r w:rsidRPr="002B6152">
        <w:rPr>
          <w:color w:val="000000"/>
          <w:lang w:val="en-US"/>
        </w:rPr>
        <w:t>szerződést</w:t>
      </w:r>
      <w:proofErr w:type="spellEnd"/>
      <w:r w:rsidRPr="002B6152">
        <w:rPr>
          <w:color w:val="000000"/>
          <w:lang w:val="en-US"/>
        </w:rPr>
        <w:t xml:space="preserve"> </w:t>
      </w:r>
      <w:proofErr w:type="spellStart"/>
      <w:r w:rsidRPr="002B6152">
        <w:rPr>
          <w:color w:val="000000"/>
          <w:lang w:val="en-US"/>
        </w:rPr>
        <w:t>köt</w:t>
      </w:r>
      <w:proofErr w:type="spellEnd"/>
      <w:r w:rsidRPr="002B6152">
        <w:rPr>
          <w:color w:val="000000"/>
          <w:lang w:val="en-US"/>
        </w:rPr>
        <w:t xml:space="preserve">, a </w:t>
      </w:r>
      <w:proofErr w:type="spellStart"/>
      <w:r w:rsidRPr="002B6152">
        <w:rPr>
          <w:color w:val="000000"/>
          <w:lang w:val="en-US"/>
        </w:rPr>
        <w:t>határozat</w:t>
      </w:r>
      <w:proofErr w:type="spellEnd"/>
      <w:r w:rsidRPr="002B6152">
        <w:rPr>
          <w:color w:val="000000"/>
          <w:lang w:val="en-US"/>
        </w:rPr>
        <w:t xml:space="preserve"> 1. </w:t>
      </w:r>
      <w:proofErr w:type="spellStart"/>
      <w:proofErr w:type="gramStart"/>
      <w:r w:rsidRPr="002B6152">
        <w:rPr>
          <w:color w:val="000000"/>
          <w:lang w:val="en-US"/>
        </w:rPr>
        <w:t>melléklete</w:t>
      </w:r>
      <w:proofErr w:type="spellEnd"/>
      <w:proofErr w:type="gramEnd"/>
      <w:r w:rsidRPr="002B6152">
        <w:rPr>
          <w:color w:val="000000"/>
          <w:lang w:val="en-US"/>
        </w:rPr>
        <w:t xml:space="preserve"> </w:t>
      </w:r>
      <w:proofErr w:type="spellStart"/>
      <w:r w:rsidRPr="002B6152">
        <w:rPr>
          <w:color w:val="000000"/>
          <w:lang w:val="en-US"/>
        </w:rPr>
        <w:t>szerinti</w:t>
      </w:r>
      <w:proofErr w:type="spellEnd"/>
      <w:r w:rsidRPr="002B6152">
        <w:rPr>
          <w:color w:val="000000"/>
          <w:lang w:val="en-US"/>
        </w:rPr>
        <w:t xml:space="preserve"> </w:t>
      </w:r>
      <w:proofErr w:type="spellStart"/>
      <w:r w:rsidRPr="002B6152">
        <w:rPr>
          <w:color w:val="000000"/>
          <w:lang w:val="en-US"/>
        </w:rPr>
        <w:t>tartalommal</w:t>
      </w:r>
      <w:proofErr w:type="spellEnd"/>
      <w:r w:rsidRPr="002B6152">
        <w:rPr>
          <w:color w:val="000000"/>
          <w:lang w:val="en-US"/>
        </w:rPr>
        <w:t xml:space="preserve">. </w:t>
      </w:r>
    </w:p>
    <w:p w:rsidR="003B4F61" w:rsidRPr="002B6152" w:rsidRDefault="003B4F61" w:rsidP="003B4F61">
      <w:pPr>
        <w:pStyle w:val="NormlWeb"/>
        <w:spacing w:before="0" w:beforeAutospacing="0" w:after="0" w:afterAutospacing="0" w:line="276" w:lineRule="auto"/>
        <w:ind w:left="644"/>
        <w:jc w:val="both"/>
        <w:rPr>
          <w:color w:val="000000"/>
          <w:lang w:val="en-US"/>
        </w:rPr>
      </w:pPr>
    </w:p>
    <w:p w:rsidR="003B4F61" w:rsidRDefault="003B4F61" w:rsidP="003B4F61">
      <w:pPr>
        <w:pStyle w:val="Listaszerbekezds"/>
        <w:rPr>
          <w:rFonts w:ascii="Times New Roman" w:hAnsi="Times New Roman" w:cs="Times New Roman"/>
          <w:color w:val="000000"/>
          <w:sz w:val="24"/>
          <w:szCs w:val="24"/>
          <w:lang w:val="en-US"/>
        </w:rPr>
      </w:pPr>
      <w:proofErr w:type="spellStart"/>
      <w:r w:rsidRPr="00FD645C">
        <w:rPr>
          <w:rFonts w:ascii="Times New Roman" w:hAnsi="Times New Roman" w:cs="Times New Roman"/>
          <w:b/>
          <w:bCs/>
          <w:color w:val="000000"/>
          <w:sz w:val="24"/>
          <w:szCs w:val="24"/>
          <w:lang w:val="en-US"/>
        </w:rPr>
        <w:t>Határidő</w:t>
      </w:r>
      <w:proofErr w:type="spellEnd"/>
      <w:r w:rsidRPr="00FD645C">
        <w:rPr>
          <w:rFonts w:ascii="Times New Roman" w:hAnsi="Times New Roman" w:cs="Times New Roman"/>
          <w:b/>
          <w:bCs/>
          <w:color w:val="000000"/>
          <w:sz w:val="24"/>
          <w:szCs w:val="24"/>
          <w:lang w:val="en-US"/>
        </w:rPr>
        <w:t xml:space="preserve">: </w:t>
      </w:r>
      <w:proofErr w:type="spellStart"/>
      <w:r w:rsidRPr="00FD645C">
        <w:rPr>
          <w:rFonts w:ascii="Times New Roman" w:hAnsi="Times New Roman" w:cs="Times New Roman"/>
          <w:color w:val="000000"/>
          <w:sz w:val="24"/>
          <w:szCs w:val="24"/>
          <w:lang w:val="en-US"/>
        </w:rPr>
        <w:t>azonnal</w:t>
      </w:r>
      <w:proofErr w:type="spellEnd"/>
      <w:r w:rsidRPr="00FD645C">
        <w:rPr>
          <w:rFonts w:ascii="Times New Roman" w:hAnsi="Times New Roman" w:cs="Times New Roman"/>
          <w:color w:val="000000"/>
          <w:sz w:val="24"/>
          <w:szCs w:val="24"/>
          <w:lang w:val="en-US"/>
        </w:rPr>
        <w:tab/>
      </w:r>
      <w:r w:rsidRPr="00FD645C">
        <w:rPr>
          <w:rFonts w:ascii="Times New Roman" w:hAnsi="Times New Roman" w:cs="Times New Roman"/>
          <w:b/>
          <w:bCs/>
          <w:color w:val="000000"/>
          <w:sz w:val="24"/>
          <w:szCs w:val="24"/>
          <w:lang w:val="en-US"/>
        </w:rPr>
        <w:tab/>
      </w:r>
      <w:r w:rsidRPr="00FD645C">
        <w:rPr>
          <w:rFonts w:ascii="Times New Roman" w:hAnsi="Times New Roman" w:cs="Times New Roman"/>
          <w:b/>
          <w:bCs/>
          <w:color w:val="000000"/>
          <w:sz w:val="24"/>
          <w:szCs w:val="24"/>
          <w:lang w:val="en-US"/>
        </w:rPr>
        <w:tab/>
      </w:r>
      <w:proofErr w:type="spellStart"/>
      <w:r w:rsidRPr="00FD645C">
        <w:rPr>
          <w:rFonts w:ascii="Times New Roman" w:hAnsi="Times New Roman" w:cs="Times New Roman"/>
          <w:b/>
          <w:bCs/>
          <w:color w:val="000000"/>
          <w:sz w:val="24"/>
          <w:szCs w:val="24"/>
          <w:lang w:val="en-US"/>
        </w:rPr>
        <w:t>Felelős</w:t>
      </w:r>
      <w:proofErr w:type="spellEnd"/>
      <w:r w:rsidRPr="00FD645C">
        <w:rPr>
          <w:rFonts w:ascii="Times New Roman" w:hAnsi="Times New Roman" w:cs="Times New Roman"/>
          <w:color w:val="000000"/>
          <w:sz w:val="24"/>
          <w:szCs w:val="24"/>
          <w:lang w:val="en-US"/>
        </w:rPr>
        <w:t xml:space="preserve">: Dr. </w:t>
      </w:r>
      <w:proofErr w:type="spellStart"/>
      <w:r w:rsidRPr="00FD645C">
        <w:rPr>
          <w:rFonts w:ascii="Times New Roman" w:hAnsi="Times New Roman" w:cs="Times New Roman"/>
          <w:color w:val="000000"/>
          <w:sz w:val="24"/>
          <w:szCs w:val="24"/>
          <w:lang w:val="en-US"/>
        </w:rPr>
        <w:t>Fülöp</w:t>
      </w:r>
      <w:proofErr w:type="spellEnd"/>
      <w:r w:rsidRPr="00FD645C">
        <w:rPr>
          <w:rFonts w:ascii="Times New Roman" w:hAnsi="Times New Roman" w:cs="Times New Roman"/>
          <w:color w:val="000000"/>
          <w:sz w:val="24"/>
          <w:szCs w:val="24"/>
          <w:lang w:val="en-US"/>
        </w:rPr>
        <w:t xml:space="preserve"> Erik </w:t>
      </w:r>
      <w:proofErr w:type="spellStart"/>
      <w:r w:rsidRPr="00FD645C">
        <w:rPr>
          <w:rFonts w:ascii="Times New Roman" w:hAnsi="Times New Roman" w:cs="Times New Roman"/>
          <w:color w:val="000000"/>
          <w:sz w:val="24"/>
          <w:szCs w:val="24"/>
          <w:lang w:val="en-US"/>
        </w:rPr>
        <w:t>polgármester</w:t>
      </w:r>
      <w:proofErr w:type="spellEnd"/>
    </w:p>
    <w:p w:rsidR="003B4F61" w:rsidRPr="00FD645C" w:rsidRDefault="003B4F61" w:rsidP="003B4F61">
      <w:pPr>
        <w:pStyle w:val="Listaszerbekezds"/>
        <w:rPr>
          <w:rFonts w:ascii="Times New Roman" w:hAnsi="Times New Roman" w:cs="Times New Roman"/>
          <w:color w:val="000000"/>
          <w:sz w:val="24"/>
          <w:szCs w:val="24"/>
          <w:lang w:val="en-US"/>
        </w:rPr>
      </w:pPr>
    </w:p>
    <w:p w:rsidR="003B4F61" w:rsidRDefault="003B4F61" w:rsidP="003B4F61">
      <w:pPr>
        <w:pStyle w:val="NormlWeb"/>
        <w:numPr>
          <w:ilvl w:val="0"/>
          <w:numId w:val="1"/>
        </w:numPr>
        <w:spacing w:before="0" w:beforeAutospacing="0" w:after="0" w:afterAutospacing="0" w:line="276" w:lineRule="auto"/>
        <w:jc w:val="both"/>
        <w:rPr>
          <w:color w:val="000000"/>
          <w:lang w:val="en-US"/>
        </w:rPr>
      </w:pPr>
      <w:proofErr w:type="spellStart"/>
      <w:r w:rsidRPr="002B6152">
        <w:rPr>
          <w:color w:val="000000"/>
          <w:lang w:val="en-US"/>
        </w:rPr>
        <w:t>Felhatalmazza</w:t>
      </w:r>
      <w:proofErr w:type="spellEnd"/>
      <w:r w:rsidRPr="002B6152">
        <w:rPr>
          <w:color w:val="000000"/>
          <w:lang w:val="en-US"/>
        </w:rPr>
        <w:t xml:space="preserve"> a </w:t>
      </w:r>
      <w:proofErr w:type="spellStart"/>
      <w:r w:rsidRPr="002B6152">
        <w:rPr>
          <w:color w:val="000000"/>
          <w:lang w:val="en-US"/>
        </w:rPr>
        <w:t>polgármestert</w:t>
      </w:r>
      <w:proofErr w:type="spellEnd"/>
      <w:r w:rsidRPr="002B6152">
        <w:rPr>
          <w:color w:val="000000"/>
          <w:lang w:val="en-US"/>
        </w:rPr>
        <w:t xml:space="preserve"> </w:t>
      </w:r>
    </w:p>
    <w:p w:rsidR="003B4F61" w:rsidRPr="002B6152" w:rsidRDefault="003B4F61" w:rsidP="003B4F61">
      <w:pPr>
        <w:pStyle w:val="NormlWeb"/>
        <w:spacing w:before="0" w:beforeAutospacing="0" w:after="0" w:afterAutospacing="0" w:line="276" w:lineRule="auto"/>
        <w:ind w:left="644"/>
        <w:jc w:val="both"/>
        <w:rPr>
          <w:color w:val="000000"/>
          <w:lang w:val="en-US"/>
        </w:rPr>
      </w:pPr>
    </w:p>
    <w:p w:rsidR="003B4F61" w:rsidRPr="002B6152" w:rsidRDefault="003B4F61" w:rsidP="003B4F61">
      <w:pPr>
        <w:pStyle w:val="NormlWeb"/>
        <w:numPr>
          <w:ilvl w:val="0"/>
          <w:numId w:val="3"/>
        </w:numPr>
        <w:spacing w:before="0" w:beforeAutospacing="0" w:after="0" w:afterAutospacing="0" w:line="276" w:lineRule="auto"/>
        <w:ind w:left="1276" w:hanging="556"/>
        <w:jc w:val="both"/>
        <w:rPr>
          <w:color w:val="000000"/>
          <w:lang w:val="en-US"/>
        </w:rPr>
      </w:pPr>
      <w:proofErr w:type="gramStart"/>
      <w:r w:rsidRPr="002B6152">
        <w:rPr>
          <w:b/>
          <w:bCs/>
          <w:color w:val="000000"/>
          <w:lang w:val="en-US"/>
        </w:rPr>
        <w:t>a</w:t>
      </w:r>
      <w:proofErr w:type="gramEnd"/>
      <w:r w:rsidRPr="002B6152">
        <w:rPr>
          <w:b/>
          <w:bCs/>
          <w:color w:val="000000"/>
          <w:lang w:val="en-US"/>
        </w:rPr>
        <w:t xml:space="preserve"> Tiszavasvári </w:t>
      </w:r>
      <w:proofErr w:type="spellStart"/>
      <w:r w:rsidRPr="002B6152">
        <w:rPr>
          <w:b/>
          <w:bCs/>
          <w:color w:val="000000"/>
          <w:lang w:val="en-US"/>
        </w:rPr>
        <w:t>Város</w:t>
      </w:r>
      <w:proofErr w:type="spellEnd"/>
      <w:r w:rsidRPr="002B6152">
        <w:rPr>
          <w:b/>
          <w:bCs/>
          <w:color w:val="000000"/>
          <w:lang w:val="en-US"/>
        </w:rPr>
        <w:t xml:space="preserve"> </w:t>
      </w:r>
      <w:proofErr w:type="spellStart"/>
      <w:r w:rsidRPr="002B6152">
        <w:rPr>
          <w:b/>
          <w:bCs/>
          <w:color w:val="000000"/>
          <w:lang w:val="en-US"/>
        </w:rPr>
        <w:t>Önkormányzata</w:t>
      </w:r>
      <w:proofErr w:type="spellEnd"/>
      <w:r w:rsidRPr="002B6152">
        <w:rPr>
          <w:color w:val="000000"/>
          <w:lang w:val="en-US"/>
        </w:rPr>
        <w:t xml:space="preserve">, </w:t>
      </w:r>
      <w:proofErr w:type="spellStart"/>
      <w:r w:rsidRPr="002B6152">
        <w:rPr>
          <w:color w:val="000000"/>
          <w:lang w:val="en-US"/>
        </w:rPr>
        <w:t>valamint</w:t>
      </w:r>
      <w:proofErr w:type="spellEnd"/>
      <w:r w:rsidRPr="002B6152">
        <w:rPr>
          <w:color w:val="000000"/>
          <w:lang w:val="en-US"/>
        </w:rPr>
        <w:t xml:space="preserve"> </w:t>
      </w:r>
      <w:proofErr w:type="spellStart"/>
      <w:r w:rsidRPr="002B6152">
        <w:rPr>
          <w:color w:val="000000"/>
          <w:lang w:val="en-US"/>
        </w:rPr>
        <w:t>az</w:t>
      </w:r>
      <w:proofErr w:type="spellEnd"/>
      <w:r w:rsidRPr="002B6152">
        <w:rPr>
          <w:color w:val="000000"/>
          <w:lang w:val="en-US"/>
        </w:rPr>
        <w:t xml:space="preserve"> </w:t>
      </w:r>
      <w:r w:rsidRPr="002B6152">
        <w:rPr>
          <w:b/>
          <w:bCs/>
          <w:color w:val="000000"/>
        </w:rPr>
        <w:t xml:space="preserve">Észak-Alföldi Környezetgazdálkodási Nonprofit Kft. és Térségi </w:t>
      </w:r>
      <w:proofErr w:type="spellStart"/>
      <w:r w:rsidRPr="002B6152">
        <w:rPr>
          <w:b/>
          <w:bCs/>
          <w:color w:val="000000"/>
        </w:rPr>
        <w:t>Hulladék-Gazdálkodási</w:t>
      </w:r>
      <w:proofErr w:type="spellEnd"/>
      <w:r w:rsidRPr="002B6152">
        <w:rPr>
          <w:b/>
          <w:bCs/>
          <w:color w:val="000000"/>
        </w:rPr>
        <w:t xml:space="preserve"> Kft. között létrejött igénybevételi szerződést megszüntető okirat aláírására jelen határozat 1. pontjában foglaltak szerint</w:t>
      </w:r>
      <w:r>
        <w:rPr>
          <w:b/>
          <w:bCs/>
          <w:color w:val="000000"/>
        </w:rPr>
        <w:t>;</w:t>
      </w:r>
    </w:p>
    <w:p w:rsidR="003B4F61" w:rsidRPr="00652D9F" w:rsidRDefault="003B4F61" w:rsidP="003B4F61">
      <w:pPr>
        <w:pStyle w:val="NormlWeb"/>
        <w:numPr>
          <w:ilvl w:val="0"/>
          <w:numId w:val="3"/>
        </w:numPr>
        <w:spacing w:before="0" w:beforeAutospacing="0" w:after="0" w:afterAutospacing="0" w:line="276" w:lineRule="auto"/>
        <w:ind w:left="1276" w:hanging="556"/>
        <w:jc w:val="both"/>
        <w:rPr>
          <w:color w:val="000000"/>
          <w:lang w:val="en-US"/>
        </w:rPr>
      </w:pPr>
      <w:proofErr w:type="gramStart"/>
      <w:r w:rsidRPr="002B6152">
        <w:rPr>
          <w:lang w:val="en-US"/>
        </w:rPr>
        <w:t>a</w:t>
      </w:r>
      <w:proofErr w:type="gramEnd"/>
      <w:r w:rsidRPr="002B6152">
        <w:rPr>
          <w:lang w:val="en-US"/>
        </w:rPr>
        <w:t xml:space="preserve"> </w:t>
      </w:r>
      <w:proofErr w:type="spellStart"/>
      <w:r w:rsidRPr="002B6152">
        <w:rPr>
          <w:lang w:val="en-US"/>
        </w:rPr>
        <w:t>konténeres</w:t>
      </w:r>
      <w:proofErr w:type="spellEnd"/>
      <w:r w:rsidRPr="002B6152">
        <w:rPr>
          <w:lang w:val="en-US"/>
        </w:rPr>
        <w:t xml:space="preserve"> </w:t>
      </w:r>
      <w:proofErr w:type="spellStart"/>
      <w:r w:rsidRPr="002B6152">
        <w:rPr>
          <w:lang w:val="en-US"/>
        </w:rPr>
        <w:t>hulladékszállítás</w:t>
      </w:r>
      <w:proofErr w:type="spellEnd"/>
      <w:r w:rsidRPr="002B6152">
        <w:rPr>
          <w:lang w:val="en-US"/>
        </w:rPr>
        <w:t xml:space="preserve"> </w:t>
      </w:r>
      <w:proofErr w:type="spellStart"/>
      <w:r w:rsidRPr="002B6152">
        <w:rPr>
          <w:lang w:val="en-US"/>
        </w:rPr>
        <w:t>tárgyában</w:t>
      </w:r>
      <w:proofErr w:type="spellEnd"/>
      <w:r w:rsidRPr="002B6152">
        <w:rPr>
          <w:lang w:val="en-US"/>
        </w:rPr>
        <w:t xml:space="preserve"> </w:t>
      </w:r>
      <w:proofErr w:type="spellStart"/>
      <w:r w:rsidRPr="002B6152">
        <w:rPr>
          <w:lang w:val="en-US"/>
        </w:rPr>
        <w:t>Kompár</w:t>
      </w:r>
      <w:proofErr w:type="spellEnd"/>
      <w:r w:rsidRPr="002B6152">
        <w:rPr>
          <w:lang w:val="en-US"/>
        </w:rPr>
        <w:t xml:space="preserve"> </w:t>
      </w:r>
      <w:proofErr w:type="spellStart"/>
      <w:r w:rsidRPr="002B6152">
        <w:rPr>
          <w:lang w:val="en-US"/>
        </w:rPr>
        <w:t>László</w:t>
      </w:r>
      <w:proofErr w:type="spellEnd"/>
      <w:r w:rsidRPr="002B6152">
        <w:rPr>
          <w:lang w:val="en-US"/>
        </w:rPr>
        <w:t xml:space="preserve"> (4440 Tiszavasvári, </w:t>
      </w:r>
      <w:proofErr w:type="spellStart"/>
      <w:r w:rsidRPr="002B6152">
        <w:rPr>
          <w:lang w:val="en-US"/>
        </w:rPr>
        <w:t>Berzsenyi</w:t>
      </w:r>
      <w:proofErr w:type="spellEnd"/>
      <w:r w:rsidRPr="002B6152">
        <w:rPr>
          <w:lang w:val="en-US"/>
        </w:rPr>
        <w:t xml:space="preserve"> </w:t>
      </w:r>
      <w:proofErr w:type="spellStart"/>
      <w:r w:rsidRPr="002B6152">
        <w:rPr>
          <w:lang w:val="en-US"/>
        </w:rPr>
        <w:t>Dániel</w:t>
      </w:r>
      <w:proofErr w:type="spellEnd"/>
      <w:r w:rsidRPr="002B6152">
        <w:rPr>
          <w:lang w:val="en-US"/>
        </w:rPr>
        <w:t xml:space="preserve"> </w:t>
      </w:r>
      <w:proofErr w:type="spellStart"/>
      <w:r w:rsidRPr="002B6152">
        <w:rPr>
          <w:lang w:val="en-US"/>
        </w:rPr>
        <w:t>utca</w:t>
      </w:r>
      <w:proofErr w:type="spellEnd"/>
      <w:r w:rsidRPr="002B6152">
        <w:rPr>
          <w:lang w:val="en-US"/>
        </w:rPr>
        <w:t xml:space="preserve"> 6.) </w:t>
      </w:r>
      <w:proofErr w:type="spellStart"/>
      <w:r w:rsidRPr="002B6152">
        <w:rPr>
          <w:lang w:val="en-US"/>
        </w:rPr>
        <w:t>egyéni</w:t>
      </w:r>
      <w:proofErr w:type="spellEnd"/>
      <w:r w:rsidRPr="002B6152">
        <w:rPr>
          <w:lang w:val="en-US"/>
        </w:rPr>
        <w:t xml:space="preserve"> </w:t>
      </w:r>
      <w:proofErr w:type="spellStart"/>
      <w:r w:rsidRPr="002B6152">
        <w:rPr>
          <w:lang w:val="en-US"/>
        </w:rPr>
        <w:t>vállalkozóval</w:t>
      </w:r>
      <w:proofErr w:type="spellEnd"/>
      <w:r w:rsidRPr="002B6152">
        <w:rPr>
          <w:lang w:val="en-US"/>
        </w:rPr>
        <w:t xml:space="preserve"> </w:t>
      </w:r>
      <w:proofErr w:type="spellStart"/>
      <w:r w:rsidRPr="002B6152">
        <w:rPr>
          <w:lang w:val="en-US"/>
        </w:rPr>
        <w:t>kötendő</w:t>
      </w:r>
      <w:proofErr w:type="spellEnd"/>
      <w:r w:rsidRPr="002B6152">
        <w:rPr>
          <w:lang w:val="en-US"/>
        </w:rPr>
        <w:t xml:space="preserve"> – a </w:t>
      </w:r>
      <w:proofErr w:type="spellStart"/>
      <w:r w:rsidRPr="002B6152">
        <w:rPr>
          <w:lang w:val="en-US"/>
        </w:rPr>
        <w:t>határozat</w:t>
      </w:r>
      <w:proofErr w:type="spellEnd"/>
      <w:r w:rsidRPr="002B6152">
        <w:rPr>
          <w:lang w:val="en-US"/>
        </w:rPr>
        <w:t xml:space="preserve"> 1. </w:t>
      </w:r>
      <w:proofErr w:type="spellStart"/>
      <w:proofErr w:type="gramStart"/>
      <w:r w:rsidRPr="002B6152">
        <w:rPr>
          <w:lang w:val="en-US"/>
        </w:rPr>
        <w:t>melléklete</w:t>
      </w:r>
      <w:proofErr w:type="spellEnd"/>
      <w:proofErr w:type="gramEnd"/>
      <w:r w:rsidRPr="002B6152">
        <w:rPr>
          <w:lang w:val="en-US"/>
        </w:rPr>
        <w:t xml:space="preserve"> </w:t>
      </w:r>
      <w:proofErr w:type="spellStart"/>
      <w:r w:rsidRPr="002B6152">
        <w:rPr>
          <w:lang w:val="en-US"/>
        </w:rPr>
        <w:t>s</w:t>
      </w:r>
      <w:r>
        <w:rPr>
          <w:lang w:val="en-US"/>
        </w:rPr>
        <w:t>zerinti</w:t>
      </w:r>
      <w:proofErr w:type="spellEnd"/>
      <w:r>
        <w:rPr>
          <w:lang w:val="en-US"/>
        </w:rPr>
        <w:t xml:space="preserve"> - </w:t>
      </w:r>
      <w:proofErr w:type="spellStart"/>
      <w:r>
        <w:rPr>
          <w:lang w:val="en-US"/>
        </w:rPr>
        <w:t>szerződés</w:t>
      </w:r>
      <w:proofErr w:type="spellEnd"/>
      <w:r>
        <w:rPr>
          <w:lang w:val="en-US"/>
        </w:rPr>
        <w:t xml:space="preserve">  </w:t>
      </w:r>
      <w:proofErr w:type="spellStart"/>
      <w:r>
        <w:rPr>
          <w:lang w:val="en-US"/>
        </w:rPr>
        <w:t>aláírására</w:t>
      </w:r>
      <w:proofErr w:type="spellEnd"/>
      <w:r>
        <w:rPr>
          <w:lang w:val="en-US"/>
        </w:rPr>
        <w:t>.</w:t>
      </w:r>
    </w:p>
    <w:p w:rsidR="003B4F61" w:rsidRPr="00652D9F" w:rsidRDefault="003B4F61" w:rsidP="003B4F61">
      <w:pPr>
        <w:pStyle w:val="NormlWeb"/>
        <w:spacing w:before="0" w:beforeAutospacing="0" w:after="0" w:afterAutospacing="0" w:line="276" w:lineRule="auto"/>
        <w:ind w:left="720"/>
        <w:jc w:val="both"/>
        <w:rPr>
          <w:color w:val="000000"/>
          <w:lang w:val="en-US"/>
        </w:rPr>
      </w:pPr>
    </w:p>
    <w:p w:rsidR="003B4F61" w:rsidRDefault="003B4F61" w:rsidP="003B4F61">
      <w:pPr>
        <w:pStyle w:val="NormlWeb"/>
        <w:numPr>
          <w:ilvl w:val="0"/>
          <w:numId w:val="1"/>
        </w:numPr>
        <w:spacing w:before="0" w:beforeAutospacing="0" w:after="0" w:afterAutospacing="0" w:line="276" w:lineRule="auto"/>
        <w:jc w:val="both"/>
        <w:rPr>
          <w:color w:val="000000"/>
          <w:lang w:val="en-US"/>
        </w:rPr>
      </w:pPr>
      <w:proofErr w:type="spellStart"/>
      <w:r w:rsidRPr="002B6152">
        <w:rPr>
          <w:color w:val="000000"/>
          <w:lang w:val="en-US"/>
        </w:rPr>
        <w:t>Felkéri</w:t>
      </w:r>
      <w:proofErr w:type="spellEnd"/>
      <w:r w:rsidRPr="002B6152">
        <w:rPr>
          <w:color w:val="000000"/>
          <w:lang w:val="en-US"/>
        </w:rPr>
        <w:t xml:space="preserve"> a </w:t>
      </w:r>
      <w:proofErr w:type="spellStart"/>
      <w:r w:rsidRPr="002B6152">
        <w:rPr>
          <w:color w:val="000000"/>
          <w:lang w:val="en-US"/>
        </w:rPr>
        <w:t>polgármestert</w:t>
      </w:r>
      <w:proofErr w:type="spellEnd"/>
      <w:r w:rsidRPr="002B6152">
        <w:rPr>
          <w:color w:val="000000"/>
          <w:lang w:val="en-US"/>
        </w:rPr>
        <w:t xml:space="preserve">, </w:t>
      </w:r>
      <w:proofErr w:type="spellStart"/>
      <w:r w:rsidRPr="002B6152">
        <w:rPr>
          <w:color w:val="000000"/>
          <w:lang w:val="en-US"/>
        </w:rPr>
        <w:t>hogy</w:t>
      </w:r>
      <w:proofErr w:type="spellEnd"/>
      <w:r w:rsidRPr="002B6152">
        <w:rPr>
          <w:color w:val="000000"/>
          <w:lang w:val="en-US"/>
        </w:rPr>
        <w:t xml:space="preserve"> a </w:t>
      </w:r>
    </w:p>
    <w:p w:rsidR="003B4F61" w:rsidRDefault="003B4F61" w:rsidP="003B4F61">
      <w:pPr>
        <w:pStyle w:val="NormlWeb"/>
        <w:spacing w:before="0" w:beforeAutospacing="0" w:after="0" w:afterAutospacing="0" w:line="276" w:lineRule="auto"/>
        <w:ind w:left="644"/>
        <w:jc w:val="both"/>
        <w:rPr>
          <w:color w:val="000000"/>
          <w:lang w:val="en-US"/>
        </w:rPr>
      </w:pPr>
    </w:p>
    <w:p w:rsidR="003B4F61" w:rsidRDefault="003B4F61" w:rsidP="003B4F61">
      <w:pPr>
        <w:pStyle w:val="NormlWeb"/>
        <w:numPr>
          <w:ilvl w:val="0"/>
          <w:numId w:val="4"/>
        </w:numPr>
        <w:spacing w:before="0" w:beforeAutospacing="0" w:after="0" w:afterAutospacing="0" w:line="276" w:lineRule="auto"/>
        <w:jc w:val="both"/>
        <w:rPr>
          <w:color w:val="000000"/>
          <w:lang w:val="en-US"/>
        </w:rPr>
      </w:pPr>
      <w:proofErr w:type="gramStart"/>
      <w:r>
        <w:rPr>
          <w:color w:val="000000"/>
          <w:lang w:val="en-US"/>
        </w:rPr>
        <w:t>a</w:t>
      </w:r>
      <w:proofErr w:type="gramEnd"/>
      <w:r>
        <w:rPr>
          <w:color w:val="000000"/>
          <w:lang w:val="en-US"/>
        </w:rPr>
        <w:t xml:space="preserve"> </w:t>
      </w:r>
      <w:proofErr w:type="spellStart"/>
      <w:r>
        <w:rPr>
          <w:color w:val="000000"/>
          <w:lang w:val="en-US"/>
        </w:rPr>
        <w:t>határozat</w:t>
      </w:r>
      <w:proofErr w:type="spellEnd"/>
      <w:r>
        <w:rPr>
          <w:color w:val="000000"/>
          <w:lang w:val="en-US"/>
        </w:rPr>
        <w:t xml:space="preserve"> 1. </w:t>
      </w:r>
      <w:proofErr w:type="spellStart"/>
      <w:proofErr w:type="gramStart"/>
      <w:r>
        <w:rPr>
          <w:color w:val="000000"/>
          <w:lang w:val="en-US"/>
        </w:rPr>
        <w:t>mellékletét</w:t>
      </w:r>
      <w:proofErr w:type="spellEnd"/>
      <w:proofErr w:type="gramEnd"/>
      <w:r>
        <w:rPr>
          <w:color w:val="000000"/>
          <w:lang w:val="en-US"/>
        </w:rPr>
        <w:t xml:space="preserve"> </w:t>
      </w:r>
      <w:proofErr w:type="spellStart"/>
      <w:r>
        <w:rPr>
          <w:color w:val="000000"/>
          <w:lang w:val="en-US"/>
        </w:rPr>
        <w:t>képező</w:t>
      </w:r>
      <w:proofErr w:type="spellEnd"/>
      <w:r>
        <w:rPr>
          <w:color w:val="000000"/>
          <w:lang w:val="en-US"/>
        </w:rPr>
        <w:t xml:space="preserve"> </w:t>
      </w:r>
      <w:proofErr w:type="spellStart"/>
      <w:r>
        <w:rPr>
          <w:color w:val="000000"/>
          <w:lang w:val="en-US"/>
        </w:rPr>
        <w:t>szerződésben</w:t>
      </w:r>
      <w:proofErr w:type="spellEnd"/>
      <w:r>
        <w:rPr>
          <w:color w:val="000000"/>
          <w:lang w:val="en-US"/>
        </w:rPr>
        <w:t xml:space="preserve"> </w:t>
      </w:r>
      <w:proofErr w:type="spellStart"/>
      <w:r>
        <w:rPr>
          <w:color w:val="000000"/>
          <w:lang w:val="en-US"/>
        </w:rPr>
        <w:t>meghatározott</w:t>
      </w:r>
      <w:proofErr w:type="spellEnd"/>
      <w:r>
        <w:rPr>
          <w:color w:val="000000"/>
          <w:lang w:val="en-US"/>
        </w:rPr>
        <w:t xml:space="preserve"> </w:t>
      </w:r>
      <w:proofErr w:type="spellStart"/>
      <w:r>
        <w:rPr>
          <w:color w:val="000000"/>
          <w:lang w:val="en-US"/>
        </w:rPr>
        <w:t>szolgáltatás</w:t>
      </w:r>
      <w:proofErr w:type="spellEnd"/>
      <w:r>
        <w:rPr>
          <w:color w:val="000000"/>
          <w:lang w:val="en-US"/>
        </w:rPr>
        <w:t xml:space="preserve"> </w:t>
      </w:r>
      <w:proofErr w:type="spellStart"/>
      <w:r>
        <w:rPr>
          <w:color w:val="000000"/>
          <w:lang w:val="en-US"/>
        </w:rPr>
        <w:t>vonatkozásában</w:t>
      </w:r>
      <w:proofErr w:type="spellEnd"/>
      <w:r>
        <w:rPr>
          <w:color w:val="000000"/>
          <w:lang w:val="en-US"/>
        </w:rPr>
        <w:t xml:space="preserve"> </w:t>
      </w:r>
      <w:proofErr w:type="spellStart"/>
      <w:r>
        <w:rPr>
          <w:color w:val="000000"/>
          <w:lang w:val="en-US"/>
        </w:rPr>
        <w:t>készítse</w:t>
      </w:r>
      <w:proofErr w:type="spellEnd"/>
      <w:r>
        <w:rPr>
          <w:color w:val="000000"/>
          <w:lang w:val="en-US"/>
        </w:rPr>
        <w:t xml:space="preserve"> </w:t>
      </w:r>
      <w:proofErr w:type="spellStart"/>
      <w:r>
        <w:rPr>
          <w:color w:val="000000"/>
          <w:lang w:val="en-US"/>
        </w:rPr>
        <w:t>elő</w:t>
      </w:r>
      <w:proofErr w:type="spellEnd"/>
      <w:r>
        <w:rPr>
          <w:color w:val="000000"/>
          <w:lang w:val="en-US"/>
        </w:rPr>
        <w:t xml:space="preserve"> a </w:t>
      </w:r>
      <w:proofErr w:type="spellStart"/>
      <w:r>
        <w:rPr>
          <w:color w:val="000000"/>
          <w:lang w:val="en-US"/>
        </w:rPr>
        <w:t>közbeszerzési</w:t>
      </w:r>
      <w:proofErr w:type="spellEnd"/>
      <w:r>
        <w:rPr>
          <w:color w:val="000000"/>
          <w:lang w:val="en-US"/>
        </w:rPr>
        <w:t xml:space="preserve"> </w:t>
      </w:r>
      <w:proofErr w:type="spellStart"/>
      <w:r>
        <w:rPr>
          <w:color w:val="000000"/>
          <w:lang w:val="en-US"/>
        </w:rPr>
        <w:t>eljárás</w:t>
      </w:r>
      <w:proofErr w:type="spellEnd"/>
      <w:r>
        <w:rPr>
          <w:color w:val="000000"/>
          <w:lang w:val="en-US"/>
        </w:rPr>
        <w:t xml:space="preserve"> </w:t>
      </w:r>
      <w:proofErr w:type="spellStart"/>
      <w:r>
        <w:rPr>
          <w:color w:val="000000"/>
          <w:lang w:val="en-US"/>
        </w:rPr>
        <w:t>lefolytatásához</w:t>
      </w:r>
      <w:proofErr w:type="spellEnd"/>
      <w:r>
        <w:rPr>
          <w:color w:val="000000"/>
          <w:lang w:val="en-US"/>
        </w:rPr>
        <w:t xml:space="preserve"> </w:t>
      </w:r>
      <w:proofErr w:type="spellStart"/>
      <w:r>
        <w:rPr>
          <w:color w:val="000000"/>
          <w:lang w:val="en-US"/>
        </w:rPr>
        <w:t>szükséges</w:t>
      </w:r>
      <w:proofErr w:type="spellEnd"/>
      <w:r>
        <w:rPr>
          <w:color w:val="000000"/>
          <w:lang w:val="en-US"/>
        </w:rPr>
        <w:t xml:space="preserve"> </w:t>
      </w:r>
      <w:proofErr w:type="spellStart"/>
      <w:r>
        <w:rPr>
          <w:color w:val="000000"/>
          <w:lang w:val="en-US"/>
        </w:rPr>
        <w:t>anyagot</w:t>
      </w:r>
      <w:proofErr w:type="spellEnd"/>
      <w:r>
        <w:rPr>
          <w:color w:val="000000"/>
          <w:lang w:val="en-US"/>
        </w:rPr>
        <w:t xml:space="preserve">, </w:t>
      </w:r>
      <w:proofErr w:type="spellStart"/>
      <w:r>
        <w:rPr>
          <w:color w:val="000000"/>
          <w:lang w:val="en-US"/>
        </w:rPr>
        <w:t>és</w:t>
      </w:r>
      <w:proofErr w:type="spellEnd"/>
      <w:r>
        <w:rPr>
          <w:color w:val="000000"/>
          <w:lang w:val="en-US"/>
        </w:rPr>
        <w:t xml:space="preserve"> </w:t>
      </w:r>
      <w:proofErr w:type="spellStart"/>
      <w:r>
        <w:rPr>
          <w:color w:val="000000"/>
          <w:lang w:val="en-US"/>
        </w:rPr>
        <w:t>azt</w:t>
      </w:r>
      <w:proofErr w:type="spellEnd"/>
      <w:r>
        <w:rPr>
          <w:color w:val="000000"/>
          <w:lang w:val="en-US"/>
        </w:rPr>
        <w:t xml:space="preserve"> </w:t>
      </w:r>
      <w:proofErr w:type="spellStart"/>
      <w:r>
        <w:rPr>
          <w:color w:val="000000"/>
          <w:lang w:val="en-US"/>
        </w:rPr>
        <w:t>terjessze</w:t>
      </w:r>
      <w:proofErr w:type="spellEnd"/>
      <w:r>
        <w:rPr>
          <w:color w:val="000000"/>
          <w:lang w:val="en-US"/>
        </w:rPr>
        <w:t xml:space="preserve"> a </w:t>
      </w:r>
      <w:proofErr w:type="spellStart"/>
      <w:r>
        <w:rPr>
          <w:color w:val="000000"/>
          <w:lang w:val="en-US"/>
        </w:rPr>
        <w:t>Képviselő-testület</w:t>
      </w:r>
      <w:proofErr w:type="spellEnd"/>
      <w:r>
        <w:rPr>
          <w:color w:val="000000"/>
          <w:lang w:val="en-US"/>
        </w:rPr>
        <w:t xml:space="preserve"> </w:t>
      </w:r>
      <w:proofErr w:type="spellStart"/>
      <w:r>
        <w:rPr>
          <w:color w:val="000000"/>
          <w:lang w:val="en-US"/>
        </w:rPr>
        <w:t>elé</w:t>
      </w:r>
      <w:proofErr w:type="spellEnd"/>
      <w:r>
        <w:rPr>
          <w:color w:val="000000"/>
          <w:lang w:val="en-US"/>
        </w:rPr>
        <w:t>.</w:t>
      </w:r>
    </w:p>
    <w:p w:rsidR="003B4F61" w:rsidRPr="002B6152" w:rsidRDefault="003B4F61" w:rsidP="003B4F61">
      <w:pPr>
        <w:pStyle w:val="NormlWeb"/>
        <w:numPr>
          <w:ilvl w:val="0"/>
          <w:numId w:val="4"/>
        </w:numPr>
        <w:spacing w:before="0" w:beforeAutospacing="0" w:after="0" w:afterAutospacing="0" w:line="276" w:lineRule="auto"/>
        <w:jc w:val="both"/>
        <w:rPr>
          <w:color w:val="000000"/>
          <w:lang w:val="en-US"/>
        </w:rPr>
      </w:pPr>
      <w:r>
        <w:rPr>
          <w:color w:val="000000"/>
          <w:lang w:val="en-US"/>
        </w:rPr>
        <w:lastRenderedPageBreak/>
        <w:t xml:space="preserve">a </w:t>
      </w:r>
      <w:proofErr w:type="spellStart"/>
      <w:r>
        <w:rPr>
          <w:color w:val="000000"/>
          <w:lang w:val="en-US"/>
        </w:rPr>
        <w:t>Képv</w:t>
      </w:r>
      <w:r w:rsidRPr="002B6152">
        <w:rPr>
          <w:color w:val="000000"/>
          <w:lang w:val="en-US"/>
        </w:rPr>
        <w:t>iselő-testület</w:t>
      </w:r>
      <w:proofErr w:type="spellEnd"/>
      <w:r w:rsidRPr="002B6152">
        <w:rPr>
          <w:color w:val="000000"/>
          <w:lang w:val="en-US"/>
        </w:rPr>
        <w:t xml:space="preserve"> </w:t>
      </w:r>
      <w:proofErr w:type="spellStart"/>
      <w:r w:rsidRPr="002B6152">
        <w:rPr>
          <w:color w:val="000000"/>
          <w:lang w:val="en-US"/>
        </w:rPr>
        <w:t>döntéséről</w:t>
      </w:r>
      <w:proofErr w:type="spellEnd"/>
      <w:r w:rsidRPr="002B6152">
        <w:rPr>
          <w:color w:val="000000"/>
          <w:lang w:val="en-US"/>
        </w:rPr>
        <w:t xml:space="preserve"> a </w:t>
      </w:r>
      <w:proofErr w:type="spellStart"/>
      <w:r w:rsidRPr="002B6152">
        <w:rPr>
          <w:color w:val="000000"/>
          <w:lang w:val="en-US"/>
        </w:rPr>
        <w:t>határozat</w:t>
      </w:r>
      <w:proofErr w:type="spellEnd"/>
      <w:r w:rsidRPr="002B6152">
        <w:rPr>
          <w:color w:val="000000"/>
          <w:lang w:val="en-US"/>
        </w:rPr>
        <w:t xml:space="preserve"> 1 </w:t>
      </w:r>
      <w:proofErr w:type="spellStart"/>
      <w:r w:rsidRPr="002B6152">
        <w:rPr>
          <w:color w:val="000000"/>
          <w:lang w:val="en-US"/>
        </w:rPr>
        <w:t>példányának</w:t>
      </w:r>
      <w:proofErr w:type="spellEnd"/>
      <w:r w:rsidRPr="002B6152">
        <w:rPr>
          <w:color w:val="000000"/>
          <w:lang w:val="en-US"/>
        </w:rPr>
        <w:t xml:space="preserve"> </w:t>
      </w:r>
      <w:proofErr w:type="spellStart"/>
      <w:r w:rsidRPr="002B6152">
        <w:rPr>
          <w:color w:val="000000"/>
          <w:lang w:val="en-US"/>
        </w:rPr>
        <w:t>megküldésével</w:t>
      </w:r>
      <w:proofErr w:type="spellEnd"/>
      <w:r w:rsidRPr="002B6152">
        <w:rPr>
          <w:color w:val="000000"/>
          <w:lang w:val="en-US"/>
        </w:rPr>
        <w:t xml:space="preserve"> </w:t>
      </w:r>
      <w:proofErr w:type="spellStart"/>
      <w:r w:rsidRPr="002B6152">
        <w:rPr>
          <w:color w:val="000000"/>
          <w:lang w:val="en-US"/>
        </w:rPr>
        <w:t>tájékoztassa</w:t>
      </w:r>
      <w:proofErr w:type="spellEnd"/>
      <w:r w:rsidRPr="002B6152">
        <w:rPr>
          <w:color w:val="000000"/>
          <w:lang w:val="en-US"/>
        </w:rPr>
        <w:t xml:space="preserve"> a </w:t>
      </w:r>
      <w:proofErr w:type="spellStart"/>
      <w:r w:rsidRPr="002B6152">
        <w:rPr>
          <w:color w:val="000000"/>
          <w:lang w:val="en-US"/>
        </w:rPr>
        <w:t>az</w:t>
      </w:r>
      <w:proofErr w:type="spellEnd"/>
      <w:r w:rsidRPr="002B6152">
        <w:rPr>
          <w:color w:val="000000"/>
          <w:lang w:val="en-US"/>
        </w:rPr>
        <w:t xml:space="preserve"> </w:t>
      </w:r>
      <w:r w:rsidRPr="002B6152">
        <w:rPr>
          <w:b/>
          <w:bCs/>
          <w:color w:val="000000"/>
        </w:rPr>
        <w:t xml:space="preserve">Észak-Alföldi Környezetgazdálkodási Nonprofit Kft. és Térségi </w:t>
      </w:r>
      <w:proofErr w:type="spellStart"/>
      <w:r w:rsidRPr="002B6152">
        <w:rPr>
          <w:b/>
          <w:bCs/>
          <w:color w:val="000000"/>
        </w:rPr>
        <w:t>Hulladék-Gazdálkodási</w:t>
      </w:r>
      <w:proofErr w:type="spellEnd"/>
      <w:r w:rsidRPr="002B6152">
        <w:rPr>
          <w:b/>
          <w:bCs/>
          <w:color w:val="000000"/>
        </w:rPr>
        <w:t xml:space="preserve"> </w:t>
      </w:r>
      <w:proofErr w:type="spellStart"/>
      <w:r w:rsidRPr="002B6152">
        <w:rPr>
          <w:b/>
          <w:bCs/>
          <w:color w:val="000000"/>
        </w:rPr>
        <w:t>Kft.-t</w:t>
      </w:r>
      <w:proofErr w:type="spellEnd"/>
      <w:r w:rsidRPr="002B6152">
        <w:rPr>
          <w:b/>
          <w:bCs/>
          <w:color w:val="000000"/>
        </w:rPr>
        <w:t>, valamint Kompár László egyéni vállalkozót.</w:t>
      </w:r>
    </w:p>
    <w:p w:rsidR="003B4F61" w:rsidRPr="002B6152" w:rsidRDefault="003B4F61" w:rsidP="003B4F61">
      <w:pPr>
        <w:pStyle w:val="NormlWeb"/>
        <w:spacing w:before="0" w:beforeAutospacing="0" w:after="0" w:afterAutospacing="0" w:line="276" w:lineRule="auto"/>
        <w:ind w:left="644"/>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roofErr w:type="spellStart"/>
      <w:r w:rsidRPr="002B6152">
        <w:rPr>
          <w:b/>
          <w:bCs/>
          <w:color w:val="000000"/>
          <w:lang w:val="en-US"/>
        </w:rPr>
        <w:t>Határidő</w:t>
      </w:r>
      <w:proofErr w:type="spellEnd"/>
      <w:r w:rsidRPr="002B6152">
        <w:rPr>
          <w:color w:val="000000"/>
          <w:lang w:val="en-US"/>
        </w:rPr>
        <w:t xml:space="preserve">: </w:t>
      </w:r>
      <w:proofErr w:type="spellStart"/>
      <w:r w:rsidRPr="002B6152">
        <w:rPr>
          <w:color w:val="000000"/>
          <w:lang w:val="en-US"/>
        </w:rPr>
        <w:t>azonnal</w:t>
      </w:r>
      <w:proofErr w:type="spellEnd"/>
      <w:r w:rsidRPr="002B6152">
        <w:rPr>
          <w:color w:val="000000"/>
          <w:lang w:val="en-US"/>
        </w:rPr>
        <w:t xml:space="preserve"> </w:t>
      </w:r>
      <w:r w:rsidRPr="002B6152">
        <w:rPr>
          <w:color w:val="000000"/>
          <w:lang w:val="en-US"/>
        </w:rPr>
        <w:tab/>
      </w:r>
      <w:r w:rsidRPr="002B6152">
        <w:rPr>
          <w:color w:val="000000"/>
          <w:lang w:val="en-US"/>
        </w:rPr>
        <w:tab/>
      </w:r>
      <w:r w:rsidRPr="002B6152">
        <w:rPr>
          <w:color w:val="000000"/>
          <w:lang w:val="en-US"/>
        </w:rPr>
        <w:tab/>
      </w:r>
      <w:r w:rsidRPr="002B6152">
        <w:rPr>
          <w:color w:val="000000"/>
          <w:lang w:val="en-US"/>
        </w:rPr>
        <w:tab/>
      </w:r>
      <w:r w:rsidRPr="002B6152">
        <w:rPr>
          <w:color w:val="000000"/>
          <w:lang w:val="en-US"/>
        </w:rPr>
        <w:tab/>
      </w:r>
      <w:proofErr w:type="spellStart"/>
      <w:r w:rsidRPr="002B6152">
        <w:rPr>
          <w:b/>
          <w:bCs/>
          <w:color w:val="000000"/>
          <w:lang w:val="en-US"/>
        </w:rPr>
        <w:t>Felelős</w:t>
      </w:r>
      <w:proofErr w:type="spellEnd"/>
      <w:r w:rsidRPr="002B6152">
        <w:rPr>
          <w:color w:val="000000"/>
          <w:lang w:val="en-US"/>
        </w:rPr>
        <w:t xml:space="preserve">: Dr. </w:t>
      </w:r>
      <w:proofErr w:type="spellStart"/>
      <w:r w:rsidRPr="002B6152">
        <w:rPr>
          <w:color w:val="000000"/>
          <w:lang w:val="en-US"/>
        </w:rPr>
        <w:t>Fülöp</w:t>
      </w:r>
      <w:proofErr w:type="spellEnd"/>
      <w:r w:rsidRPr="002B6152">
        <w:rPr>
          <w:color w:val="000000"/>
          <w:lang w:val="en-US"/>
        </w:rPr>
        <w:t xml:space="preserve"> Erik </w:t>
      </w:r>
      <w:proofErr w:type="spellStart"/>
      <w:r w:rsidRPr="002B6152">
        <w:rPr>
          <w:color w:val="000000"/>
          <w:lang w:val="en-US"/>
        </w:rPr>
        <w:t>polgármester</w:t>
      </w:r>
      <w:proofErr w:type="spellEnd"/>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Pr="003B4F61" w:rsidRDefault="003B4F61" w:rsidP="003B4F61">
      <w:pPr>
        <w:spacing w:after="0" w:line="240" w:lineRule="auto"/>
        <w:rPr>
          <w:rFonts w:ascii="Times New Roman" w:hAnsi="Times New Roman" w:cs="Times New Roman"/>
          <w:b/>
          <w:sz w:val="24"/>
          <w:szCs w:val="24"/>
        </w:rPr>
      </w:pPr>
      <w:r w:rsidRPr="003B4F61">
        <w:rPr>
          <w:rFonts w:ascii="Times New Roman" w:hAnsi="Times New Roman" w:cs="Times New Roman"/>
          <w:b/>
          <w:sz w:val="24"/>
          <w:szCs w:val="24"/>
        </w:rPr>
        <w:t xml:space="preserve">                        Dr. Fülöp </w:t>
      </w:r>
      <w:proofErr w:type="gramStart"/>
      <w:r w:rsidRPr="003B4F61">
        <w:rPr>
          <w:rFonts w:ascii="Times New Roman" w:hAnsi="Times New Roman" w:cs="Times New Roman"/>
          <w:b/>
          <w:sz w:val="24"/>
          <w:szCs w:val="24"/>
        </w:rPr>
        <w:t>Erik                                               Badics</w:t>
      </w:r>
      <w:proofErr w:type="gramEnd"/>
      <w:r w:rsidRPr="003B4F61">
        <w:rPr>
          <w:rFonts w:ascii="Times New Roman" w:hAnsi="Times New Roman" w:cs="Times New Roman"/>
          <w:b/>
          <w:sz w:val="24"/>
          <w:szCs w:val="24"/>
        </w:rPr>
        <w:t xml:space="preserve"> Ildikó</w:t>
      </w:r>
    </w:p>
    <w:p w:rsidR="003B4F61" w:rsidRPr="003B4F61" w:rsidRDefault="003B4F61" w:rsidP="003B4F61">
      <w:pPr>
        <w:spacing w:after="0" w:line="240" w:lineRule="auto"/>
        <w:rPr>
          <w:rFonts w:ascii="Times New Roman" w:hAnsi="Times New Roman" w:cs="Times New Roman"/>
          <w:b/>
          <w:sz w:val="24"/>
          <w:szCs w:val="24"/>
        </w:rPr>
      </w:pPr>
      <w:r w:rsidRPr="003B4F61">
        <w:rPr>
          <w:rFonts w:ascii="Times New Roman" w:hAnsi="Times New Roman" w:cs="Times New Roman"/>
          <w:b/>
          <w:sz w:val="24"/>
          <w:szCs w:val="24"/>
        </w:rPr>
        <w:t xml:space="preserve">                          </w:t>
      </w:r>
      <w:proofErr w:type="gramStart"/>
      <w:r w:rsidRPr="003B4F61">
        <w:rPr>
          <w:rFonts w:ascii="Times New Roman" w:hAnsi="Times New Roman" w:cs="Times New Roman"/>
          <w:b/>
          <w:sz w:val="24"/>
          <w:szCs w:val="24"/>
        </w:rPr>
        <w:t>polgármester</w:t>
      </w:r>
      <w:proofErr w:type="gramEnd"/>
      <w:r w:rsidRPr="003B4F61">
        <w:rPr>
          <w:rFonts w:ascii="Times New Roman" w:hAnsi="Times New Roman" w:cs="Times New Roman"/>
          <w:b/>
          <w:sz w:val="24"/>
          <w:szCs w:val="24"/>
        </w:rPr>
        <w:t xml:space="preserve">                                                     jegyző</w:t>
      </w:r>
    </w:p>
    <w:p w:rsidR="003B4F61" w:rsidRDefault="003B4F61" w:rsidP="003B4F61">
      <w:pPr>
        <w:spacing w:line="240" w:lineRule="auto"/>
        <w:rPr>
          <w:szCs w:val="24"/>
        </w:rPr>
      </w:pPr>
      <w:r>
        <w:rPr>
          <w:szCs w:val="24"/>
        </w:rPr>
        <w:tab/>
        <w:t xml:space="preserve"> </w:t>
      </w:r>
    </w:p>
    <w:p w:rsidR="003B4F61" w:rsidRDefault="003B4F61" w:rsidP="003B4F61">
      <w:pPr>
        <w:spacing w:line="240" w:lineRule="auto"/>
        <w:rPr>
          <w:szCs w:val="24"/>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Default="003B4F61" w:rsidP="003B4F61">
      <w:pPr>
        <w:pStyle w:val="NormlWeb"/>
        <w:spacing w:before="0" w:beforeAutospacing="0" w:after="0" w:afterAutospacing="0" w:line="276" w:lineRule="auto"/>
        <w:jc w:val="both"/>
        <w:rPr>
          <w:color w:val="000000"/>
          <w:lang w:val="en-US"/>
        </w:rPr>
      </w:pPr>
    </w:p>
    <w:p w:rsidR="003B4F61" w:rsidRPr="002B6152" w:rsidRDefault="003B4F61" w:rsidP="003B4F61">
      <w:pPr>
        <w:pStyle w:val="NormlWeb"/>
        <w:spacing w:before="0" w:beforeAutospacing="0" w:after="0" w:afterAutospacing="0" w:line="276" w:lineRule="auto"/>
        <w:jc w:val="both"/>
        <w:rPr>
          <w:color w:val="000000"/>
          <w:lang w:val="en-US"/>
        </w:rPr>
      </w:pPr>
    </w:p>
    <w:p w:rsidR="003B4F61" w:rsidRPr="002B6152" w:rsidRDefault="003B4F61" w:rsidP="003B4F61">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235/2016. (VIII.15.</w:t>
      </w:r>
      <w:r w:rsidRPr="002B6152">
        <w:rPr>
          <w:rFonts w:ascii="Times New Roman" w:hAnsi="Times New Roman" w:cs="Times New Roman"/>
          <w:b/>
          <w:bCs/>
          <w:color w:val="000000"/>
          <w:sz w:val="20"/>
          <w:szCs w:val="20"/>
        </w:rPr>
        <w:t>) Kt. számú határozat 1. melléklete</w:t>
      </w:r>
    </w:p>
    <w:p w:rsidR="003B4F61" w:rsidRPr="002B6152" w:rsidRDefault="003B4F61" w:rsidP="003B4F6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SZÁLLÍTÁSI </w:t>
      </w:r>
      <w:r w:rsidRPr="002B6152">
        <w:rPr>
          <w:rFonts w:ascii="Times New Roman" w:hAnsi="Times New Roman" w:cs="Times New Roman"/>
          <w:b/>
          <w:bCs/>
          <w:color w:val="000000"/>
          <w:sz w:val="24"/>
          <w:szCs w:val="24"/>
        </w:rPr>
        <w:t>SZERZŐDÉS</w:t>
      </w:r>
    </w:p>
    <w:p w:rsidR="003B4F61" w:rsidRPr="002B6152" w:rsidRDefault="003B4F61" w:rsidP="003B4F61">
      <w:pPr>
        <w:jc w:val="both"/>
        <w:rPr>
          <w:rFonts w:ascii="Times New Roman" w:hAnsi="Times New Roman" w:cs="Times New Roman"/>
          <w:color w:val="000000"/>
          <w:sz w:val="24"/>
          <w:szCs w:val="24"/>
        </w:rPr>
      </w:pPr>
      <w:proofErr w:type="gramStart"/>
      <w:r w:rsidRPr="002B6152">
        <w:rPr>
          <w:rFonts w:ascii="Times New Roman" w:hAnsi="Times New Roman" w:cs="Times New Roman"/>
          <w:color w:val="000000"/>
          <w:sz w:val="24"/>
          <w:szCs w:val="24"/>
        </w:rPr>
        <w:t>amely</w:t>
      </w:r>
      <w:proofErr w:type="gramEnd"/>
      <w:r w:rsidRPr="002B6152">
        <w:rPr>
          <w:rFonts w:ascii="Times New Roman" w:hAnsi="Times New Roman" w:cs="Times New Roman"/>
          <w:color w:val="000000"/>
          <w:sz w:val="24"/>
          <w:szCs w:val="24"/>
        </w:rPr>
        <w:t xml:space="preserve"> létrejött egyrészről </w:t>
      </w:r>
      <w:r w:rsidRPr="002B6152">
        <w:rPr>
          <w:rFonts w:ascii="Times New Roman" w:hAnsi="Times New Roman" w:cs="Times New Roman"/>
          <w:b/>
          <w:bCs/>
          <w:color w:val="000000"/>
          <w:sz w:val="24"/>
          <w:szCs w:val="24"/>
        </w:rPr>
        <w:t>Tiszavasvári Város Önkormányzata (székhely: 4440 Tiszavasvári, Városháza tér 4. képviseli: Dr. Fülöp Erik Sándor polgármester), mint megrendelő (</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Megrendelő),</w:t>
      </w:r>
    </w:p>
    <w:p w:rsidR="003B4F61" w:rsidRPr="002B6152" w:rsidRDefault="003B4F61" w:rsidP="003B4F61">
      <w:pPr>
        <w:pStyle w:val="Nincstrkz"/>
        <w:spacing w:line="276" w:lineRule="auto"/>
        <w:jc w:val="both"/>
        <w:rPr>
          <w:rFonts w:ascii="Times New Roman" w:hAnsi="Times New Roman" w:cs="Times New Roman"/>
          <w:b/>
          <w:bCs/>
          <w:color w:val="000000"/>
          <w:sz w:val="24"/>
          <w:szCs w:val="24"/>
        </w:rPr>
      </w:pPr>
      <w:proofErr w:type="gramStart"/>
      <w:r w:rsidRPr="002B6152">
        <w:rPr>
          <w:rFonts w:ascii="Times New Roman" w:hAnsi="Times New Roman" w:cs="Times New Roman"/>
          <w:color w:val="000000"/>
          <w:sz w:val="24"/>
          <w:szCs w:val="24"/>
        </w:rPr>
        <w:t>másrészről</w:t>
      </w:r>
      <w:proofErr w:type="gramEnd"/>
      <w:r w:rsidRPr="002B6152">
        <w:rPr>
          <w:rFonts w:ascii="Times New Roman" w:hAnsi="Times New Roman" w:cs="Times New Roman"/>
          <w:color w:val="000000"/>
          <w:sz w:val="24"/>
          <w:szCs w:val="24"/>
        </w:rPr>
        <w:t xml:space="preserve"> </w:t>
      </w:r>
      <w:r w:rsidRPr="002B6152">
        <w:rPr>
          <w:rFonts w:ascii="Times New Roman" w:hAnsi="Times New Roman" w:cs="Times New Roman"/>
          <w:b/>
          <w:bCs/>
          <w:color w:val="000000"/>
          <w:sz w:val="24"/>
          <w:szCs w:val="24"/>
        </w:rPr>
        <w:t>Kompár László egyéni vállalkozó</w:t>
      </w:r>
      <w:r w:rsidRPr="002B6152">
        <w:rPr>
          <w:color w:val="000000"/>
        </w:rPr>
        <w:t xml:space="preserve"> </w:t>
      </w:r>
      <w:r w:rsidRPr="002B6152">
        <w:rPr>
          <w:b/>
          <w:bCs/>
          <w:color w:val="000000"/>
        </w:rPr>
        <w:t>(</w:t>
      </w:r>
      <w:r w:rsidRPr="002B6152">
        <w:rPr>
          <w:rFonts w:ascii="Times New Roman" w:hAnsi="Times New Roman" w:cs="Times New Roman"/>
          <w:b/>
          <w:bCs/>
          <w:color w:val="000000"/>
          <w:sz w:val="24"/>
          <w:szCs w:val="24"/>
        </w:rPr>
        <w:t>székhely: 444  Tiszavasvári, Berzsenyi Dániel utca 6.</w:t>
      </w:r>
      <w:r w:rsidRPr="002B6152">
        <w:rPr>
          <w:color w:val="000000"/>
        </w:rPr>
        <w:t xml:space="preserve"> </w:t>
      </w:r>
      <w:r w:rsidRPr="002B6152">
        <w:rPr>
          <w:rFonts w:ascii="Times New Roman" w:hAnsi="Times New Roman" w:cs="Times New Roman"/>
          <w:b/>
          <w:bCs/>
          <w:color w:val="000000"/>
          <w:sz w:val="24"/>
          <w:szCs w:val="24"/>
        </w:rPr>
        <w:t xml:space="preserve">képviseli: Kompár László), mint Hulladékszállító </w:t>
      </w:r>
      <w:r w:rsidRPr="002B6152">
        <w:rPr>
          <w:color w:val="000000"/>
        </w:rPr>
        <w:t>(</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 xml:space="preserve">Hulladékszállító) továbbiakban Megrendelő és Hulladékszállító együtt: Felek </w:t>
      </w:r>
      <w:r w:rsidRPr="002B6152">
        <w:rPr>
          <w:rFonts w:ascii="Times New Roman" w:hAnsi="Times New Roman" w:cs="Times New Roman"/>
          <w:color w:val="000000"/>
          <w:sz w:val="24"/>
          <w:szCs w:val="24"/>
        </w:rPr>
        <w:t>között alulírott napon, időben és helyen, az alábbi feltételek szerint:</w:t>
      </w:r>
    </w:p>
    <w:p w:rsidR="003B4F61" w:rsidRPr="002B6152" w:rsidRDefault="003B4F61" w:rsidP="003B4F61">
      <w:pPr>
        <w:pStyle w:val="Nincstrkz"/>
        <w:spacing w:line="276" w:lineRule="auto"/>
        <w:jc w:val="both"/>
        <w:rPr>
          <w:color w:val="000000"/>
        </w:rPr>
      </w:pP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Megrendelő megrendeli, Hulladékszállító elvállalja Hulladékszállító által Megrendelő részére használatba adott hulladéktároló edényből (továbbiakban: gyűjtőedény) a hulladékszállítás, </w:t>
      </w:r>
      <w:proofErr w:type="spellStart"/>
      <w:r w:rsidRPr="002B6152">
        <w:rPr>
          <w:rFonts w:ascii="Times New Roman" w:hAnsi="Times New Roman" w:cs="Times New Roman"/>
          <w:color w:val="000000"/>
          <w:sz w:val="24"/>
          <w:szCs w:val="24"/>
        </w:rPr>
        <w:t>-ártalmatlanítás</w:t>
      </w:r>
      <w:proofErr w:type="spellEnd"/>
      <w:r w:rsidRPr="002B6152">
        <w:rPr>
          <w:rFonts w:ascii="Times New Roman" w:hAnsi="Times New Roman" w:cs="Times New Roman"/>
          <w:color w:val="000000"/>
          <w:sz w:val="24"/>
          <w:szCs w:val="24"/>
        </w:rPr>
        <w:t xml:space="preserve">, és </w:t>
      </w:r>
      <w:proofErr w:type="spellStart"/>
      <w:r w:rsidRPr="002B6152">
        <w:rPr>
          <w:rFonts w:ascii="Times New Roman" w:hAnsi="Times New Roman" w:cs="Times New Roman"/>
          <w:color w:val="000000"/>
          <w:sz w:val="24"/>
          <w:szCs w:val="24"/>
        </w:rPr>
        <w:t>-kezelés</w:t>
      </w:r>
      <w:proofErr w:type="spellEnd"/>
      <w:r w:rsidRPr="002B61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elvégzését</w:t>
      </w:r>
      <w:r w:rsidRPr="002B6152">
        <w:rPr>
          <w:rFonts w:ascii="Times New Roman" w:hAnsi="Times New Roman" w:cs="Times New Roman"/>
          <w:color w:val="000000"/>
          <w:sz w:val="24"/>
          <w:szCs w:val="24"/>
        </w:rPr>
        <w:t xml:space="preserve"> az alábbiak szerint:</w:t>
      </w:r>
    </w:p>
    <w:p w:rsidR="003B4F61" w:rsidRPr="002B6152" w:rsidRDefault="003B4F61" w:rsidP="003B4F61">
      <w:pPr>
        <w:pStyle w:val="Listaszerbekezds"/>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1.1. A gyűjtőedény térfogata: 5000 liter</w:t>
      </w:r>
    </w:p>
    <w:p w:rsidR="003B4F61" w:rsidRPr="002B6152" w:rsidRDefault="003B4F61" w:rsidP="003B4F61">
      <w:pPr>
        <w:pStyle w:val="Listaszerbekezds"/>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1.2. A gyűjtőedény mennyisége: 8 db</w:t>
      </w:r>
    </w:p>
    <w:p w:rsidR="003B4F61" w:rsidRPr="002B6152" w:rsidRDefault="003B4F61" w:rsidP="003B4F61">
      <w:pPr>
        <w:pStyle w:val="Listaszerbekezds"/>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1.3. A gyűjtőedény bérleti díja/db: 3500 Ft + ÁFA/ hónap</w:t>
      </w:r>
    </w:p>
    <w:p w:rsidR="003B4F61" w:rsidRPr="002B6152" w:rsidRDefault="003B4F61" w:rsidP="003B4F61">
      <w:pPr>
        <w:pStyle w:val="Listaszerbekezds"/>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1.4. A gyűjtőedény telepítési helye: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
        <w:gridCol w:w="3909"/>
        <w:gridCol w:w="2015"/>
      </w:tblGrid>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Helymeghatározás (Tiszavasvári)</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Konténerek száma</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1.</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Erdő u.</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2.</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Keskeny u.</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3.</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Kun Béla u.</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4.</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Bereznai</w:t>
            </w:r>
            <w:proofErr w:type="spellEnd"/>
            <w:r w:rsidRPr="002B6152">
              <w:rPr>
                <w:rFonts w:ascii="Times New Roman" w:hAnsi="Times New Roman" w:cs="Times New Roman"/>
                <w:color w:val="000000"/>
                <w:sz w:val="24"/>
                <w:szCs w:val="24"/>
              </w:rPr>
              <w:t xml:space="preserve"> u.</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5.</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Víz u.</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6.</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Józsefháza</w:t>
            </w:r>
            <w:proofErr w:type="spellEnd"/>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7.</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Széles utca</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3B4F61" w:rsidRPr="002B6152" w:rsidTr="00D63FFB">
        <w:tc>
          <w:tcPr>
            <w:tcW w:w="397" w:type="dxa"/>
          </w:tcPr>
          <w:p w:rsidR="003B4F61" w:rsidRPr="002B6152" w:rsidRDefault="003B4F61" w:rsidP="00D63FFB">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8.</w:t>
            </w:r>
          </w:p>
        </w:tc>
        <w:tc>
          <w:tcPr>
            <w:tcW w:w="3909"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Jázmin u. </w:t>
            </w:r>
          </w:p>
        </w:tc>
        <w:tc>
          <w:tcPr>
            <w:tcW w:w="2015" w:type="dxa"/>
          </w:tcPr>
          <w:p w:rsidR="003B4F61" w:rsidRPr="002B6152" w:rsidRDefault="003B4F61" w:rsidP="00D63FFB">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bl>
    <w:p w:rsidR="003B4F61" w:rsidRPr="002B6152" w:rsidRDefault="003B4F61" w:rsidP="003B4F61">
      <w:pPr>
        <w:pStyle w:val="Listaszerbekezds"/>
        <w:rPr>
          <w:rFonts w:ascii="Times New Roman" w:hAnsi="Times New Roman" w:cs="Times New Roman"/>
          <w:color w:val="000000"/>
          <w:sz w:val="24"/>
          <w:szCs w:val="24"/>
        </w:rPr>
      </w:pPr>
    </w:p>
    <w:p w:rsidR="003B4F61" w:rsidRPr="002B6152" w:rsidRDefault="003B4F61" w:rsidP="003B4F61">
      <w:pPr>
        <w:pStyle w:val="Listaszerbekezds"/>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1.5. A gyűjtőedény szállításának gyakorisága: </w:t>
      </w:r>
      <w:proofErr w:type="gramStart"/>
      <w:r w:rsidR="00182AEB">
        <w:rPr>
          <w:rFonts w:ascii="Times New Roman" w:hAnsi="Times New Roman" w:cs="Times New Roman"/>
          <w:color w:val="000000"/>
          <w:sz w:val="24"/>
          <w:szCs w:val="24"/>
        </w:rPr>
        <w:t>két hetente</w:t>
      </w:r>
      <w:proofErr w:type="gramEnd"/>
      <w:r w:rsidRPr="002B6152">
        <w:rPr>
          <w:rFonts w:ascii="Times New Roman" w:hAnsi="Times New Roman" w:cs="Times New Roman"/>
          <w:color w:val="000000"/>
          <w:sz w:val="24"/>
          <w:szCs w:val="24"/>
        </w:rPr>
        <w:t>, kivéve az 1.6. pontban foglaltakat.</w:t>
      </w:r>
    </w:p>
    <w:p w:rsidR="003B4F61" w:rsidRPr="002B6152" w:rsidRDefault="003B4F61" w:rsidP="003B4F61">
      <w:pPr>
        <w:pStyle w:val="Listaszerbekezds"/>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1.6. Hulladékszállító vállalja, hogy amennyiben Megrendelő </w:t>
      </w:r>
      <w:r>
        <w:rPr>
          <w:rFonts w:ascii="Times New Roman" w:hAnsi="Times New Roman" w:cs="Times New Roman"/>
          <w:color w:val="000000"/>
          <w:sz w:val="24"/>
          <w:szCs w:val="24"/>
        </w:rPr>
        <w:t xml:space="preserve">vagy az általa megbízott személy </w:t>
      </w:r>
      <w:r w:rsidRPr="002B6152">
        <w:rPr>
          <w:rFonts w:ascii="Times New Roman" w:hAnsi="Times New Roman" w:cs="Times New Roman"/>
          <w:color w:val="000000"/>
          <w:sz w:val="24"/>
          <w:szCs w:val="24"/>
        </w:rPr>
        <w:t xml:space="preserve">részéről az 1.5. pontban meghatározott szállítási gyakoriságon kívül felmerül az 1.4. pontban meghatározott konténerek soron kívüli szállításának igénye, azt Hulladékszállító jelen szerződésben foglalt feltételek szerint lehetőség szerint – előzetes egyeztetés alapján- haladéktalanul elszállítja.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Jelen szerződés 2O16. augusztus 16. napjától </w:t>
      </w:r>
      <w:r>
        <w:rPr>
          <w:rFonts w:ascii="Times New Roman" w:hAnsi="Times New Roman" w:cs="Times New Roman"/>
          <w:color w:val="000000"/>
          <w:sz w:val="24"/>
          <w:szCs w:val="24"/>
        </w:rPr>
        <w:t>jelen szerződés tárgyát képező szolgáltatásra vonatkozó közbeszerzési eljárás</w:t>
      </w:r>
      <w:r w:rsidR="00182AEB">
        <w:rPr>
          <w:rFonts w:ascii="Times New Roman" w:hAnsi="Times New Roman" w:cs="Times New Roman"/>
          <w:color w:val="000000"/>
          <w:sz w:val="24"/>
          <w:szCs w:val="24"/>
        </w:rPr>
        <w:t xml:space="preserve"> eredményes</w:t>
      </w:r>
      <w:r>
        <w:rPr>
          <w:rFonts w:ascii="Times New Roman" w:hAnsi="Times New Roman" w:cs="Times New Roman"/>
          <w:color w:val="000000"/>
          <w:sz w:val="24"/>
          <w:szCs w:val="24"/>
        </w:rPr>
        <w:t xml:space="preserve"> lefolytatásá</w:t>
      </w:r>
      <w:r w:rsidR="00182AEB">
        <w:rPr>
          <w:rFonts w:ascii="Times New Roman" w:hAnsi="Times New Roman" w:cs="Times New Roman"/>
          <w:color w:val="000000"/>
          <w:sz w:val="24"/>
          <w:szCs w:val="24"/>
        </w:rPr>
        <w:t>t követően, az annak eredményeként megkötött szerződés hatálybalépésének napjáig,</w:t>
      </w:r>
      <w:r>
        <w:rPr>
          <w:rFonts w:ascii="Times New Roman" w:hAnsi="Times New Roman" w:cs="Times New Roman"/>
          <w:color w:val="000000"/>
          <w:sz w:val="24"/>
          <w:szCs w:val="24"/>
        </w:rPr>
        <w:t xml:space="preserve"> de legkésőbb 2017. augusztus 15. napjáig tartó </w:t>
      </w:r>
      <w:r w:rsidRPr="002B6152">
        <w:rPr>
          <w:rFonts w:ascii="Times New Roman" w:hAnsi="Times New Roman" w:cs="Times New Roman"/>
          <w:color w:val="000000"/>
          <w:sz w:val="24"/>
          <w:szCs w:val="24"/>
        </w:rPr>
        <w:t>határoz</w:t>
      </w:r>
      <w:r>
        <w:rPr>
          <w:rFonts w:ascii="Times New Roman" w:hAnsi="Times New Roman" w:cs="Times New Roman"/>
          <w:color w:val="000000"/>
          <w:sz w:val="24"/>
          <w:szCs w:val="24"/>
        </w:rPr>
        <w:t xml:space="preserve">ott </w:t>
      </w:r>
      <w:r w:rsidRPr="002B6152">
        <w:rPr>
          <w:rFonts w:ascii="Times New Roman" w:hAnsi="Times New Roman" w:cs="Times New Roman"/>
          <w:color w:val="000000"/>
          <w:sz w:val="24"/>
          <w:szCs w:val="24"/>
        </w:rPr>
        <w:t>időre szól.</w:t>
      </w:r>
    </w:p>
    <w:p w:rsidR="003B4F61"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Hulladékszállító vállalja, hogy a keletkező kommunális jellegű hulladékot (EWC kódszáma: 20 03 01, megnevezése: egyéb települési hulladék) 28</w:t>
      </w:r>
      <w:proofErr w:type="gramStart"/>
      <w:r w:rsidRPr="002B6152">
        <w:rPr>
          <w:rFonts w:ascii="Times New Roman" w:hAnsi="Times New Roman" w:cs="Times New Roman"/>
          <w:color w:val="000000"/>
          <w:sz w:val="24"/>
          <w:szCs w:val="24"/>
        </w:rPr>
        <w:t>.OOO</w:t>
      </w:r>
      <w:proofErr w:type="gramEnd"/>
      <w:r w:rsidRPr="002B6152">
        <w:rPr>
          <w:rFonts w:ascii="Times New Roman" w:hAnsi="Times New Roman" w:cs="Times New Roman"/>
          <w:color w:val="000000"/>
          <w:sz w:val="24"/>
          <w:szCs w:val="24"/>
        </w:rPr>
        <w:t xml:space="preserve"> Ft + ÁFA/ szállítás/kezelés/ártalmatlanítás </w:t>
      </w:r>
      <w:r>
        <w:rPr>
          <w:rFonts w:ascii="Times New Roman" w:hAnsi="Times New Roman" w:cs="Times New Roman"/>
          <w:color w:val="000000"/>
          <w:sz w:val="24"/>
          <w:szCs w:val="24"/>
        </w:rPr>
        <w:t>díjért</w:t>
      </w:r>
      <w:r w:rsidRPr="002B6152">
        <w:rPr>
          <w:rFonts w:ascii="Times New Roman" w:hAnsi="Times New Roman" w:cs="Times New Roman"/>
          <w:color w:val="000000"/>
          <w:sz w:val="24"/>
          <w:szCs w:val="24"/>
        </w:rPr>
        <w:t xml:space="preserve"> elszállítja és gondoskodik a hulladéknak a mindenkori jogszabályoknak megfelelő kezeléséről és ártalmatlanításáról. </w:t>
      </w:r>
    </w:p>
    <w:p w:rsidR="00182AEB" w:rsidRPr="002B6152" w:rsidRDefault="00182AEB" w:rsidP="003B4F61">
      <w:pPr>
        <w:pStyle w:val="Listaszerbekezds"/>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Megrendelő köteles jelen szerződés 1.3 pontjában meghatározott bérleti díjat, valamint a 3. pontban meghatározott szállítás/kezelés/ártalmatlanítás díját 8 darab gyűjtőedény vonatkozásában havonta, a Hulladékszállító által kiállított számla Megrendelő általi kézhezvételét követő 8 napon belül megfizetni Hulladékszállító részére.</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Hulladékszállító nyilatkozik arról, hogy a hulladékszállítási tevékenységet az Országos Környezetvédelmi és Természetvédelmi Főfelügyelőség engedélye alapján végzi. ( Hulladékgazdálkodási engedély iktatószáma: 14/4822-6/2O14).</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Megrendelő vállalja, hogy a gyűjtőedényekben kizárólag a mindenkori aktuális jogszabályoknak megfelelően szilárd és nem veszélyes hulladék kerül elhelyezésre, ennek megszegése esetén a hulladék elszállítását Hulladékszállító megtagadhatja, a további következmények Megrendelőt terhelik, melyek különösen az alábbiak lehetnek: </w:t>
      </w:r>
    </w:p>
    <w:p w:rsidR="003B4F61" w:rsidRPr="002B6152" w:rsidRDefault="003B4F61" w:rsidP="003B4F61">
      <w:pPr>
        <w:pStyle w:val="Listaszerbekezds"/>
        <w:ind w:hanging="29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5.1 Amennyiben a Hulladékszállító által jelen szerződés keretei között elszállított hulladékot a kezelést és ártalmatlanítást végző cég jelen szerződ</w:t>
      </w:r>
      <w:r>
        <w:rPr>
          <w:rFonts w:ascii="Times New Roman" w:hAnsi="Times New Roman" w:cs="Times New Roman"/>
          <w:color w:val="000000"/>
          <w:sz w:val="24"/>
          <w:szCs w:val="24"/>
        </w:rPr>
        <w:t>és 3. pontjában meghatározott EWC kódtól eltérő EW</w:t>
      </w:r>
      <w:r w:rsidRPr="002B6152">
        <w:rPr>
          <w:rFonts w:ascii="Times New Roman" w:hAnsi="Times New Roman" w:cs="Times New Roman"/>
          <w:color w:val="000000"/>
          <w:sz w:val="24"/>
          <w:szCs w:val="24"/>
        </w:rPr>
        <w:t xml:space="preserve">C kódszámú hulladéknak minősíti, ezt a körülményt Hulladékszállító haladéktalanul köteles jelenteni Megrendelő felé. </w:t>
      </w:r>
    </w:p>
    <w:p w:rsidR="003B4F61" w:rsidRPr="002B6152" w:rsidRDefault="003B4F61" w:rsidP="003B4F61">
      <w:pPr>
        <w:pStyle w:val="Listaszerbekezds"/>
        <w:ind w:hanging="29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5.2 Amennyiben az 5.1 pontban megjelölt körülmény jelen szerződés 3. pontjában meghatározott díjhoz képest többletköltséget jelent, Megrendelő vállalja, hogy azt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3B4F61" w:rsidRPr="002B6152" w:rsidRDefault="003B4F61" w:rsidP="003B4F61">
      <w:pPr>
        <w:pStyle w:val="Listaszerbekezds"/>
        <w:ind w:hanging="29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5.3. Amennyiben az 5.1. pontban foglaltak bekövetkezése miatt a Megrendelő használatában lévő konténerek tisztítása, fertőtlenítse szükséges, Megrendelő vállalja, hogy az ezzel kapcsolatosan felmerülő többletköltséget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Felek kötelesek </w:t>
      </w:r>
      <w:r w:rsidRPr="002B6152">
        <w:rPr>
          <w:rFonts w:ascii="Times New Roman" w:hAnsi="Times New Roman" w:cs="Times New Roman"/>
          <w:color w:val="000000"/>
          <w:sz w:val="24"/>
          <w:szCs w:val="24"/>
          <w:lang w:eastAsia="hu-HU"/>
        </w:rPr>
        <w:t>a szerződést érintő bármilyen változást legkésőbb a megváltozott körülmény bekövetkezésétől számított 8 napon belül a másik félnek bejelenteni, kivéve a 6.1 pontban foglaltakat.</w:t>
      </w:r>
    </w:p>
    <w:p w:rsidR="003B4F61" w:rsidRPr="002B6152" w:rsidRDefault="003B4F61" w:rsidP="003B4F61">
      <w:pPr>
        <w:pStyle w:val="Listaszerbekezds"/>
        <w:ind w:hanging="29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lang w:eastAsia="hu-HU"/>
        </w:rPr>
        <w:t>6.1. Hulladékszállító köteles haladéktalanul bejelenteni Megrendelő részére, ha a jelen szerződés tárgyát képező tevékenység ellátására jogosító dokumentumaiban – különösen a hulladékszállításra vonatkozó hatósági engedély adataiban – bá</w:t>
      </w:r>
      <w:r>
        <w:rPr>
          <w:rFonts w:ascii="Times New Roman" w:hAnsi="Times New Roman" w:cs="Times New Roman"/>
          <w:color w:val="000000"/>
          <w:sz w:val="24"/>
          <w:szCs w:val="24"/>
          <w:lang w:eastAsia="hu-HU"/>
        </w:rPr>
        <w:t>rminemű változás következik be, ideértve a tevékenység végzésére való jogosultságban bekövetkező változást is.</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Felek megállapodnak abban, hogy jelen szerződés 3. pontjában meghatározott díjat </w:t>
      </w:r>
      <w:r>
        <w:rPr>
          <w:rFonts w:ascii="Times New Roman" w:hAnsi="Times New Roman" w:cs="Times New Roman"/>
          <w:color w:val="000000"/>
          <w:sz w:val="24"/>
          <w:szCs w:val="24"/>
        </w:rPr>
        <w:t>legkésőbb 2017.</w:t>
      </w:r>
      <w:r w:rsidRPr="002B6152">
        <w:rPr>
          <w:rFonts w:ascii="Times New Roman" w:hAnsi="Times New Roman" w:cs="Times New Roman"/>
          <w:color w:val="000000"/>
          <w:sz w:val="24"/>
          <w:szCs w:val="24"/>
        </w:rPr>
        <w:t xml:space="preserve"> március 31. napjáig</w:t>
      </w:r>
      <w:r>
        <w:rPr>
          <w:rFonts w:ascii="Times New Roman" w:hAnsi="Times New Roman" w:cs="Times New Roman"/>
          <w:color w:val="000000"/>
          <w:sz w:val="24"/>
          <w:szCs w:val="24"/>
        </w:rPr>
        <w:t xml:space="preserve"> felülvizsgálják</w:t>
      </w:r>
      <w:r w:rsidRPr="002B6152">
        <w:rPr>
          <w:rFonts w:ascii="Times New Roman" w:hAnsi="Times New Roman" w:cs="Times New Roman"/>
          <w:color w:val="000000"/>
          <w:sz w:val="24"/>
          <w:szCs w:val="24"/>
        </w:rPr>
        <w:t xml:space="preserve">.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Megrendelő vállalja, hogy a gyűjtőedény elhelyezését hozzáférhető helyen és módon biztosítja annak érdekében, hogy a gyűjtőedény elszállítása zavartalanul megtörténhessen.</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Megrendelő köteles gondoskodni a Hulladékszállító által Megrendelő részére használatba adott gyűjtőedény megőrzéséről, épségéről, rendeltetésszerű használatáról. Megrendelő vállalja, hogy a használatába adott gyűjtőedény nem rendeltetésszerű használatából eredő károsodás eredményeként bekövetkező anyagi kárt Hulladékszállító részére megtéríti, az alábbiak szerint:</w:t>
      </w:r>
    </w:p>
    <w:p w:rsidR="003B4F61" w:rsidRPr="002B6152" w:rsidRDefault="003B4F61" w:rsidP="003B4F61">
      <w:pPr>
        <w:pStyle w:val="Listaszerbekezds"/>
        <w:ind w:hanging="29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9.1. Hulladékszállító a 9. pontban meghatározott kár bekövetkezésekor k</w:t>
      </w:r>
      <w:r>
        <w:rPr>
          <w:rFonts w:ascii="Times New Roman" w:hAnsi="Times New Roman" w:cs="Times New Roman"/>
          <w:color w:val="000000"/>
          <w:sz w:val="24"/>
          <w:szCs w:val="24"/>
        </w:rPr>
        <w:t xml:space="preserve">öteles a </w:t>
      </w:r>
      <w:r w:rsidRPr="002B6152">
        <w:rPr>
          <w:rFonts w:ascii="Times New Roman" w:hAnsi="Times New Roman" w:cs="Times New Roman"/>
          <w:color w:val="000000"/>
          <w:sz w:val="24"/>
          <w:szCs w:val="24"/>
        </w:rPr>
        <w:t xml:space="preserve">kár </w:t>
      </w:r>
      <w:r>
        <w:rPr>
          <w:rFonts w:ascii="Times New Roman" w:hAnsi="Times New Roman" w:cs="Times New Roman"/>
          <w:color w:val="000000"/>
          <w:sz w:val="24"/>
          <w:szCs w:val="24"/>
        </w:rPr>
        <w:t xml:space="preserve">következtében használhatatlanná vált hulladékgyűjtő edény pótlására </w:t>
      </w:r>
      <w:r w:rsidRPr="002B6152">
        <w:rPr>
          <w:rFonts w:ascii="Times New Roman" w:hAnsi="Times New Roman" w:cs="Times New Roman"/>
          <w:color w:val="000000"/>
          <w:sz w:val="24"/>
          <w:szCs w:val="24"/>
        </w:rPr>
        <w:t>vonatkozóan</w:t>
      </w:r>
      <w:r>
        <w:rPr>
          <w:rFonts w:ascii="Times New Roman" w:hAnsi="Times New Roman" w:cs="Times New Roman"/>
          <w:color w:val="000000"/>
          <w:sz w:val="24"/>
          <w:szCs w:val="24"/>
        </w:rPr>
        <w:t xml:space="preserve"> 3 árajánlatot bekérni</w:t>
      </w:r>
      <w:r w:rsidRPr="002B6152">
        <w:rPr>
          <w:rFonts w:ascii="Times New Roman" w:hAnsi="Times New Roman" w:cs="Times New Roman"/>
          <w:color w:val="000000"/>
          <w:sz w:val="24"/>
          <w:szCs w:val="24"/>
        </w:rPr>
        <w:t xml:space="preserve">, figyelembe véve azt a tényt, hogy a kár meghatározásánál kizárólag ugyanolyan paraméterekkel rendelkező gyűjtőedény vehető figyelembe, amelyet jelen szerződés keretében végzett tevékenység megkezdésekor Felek között létrejött átadás-átvételi jegyzőkönyv melléklete tartalmaz. </w:t>
      </w:r>
      <w:r>
        <w:rPr>
          <w:rFonts w:ascii="Times New Roman" w:hAnsi="Times New Roman" w:cs="Times New Roman"/>
          <w:color w:val="000000"/>
          <w:sz w:val="24"/>
          <w:szCs w:val="24"/>
        </w:rPr>
        <w:t xml:space="preserve">Felek előzetes egyeztetése alapján Hulladékszállító az összességében legkedvezőbb árajánlatban foglalt összeg számlázására jogosult Megrendelő felé.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Megrendelő köteles jelen szerződés bármilyen okból történő megszűnése esetén 8 napon belül Hulladékszállító által Megrendelő részére – a tevékenység megkezdésekor külön átadás-átvételi jegyzőkönyv alapján - használatba adott gyűjtőedényeket rendeltetésszerű használatra alkalmas állapotban átadni.</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Hulladékszállító kiköti, a Megrendelő tudomásul veszi, hogy a Hulladékszállító által Megrendelő részére használatba adott gyűjtőedények szállítását kizárólag Hulladékszállító jogosult elvégezni.</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Hulladékszállító jogosult havi elszámolással számlát kiállítani Megrendelő felé. Megrendelő vállalja, hogy a számla végösszegét, a számla Megrendelő által történő kézhezvételét követő 8 napon belül átutalással kiegyenlíti Kompár László egyéni vállalkozó KELET Takarékszövetkezetnél vezetett 687000016-10132461 számú bankszámlájára.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A jelen szerződés tárgyát képező hulladék szállításának Hulladékszállító által történt elvégzését igazoló dokumentum Megrendelő képviselője által aláírt (igazolt) szállítólevél, a hulladék kezelésének és ártalmatlanításának Hulladékszállító által történő gondoskodását igazoló dokumentum az erről kiállított számla.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Megrendelő tudomásul veszi, hogy jelen szerződés 12. pontjában meghatározott számla kiegyenlítésének elmaradása esetén Hulladékszállító követelését jogi úton érvényesítheti, késedelmes fizetés esetén Megrendelő a </w:t>
      </w:r>
      <w:proofErr w:type="spellStart"/>
      <w:r w:rsidRPr="002B6152">
        <w:rPr>
          <w:rFonts w:ascii="Times New Roman" w:hAnsi="Times New Roman" w:cs="Times New Roman"/>
          <w:color w:val="000000"/>
          <w:sz w:val="24"/>
          <w:szCs w:val="24"/>
        </w:rPr>
        <w:t>Ptk</w:t>
      </w:r>
      <w:proofErr w:type="spellEnd"/>
      <w:r w:rsidRPr="002B6152">
        <w:rPr>
          <w:rFonts w:ascii="Times New Roman" w:hAnsi="Times New Roman" w:cs="Times New Roman"/>
          <w:color w:val="000000"/>
          <w:sz w:val="24"/>
          <w:szCs w:val="24"/>
        </w:rPr>
        <w:t xml:space="preserve"> szerinti késedelmi kamat fizetésére köteles.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Jelen szerződést bármelyik fél jogosult írásban, 60 napos felmondási idővel, indokolás nélkül felmondani.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Jelen szerződést Felek abban az esetben jogosultak azonnali hatállyal, a másik félhez intézett írásba foglalt, indokolt nyilatkozattal felmondani, ha a másik fél a szerződésben foglalt valamely lényeges kötelezettségét írásbeli felszólítás ellenére, az abban foglalt határidőig sem teljesíti.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A jelen szerződésben nem szabályozott kérdésekben a Ptk., valamint a vonatkozó jogszabályok rendelkezései az irányadóak.</w:t>
      </w:r>
      <w:r w:rsidRPr="002B6152">
        <w:rPr>
          <w:color w:val="000000"/>
        </w:rPr>
        <w:t xml:space="preserve">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Tiszavasvári Város Ön</w:t>
      </w:r>
      <w:r w:rsidR="00182AEB">
        <w:rPr>
          <w:rFonts w:ascii="Times New Roman" w:hAnsi="Times New Roman" w:cs="Times New Roman"/>
          <w:color w:val="000000"/>
          <w:sz w:val="24"/>
          <w:szCs w:val="24"/>
        </w:rPr>
        <w:t>kormányzat Képviselő-testülete 235</w:t>
      </w:r>
      <w:r w:rsidRPr="002B6152">
        <w:rPr>
          <w:rFonts w:ascii="Times New Roman" w:hAnsi="Times New Roman" w:cs="Times New Roman"/>
          <w:color w:val="000000"/>
          <w:sz w:val="24"/>
          <w:szCs w:val="24"/>
        </w:rPr>
        <w:t xml:space="preserve">/2016. (VIII.15.) Kt. számú határozatával felhatalmazta Dr. Fülöp Erik Sándor polgármestert jelen szerződés aláírására, valamint jelen szerződés 1.6. pontjában foglalt soron kívüli szállítás megrendelésére, valamint jelen szerződés 9. pontjában meghatározott kár felmerülésekor szükséges intézkedések megtételére, a 9. pontban foglaltak szerint.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Felek megállapodnak abban, hogy a jelen szerződésből fakadóan közöttük felmerülő vitákat mindenekelőtt megkísérik békés úton rendezni. Ennek eredménytelensége esetén Felek kikötik a Nyíregyházi Törvényszék illetékességét. </w:t>
      </w:r>
    </w:p>
    <w:p w:rsidR="003B4F61" w:rsidRPr="002B6152" w:rsidRDefault="003B4F61" w:rsidP="003B4F61">
      <w:pPr>
        <w:pStyle w:val="Listaszerbekezds"/>
        <w:numPr>
          <w:ilvl w:val="0"/>
          <w:numId w:val="2"/>
        </w:num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Jelen szerződés 5 eredeti példányban készült. Szerződő Felek a szerződést együttesen elolvasták, és a közös értelmezést követően, mint akaratukkal mindenben megegyezőt aláírták.</w:t>
      </w:r>
    </w:p>
    <w:p w:rsidR="003B4F61" w:rsidRPr="002B6152" w:rsidRDefault="003B4F61" w:rsidP="003B4F61">
      <w:pPr>
        <w:pStyle w:val="Listaszerbekezds"/>
        <w:rPr>
          <w:rFonts w:ascii="Times New Roman" w:hAnsi="Times New Roman" w:cs="Times New Roman"/>
          <w:color w:val="000000"/>
          <w:sz w:val="24"/>
          <w:szCs w:val="24"/>
        </w:rPr>
      </w:pPr>
    </w:p>
    <w:p w:rsidR="003B4F61" w:rsidRPr="002B6152" w:rsidRDefault="003B4F61" w:rsidP="003B4F61">
      <w:p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Tiszavasvári, 2016. augusztus 11. </w:t>
      </w:r>
    </w:p>
    <w:p w:rsidR="003B4F61" w:rsidRPr="002B6152" w:rsidRDefault="003B4F61" w:rsidP="003B4F61">
      <w:pPr>
        <w:jc w:val="both"/>
        <w:rPr>
          <w:rFonts w:ascii="Times New Roman" w:hAnsi="Times New Roman" w:cs="Times New Roman"/>
          <w:color w:val="000000"/>
          <w:sz w:val="24"/>
          <w:szCs w:val="24"/>
        </w:rPr>
      </w:pPr>
    </w:p>
    <w:p w:rsidR="003B4F61" w:rsidRPr="002B6152" w:rsidRDefault="003B4F61" w:rsidP="003B4F61">
      <w:pPr>
        <w:spacing w:after="0" w:line="240" w:lineRule="auto"/>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                              ……………………………………..</w:t>
      </w:r>
    </w:p>
    <w:p w:rsidR="003B4F61" w:rsidRPr="002B6152" w:rsidRDefault="003B4F61" w:rsidP="003B4F61">
      <w:pPr>
        <w:spacing w:after="0" w:line="240" w:lineRule="auto"/>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 xml:space="preserve">   Tiszavasvári Város </w:t>
      </w:r>
      <w:proofErr w:type="gramStart"/>
      <w:r w:rsidRPr="002B6152">
        <w:rPr>
          <w:rFonts w:ascii="Times New Roman" w:hAnsi="Times New Roman" w:cs="Times New Roman"/>
          <w:b/>
          <w:bCs/>
          <w:color w:val="000000"/>
          <w:sz w:val="24"/>
          <w:szCs w:val="24"/>
        </w:rPr>
        <w:t>Önkormányzata                                              Kompár</w:t>
      </w:r>
      <w:proofErr w:type="gramEnd"/>
      <w:r w:rsidRPr="002B6152">
        <w:rPr>
          <w:rFonts w:ascii="Times New Roman" w:hAnsi="Times New Roman" w:cs="Times New Roman"/>
          <w:b/>
          <w:bCs/>
          <w:color w:val="000000"/>
          <w:sz w:val="24"/>
          <w:szCs w:val="24"/>
        </w:rPr>
        <w:t xml:space="preserve"> László</w:t>
      </w:r>
    </w:p>
    <w:p w:rsidR="003B4F61" w:rsidRPr="002B6152" w:rsidRDefault="003B4F61" w:rsidP="003B4F61">
      <w:pPr>
        <w:spacing w:after="0" w:line="240" w:lineRule="auto"/>
        <w:jc w:val="both"/>
        <w:rPr>
          <w:rFonts w:ascii="Times New Roman" w:hAnsi="Times New Roman" w:cs="Times New Roman"/>
          <w:b/>
          <w:bCs/>
          <w:color w:val="000000"/>
          <w:sz w:val="24"/>
          <w:szCs w:val="24"/>
        </w:rPr>
      </w:pPr>
      <w:proofErr w:type="gramStart"/>
      <w:r w:rsidRPr="002B6152">
        <w:rPr>
          <w:rFonts w:ascii="Times New Roman" w:hAnsi="Times New Roman" w:cs="Times New Roman"/>
          <w:b/>
          <w:bCs/>
          <w:color w:val="000000"/>
          <w:sz w:val="24"/>
          <w:szCs w:val="24"/>
        </w:rPr>
        <w:t>képviseli</w:t>
      </w:r>
      <w:proofErr w:type="gramEnd"/>
      <w:r w:rsidRPr="002B6152">
        <w:rPr>
          <w:rFonts w:ascii="Times New Roman" w:hAnsi="Times New Roman" w:cs="Times New Roman"/>
          <w:b/>
          <w:bCs/>
          <w:color w:val="000000"/>
          <w:sz w:val="24"/>
          <w:szCs w:val="24"/>
        </w:rPr>
        <w:t xml:space="preserve"> Dr. Fülöp Erik Sándor polgármester</w:t>
      </w:r>
      <w:bookmarkStart w:id="0" w:name="_GoBack"/>
      <w:bookmarkEnd w:id="0"/>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t xml:space="preserve">    egyéni vállalkozó</w:t>
      </w:r>
    </w:p>
    <w:p w:rsidR="003B4F61" w:rsidRPr="002B6152" w:rsidRDefault="003B4F61" w:rsidP="003B4F61">
      <w:pPr>
        <w:spacing w:after="0" w:line="240" w:lineRule="auto"/>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 xml:space="preserve"> </w:t>
      </w:r>
      <w:r w:rsidRPr="002B6152">
        <w:rPr>
          <w:rFonts w:ascii="Times New Roman" w:hAnsi="Times New Roman" w:cs="Times New Roman"/>
          <w:b/>
          <w:bCs/>
          <w:color w:val="000000"/>
          <w:sz w:val="24"/>
          <w:szCs w:val="24"/>
        </w:rPr>
        <w:tab/>
        <w:t xml:space="preserve">      </w:t>
      </w:r>
      <w:proofErr w:type="gramStart"/>
      <w:r w:rsidRPr="002B6152">
        <w:rPr>
          <w:rFonts w:ascii="Times New Roman" w:hAnsi="Times New Roman" w:cs="Times New Roman"/>
          <w:b/>
          <w:bCs/>
          <w:color w:val="000000"/>
          <w:sz w:val="24"/>
          <w:szCs w:val="24"/>
        </w:rPr>
        <w:t>Megrendelő</w:t>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t xml:space="preserve">     Hulladékszállító</w:t>
      </w:r>
      <w:proofErr w:type="gramEnd"/>
    </w:p>
    <w:p w:rsidR="003B4F61" w:rsidRPr="002B6152" w:rsidRDefault="003B4F61" w:rsidP="003B4F61">
      <w:pPr>
        <w:spacing w:after="0" w:line="240" w:lineRule="auto"/>
        <w:jc w:val="both"/>
        <w:rPr>
          <w:rFonts w:ascii="Times New Roman" w:hAnsi="Times New Roman" w:cs="Times New Roman"/>
          <w:b/>
          <w:bCs/>
          <w:color w:val="000000"/>
          <w:sz w:val="24"/>
          <w:szCs w:val="24"/>
        </w:rPr>
      </w:pPr>
    </w:p>
    <w:p w:rsidR="003B4F61" w:rsidRPr="002B6152" w:rsidRDefault="003B4F61" w:rsidP="003B4F61">
      <w:pPr>
        <w:jc w:val="both"/>
        <w:rPr>
          <w:rFonts w:ascii="Times New Roman" w:hAnsi="Times New Roman" w:cs="Times New Roman"/>
          <w:b/>
          <w:bCs/>
          <w:color w:val="000000"/>
          <w:sz w:val="24"/>
          <w:szCs w:val="24"/>
        </w:rPr>
      </w:pPr>
    </w:p>
    <w:p w:rsidR="003B4F61" w:rsidRPr="002B6152" w:rsidRDefault="003B4F61" w:rsidP="003B4F61">
      <w:pPr>
        <w:jc w:val="both"/>
        <w:rPr>
          <w:rFonts w:ascii="Times New Roman" w:hAnsi="Times New Roman" w:cs="Times New Roman"/>
          <w:color w:val="000000"/>
          <w:sz w:val="24"/>
          <w:szCs w:val="24"/>
        </w:rPr>
      </w:pPr>
    </w:p>
    <w:p w:rsidR="003B4F61" w:rsidRPr="002B6152" w:rsidRDefault="003B4F61" w:rsidP="003B4F61">
      <w:pPr>
        <w:rPr>
          <w:rFonts w:ascii="Times New Roman" w:hAnsi="Times New Roman" w:cs="Times New Roman"/>
          <w:b/>
          <w:bCs/>
          <w:color w:val="000000"/>
        </w:rPr>
      </w:pPr>
    </w:p>
    <w:p w:rsidR="003B4F61" w:rsidRPr="002B6152" w:rsidRDefault="003B4F61" w:rsidP="003B4F61">
      <w:pPr>
        <w:rPr>
          <w:rFonts w:ascii="Times New Roman" w:hAnsi="Times New Roman" w:cs="Times New Roman"/>
          <w:b/>
          <w:bCs/>
          <w:color w:val="000000"/>
        </w:rPr>
      </w:pPr>
    </w:p>
    <w:p w:rsidR="00C63D67" w:rsidRDefault="00C63D67"/>
    <w:sectPr w:rsidR="00C63D67" w:rsidSect="00C63D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16B"/>
    <w:multiLevelType w:val="multilevel"/>
    <w:tmpl w:val="7974EBB0"/>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AF6DD1"/>
    <w:multiLevelType w:val="hybridMultilevel"/>
    <w:tmpl w:val="85882612"/>
    <w:lvl w:ilvl="0" w:tplc="C7BAD4A6">
      <w:start w:val="1"/>
      <w:numFmt w:val="lowerLetter"/>
      <w:lvlText w:val="%1.)"/>
      <w:lvlJc w:val="left"/>
      <w:pPr>
        <w:tabs>
          <w:tab w:val="num" w:pos="1004"/>
        </w:tabs>
        <w:ind w:left="1004" w:hanging="360"/>
      </w:pPr>
      <w:rPr>
        <w:rFonts w:hint="default"/>
      </w:rPr>
    </w:lvl>
    <w:lvl w:ilvl="1" w:tplc="040E0019">
      <w:start w:val="1"/>
      <w:numFmt w:val="lowerLetter"/>
      <w:lvlText w:val="%2."/>
      <w:lvlJc w:val="left"/>
      <w:pPr>
        <w:tabs>
          <w:tab w:val="num" w:pos="1724"/>
        </w:tabs>
        <w:ind w:left="1724" w:hanging="360"/>
      </w:pPr>
    </w:lvl>
    <w:lvl w:ilvl="2" w:tplc="040E001B">
      <w:start w:val="1"/>
      <w:numFmt w:val="lowerRoman"/>
      <w:lvlText w:val="%3."/>
      <w:lvlJc w:val="right"/>
      <w:pPr>
        <w:tabs>
          <w:tab w:val="num" w:pos="2444"/>
        </w:tabs>
        <w:ind w:left="2444" w:hanging="180"/>
      </w:pPr>
    </w:lvl>
    <w:lvl w:ilvl="3" w:tplc="040E000F">
      <w:start w:val="1"/>
      <w:numFmt w:val="decimal"/>
      <w:lvlText w:val="%4."/>
      <w:lvlJc w:val="left"/>
      <w:pPr>
        <w:tabs>
          <w:tab w:val="num" w:pos="3164"/>
        </w:tabs>
        <w:ind w:left="3164" w:hanging="360"/>
      </w:pPr>
    </w:lvl>
    <w:lvl w:ilvl="4" w:tplc="040E0019">
      <w:start w:val="1"/>
      <w:numFmt w:val="lowerLetter"/>
      <w:lvlText w:val="%5."/>
      <w:lvlJc w:val="left"/>
      <w:pPr>
        <w:tabs>
          <w:tab w:val="num" w:pos="3884"/>
        </w:tabs>
        <w:ind w:left="3884" w:hanging="360"/>
      </w:pPr>
    </w:lvl>
    <w:lvl w:ilvl="5" w:tplc="040E001B">
      <w:start w:val="1"/>
      <w:numFmt w:val="lowerRoman"/>
      <w:lvlText w:val="%6."/>
      <w:lvlJc w:val="right"/>
      <w:pPr>
        <w:tabs>
          <w:tab w:val="num" w:pos="4604"/>
        </w:tabs>
        <w:ind w:left="4604" w:hanging="180"/>
      </w:pPr>
    </w:lvl>
    <w:lvl w:ilvl="6" w:tplc="040E000F">
      <w:start w:val="1"/>
      <w:numFmt w:val="decimal"/>
      <w:lvlText w:val="%7."/>
      <w:lvlJc w:val="left"/>
      <w:pPr>
        <w:tabs>
          <w:tab w:val="num" w:pos="5324"/>
        </w:tabs>
        <w:ind w:left="5324" w:hanging="360"/>
      </w:pPr>
    </w:lvl>
    <w:lvl w:ilvl="7" w:tplc="040E0019">
      <w:start w:val="1"/>
      <w:numFmt w:val="lowerLetter"/>
      <w:lvlText w:val="%8."/>
      <w:lvlJc w:val="left"/>
      <w:pPr>
        <w:tabs>
          <w:tab w:val="num" w:pos="6044"/>
        </w:tabs>
        <w:ind w:left="6044" w:hanging="360"/>
      </w:pPr>
    </w:lvl>
    <w:lvl w:ilvl="8" w:tplc="040E001B">
      <w:start w:val="1"/>
      <w:numFmt w:val="lowerRoman"/>
      <w:lvlText w:val="%9."/>
      <w:lvlJc w:val="right"/>
      <w:pPr>
        <w:tabs>
          <w:tab w:val="num" w:pos="6764"/>
        </w:tabs>
        <w:ind w:left="6764" w:hanging="180"/>
      </w:pPr>
    </w:lvl>
  </w:abstractNum>
  <w:abstractNum w:abstractNumId="2">
    <w:nsid w:val="1DB266F6"/>
    <w:multiLevelType w:val="hybridMultilevel"/>
    <w:tmpl w:val="3F146A38"/>
    <w:lvl w:ilvl="0" w:tplc="2DD0D99E">
      <w:start w:val="1"/>
      <w:numFmt w:val="lowerLetter"/>
      <w:lvlText w:val="%1.)"/>
      <w:lvlJc w:val="left"/>
      <w:pPr>
        <w:ind w:left="3164" w:hanging="360"/>
      </w:pPr>
      <w:rPr>
        <w:rFonts w:hint="default"/>
      </w:rPr>
    </w:lvl>
    <w:lvl w:ilvl="1" w:tplc="040E0019">
      <w:start w:val="1"/>
      <w:numFmt w:val="lowerLetter"/>
      <w:lvlText w:val="%2."/>
      <w:lvlJc w:val="left"/>
      <w:pPr>
        <w:ind w:left="3884" w:hanging="360"/>
      </w:pPr>
    </w:lvl>
    <w:lvl w:ilvl="2" w:tplc="040E001B">
      <w:start w:val="1"/>
      <w:numFmt w:val="lowerRoman"/>
      <w:lvlText w:val="%3."/>
      <w:lvlJc w:val="right"/>
      <w:pPr>
        <w:ind w:left="4604" w:hanging="180"/>
      </w:pPr>
    </w:lvl>
    <w:lvl w:ilvl="3" w:tplc="040E000F">
      <w:start w:val="1"/>
      <w:numFmt w:val="decimal"/>
      <w:lvlText w:val="%4."/>
      <w:lvlJc w:val="left"/>
      <w:pPr>
        <w:ind w:left="5324" w:hanging="360"/>
      </w:pPr>
    </w:lvl>
    <w:lvl w:ilvl="4" w:tplc="040E0019">
      <w:start w:val="1"/>
      <w:numFmt w:val="lowerLetter"/>
      <w:lvlText w:val="%5."/>
      <w:lvlJc w:val="left"/>
      <w:pPr>
        <w:ind w:left="6044" w:hanging="360"/>
      </w:pPr>
    </w:lvl>
    <w:lvl w:ilvl="5" w:tplc="040E001B">
      <w:start w:val="1"/>
      <w:numFmt w:val="lowerRoman"/>
      <w:lvlText w:val="%6."/>
      <w:lvlJc w:val="right"/>
      <w:pPr>
        <w:ind w:left="6764" w:hanging="180"/>
      </w:pPr>
    </w:lvl>
    <w:lvl w:ilvl="6" w:tplc="040E000F">
      <w:start w:val="1"/>
      <w:numFmt w:val="decimal"/>
      <w:lvlText w:val="%7."/>
      <w:lvlJc w:val="left"/>
      <w:pPr>
        <w:ind w:left="7484" w:hanging="360"/>
      </w:pPr>
    </w:lvl>
    <w:lvl w:ilvl="7" w:tplc="040E0019">
      <w:start w:val="1"/>
      <w:numFmt w:val="lowerLetter"/>
      <w:lvlText w:val="%8."/>
      <w:lvlJc w:val="left"/>
      <w:pPr>
        <w:ind w:left="8204" w:hanging="360"/>
      </w:pPr>
    </w:lvl>
    <w:lvl w:ilvl="8" w:tplc="040E001B">
      <w:start w:val="1"/>
      <w:numFmt w:val="lowerRoman"/>
      <w:lvlText w:val="%9."/>
      <w:lvlJc w:val="right"/>
      <w:pPr>
        <w:ind w:left="8924" w:hanging="180"/>
      </w:pPr>
    </w:lvl>
  </w:abstractNum>
  <w:abstractNum w:abstractNumId="3">
    <w:nsid w:val="7FDA2BD9"/>
    <w:multiLevelType w:val="hybridMultilevel"/>
    <w:tmpl w:val="51741E70"/>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F61"/>
    <w:rsid w:val="000A519E"/>
    <w:rsid w:val="000E0079"/>
    <w:rsid w:val="00182AEB"/>
    <w:rsid w:val="00370846"/>
    <w:rsid w:val="003B4F61"/>
    <w:rsid w:val="00501B45"/>
    <w:rsid w:val="00614FBD"/>
    <w:rsid w:val="00AF682B"/>
    <w:rsid w:val="00B42C4A"/>
    <w:rsid w:val="00C63D6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4F61"/>
    <w:pPr>
      <w:spacing w:before="0" w:beforeAutospacing="0" w:after="200" w:line="276" w:lineRule="auto"/>
      <w:jc w:val="left"/>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3B4F61"/>
    <w:pPr>
      <w:ind w:left="720"/>
    </w:pPr>
  </w:style>
  <w:style w:type="paragraph" w:styleId="Nincstrkz">
    <w:name w:val="No Spacing"/>
    <w:uiPriority w:val="99"/>
    <w:qFormat/>
    <w:rsid w:val="003B4F61"/>
    <w:pPr>
      <w:spacing w:before="0" w:beforeAutospacing="0"/>
      <w:jc w:val="left"/>
    </w:pPr>
    <w:rPr>
      <w:rFonts w:ascii="Calibri" w:eastAsia="Calibri" w:hAnsi="Calibri" w:cs="Calibri"/>
    </w:rPr>
  </w:style>
  <w:style w:type="paragraph" w:styleId="NormlWeb">
    <w:name w:val="Normal (Web)"/>
    <w:basedOn w:val="Norml"/>
    <w:uiPriority w:val="99"/>
    <w:rsid w:val="003B4F6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1489</Words>
  <Characters>10276</Characters>
  <Application>Microsoft Office Word</Application>
  <DocSecurity>0</DocSecurity>
  <Lines>85</Lines>
  <Paragraphs>23</Paragraphs>
  <ScaleCrop>false</ScaleCrop>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2016-08-25T08:16:00Z</dcterms:created>
  <dcterms:modified xsi:type="dcterms:W3CDTF">2016-08-25T08:52:00Z</dcterms:modified>
</cp:coreProperties>
</file>