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7B" w:rsidRPr="00E34D7B" w:rsidRDefault="00E34D7B" w:rsidP="00E34D7B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E34D7B" w:rsidRPr="00E34D7B" w:rsidRDefault="00E34D7B" w:rsidP="00E34D7B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Képviselő-testületének</w:t>
      </w:r>
    </w:p>
    <w:p w:rsidR="00E34D7B" w:rsidRPr="00E34D7B" w:rsidRDefault="00E34D7B" w:rsidP="00E34D7B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243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(IX.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07.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Kt. számú </w:t>
      </w:r>
    </w:p>
    <w:p w:rsidR="00E34D7B" w:rsidRPr="00E34D7B" w:rsidRDefault="00E34D7B" w:rsidP="00E34D7B">
      <w:pPr>
        <w:tabs>
          <w:tab w:val="center" w:pos="652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E34D7B" w:rsidRPr="00E34D7B" w:rsidRDefault="00E34D7B" w:rsidP="00E34D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földbizottsági állásfoglalás elleni </w:t>
      </w:r>
      <w:proofErr w:type="gramStart"/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kifogásról</w:t>
      </w:r>
      <w:proofErr w:type="gramEnd"/>
    </w:p>
    <w:p w:rsidR="00E34D7B" w:rsidRPr="00E34D7B" w:rsidRDefault="00E34D7B" w:rsidP="00E3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34D7B" w:rsidRPr="00E34D7B" w:rsidRDefault="00E34D7B" w:rsidP="00E34D7B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Kozma József 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4087 Hajdúdorog, Mester u. 16. sz. alatti lakos,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mint elővásárlásra jogosult képviseletében Dr. Jóna Lívia ügyvéd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– jogszabályi határidőn belül - a Képviselő-testülethez benyújtott, a 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Magyar Agrár-, Élelmiszergazdasági és Vidékfejlesztési Kamara Szabolcs-Szatmár-Bereg megyei elnöksége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(továbbiakban: helyi földbizottságként eljáró szerv)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kiadott NAK-NY-101 azonosító számú, SZA01-02740-11/2016 iktatószámú, 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tiszavasvári 0261/12 helyrajzi számú, 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szántó megnevezésű ingatlan 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4725/43265-öd tulajdoni illetőségére kötött adásvételi</w:t>
      </w:r>
      <w:proofErr w:type="gramEnd"/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szerződés</w:t>
      </w:r>
      <w:proofErr w:type="gramEnd"/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jóváhagyása 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tárgyában hozott 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állásfoglalással kapcsolatos kifogása alapján, 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helyi földbizottságként eljáró szerv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kiadott NAK-NY-101 azonosító számú, SZA01-02740-11/2016 iktatószámú 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állásfoglalását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alábbiak szerint 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változtatja meg: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2013. évi CXXII. tv. (a továbbiakban: Földforgalmi törvény) 24. § (2) bekezdésben foglaltakat megvizsgálva, azok figyelembevételével </w:t>
      </w:r>
      <w:r w:rsidRPr="00E34D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Kozma József 4087 Hajdúdorog, Mester u. 16. szám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alatti lakos, mint elővásárlásra jogosult esetében támogatja a föld tulajdonjogának átruházásáról szóló szerződés jóváhagyását.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döntése ellen 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fellebbezésnek helye nincs.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határozat ellen a 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közléstől számított harminc napon belül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Nyíregyházi Közigazgatási és Munkaügyi Bírósághoz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(4400 Nyíregyháza, Toldi u. 1.) címzett keresetlevéllel 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bírósági felülvizsgálati kérelmet terjeszthet elő,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mely benyújtható 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Jegyzőjéhez (4440 Tiszavasvári, Városháza tér 4.).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 bírósági felülvizsgálata iránti eljárása az illetékekről szóló 1990. évi XCIII. törvény alapján illetékköteles, melynek összege </w:t>
      </w:r>
      <w:smartTag w:uri="urn:schemas-microsoft-com:office:smarttags" w:element="metricconverter">
        <w:smartTagPr>
          <w:attr w:name="ProductID" w:val="30.000 Ft"/>
        </w:smartTagPr>
        <w:r w:rsidRPr="00E34D7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30.000 Ft</w:t>
        </w:r>
      </w:smartTag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Eljárási költség az eljárás során nem merült fel.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INDOKOLÁS</w:t>
      </w:r>
    </w:p>
    <w:p w:rsidR="00E34D7B" w:rsidRPr="00E34D7B" w:rsidRDefault="00E34D7B" w:rsidP="00E34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Kozma József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4087 Hajdúdorog, Mester u. 16. sz. alatti lakos, mint elővásárlásra jogosult képviseletében Dr. Jóna Lívia ügyvéd által – jogszabályi határidőn belül a Képviselő-testülethez - a helyi földbizottságként eljáró szerv által kiadott NAK-NY-101 azonosító számú, SZA01-02740-11/2016 iktatószámú, a tiszavasvári 0261/12 helyrajzi számú, szántó megnevezésű ingatlan 4725/43265-öd tulajdoni illetőségére kötött adásvételi szerződés jóváhagyása tárgyában hozott állásfoglalással kapcsolatos kifogást nyújtott be.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Kozma József, mint elővásárlásra jogosult földműves tulajdonostárs a tiszavasvári 0261/12 </w:t>
      </w:r>
      <w:proofErr w:type="spellStart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hrsz-ú</w:t>
      </w:r>
      <w:proofErr w:type="spellEnd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smartTag w:uri="urn:schemas-microsoft-com:office:smarttags" w:element="metricconverter">
        <w:smartTagPr>
          <w:attr w:name="ProductID" w:val="17,1792 ha"/>
        </w:smartTagPr>
        <w:r w:rsidRPr="00E34D7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17,</w:t>
        </w:r>
        <w:proofErr w:type="gramStart"/>
        <w:r w:rsidRPr="00E34D7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1792</w:t>
        </w:r>
        <w:proofErr w:type="gramEnd"/>
        <w:r w:rsidRPr="00E34D7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ha</w:t>
        </w:r>
      </w:smartTag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nagyságú, 432,65 </w:t>
      </w:r>
      <w:proofErr w:type="spellStart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Ak</w:t>
      </w:r>
      <w:proofErr w:type="spellEnd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értékű, szántó művelési ágú ingatlan 4725/43265-öd tulajdoni illetőségére Kiss Istvánné Tiszavasvári, Bercsényi u. 16. sz. alatti eladó és Molnár Gyula Tiszavasvári, Kossuth u. 64. sz. alatti vevő között létrejött adásvételi szerződéssel kapcsolatban 2016. június 08-án elfogadó nyilatkozatot nyújtott be.</w:t>
      </w:r>
    </w:p>
    <w:p w:rsidR="00E34D7B" w:rsidRPr="00E34D7B" w:rsidRDefault="00E34D7B" w:rsidP="00E34D7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u-HU"/>
        </w:rPr>
      </w:pPr>
    </w:p>
    <w:p w:rsidR="00E34D7B" w:rsidRPr="00E34D7B" w:rsidRDefault="00E34D7B" w:rsidP="00E34D7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u-HU"/>
        </w:rPr>
        <w:t xml:space="preserve">Az adásvételi szerződés hatósági jóváhagyása során helyi földbizottságként eljáró szerv megküldte NAK-NY-101 azonosító számú, SZA01-02740-11/2016. iktatószámú állásfoglalását a </w:t>
      </w:r>
      <w:r w:rsidRPr="00E34D7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u-HU"/>
        </w:rPr>
        <w:lastRenderedPageBreak/>
        <w:t xml:space="preserve">Tiszavasvári Polgármesteri Hivatal hirdetőtábláján történő kifüggesztés céljából. A kifüggesztés 2016. augusztus 16-tól 2016. augusztus 22-ig megtörtént. 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helyi földbizottságként eljáró szerv állásfoglalásában nem támogatja Kozma József 4087 Hajdúdorog, Mester u. 16. sz. alatti lakos, mint elővásárlásra jogosult föld tulajdonjogának átruházásáról szóló szerződés jóváhagyását.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helyi földbizottságként eljáró szerv a Földforgalmi tv. 24. § (2) bekezdés szerinti értékelése során arra következtetésre jutott, hogy </w:t>
      </w:r>
    </w:p>
    <w:p w:rsidR="00E34D7B" w:rsidRPr="00E34D7B" w:rsidRDefault="00E34D7B" w:rsidP="00E34D7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szerződés alkalmas a törvény céljainak, rendelkezéseinek megkerülésére, mivel köztudomású tények és a helyi földbizottsági szerv legjobb ismeretei alapján az értékelt személynek nem életvitelszerű lakóhelye a föld fekvése szerinti település, így nem minősülhet helyben lakónak.</w:t>
      </w:r>
    </w:p>
    <w:p w:rsidR="00E34D7B" w:rsidRPr="00E34D7B" w:rsidRDefault="00E34D7B" w:rsidP="00E34D7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szerződés értékelt féllel való létrejötte nem járul hozzá a földforgalmi törvény azon céljának érvényesüléséhez, hogy a mezőgazdaságban termelt jövedelmeknek a vidékfejlesztési célok szolgálatában történő felhasználása lehetőleg a keletkezésük helyén segíthesse elő a foglalkoztatás bővülését.</w:t>
      </w:r>
    </w:p>
    <w:p w:rsidR="00E34D7B" w:rsidRPr="00E34D7B" w:rsidRDefault="00E34D7B" w:rsidP="00E34D7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szerződés értékelt féllel való létrejötte nem járul hozzá a földforgalmi törvény azon céljának érvényesüléséhez, hogy az agrártársadalom a vidéki családi közösségek termelési közösségként történő megszerveződése és a helyi vállalkozások gyarapodása révén tovább erősödjön.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Kozma József jogi képviselője, Dr. Jóna Lívia által a helyi földbizottság állásfoglalása ellen, az eljárás megindításáról szóló értesítés 2016. augusztus 18-án történt kézhezvételétől számított 4. napon, azaz 2016. augusztus 22-én, postai úton megküldte kifogását, amely a Tiszavasvári Polgármesteri Hivatalba 2016. augusztus 24-én érkezett. Kifogásában nevezett a következőket adta elő: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„…Kérem a T. Képviselő-testületet, hogy a fent megjelölt ingatlan kifüggesztésre került föld adásvételi szerződésével kapcsolatban meghozott helyi földbizottsági állásfoglalást megváltoztatni és az Ügyfelem tulajdonszerzését támogatni szíveskedjen. Indokaink az alábbiak</w:t>
      </w:r>
      <w:proofErr w:type="gramStart"/>
      <w:r w:rsidRPr="00E34D7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:…</w:t>
      </w:r>
      <w:proofErr w:type="gramEnd"/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E34D7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…</w:t>
      </w:r>
      <w:r w:rsidRPr="00E34D7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A földbizottsági indoklás a tv. 24. § idevonatkozó (2) bekezdésén belül nem jelöli meg melyik alpontban részletezett esetet tartja megvalósultnak ebben az esetben.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E34D7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Álláspontunk szerint ennek az indoka, hogy az említett (2) bekezdésben részletezett a)</w:t>
      </w:r>
      <w:proofErr w:type="spellStart"/>
      <w:r w:rsidRPr="00E34D7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-d</w:t>
      </w:r>
      <w:proofErr w:type="spellEnd"/>
      <w:r w:rsidRPr="00E34D7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) pontok egyikének sem feleltethető meg a jelen eset és ezt érzékelte a földbizottság is, ezért a törvény megkerülésére és a törvény céljaival össze nem egyeztethetőségre hivatkozik az indoklásában.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E34D7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A földbizottság álláspontja szerint a szerződés alkalmas a törvény céljainak, rendelkezéseinek megkerülésére, mivel nem egy tiszavasvári, hanem egy </w:t>
      </w:r>
      <w:proofErr w:type="spellStart"/>
      <w:r w:rsidRPr="00E34D7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hajdúdorogi</w:t>
      </w:r>
      <w:proofErr w:type="spellEnd"/>
      <w:r w:rsidRPr="00E34D7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lakos – mellesleg az ingatlan társtulajdonosa – elővásárlási jogával élni kívánt.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E34D7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A becsatolt elfogadó jognyilatkozat egyértelműen tartalmazza, hogy egy </w:t>
      </w:r>
      <w:proofErr w:type="spellStart"/>
      <w:r w:rsidRPr="00E34D7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hajdúdorogi</w:t>
      </w:r>
      <w:proofErr w:type="spellEnd"/>
      <w:r w:rsidRPr="00E34D7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társtulajdonos kíván az elővásárlási jogával élni. A Földforgalmi törvény 18. § (3) bekezdése a földműves társtulajdonost részesíti elővásárlási jogban és nincs jelentősége, hogy a társtulajdonos helyben lakó vagy sem.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E34D7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Az a tény, hogy a társtulajdonos nem helyben lakó, nem minősülhet olyan körülménynek, amely a jognyilatkozattal létrejövő szerződést alkalmassá teszi a törvény céljainak, rendelkezéseinek megkerülésére.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E34D7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Ez a körülmény nem köztudomású tény és nem legjobb ismeret, ez egy egyszerű tény, amely az elővásárlási rangsor meghatározásánál jelentőséggel bír, kivéve a társtulajdonos esetét, amikor a Földforgalmi törvény nagyobb jelentőséget tulajdonít egy nem helybeli társtulajdonosnak, mint egy helybeli, nem társtulajdonosnak.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E34D7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A földbizottságnak nincsen olyan jogköre, hogy az egyszerű tények alapján, a törvény szerint meghatározott elővásárlási rangsort „átírja”, amennyiben köztudomású tény vagy legjobb ismerete alapján további, plusz tényálláselem nem merül fel.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E34D7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A földbizottsági indoklás további két indokot hoz fel, amelyek a Földforgalmi törvény bevezető rendelkezéseit megelőző részben, mint a törvény céljai között szerepelnek, szó szerint.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E34D7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Álláspontunk szerint a földbizottság túlterjeszkedett a hatáskörén és a földforgalmi törvény 24. § (2) bekezdésében meghatározott szempontokon túl, a törvény céljainak való megfelelőséget is vizsgálni kívánja ebben az ügyben.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E34D7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Érthetetlen, hogy a törvény céljaként meghatározott elvárásokba miért ütközik az, ha a nem helybeli társtulajdonos a törvényben foglalt elővásárlási jogával – a jogszabálynak megfelelően – élni kíván.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E34D7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Az Alkotmánybíróság 278/2015. határozatának 125. cikke (Dr. Salamon László alkotmánybíró párhuzamos indokolása) hangsúlyozza, hogy a földbizottság eljárása nem válhat önkényessé, nem eredményezhet joggal való visszaélést.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E34D7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Az ügy egyedi sajátosságához tartozik, hogy Ügyfelem több éve társtulajdonos, így Tiszavasvári területén már </w:t>
      </w:r>
      <w:proofErr w:type="gramStart"/>
      <w:r w:rsidRPr="00E34D7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ezen</w:t>
      </w:r>
      <w:proofErr w:type="gramEnd"/>
      <w:r w:rsidRPr="00E34D7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szerződést megelőzően is folytatott gazdálkodási tevékenységet.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E34D7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A jelen ügy tárgyát képező ingatlan a tiszavasvári MUNKA Mezőgazdasági Szövetkezetnek van bérbe adva, így a felhozott indokok ebből a szempontból sem állják meg a helyüket, mivel a bérbeadással a helybeli foglalkoztatást és a helyi vállalkozásokat segíti Ügyfelem, így a földbizottság második és harmadik indoka egy nem tiszavasvári esetében is megvalósul, mint Ügyfelem esetében.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Hangsúlyozni szükséges, hogy jelen esetben a Magyar Államot kivéve mindenki mással szemben előnyösebb elővásárlási joga van egy társtulajdonosnak, így harmadik, tiszavasvári személy hiába él az elővásárlási jogával, nem kerülhet előkelőbb helyre. Ezt a törvény tényt nem jogosult a földbizottság megalapozott indok nélkül megváltoztatni, mert az megvalósítja a joggal való visszaélést.”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Képviselő-testület megvizsgálta az adásvételi szerződést, az elővásárlásra jogosult jognyilatkozatát, a helyi földbizottságként eljáró szerv NAK-NY-101 azonosító számú, SZA01-02740-11/2016. iktatószámú állásfoglalását, valamint a kifogásban foglaltakat.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34D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A kifogás elbírálása során a Képviselő-testület a következő megállapításokat tette: 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D7B" w:rsidRPr="00E34D7B" w:rsidRDefault="00E34D7B" w:rsidP="00E34D7B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E34D7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A kifogás határidőben került benyújtásra. Kozma József az érintett ingatlan vonatkozásában tulajdoni illetőséggel rendelkezik. </w:t>
      </w:r>
    </w:p>
    <w:p w:rsidR="00E34D7B" w:rsidRPr="00E34D7B" w:rsidRDefault="00E34D7B" w:rsidP="00E34D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E34D7B">
        <w:rPr>
          <w:rFonts w:ascii="Times New Roman" w:eastAsia="Times New Roman" w:hAnsi="Times New Roman" w:cs="Times New Roman"/>
          <w:sz w:val="24"/>
          <w:szCs w:val="20"/>
          <w:lang w:eastAsia="hu-HU"/>
        </w:rPr>
        <w:t>A Földforgalmi tv. 18. § (3) bekezdése értelmében „</w:t>
      </w:r>
      <w:proofErr w:type="gramStart"/>
      <w:r w:rsidRPr="00E34D7B">
        <w:rPr>
          <w:rFonts w:ascii="Times New Roman" w:eastAsia="Times New Roman" w:hAnsi="Times New Roman" w:cs="Times New Roman"/>
          <w:sz w:val="24"/>
          <w:szCs w:val="20"/>
          <w:lang w:eastAsia="hu-HU"/>
        </w:rPr>
        <w:t>A</w:t>
      </w:r>
      <w:proofErr w:type="gramEnd"/>
      <w:r w:rsidRPr="00E34D7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közös tulajdonban álló föld esetében a tulajdonostárs tulajdoni hányadának harmadik személy javára történő eladása esetében az (1) bekezdés </w:t>
      </w:r>
      <w:r w:rsidRPr="00E34D7B">
        <w:rPr>
          <w:rFonts w:ascii="Times New Roman" w:eastAsia="Times New Roman" w:hAnsi="Times New Roman" w:cs="Times New Roman"/>
          <w:i/>
          <w:iCs/>
          <w:sz w:val="24"/>
          <w:szCs w:val="20"/>
          <w:lang w:eastAsia="hu-HU"/>
        </w:rPr>
        <w:t>b)</w:t>
      </w:r>
      <w:proofErr w:type="spellStart"/>
      <w:r w:rsidRPr="00E34D7B">
        <w:rPr>
          <w:rFonts w:ascii="Times New Roman" w:eastAsia="Times New Roman" w:hAnsi="Times New Roman" w:cs="Times New Roman"/>
          <w:i/>
          <w:iCs/>
          <w:sz w:val="24"/>
          <w:szCs w:val="20"/>
          <w:lang w:eastAsia="hu-HU"/>
        </w:rPr>
        <w:t>-e</w:t>
      </w:r>
      <w:proofErr w:type="spellEnd"/>
      <w:r w:rsidRPr="00E34D7B">
        <w:rPr>
          <w:rFonts w:ascii="Times New Roman" w:eastAsia="Times New Roman" w:hAnsi="Times New Roman" w:cs="Times New Roman"/>
          <w:i/>
          <w:iCs/>
          <w:sz w:val="24"/>
          <w:szCs w:val="20"/>
          <w:lang w:eastAsia="hu-HU"/>
        </w:rPr>
        <w:t xml:space="preserve">) </w:t>
      </w:r>
      <w:r w:rsidRPr="00E34D7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pontjában, valamint a (2) bekezdésben meghatározott földműveseket - az elővásárlásra jogosultak sorrendjében - megelőzi a földműves tulajdonostárs.” </w:t>
      </w:r>
      <w:r w:rsidRPr="00E34D7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Ezért Kozma József, mint tulajdonostárs megelőzi a vevőt, aki helyben lakó földművest. 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D7B" w:rsidRPr="00E34D7B" w:rsidRDefault="00E34D7B" w:rsidP="00E34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helyi földbizottságként eljáró szerv indokolásában a Földforgalmi tv. </w:t>
      </w:r>
      <w:r w:rsidRPr="00E34D7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24. § (2) bekezdésén belül nem jelölte meg, hogy melyik alpontban részletezett esetet tartja megvalósultnak jelen esetben.  </w:t>
      </w:r>
      <w:r w:rsidRPr="00E34D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Ezen kívül a 24. § (2) bekezdés a) pontja nem a törvény céljának megkerülésére, hanem a tulajdonszerzési korlátozás megkerülésére utal.</w:t>
      </w:r>
    </w:p>
    <w:p w:rsidR="00E34D7B" w:rsidRPr="00E34D7B" w:rsidRDefault="00E34D7B" w:rsidP="00E34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Állásfoglalásában azonban arra hivatkozik, hogy a Földforgalmi törvény 24. § (2) bekezdés szerinti értékelés során jutott a fent ismertetett a következtetésre.</w:t>
      </w:r>
    </w:p>
    <w:p w:rsidR="00E34D7B" w:rsidRPr="00E34D7B" w:rsidRDefault="00E34D7B" w:rsidP="00E34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34D7B" w:rsidRPr="00E34D7B" w:rsidRDefault="00E34D7B" w:rsidP="00E34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2013. évi CXXII. törvény 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24.§ (2) bekezdése alapján: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„A helyi földbizottság az </w:t>
      </w:r>
      <w:proofErr w:type="gramStart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adás-vételi szerződést</w:t>
      </w:r>
      <w:proofErr w:type="gramEnd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köztudomású tények és legjobb ismeretei alapján, különösen a következő szempontok szerint értékeli:</w:t>
      </w:r>
    </w:p>
    <w:p w:rsidR="00E34D7B" w:rsidRPr="00E34D7B" w:rsidRDefault="00E34D7B" w:rsidP="00E34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E34D7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E34D7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az adás-vételi szerződés alkalmas-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 a tulajdonszerzési korlátozás megkerülésére;</w:t>
      </w:r>
    </w:p>
    <w:p w:rsidR="00E34D7B" w:rsidRPr="00E34D7B" w:rsidRDefault="00E34D7B" w:rsidP="00E34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megállapítható-e, hogy a felek már e törvény hatálybalépése előtt megállapodtak a tulajdonjog átruházásában, de az </w:t>
      </w:r>
      <w:proofErr w:type="gramStart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adás-vételi szerződést</w:t>
      </w:r>
      <w:proofErr w:type="gramEnd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csak a jelen eljárás keretében léptetnék egyikük nyilatkozatával, illetve harmadik személy jognyilatkozatának megtételével hatályba;</w:t>
      </w:r>
    </w:p>
    <w:p w:rsidR="00E34D7B" w:rsidRPr="00E34D7B" w:rsidRDefault="00E34D7B" w:rsidP="00E34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adás-vételi szerződés jóváhagyása esetén az </w:t>
      </w:r>
      <w:proofErr w:type="gramStart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adás-vételi szerződés</w:t>
      </w:r>
      <w:proofErr w:type="gramEnd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vevő, illetve a jegyzék szerinti, az első helyen álló elővásárlásra jogosult, vagy ha több elővásárlásra jogosult áll az első helyen, akkor valamennyi első helyen álló elvásárlásra jogosult</w:t>
      </w:r>
    </w:p>
    <w:p w:rsidR="00E34D7B" w:rsidRPr="00E34D7B" w:rsidRDefault="00E34D7B" w:rsidP="00E34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34D7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ca</w:t>
      </w:r>
      <w:proofErr w:type="spellEnd"/>
      <w:r w:rsidRPr="00E34D7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alkalmas-e az </w:t>
      </w:r>
      <w:proofErr w:type="gramStart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adás-vételi szerződés</w:t>
      </w:r>
      <w:proofErr w:type="gramEnd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13. §</w:t>
      </w:r>
      <w:proofErr w:type="spellStart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, illetve a 15. §</w:t>
      </w:r>
      <w:proofErr w:type="spellStart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kötelezettségvállalások teljesítésére,</w:t>
      </w:r>
    </w:p>
    <w:p w:rsidR="00E34D7B" w:rsidRPr="00E34D7B" w:rsidRDefault="00E34D7B" w:rsidP="00E34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34D7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cb</w:t>
      </w:r>
      <w:proofErr w:type="spellEnd"/>
      <w:r w:rsidRPr="00E34D7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elnyer-e olyan jogi helyzetet, amelynek révén a jövőben az elővásárlási jogát visszaélésszerűen gyakorolhatja, vagy</w:t>
      </w:r>
    </w:p>
    <w:p w:rsidR="00E34D7B" w:rsidRPr="00E34D7B" w:rsidRDefault="00E34D7B" w:rsidP="00E34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34D7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cc</w:t>
      </w:r>
      <w:proofErr w:type="spellEnd"/>
      <w:r w:rsidRPr="00E34D7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indokolható gazdasági szükséglet nélkül, felhalmozási célból szerezné meg a föld tulajdonjogát;</w:t>
      </w:r>
    </w:p>
    <w:p w:rsidR="00E34D7B" w:rsidRPr="00E34D7B" w:rsidRDefault="00E34D7B" w:rsidP="00E34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ellenérték a föld forgalmi értékével arányban áll-e, s ha nem, az aránytalansággal a vevő elővásárlásra jogosultat tartott távol az elővásárlási jogának gyakorlásától.”</w:t>
      </w:r>
    </w:p>
    <w:p w:rsidR="00E34D7B" w:rsidRPr="00E34D7B" w:rsidRDefault="00E34D7B" w:rsidP="00E34D7B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D7B" w:rsidRPr="00E34D7B" w:rsidRDefault="00E34D7B" w:rsidP="00E34D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24. § (2) bekezdése  értelmében: „ A helyi földbizottság az </w:t>
      </w:r>
      <w:proofErr w:type="gramStart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adás-vételi szerződést</w:t>
      </w:r>
      <w:proofErr w:type="gramEnd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köztudomású tények és legjobb ismeretei alapján, különösen a következő szempontok szerint értékeli:…” </w:t>
      </w:r>
    </w:p>
    <w:p w:rsidR="00E34D7B" w:rsidRPr="00E34D7B" w:rsidRDefault="00E34D7B" w:rsidP="00E34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törvény megszövegezése a „különösen” kitétel folytán arra enged következtetni, hogy akár más elbírálási szempont alapján is értékelhet a helyi földbizottságként eljáró szerv, ilyen szempontot azonban külön nem fogalmaz meg, mégis a 24. § (2) bekezdésére hivatkozva idézi a Földforgalmi törvény preambulumában megfogalmazott célok közül, az alábbiakat: </w:t>
      </w:r>
    </w:p>
    <w:p w:rsidR="00E34D7B" w:rsidRPr="00E34D7B" w:rsidRDefault="00E34D7B" w:rsidP="00E34D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„a szerződés értékelt féllel való létrejötte nem járul hozzá a földforgalmi törvény azon céljának érvényesüléséhez, hogy a mezőgazdaságban termelt jövedelmeknek a vidékfejlesztési célok szolgálatában történő felhasználása lehetőleg a keletkezésük helyén segíthesse elő a foglalkoztatás bővülését.”</w:t>
      </w:r>
    </w:p>
    <w:p w:rsidR="00E34D7B" w:rsidRPr="00E34D7B" w:rsidRDefault="00E34D7B" w:rsidP="00E34D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34D7B" w:rsidRPr="00E34D7B" w:rsidRDefault="00E34D7B" w:rsidP="00E34D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„a szerződés értékelt féllel való létrejötte nem járul hozzá a földforgalmi törvény azon céljának érvényesüléséhez, hogy az agrártársadalom a vidéki családi közösségek termelési közösségként történő megszerveződése és a helyi vállalkozások gyarapodása révén tovább erősödjön.”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34D7B" w:rsidRPr="00E34D7B" w:rsidRDefault="00E34D7B" w:rsidP="00E34D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34D7B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A </w:t>
      </w:r>
      <w:r w:rsidRPr="00E34D7B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jogalkotásról szóló 2010. évi CXXX. tv. 4. §</w:t>
      </w:r>
      <w:proofErr w:type="spellStart"/>
      <w:r w:rsidRPr="00E34D7B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-</w:t>
      </w:r>
      <w:proofErr w:type="gramStart"/>
      <w:r w:rsidRPr="00E34D7B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a</w:t>
      </w:r>
      <w:proofErr w:type="spellEnd"/>
      <w:proofErr w:type="gramEnd"/>
      <w:r w:rsidRPr="00E34D7B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értelmében</w:t>
      </w:r>
      <w:r w:rsidRPr="00E34D7B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„</w:t>
      </w:r>
      <w:r w:rsidRPr="00E34D7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Ha egy tárgykört törvény szabályoz, </w:t>
      </w:r>
      <w:r w:rsidRPr="00E34D7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törvényben kell rendezni az alapvető jogintézményeket és a szabályozási cél megvalósulásával összefüggő lényeges garanciákat</w:t>
      </w:r>
      <w:r w:rsidRPr="00E34D7B">
        <w:rPr>
          <w:rFonts w:ascii="Times New Roman" w:eastAsia="Times New Roman" w:hAnsi="Times New Roman" w:cs="Times New Roman"/>
          <w:sz w:val="24"/>
          <w:szCs w:val="20"/>
          <w:lang w:eastAsia="hu-HU"/>
        </w:rPr>
        <w:t>.”</w:t>
      </w:r>
    </w:p>
    <w:p w:rsidR="00E34D7B" w:rsidRPr="00E34D7B" w:rsidRDefault="00E34D7B" w:rsidP="00E34D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34D7B" w:rsidRPr="00E34D7B" w:rsidRDefault="00E34D7B" w:rsidP="00E34D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jogszabályszerkesztésről szóló </w:t>
      </w:r>
      <w:r w:rsidRPr="00E34D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61/2009. (XII.14.) IRM rendelet 51. § 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(3) bekezdése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értelmében „ </w:t>
      </w:r>
      <w:proofErr w:type="gramStart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preambulumban </w:t>
      </w:r>
      <w:r w:rsidRPr="00E34D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a) 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ismertethető a szabályozás előzménye, indoka és célja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, …”</w:t>
      </w:r>
    </w:p>
    <w:p w:rsidR="00E34D7B" w:rsidRPr="00E34D7B" w:rsidRDefault="00E34D7B" w:rsidP="00E34D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Fentiek alapján a helyi földbizottságként eljáró szerv a Földforgalmi tv. 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24. § (2) bekezdésén meghatározott szempontokon túl a törvény céljainak való megfelelőséget is vizsgálja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jogszabályszerkesztésről szóló rendelet megfogalmazása szerint a szabályozás célja a preambulumban 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ismertethető, így az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nem kötelező eleme a 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jogszabálynak.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jogalkotásról szóló törvény értelmében pedig a 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preambulumban megfogalmazott cél megvalósulásának szabályait maga a törvény határozza meg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34D7B" w:rsidRPr="00E34D7B" w:rsidRDefault="00E34D7B" w:rsidP="00E34D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D7B" w:rsidRPr="00E34D7B" w:rsidRDefault="00E34D7B" w:rsidP="00E34D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Mindezek alapján megállapítható, hogy a szabályozás célját a jogalkotó határozza meg és ennek mentén alakítja ki a cél megvalósítását biztosító szabályokat. Ilyen garanciális szabályt azonban nem határoz meg.  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helyi földbizottságként eljáró szerv viszont a törvény rendelkezésein túlmenően a jogalkotó által megfogalmazott célokra hivatkozva tagadja meg a jóváhagyást.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34D7B" w:rsidRPr="00E34D7B" w:rsidRDefault="00E34D7B" w:rsidP="00E34D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Tekintettel arra, hogy a Képviselő-testület az állásfoglalást olyan szempontból vizsgálhatja, hogy annak kiadására a Földforgalmi tv. 23-25. §</w:t>
      </w:r>
      <w:proofErr w:type="spellStart"/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-a</w:t>
      </w:r>
      <w:proofErr w:type="spellEnd"/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megsértésével került-e sor, a törvény céljának való megfelelőség vizsgálata nem tartozik a képviselő-testület hatáskörébe.</w:t>
      </w:r>
    </w:p>
    <w:p w:rsidR="00E34D7B" w:rsidRPr="00E34D7B" w:rsidRDefault="00E34D7B" w:rsidP="00E34D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34D7B" w:rsidRPr="00E34D7B" w:rsidRDefault="00E34D7B" w:rsidP="00E34D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Földforgalmi tv. 23. </w:t>
      </w:r>
      <w:proofErr w:type="gramStart"/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§ (1) bekezdés </w:t>
      </w:r>
      <w:proofErr w:type="spellStart"/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cc</w:t>
      </w:r>
      <w:proofErr w:type="spellEnd"/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pontja alapján, a Földhivatal, mint mezőgazdasági igazgatási szerv az okiratok beérkezésétől számított 15 napon belül döntést hoz az adás-vételi szerződés jóváhagyásának a megtagadásáról, ha megállapítja, 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</w:t>
      </w:r>
      <w:r w:rsidRPr="00E34D7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az</w:t>
      </w:r>
      <w:r w:rsidRPr="00E34D7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elővásárlásra jogosulttól származik, de nem állapítható meg belőle az elővásárlási jogosultság jogalapja, vagy az, hogy az elővásárlási jog mely törvényen alapul, illetve az elővásárlási jog nem a megjelölt törvényen, vagy a törvényben meghatározott sorrend szerinti ranghelyen alapul.</w:t>
      </w:r>
      <w:proofErr w:type="gramEnd"/>
    </w:p>
    <w:p w:rsidR="00E34D7B" w:rsidRPr="00E34D7B" w:rsidRDefault="00E34D7B" w:rsidP="00E34D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Kozma József által benyújtott elfogadó nyilatkozat tartalmazza, hogy a Földforgalmi tv. 18. § (3) bekezdése alapján, mint földműves tulajdonostárs jogcímen rendelkezik elővásárlási joggal, illetve azt, hogy </w:t>
      </w:r>
      <w:proofErr w:type="spellStart"/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hajdúdorogi</w:t>
      </w:r>
      <w:proofErr w:type="spellEnd"/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lakos. </w:t>
      </w:r>
    </w:p>
    <w:p w:rsidR="00E34D7B" w:rsidRPr="00E34D7B" w:rsidRDefault="00E34D7B" w:rsidP="00E34D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34D7B" w:rsidRPr="00E34D7B" w:rsidRDefault="00E34D7B" w:rsidP="00E34D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Földforgalmi tv. 18. § 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(3) bekezdése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 „</w:t>
      </w:r>
      <w:proofErr w:type="gramStart"/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közös tulajdonban álló föld esetében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tulajdonostárs tulajdoni hányadának harmadik személy javára történő eladása esetében az (1) bekezdés </w:t>
      </w:r>
      <w:r w:rsidRPr="00E34D7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proofErr w:type="spellStart"/>
      <w:r w:rsidRPr="00E34D7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-e</w:t>
      </w:r>
      <w:proofErr w:type="spellEnd"/>
      <w:r w:rsidRPr="00E34D7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pontjában, valamint a (2) bekezdésben meghatározott földműveseket - az elővásárlásra jogosultak sorrendjében - 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megelőzi a földműves tulajdonostárs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.” </w:t>
      </w:r>
    </w:p>
    <w:p w:rsidR="00E34D7B" w:rsidRPr="00E34D7B" w:rsidRDefault="00E34D7B" w:rsidP="00E34D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34D7B" w:rsidRPr="00E34D7B" w:rsidRDefault="00E34D7B" w:rsidP="00E34D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Ennek értelmében az elővásárlási rangsor meghatározásánál mindenkit megelőzően, a tulajdonostársnak van elővásárlási joga, függetlenül attól, hogy helyi lakos-e, vagy sem.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Mindezek alapján a rendelkező részben megfogalmazottak szerint döntöttem és - tekintettel a 2013. évi CCXII. törvény 103/</w:t>
      </w:r>
      <w:proofErr w:type="gramStart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. § (2)</w:t>
      </w:r>
      <w:hyperlink r:id="rId7" w:anchor="lbj48id6944" w:history="1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bekezdésében foglaltakra, melynek értelmében a Képviselő-testület a kifogással érintett állásfoglalást olyan szempontból vizsgálhatja, hogy annak kiadására a Földforgalmi tv. 23-25. §</w:t>
      </w:r>
      <w:proofErr w:type="spellStart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megsértésével került-e sor, egyébként a kifogást elutasítja - a SZA01-02740-11/2016. iktatószámú állásfoglalását megváltoztattam.</w:t>
      </w:r>
    </w:p>
    <w:p w:rsidR="00E34D7B" w:rsidRPr="00E34D7B" w:rsidRDefault="00E34D7B" w:rsidP="00E34D7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Fenti kérdésben tehát, mint képviselő-testület az alábbiakat vizsgáltam: </w:t>
      </w:r>
    </w:p>
    <w:p w:rsidR="00E34D7B" w:rsidRPr="00E34D7B" w:rsidRDefault="00E34D7B" w:rsidP="00E34D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Egyrészt a benyújtott kifogás alapján a helyi földbizottság állásfoglalásának jogszabály 23-25. §</w:t>
      </w:r>
      <w:proofErr w:type="spellStart"/>
      <w:r w:rsidRPr="00E34D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-ainak</w:t>
      </w:r>
      <w:proofErr w:type="spellEnd"/>
      <w:r w:rsidRPr="00E34D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való megfelelését, melynek alapján a kifogást jóváhagyva az állásfoglalást megváltoztattam,</w:t>
      </w:r>
    </w:p>
    <w:p w:rsidR="00E34D7B" w:rsidRPr="00E34D7B" w:rsidRDefault="00E34D7B" w:rsidP="00E34D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Azzal, hogy a kifogást megváltoztatja a hatáskörrel rendelkező szerv, állást kell foglalni a jogszabály 24. § (2) bekezdésében foglaltak vonatkozásában, megindokolva azt a tényt, hogy az elővásárlásra jogosult </w:t>
      </w:r>
      <w:r w:rsidRPr="00E34D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esetében támogatja a föld tulajdonjogának átruházásáról szóló szerződés jóváhagyását. A 2/2016. (III.21.) KMK vélemény alapján:</w:t>
      </w:r>
    </w:p>
    <w:p w:rsidR="00E34D7B" w:rsidRPr="00E34D7B" w:rsidRDefault="00E34D7B" w:rsidP="00E34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„Ugyanakkor a határozat rendelkező részének 2. pontja szerint az Alaptörvény XXVIII. cikke szerinti jogorvoslathoz való jognak a Földforgalmi tv. </w:t>
      </w:r>
      <w:proofErr w:type="gramStart"/>
      <w:r w:rsidRPr="00E34D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szabályozása</w:t>
      </w:r>
      <w:proofErr w:type="gramEnd"/>
      <w:r w:rsidRPr="00E34D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abban az esetben felel meg, ha egyrészt a bizottságok állásfoglalása a törvényben megkövetelt értékelést olyan részletességgel tartalmazza, hogy annak okszerűsége </w:t>
      </w:r>
      <w:r w:rsidRPr="00E34D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érdemben is elbírálható a hatósági eljárásban, a hatósági döntés ténybeli megalapozottsága és jogszerűsége pedig nemcsak formai szempontból, hanem érdemben is felülbírálható a bírósági felülvizsgálat során. Emellett pedig a helyi önkormányzat képviselő-testületének a földbizottság állásfoglalása ellen benyújtott kifogást elbíráló határozata, mint közbenső érdemi döntés ellen bírósági felülvizsgálat igénybe vehető.”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hatáskörét a 2013. évi CCXII. törvény 103/</w:t>
      </w:r>
      <w:proofErr w:type="gramStart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. § (1) bekezdése állapította meg. A határozat a 2013. évi CCXII. törvény 103/</w:t>
      </w:r>
      <w:proofErr w:type="gramStart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.§</w:t>
      </w:r>
      <w:proofErr w:type="spellStart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-án</w:t>
      </w:r>
      <w:proofErr w:type="spellEnd"/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alapul.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A jogorvoslat lehetőségét a közigazgatási hatósági eljárás és szolgáltatás általános szabályairól szóló 2004. évi CXL. 72.§ (1) bekezdés d) pontjának da) alpontja biztosítja.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határozat bírósági felülvizsgálatára vonatkozó rendelkezés a Magyarország helyi önkormányzatairól szóló 2011. évi CLXXXIX. törvény 142. § (4) bekezdésén, a polgári perrendtartásról szóló 1952. évi III. törvény 330. § (2) bekezdésén, valamint az illetékekről szóló 1990. évi XCIII. törvény 43. § (3) bekezdésén alapul.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jegyzőt, hogy fenti döntést közölje a helyi földbizottságként eljáró szervvel, a kifogást tevővel és a mezőgazdasági igazgatási szervvel.</w:t>
      </w: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D7B" w:rsidRP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34D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Felelős: Badics Ildikó jegyző</w:t>
      </w:r>
    </w:p>
    <w:p w:rsid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D7B" w:rsidRDefault="00E34D7B" w:rsidP="00E3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D7B" w:rsidRPr="00E34D7B" w:rsidRDefault="00E34D7B" w:rsidP="00E34D7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Fülöp Erik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Badics Ildikó</w:t>
      </w:r>
    </w:p>
    <w:p w:rsidR="00E34D7B" w:rsidRPr="00E34D7B" w:rsidRDefault="00E34D7B" w:rsidP="00E34D7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polgármester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34D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p w:rsidR="00E34D7B" w:rsidRPr="00E34D7B" w:rsidRDefault="00E34D7B" w:rsidP="00E34D7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D2005" w:rsidRDefault="008D2005"/>
    <w:sectPr w:rsidR="008D2005" w:rsidSect="004F6C42">
      <w:footerReference w:type="even" r:id="rId8"/>
      <w:footerReference w:type="default" r:id="rId9"/>
      <w:pgSz w:w="11906" w:h="16838" w:code="9"/>
      <w:pgMar w:top="899" w:right="1286" w:bottom="1258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CC1" w:rsidRDefault="00E34D7B" w:rsidP="00FB5BF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16CC1" w:rsidRDefault="00E34D7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CC1" w:rsidRDefault="00E34D7B" w:rsidP="00FB5BF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</w:t>
    </w:r>
    <w:r>
      <w:rPr>
        <w:rStyle w:val="Oldalszm"/>
      </w:rPr>
      <w:fldChar w:fldCharType="end"/>
    </w:r>
  </w:p>
  <w:p w:rsidR="00016CC1" w:rsidRDefault="00E34D7B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A4558"/>
    <w:multiLevelType w:val="hybridMultilevel"/>
    <w:tmpl w:val="AF70E5EC"/>
    <w:lvl w:ilvl="0" w:tplc="5F826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BFA86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71194"/>
    <w:multiLevelType w:val="hybridMultilevel"/>
    <w:tmpl w:val="FC38A6FC"/>
    <w:lvl w:ilvl="0" w:tplc="3B602EF6"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7B"/>
    <w:rsid w:val="008D2005"/>
    <w:rsid w:val="00E3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E34D7B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E34D7B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E34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E34D7B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E34D7B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E34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yperlink" Target="http://net.jogtar.hu/jr/gen/hjegy_doc.cgi?docid=A1300212.T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A71C1-77EF-477E-96C3-4ECE74A4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2299</Words>
  <Characters>15864</Characters>
  <Application>Microsoft Office Word</Application>
  <DocSecurity>0</DocSecurity>
  <Lines>132</Lines>
  <Paragraphs>36</Paragraphs>
  <ScaleCrop>false</ScaleCrop>
  <Company/>
  <LinksUpToDate>false</LinksUpToDate>
  <CharactersWithSpaces>18127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2016-09-07T13:37:00Z</dcterms:created>
  <dcterms:modified xsi:type="dcterms:W3CDTF">2016-09-07T13:46:00Z</dcterms:modified>
</cp:coreProperties>
</file>