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DE9" w:rsidRPr="00DE6C9E" w:rsidRDefault="00F60DE9" w:rsidP="00F60DE9">
      <w:pPr>
        <w:pStyle w:val="Cm"/>
        <w:rPr>
          <w:color w:val="000000"/>
          <w:sz w:val="24"/>
        </w:rPr>
      </w:pPr>
      <w:r w:rsidRPr="00DE6C9E">
        <w:rPr>
          <w:color w:val="000000"/>
          <w:sz w:val="24"/>
        </w:rPr>
        <w:t>TISZAVASVÁRI VÁROS ÖNKORMÁNYZATA</w:t>
      </w:r>
    </w:p>
    <w:p w:rsidR="00F60DE9" w:rsidRPr="00DE6C9E" w:rsidRDefault="00F60DE9" w:rsidP="00F60DE9">
      <w:pPr>
        <w:jc w:val="center"/>
        <w:rPr>
          <w:b/>
          <w:color w:val="000000"/>
        </w:rPr>
      </w:pPr>
      <w:r w:rsidRPr="00DE6C9E">
        <w:rPr>
          <w:b/>
          <w:color w:val="000000"/>
        </w:rPr>
        <w:t>KÉPVISELŐ-TESTÜLETÉNEK</w:t>
      </w:r>
    </w:p>
    <w:p w:rsidR="00F60DE9" w:rsidRPr="00DE6C9E" w:rsidRDefault="000A5F7D" w:rsidP="00F60DE9">
      <w:pPr>
        <w:jc w:val="center"/>
        <w:rPr>
          <w:b/>
          <w:color w:val="000000"/>
        </w:rPr>
      </w:pPr>
      <w:r>
        <w:rPr>
          <w:b/>
          <w:color w:val="000000"/>
        </w:rPr>
        <w:t>211</w:t>
      </w:r>
      <w:r w:rsidR="00F60DE9">
        <w:rPr>
          <w:b/>
          <w:color w:val="000000"/>
        </w:rPr>
        <w:t>/2017</w:t>
      </w:r>
      <w:r w:rsidR="00F60DE9" w:rsidRPr="00DE6C9E">
        <w:rPr>
          <w:b/>
          <w:color w:val="000000"/>
        </w:rPr>
        <w:t>. (</w:t>
      </w:r>
      <w:r w:rsidR="005343BB">
        <w:rPr>
          <w:b/>
          <w:color w:val="000000"/>
        </w:rPr>
        <w:t>VIII.31</w:t>
      </w:r>
      <w:r w:rsidR="00F60DE9" w:rsidRPr="00DE6C9E">
        <w:rPr>
          <w:b/>
          <w:color w:val="000000"/>
        </w:rPr>
        <w:t>.) Kt. számú</w:t>
      </w:r>
    </w:p>
    <w:p w:rsidR="00F60DE9" w:rsidRPr="00DE6C9E" w:rsidRDefault="00F60DE9" w:rsidP="00F60DE9">
      <w:pPr>
        <w:jc w:val="center"/>
        <w:rPr>
          <w:b/>
          <w:color w:val="000000"/>
        </w:rPr>
      </w:pPr>
      <w:r w:rsidRPr="00DE6C9E">
        <w:rPr>
          <w:b/>
          <w:color w:val="000000"/>
        </w:rPr>
        <w:t>határozata</w:t>
      </w:r>
    </w:p>
    <w:p w:rsidR="00F60DE9" w:rsidRPr="00DE6C9E" w:rsidRDefault="00F60DE9" w:rsidP="00F60DE9">
      <w:pPr>
        <w:rPr>
          <w:b/>
          <w:color w:val="000000"/>
        </w:rPr>
      </w:pPr>
    </w:p>
    <w:p w:rsidR="00F60DE9" w:rsidRPr="005B0F1B" w:rsidRDefault="00F60DE9" w:rsidP="00F60DE9">
      <w:pPr>
        <w:jc w:val="center"/>
        <w:rPr>
          <w:b/>
        </w:rPr>
      </w:pPr>
      <w:r w:rsidRPr="005B0F1B">
        <w:rPr>
          <w:b/>
          <w:bCs/>
        </w:rPr>
        <w:t>A Tiszavasvári járóbeteg ellátás szakorvosi óraszámai vonatkozásában a Rojkó-Med Kft-vel kötött feladat-ellátási szerződés módosítása</w:t>
      </w:r>
    </w:p>
    <w:p w:rsidR="00F60DE9" w:rsidRPr="00DE6C9E" w:rsidRDefault="00F60DE9" w:rsidP="00F60DE9">
      <w:pPr>
        <w:rPr>
          <w:b/>
          <w:color w:val="000000"/>
        </w:rPr>
      </w:pPr>
    </w:p>
    <w:p w:rsidR="00F60DE9" w:rsidRPr="00D41718" w:rsidRDefault="00F60DE9" w:rsidP="00F60DE9">
      <w:pPr>
        <w:rPr>
          <w:b/>
        </w:rPr>
      </w:pPr>
      <w:r w:rsidRPr="00DE6C9E">
        <w:rPr>
          <w:color w:val="000000"/>
        </w:rPr>
        <w:t>Tiszavasvári Város Önkormányzata Képviselő-testülete</w:t>
      </w:r>
      <w:r>
        <w:rPr>
          <w:color w:val="000000"/>
        </w:rPr>
        <w:t xml:space="preserve"> „</w:t>
      </w:r>
      <w:r w:rsidRPr="005B0F1B">
        <w:rPr>
          <w:b/>
          <w:bCs/>
        </w:rPr>
        <w:t>A Tiszavasvári járóbeteg ellátás szakorvosi óraszámai vonatkozásában a Rojkó-Med Kft-vel kötött feladat-ellátási szerződés módosítása</w:t>
      </w:r>
      <w:r w:rsidRPr="00DE6C9E">
        <w:rPr>
          <w:b/>
          <w:bCs/>
          <w:color w:val="000000"/>
        </w:rPr>
        <w:t xml:space="preserve">” </w:t>
      </w:r>
      <w:r w:rsidRPr="00DE6C9E">
        <w:rPr>
          <w:bCs/>
          <w:color w:val="000000"/>
        </w:rPr>
        <w:t xml:space="preserve">című előterjesztést megtárgyalta, és </w:t>
      </w:r>
      <w:r w:rsidRPr="00DE6C9E">
        <w:rPr>
          <w:color w:val="000000"/>
        </w:rPr>
        <w:t xml:space="preserve">az alábbi határozatot hozza: </w:t>
      </w:r>
    </w:p>
    <w:p w:rsidR="00F60DE9" w:rsidRDefault="00F60DE9" w:rsidP="00F60DE9">
      <w:pPr>
        <w:rPr>
          <w:color w:val="000000"/>
        </w:rPr>
      </w:pPr>
    </w:p>
    <w:p w:rsidR="00F60DE9" w:rsidRDefault="00F60DE9" w:rsidP="00F60DE9">
      <w:r>
        <w:t xml:space="preserve">1. Dönt arról, hogy a </w:t>
      </w:r>
      <w:r w:rsidRPr="002536F6">
        <w:rPr>
          <w:b/>
        </w:rPr>
        <w:t xml:space="preserve">szakorvosi </w:t>
      </w:r>
      <w:r w:rsidRPr="005E7983">
        <w:rPr>
          <w:b/>
          <w:bCs/>
          <w:i/>
          <w:color w:val="000000"/>
        </w:rPr>
        <w:t>– szakorvosi</w:t>
      </w:r>
      <w:r>
        <w:rPr>
          <w:b/>
          <w:bCs/>
          <w:i/>
          <w:color w:val="000000"/>
        </w:rPr>
        <w:t xml:space="preserve"> és fogászati nem szakorvosi</w:t>
      </w:r>
      <w:r w:rsidRPr="005E7983">
        <w:rPr>
          <w:b/>
          <w:bCs/>
          <w:i/>
          <w:color w:val="000000"/>
        </w:rPr>
        <w:t xml:space="preserve"> - </w:t>
      </w:r>
      <w:r w:rsidRPr="002536F6">
        <w:rPr>
          <w:b/>
        </w:rPr>
        <w:t>feladatellátást</w:t>
      </w:r>
      <w:r>
        <w:t xml:space="preserve"> jelen határozat 1</w:t>
      </w:r>
      <w:r w:rsidRPr="002536F6">
        <w:rPr>
          <w:i/>
        </w:rPr>
        <w:t>. mellékletében</w:t>
      </w:r>
      <w:r>
        <w:t xml:space="preserve"> foglalt </w:t>
      </w:r>
      <w:r w:rsidRPr="00E9008A">
        <w:rPr>
          <w:b/>
        </w:rPr>
        <w:t>feladat-ellátási szerződés</w:t>
      </w:r>
      <w:r>
        <w:t xml:space="preserve"> </w:t>
      </w:r>
      <w:r w:rsidRPr="002536F6">
        <w:rPr>
          <w:b/>
        </w:rPr>
        <w:t>alapján kívánja biztosítani</w:t>
      </w:r>
      <w:r>
        <w:t xml:space="preserve">, azzal, hogy elfogadja a jelen határozat 1. mellékletét képező feladat-ellátási szerződést. </w:t>
      </w:r>
    </w:p>
    <w:p w:rsidR="00F60DE9" w:rsidRDefault="00F60DE9" w:rsidP="00F60DE9"/>
    <w:p w:rsidR="00F60DE9" w:rsidRDefault="00F60DE9" w:rsidP="00F60DE9">
      <w:pPr>
        <w:rPr>
          <w:b/>
          <w:bCs/>
        </w:rPr>
      </w:pPr>
      <w:r>
        <w:t xml:space="preserve">2. Kinyilatkozza, hogy a </w:t>
      </w:r>
      <w:r w:rsidRPr="003C77BB">
        <w:rPr>
          <w:b/>
        </w:rPr>
        <w:t>Nemzeti Egészségbiztosítási Alapkezelő által</w:t>
      </w:r>
      <w:r>
        <w:t xml:space="preserve"> a Rojkó-Med Kft., mint feladatellátó számára - a </w:t>
      </w:r>
      <w:r w:rsidRPr="005B0F1B">
        <w:rPr>
          <w:b/>
          <w:bCs/>
        </w:rPr>
        <w:t>Tiszavasvári járóbeteg ellátás szakorvosi óraszámai vonatkozásában</w:t>
      </w:r>
      <w:r>
        <w:rPr>
          <w:b/>
          <w:bCs/>
        </w:rPr>
        <w:t xml:space="preserve"> megvalósuló feladatellátás tekintetében – megállapított vagyoni biztosíték mértékétől eltérni nem kíván.</w:t>
      </w:r>
    </w:p>
    <w:p w:rsidR="00F60DE9" w:rsidRDefault="00F60DE9" w:rsidP="00F60DE9"/>
    <w:p w:rsidR="00F60DE9" w:rsidRPr="00DE6C9E" w:rsidRDefault="00F60DE9" w:rsidP="00F60DE9">
      <w:pPr>
        <w:rPr>
          <w:b/>
          <w:bCs/>
          <w:color w:val="000000"/>
        </w:rPr>
      </w:pPr>
      <w:r>
        <w:t>3. Hatályon kívül helyezi „</w:t>
      </w:r>
      <w:r w:rsidRPr="00DE6C9E">
        <w:rPr>
          <w:b/>
          <w:bCs/>
          <w:color w:val="000000"/>
        </w:rPr>
        <w:t xml:space="preserve">A Tiszavasvári járóbeteg ellátás </w:t>
      </w:r>
      <w:r>
        <w:rPr>
          <w:b/>
          <w:bCs/>
          <w:color w:val="000000"/>
        </w:rPr>
        <w:t>szakorvosi és nem szakorvosi ellátásainak közbeszerzési eljárás módosításáról” szóló” 22</w:t>
      </w:r>
      <w:r w:rsidRPr="00DE6C9E">
        <w:rPr>
          <w:b/>
          <w:color w:val="000000"/>
        </w:rPr>
        <w:t>/201</w:t>
      </w:r>
      <w:r>
        <w:rPr>
          <w:b/>
          <w:color w:val="000000"/>
        </w:rPr>
        <w:t>7</w:t>
      </w:r>
      <w:r w:rsidRPr="00DE6C9E">
        <w:rPr>
          <w:b/>
          <w:color w:val="000000"/>
        </w:rPr>
        <w:t>. (</w:t>
      </w:r>
      <w:r>
        <w:rPr>
          <w:b/>
          <w:color w:val="000000"/>
        </w:rPr>
        <w:t>II.2</w:t>
      </w:r>
      <w:r w:rsidRPr="00DE6C9E">
        <w:rPr>
          <w:b/>
          <w:color w:val="000000"/>
        </w:rPr>
        <w:t>.) Kt. számú</w:t>
      </w:r>
      <w:r>
        <w:rPr>
          <w:b/>
          <w:color w:val="000000"/>
        </w:rPr>
        <w:t xml:space="preserve"> határozatának </w:t>
      </w:r>
      <w:r w:rsidR="00CF2486">
        <w:rPr>
          <w:b/>
          <w:color w:val="000000"/>
        </w:rPr>
        <w:t>2</w:t>
      </w:r>
      <w:r>
        <w:rPr>
          <w:b/>
          <w:color w:val="000000"/>
        </w:rPr>
        <w:t>. mellékletét.</w:t>
      </w:r>
    </w:p>
    <w:p w:rsidR="00F60DE9" w:rsidRDefault="00F60DE9" w:rsidP="00F60DE9"/>
    <w:p w:rsidR="00F60DE9" w:rsidRDefault="00F60DE9" w:rsidP="00F60DE9">
      <w:pPr>
        <w:rPr>
          <w:color w:val="000000"/>
        </w:rPr>
      </w:pPr>
      <w:r>
        <w:rPr>
          <w:color w:val="000000"/>
        </w:rPr>
        <w:t xml:space="preserve">4. Felhatalmazza a polgármestert jelen határozat 1. mellékletét képező szerződés aláírására. </w:t>
      </w:r>
    </w:p>
    <w:p w:rsidR="00F60DE9" w:rsidRDefault="00F60DE9" w:rsidP="00F60DE9">
      <w:pPr>
        <w:rPr>
          <w:color w:val="000000"/>
        </w:rPr>
      </w:pPr>
    </w:p>
    <w:p w:rsidR="00F60DE9" w:rsidRDefault="00F60DE9" w:rsidP="00F60DE9">
      <w:pPr>
        <w:rPr>
          <w:color w:val="000000"/>
        </w:rPr>
      </w:pPr>
      <w:r>
        <w:rPr>
          <w:color w:val="000000"/>
        </w:rPr>
        <w:t xml:space="preserve">5. Felkéri a polgármestert, hogy </w:t>
      </w:r>
    </w:p>
    <w:p w:rsidR="00F60DE9" w:rsidRDefault="00F60DE9" w:rsidP="00F60DE9">
      <w:pPr>
        <w:rPr>
          <w:color w:val="000000"/>
        </w:rPr>
      </w:pPr>
    </w:p>
    <w:p w:rsidR="00F60DE9" w:rsidRDefault="00F60DE9" w:rsidP="00F60DE9">
      <w:pPr>
        <w:rPr>
          <w:color w:val="000000"/>
        </w:rPr>
      </w:pPr>
      <w:r>
        <w:rPr>
          <w:color w:val="000000"/>
        </w:rPr>
        <w:t>5.1 a Közbeszerzésekről szóló törvény előírásainak megfelelően gondoskodjon a tájékoztató hirdetmény közzétételéről,</w:t>
      </w:r>
    </w:p>
    <w:p w:rsidR="00F60DE9" w:rsidRDefault="00F60DE9" w:rsidP="00F60DE9">
      <w:pPr>
        <w:rPr>
          <w:color w:val="000000"/>
        </w:rPr>
      </w:pPr>
    </w:p>
    <w:p w:rsidR="00F60DE9" w:rsidRPr="00DE6C9E" w:rsidRDefault="00F60DE9" w:rsidP="00F60DE9">
      <w:pPr>
        <w:rPr>
          <w:color w:val="000000"/>
        </w:rPr>
      </w:pPr>
      <w:r>
        <w:rPr>
          <w:color w:val="000000"/>
        </w:rPr>
        <w:t>5.2 a döntésről tájékoztassa a Rojkó-Med Kft. és a TIVESZ Kft. ügyvezetőjét.</w:t>
      </w:r>
    </w:p>
    <w:p w:rsidR="00F60DE9" w:rsidRDefault="00F60DE9" w:rsidP="00F60DE9">
      <w:pPr>
        <w:rPr>
          <w:color w:val="000000"/>
        </w:rPr>
      </w:pPr>
      <w:r w:rsidRPr="00DE6C9E">
        <w:rPr>
          <w:color w:val="000000"/>
        </w:rPr>
        <w:tab/>
      </w:r>
    </w:p>
    <w:p w:rsidR="00F60DE9" w:rsidRDefault="00F60DE9" w:rsidP="00F60DE9">
      <w:pPr>
        <w:rPr>
          <w:color w:val="000000"/>
        </w:rPr>
      </w:pPr>
    </w:p>
    <w:p w:rsidR="00F60DE9" w:rsidRDefault="00F60DE9" w:rsidP="00F60DE9">
      <w:pPr>
        <w:rPr>
          <w:color w:val="000000"/>
        </w:rPr>
      </w:pPr>
    </w:p>
    <w:p w:rsidR="00F60DE9" w:rsidRPr="00DE6C9E" w:rsidRDefault="00F60DE9" w:rsidP="00F60DE9">
      <w:pPr>
        <w:ind w:firstLine="708"/>
        <w:rPr>
          <w:color w:val="000000"/>
        </w:rPr>
      </w:pPr>
      <w:r w:rsidRPr="00DE6C9E">
        <w:rPr>
          <w:b/>
          <w:color w:val="000000"/>
        </w:rPr>
        <w:t>Határidő:</w:t>
      </w:r>
      <w:r w:rsidRPr="00DE6C9E">
        <w:rPr>
          <w:color w:val="000000"/>
        </w:rPr>
        <w:t xml:space="preserve"> azonnal</w:t>
      </w:r>
      <w:r w:rsidRPr="00DE6C9E">
        <w:rPr>
          <w:color w:val="000000"/>
        </w:rPr>
        <w:tab/>
      </w:r>
      <w:r w:rsidRPr="00DE6C9E">
        <w:rPr>
          <w:color w:val="000000"/>
        </w:rPr>
        <w:tab/>
      </w:r>
      <w:r w:rsidRPr="00DE6C9E">
        <w:rPr>
          <w:color w:val="000000"/>
        </w:rPr>
        <w:tab/>
      </w:r>
      <w:r w:rsidRPr="00DE6C9E">
        <w:rPr>
          <w:color w:val="000000"/>
        </w:rPr>
        <w:tab/>
      </w:r>
      <w:r w:rsidRPr="00DE6C9E">
        <w:rPr>
          <w:b/>
          <w:color w:val="000000"/>
        </w:rPr>
        <w:t>Felelős:</w:t>
      </w:r>
      <w:r w:rsidRPr="00DE6C9E">
        <w:rPr>
          <w:color w:val="000000"/>
        </w:rPr>
        <w:t xml:space="preserve"> Dr. Fülöp Erik polgármester</w:t>
      </w:r>
    </w:p>
    <w:p w:rsidR="00F60DE9" w:rsidRPr="00DE6C9E" w:rsidRDefault="00F60DE9" w:rsidP="00F60DE9">
      <w:pPr>
        <w:rPr>
          <w:color w:val="000000"/>
        </w:rPr>
      </w:pPr>
    </w:p>
    <w:p w:rsidR="00F60DE9" w:rsidRDefault="00F60DE9" w:rsidP="00F60DE9">
      <w:pPr>
        <w:jc w:val="right"/>
        <w:rPr>
          <w:color w:val="000000"/>
        </w:rPr>
      </w:pPr>
    </w:p>
    <w:p w:rsidR="00F60DE9" w:rsidRDefault="00F60DE9" w:rsidP="00F60DE9">
      <w:pPr>
        <w:jc w:val="right"/>
        <w:rPr>
          <w:color w:val="000000"/>
        </w:rPr>
      </w:pPr>
    </w:p>
    <w:p w:rsidR="00CF2486" w:rsidRDefault="00CF2486" w:rsidP="00F60DE9">
      <w:pPr>
        <w:jc w:val="right"/>
        <w:rPr>
          <w:color w:val="000000"/>
        </w:rPr>
      </w:pPr>
    </w:p>
    <w:p w:rsidR="00CF2486" w:rsidRDefault="00CF2486" w:rsidP="00F60DE9">
      <w:pPr>
        <w:jc w:val="right"/>
        <w:rPr>
          <w:color w:val="000000"/>
        </w:rPr>
      </w:pPr>
    </w:p>
    <w:p w:rsidR="00F60DE9" w:rsidRDefault="00F60DE9" w:rsidP="00CF2486">
      <w:pPr>
        <w:rPr>
          <w:color w:val="000000"/>
        </w:rPr>
      </w:pPr>
    </w:p>
    <w:p w:rsidR="00CF2486" w:rsidRPr="00CF2486" w:rsidRDefault="00CF2486" w:rsidP="00CF2486">
      <w:pPr>
        <w:rPr>
          <w:b/>
          <w:color w:val="000000"/>
        </w:rPr>
      </w:pPr>
      <w:r w:rsidRPr="00CF2486">
        <w:rPr>
          <w:b/>
          <w:color w:val="000000"/>
        </w:rPr>
        <w:tab/>
        <w:t>Dr. Fülöp Erik</w:t>
      </w:r>
      <w:r w:rsidRPr="00CF2486">
        <w:rPr>
          <w:b/>
          <w:color w:val="000000"/>
        </w:rPr>
        <w:tab/>
      </w:r>
      <w:r w:rsidRPr="00CF2486">
        <w:rPr>
          <w:b/>
          <w:color w:val="000000"/>
        </w:rPr>
        <w:tab/>
      </w:r>
      <w:r w:rsidRPr="00CF2486">
        <w:rPr>
          <w:b/>
          <w:color w:val="000000"/>
        </w:rPr>
        <w:tab/>
      </w:r>
      <w:r w:rsidRPr="00CF2486">
        <w:rPr>
          <w:b/>
          <w:color w:val="000000"/>
        </w:rPr>
        <w:tab/>
      </w:r>
      <w:r w:rsidRPr="00CF2486">
        <w:rPr>
          <w:b/>
          <w:color w:val="000000"/>
        </w:rPr>
        <w:tab/>
      </w:r>
      <w:r w:rsidRPr="00CF2486">
        <w:rPr>
          <w:b/>
          <w:color w:val="000000"/>
        </w:rPr>
        <w:tab/>
      </w:r>
      <w:r w:rsidRPr="00CF2486">
        <w:rPr>
          <w:b/>
          <w:color w:val="000000"/>
        </w:rPr>
        <w:tab/>
        <w:t>Badics Ildikó</w:t>
      </w:r>
    </w:p>
    <w:p w:rsidR="00CF2486" w:rsidRPr="00CF2486" w:rsidRDefault="00CF2486" w:rsidP="00CF2486">
      <w:pPr>
        <w:rPr>
          <w:b/>
          <w:color w:val="000000"/>
        </w:rPr>
      </w:pPr>
      <w:r w:rsidRPr="00CF2486">
        <w:rPr>
          <w:b/>
          <w:color w:val="000000"/>
        </w:rPr>
        <w:tab/>
        <w:t xml:space="preserve"> polgármester</w:t>
      </w:r>
      <w:r w:rsidRPr="00CF2486">
        <w:rPr>
          <w:b/>
          <w:color w:val="000000"/>
        </w:rPr>
        <w:tab/>
      </w:r>
      <w:r w:rsidRPr="00CF2486">
        <w:rPr>
          <w:b/>
          <w:color w:val="000000"/>
        </w:rPr>
        <w:tab/>
      </w:r>
      <w:r w:rsidRPr="00CF2486">
        <w:rPr>
          <w:b/>
          <w:color w:val="000000"/>
        </w:rPr>
        <w:tab/>
      </w:r>
      <w:r w:rsidRPr="00CF2486">
        <w:rPr>
          <w:b/>
          <w:color w:val="000000"/>
        </w:rPr>
        <w:tab/>
      </w:r>
      <w:r w:rsidRPr="00CF2486">
        <w:rPr>
          <w:b/>
          <w:color w:val="000000"/>
        </w:rPr>
        <w:tab/>
      </w:r>
      <w:r w:rsidRPr="00CF2486">
        <w:rPr>
          <w:b/>
          <w:color w:val="000000"/>
        </w:rPr>
        <w:tab/>
      </w:r>
      <w:r w:rsidRPr="00CF2486">
        <w:rPr>
          <w:b/>
          <w:color w:val="000000"/>
        </w:rPr>
        <w:tab/>
        <w:t xml:space="preserve">    jegyző</w:t>
      </w:r>
    </w:p>
    <w:p w:rsidR="00F60DE9" w:rsidRDefault="00F60DE9" w:rsidP="00F60DE9">
      <w:pPr>
        <w:jc w:val="right"/>
        <w:rPr>
          <w:color w:val="000000"/>
        </w:rPr>
      </w:pPr>
    </w:p>
    <w:p w:rsidR="00F60DE9" w:rsidRDefault="00F60DE9" w:rsidP="00F60DE9">
      <w:pPr>
        <w:jc w:val="right"/>
        <w:rPr>
          <w:color w:val="000000"/>
        </w:rPr>
      </w:pPr>
    </w:p>
    <w:p w:rsidR="009E6D12" w:rsidRDefault="009E6D12" w:rsidP="00F60DE9">
      <w:pPr>
        <w:jc w:val="right"/>
        <w:rPr>
          <w:color w:val="000000"/>
        </w:rPr>
      </w:pPr>
    </w:p>
    <w:p w:rsidR="00F60DE9" w:rsidRPr="00DE6C9E" w:rsidRDefault="00F60DE9" w:rsidP="00F60DE9">
      <w:pPr>
        <w:jc w:val="right"/>
        <w:rPr>
          <w:color w:val="000000"/>
        </w:rPr>
      </w:pPr>
    </w:p>
    <w:p w:rsidR="00F60DE9" w:rsidRDefault="00F60DE9" w:rsidP="00F60DE9">
      <w:pPr>
        <w:numPr>
          <w:ilvl w:val="0"/>
          <w:numId w:val="1"/>
        </w:numPr>
        <w:jc w:val="right"/>
        <w:rPr>
          <w:color w:val="000000"/>
        </w:rPr>
      </w:pPr>
      <w:r w:rsidRPr="004C75F3">
        <w:rPr>
          <w:sz w:val="20"/>
          <w:szCs w:val="20"/>
        </w:rPr>
        <w:lastRenderedPageBreak/>
        <w:t xml:space="preserve">melléklet </w:t>
      </w:r>
      <w:r>
        <w:rPr>
          <w:sz w:val="20"/>
          <w:szCs w:val="20"/>
        </w:rPr>
        <w:t xml:space="preserve">a </w:t>
      </w:r>
      <w:r w:rsidR="00FC0B93">
        <w:rPr>
          <w:sz w:val="20"/>
          <w:szCs w:val="20"/>
        </w:rPr>
        <w:t>211</w:t>
      </w:r>
      <w:r>
        <w:rPr>
          <w:sz w:val="20"/>
          <w:szCs w:val="20"/>
        </w:rPr>
        <w:t>/2017. (VIII.31.) Kt. számú határozathoz</w:t>
      </w:r>
    </w:p>
    <w:p w:rsidR="00F60DE9" w:rsidRDefault="00F60DE9" w:rsidP="00F60DE9">
      <w:pPr>
        <w:rPr>
          <w:color w:val="000000"/>
        </w:rPr>
      </w:pPr>
    </w:p>
    <w:p w:rsidR="00F60DE9" w:rsidRPr="00F548D8" w:rsidRDefault="00F60DE9" w:rsidP="00F60DE9">
      <w:pPr>
        <w:jc w:val="center"/>
        <w:rPr>
          <w:b/>
          <w:bCs/>
        </w:rPr>
      </w:pPr>
      <w:r w:rsidRPr="00F548D8">
        <w:rPr>
          <w:b/>
          <w:bCs/>
        </w:rPr>
        <w:t>FELADATELLÁTÁSI SZERZŐDÉS</w:t>
      </w:r>
    </w:p>
    <w:p w:rsidR="00F60DE9" w:rsidRPr="00F548D8" w:rsidRDefault="00F60DE9" w:rsidP="00F60DE9">
      <w:pPr>
        <w:jc w:val="center"/>
        <w:rPr>
          <w:b/>
          <w:bCs/>
        </w:rPr>
      </w:pPr>
    </w:p>
    <w:p w:rsidR="00F60DE9" w:rsidRPr="00F548D8" w:rsidRDefault="00F60DE9" w:rsidP="00F60DE9">
      <w:pPr>
        <w:jc w:val="center"/>
        <w:rPr>
          <w:b/>
          <w:bCs/>
        </w:rPr>
      </w:pPr>
      <w:r w:rsidRPr="00F548D8">
        <w:rPr>
          <w:b/>
          <w:bCs/>
        </w:rPr>
        <w:t>EGÉSZSÉGÜGYI JÁRÓBETEG SZAKELLÁTÁSI – szakorvosi – FELADATOK</w:t>
      </w:r>
    </w:p>
    <w:p w:rsidR="00F60DE9" w:rsidRPr="00F548D8" w:rsidRDefault="00F60DE9" w:rsidP="00F60DE9">
      <w:pPr>
        <w:jc w:val="center"/>
        <w:rPr>
          <w:b/>
          <w:bCs/>
        </w:rPr>
      </w:pPr>
    </w:p>
    <w:p w:rsidR="00F60DE9" w:rsidRPr="00F548D8" w:rsidRDefault="00F60DE9" w:rsidP="00F60DE9">
      <w:r w:rsidRPr="00F548D8">
        <w:t xml:space="preserve">mely létrejött egyrészről </w:t>
      </w:r>
      <w:r w:rsidRPr="00F548D8">
        <w:rPr>
          <w:b/>
          <w:bCs/>
        </w:rPr>
        <w:t>Tiszavasvári Város Önkormányzata</w:t>
      </w:r>
      <w:r w:rsidRPr="00F548D8">
        <w:t xml:space="preserve"> (székhelye: 4440 Tiszavasvári, Városháza tér 4. törzsszáma:732462 képviseli Dr. Fülöp Erik polgármester) a továbbiakban, </w:t>
      </w:r>
      <w:r w:rsidRPr="00F548D8">
        <w:rPr>
          <w:b/>
          <w:i/>
        </w:rPr>
        <w:t>mint feladat átadó</w:t>
      </w:r>
      <w:r w:rsidRPr="00F548D8">
        <w:t xml:space="preserve"> (továbbiakban: Átadó) és  </w:t>
      </w:r>
    </w:p>
    <w:p w:rsidR="00F60DE9" w:rsidRPr="00F548D8" w:rsidRDefault="00F60DE9" w:rsidP="00F60DE9">
      <w:r w:rsidRPr="00F548D8">
        <w:rPr>
          <w:b/>
        </w:rPr>
        <w:t>ROJKÓ-MED Tanácsadó és Szolgáltató Kft.</w:t>
      </w:r>
      <w:r w:rsidRPr="00F548D8">
        <w:t xml:space="preserve"> (székhelye: 4558 Ófehértó Besenyődi u. 11. adószáma: 12451245-1-15 képviseli: Dr. Rojkó László ügyvezető) egészségügyi szolgáltató, </w:t>
      </w:r>
      <w:r w:rsidRPr="00F548D8">
        <w:rPr>
          <w:b/>
          <w:i/>
        </w:rPr>
        <w:t>mint feladat átvevő</w:t>
      </w:r>
      <w:r w:rsidRPr="00F548D8">
        <w:rPr>
          <w:b/>
        </w:rPr>
        <w:t xml:space="preserve"> </w:t>
      </w:r>
      <w:r w:rsidRPr="00F548D8">
        <w:t xml:space="preserve">(továbbiakban: Átvevő) - továbbiakban együttesen Felek - között alulírott helyen és időben, az alábbi feltételek mellett: </w:t>
      </w:r>
    </w:p>
    <w:p w:rsidR="00F60DE9" w:rsidRPr="00F548D8" w:rsidRDefault="00F60DE9" w:rsidP="00F60DE9"/>
    <w:p w:rsidR="00F60DE9" w:rsidRPr="00F548D8" w:rsidRDefault="00F60DE9" w:rsidP="00F60DE9">
      <w:pPr>
        <w:jc w:val="center"/>
        <w:rPr>
          <w:b/>
          <w:bCs/>
        </w:rPr>
      </w:pPr>
      <w:r w:rsidRPr="00F548D8">
        <w:rPr>
          <w:b/>
          <w:bCs/>
        </w:rPr>
        <w:t>PREAMBULUM</w:t>
      </w:r>
    </w:p>
    <w:p w:rsidR="00F60DE9" w:rsidRPr="00F548D8" w:rsidRDefault="00F60DE9" w:rsidP="00F60DE9">
      <w:pPr>
        <w:jc w:val="center"/>
        <w:rPr>
          <w:b/>
          <w:bCs/>
        </w:rPr>
      </w:pPr>
    </w:p>
    <w:p w:rsidR="00F60DE9" w:rsidRPr="00F548D8" w:rsidRDefault="00F60DE9" w:rsidP="00F60DE9">
      <w:pPr>
        <w:rPr>
          <w:color w:val="000000"/>
        </w:rPr>
      </w:pPr>
      <w:r w:rsidRPr="00F548D8">
        <w:rPr>
          <w:b/>
          <w:bCs/>
          <w:color w:val="000000"/>
        </w:rPr>
        <w:t xml:space="preserve">Átadó a Tiszavasvári Járóbeteg </w:t>
      </w:r>
      <w:r w:rsidRPr="00F548D8">
        <w:rPr>
          <w:b/>
          <w:bCs/>
        </w:rPr>
        <w:t xml:space="preserve">szakellátási </w:t>
      </w:r>
      <w:r w:rsidRPr="00F548D8">
        <w:rPr>
          <w:b/>
          <w:bCs/>
          <w:i/>
        </w:rPr>
        <w:t>– szakorvosi és fogászati nem szakorvosi - feladatokat</w:t>
      </w:r>
      <w:r w:rsidRPr="00F548D8">
        <w:t xml:space="preserve"> </w:t>
      </w:r>
      <w:r w:rsidRPr="00F548D8">
        <w:rPr>
          <w:color w:val="000000"/>
        </w:rPr>
        <w:t xml:space="preserve">önként vállalt önkormányzati feladatként saját fenntartásában az általa ezen célra alapított </w:t>
      </w:r>
      <w:r w:rsidRPr="00F548D8">
        <w:rPr>
          <w:b/>
          <w:bCs/>
          <w:color w:val="000000"/>
        </w:rPr>
        <w:t>Tiszavasvári Egészségügyi Szolgáltató Nonprofit Kft. (továbbiakban: TIVESZ Kft.) útján látja el.</w:t>
      </w:r>
    </w:p>
    <w:p w:rsidR="00F60DE9" w:rsidRPr="00F548D8" w:rsidRDefault="00F60DE9" w:rsidP="00F60DE9"/>
    <w:p w:rsidR="00F60DE9" w:rsidRPr="00F548D8" w:rsidRDefault="00F60DE9" w:rsidP="00F60DE9">
      <w:r w:rsidRPr="00F548D8">
        <w:t xml:space="preserve">Tiszavasvári Város Önkormányzata Képviselő-testülete „a </w:t>
      </w:r>
      <w:r w:rsidRPr="00F548D8">
        <w:rPr>
          <w:color w:val="000000"/>
        </w:rPr>
        <w:t>Tiszavasvári járóbeteg ellátás szakorvosi és nem szakorvosi ellátásainak közbeszerzési eljárásáról”</w:t>
      </w:r>
      <w:r w:rsidRPr="00F548D8">
        <w:rPr>
          <w:b/>
          <w:bCs/>
          <w:color w:val="000000"/>
        </w:rPr>
        <w:t xml:space="preserve"> </w:t>
      </w:r>
      <w:r w:rsidRPr="00F548D8">
        <w:rPr>
          <w:color w:val="000000"/>
        </w:rPr>
        <w:t>szóló</w:t>
      </w:r>
      <w:r w:rsidRPr="00F548D8">
        <w:t xml:space="preserve"> </w:t>
      </w:r>
      <w:r w:rsidRPr="00F548D8">
        <w:rPr>
          <w:b/>
        </w:rPr>
        <w:t>315</w:t>
      </w:r>
      <w:r w:rsidRPr="00F548D8">
        <w:rPr>
          <w:b/>
          <w:bCs/>
        </w:rPr>
        <w:t xml:space="preserve">/2016. (XII.22) Kt. számú határozatában </w:t>
      </w:r>
      <w:r w:rsidRPr="00F548D8">
        <w:rPr>
          <w:bCs/>
        </w:rPr>
        <w:t xml:space="preserve">– melyet a 22/2017. (II.2.) Kt. számú határozatával módosított </w:t>
      </w:r>
      <w:r w:rsidRPr="00F548D8">
        <w:rPr>
          <w:b/>
          <w:bCs/>
        </w:rPr>
        <w:t>- kinyilatkozta azt a szándékát, hogy a Tiszavasvári járóbeteg ellátás keretében működő szakorvosi és nem szakorvosi ellátások vonatkozásában közbeszerzési eljárást ír ki,</w:t>
      </w:r>
      <w:r w:rsidRPr="00F548D8">
        <w:t xml:space="preserve"> melynek eredményes és érvényes lefolytatását követően feladatellátási szerződést köt a nyertes ajánlattevővel.</w:t>
      </w:r>
    </w:p>
    <w:p w:rsidR="00F60DE9" w:rsidRPr="00F548D8" w:rsidRDefault="00F60DE9" w:rsidP="00F60DE9"/>
    <w:p w:rsidR="00F60DE9" w:rsidRPr="00F548D8" w:rsidRDefault="00F60DE9" w:rsidP="00F60DE9">
      <w:pPr>
        <w:rPr>
          <w:b/>
          <w:bCs/>
        </w:rPr>
      </w:pPr>
      <w:r w:rsidRPr="00F548D8">
        <w:t xml:space="preserve">A Képviselő-testület </w:t>
      </w:r>
      <w:r w:rsidRPr="00F548D8">
        <w:rPr>
          <w:b/>
        </w:rPr>
        <w:t xml:space="preserve">a </w:t>
      </w:r>
      <w:r w:rsidRPr="00F548D8">
        <w:rPr>
          <w:i/>
        </w:rPr>
        <w:t>68/2017. (III.30.) Kt. számú határozatával</w:t>
      </w:r>
      <w:r w:rsidRPr="00F548D8">
        <w:t xml:space="preserve"> </w:t>
      </w:r>
      <w:r w:rsidRPr="00F548D8">
        <w:rPr>
          <w:b/>
          <w:bCs/>
        </w:rPr>
        <w:t xml:space="preserve">a Tiszavasvári járóbeteg ellátás szakorvosi és nem szakorvosi feladatainak megvalósítására kiírt közbeszerzési eljárás 1. részére vonatkozóan a </w:t>
      </w:r>
      <w:r w:rsidRPr="00F548D8">
        <w:rPr>
          <w:b/>
        </w:rPr>
        <w:t>ROJKÓ-MED Tanácsadó és Szolgáltató Kft.</w:t>
      </w:r>
      <w:r w:rsidRPr="00F548D8">
        <w:t xml:space="preserve"> (székhelye: 4558 Ófehértó Besenyődi u. 11.) </w:t>
      </w:r>
      <w:r w:rsidRPr="00F548D8">
        <w:rPr>
          <w:b/>
        </w:rPr>
        <w:t>ajánlatát érvényesnek nyilvánította</w:t>
      </w:r>
      <w:r w:rsidRPr="00F548D8">
        <w:t xml:space="preserve">, majd a </w:t>
      </w:r>
      <w:r w:rsidRPr="00F548D8">
        <w:rPr>
          <w:i/>
        </w:rPr>
        <w:t>82/2017. (IV.11.) Kt. számú határozatával</w:t>
      </w:r>
      <w:r w:rsidRPr="00F548D8">
        <w:t xml:space="preserve"> </w:t>
      </w:r>
      <w:r w:rsidRPr="00F548D8">
        <w:rPr>
          <w:b/>
        </w:rPr>
        <w:t>a közbeszerzési eljárást</w:t>
      </w:r>
      <w:r w:rsidRPr="00F548D8">
        <w:t xml:space="preserve"> </w:t>
      </w:r>
      <w:r w:rsidRPr="00F548D8">
        <w:rPr>
          <w:b/>
          <w:bCs/>
        </w:rPr>
        <w:t xml:space="preserve">eredményesnek nyilvánította, a nyertes ajánlattevő a </w:t>
      </w:r>
      <w:r w:rsidRPr="00F548D8">
        <w:rPr>
          <w:b/>
        </w:rPr>
        <w:t>ROJKÓ-MED Tanácsadó és Szolgáltató Kft.</w:t>
      </w:r>
      <w:r w:rsidRPr="00F548D8">
        <w:t xml:space="preserve"> (székhelye: 4558 Ófehértó Besenyődi u. 11.) </w:t>
      </w:r>
    </w:p>
    <w:p w:rsidR="00F60DE9" w:rsidRPr="00F548D8" w:rsidRDefault="00F60DE9" w:rsidP="00F60DE9"/>
    <w:p w:rsidR="00F60DE9" w:rsidRPr="00F548D8" w:rsidRDefault="00F60DE9" w:rsidP="00F60DE9">
      <w:pPr>
        <w:pStyle w:val="Listaszerbekezds1"/>
        <w:numPr>
          <w:ilvl w:val="0"/>
          <w:numId w:val="2"/>
        </w:numPr>
        <w:ind w:left="0" w:firstLine="0"/>
        <w:jc w:val="both"/>
        <w:rPr>
          <w:rFonts w:ascii="Times New Roman" w:hAnsi="Times New Roman"/>
          <w:sz w:val="24"/>
          <w:szCs w:val="24"/>
        </w:rPr>
      </w:pPr>
      <w:r w:rsidRPr="00F548D8">
        <w:rPr>
          <w:rFonts w:ascii="Times New Roman" w:hAnsi="Times New Roman"/>
          <w:sz w:val="24"/>
          <w:szCs w:val="24"/>
        </w:rPr>
        <w:t xml:space="preserve">Felek - Tiszavasvári Város Önkormányzata Képviselő-testülete 315/2016. (XII.22.) Kt. számú határozata alapján, melyet a 22/2017. (II.2.) Kt. számú határozatával módosított - megállapodnak abban, hogy Átadó átadja, Átvevő </w:t>
      </w:r>
      <w:r w:rsidRPr="00F548D8">
        <w:rPr>
          <w:rFonts w:ascii="Times New Roman" w:hAnsi="Times New Roman"/>
          <w:b/>
          <w:bCs/>
          <w:color w:val="000000"/>
          <w:sz w:val="24"/>
          <w:szCs w:val="24"/>
        </w:rPr>
        <w:t>átveszi – a TIVESZ Kft. jelenleg hatályos működési engedélyében szereplő, e pontban felsorolt feladatellátáshoz tartozó kapacitással –</w:t>
      </w:r>
      <w:r w:rsidRPr="00F548D8">
        <w:rPr>
          <w:rFonts w:ascii="Times New Roman" w:hAnsi="Times New Roman"/>
          <w:b/>
          <w:bCs/>
          <w:sz w:val="24"/>
          <w:szCs w:val="24"/>
        </w:rPr>
        <w:t xml:space="preserve"> tiszavasvári járóbeteg szakellátással kapcsolatos közszolgáltatási kötelezettséget,</w:t>
      </w:r>
      <w:r w:rsidRPr="00F548D8">
        <w:rPr>
          <w:rFonts w:ascii="Times New Roman" w:hAnsi="Times New Roman"/>
          <w:sz w:val="24"/>
          <w:szCs w:val="24"/>
        </w:rPr>
        <w:t xml:space="preserve"> </w:t>
      </w:r>
      <w:r w:rsidRPr="00F548D8">
        <w:rPr>
          <w:rFonts w:ascii="Times New Roman" w:hAnsi="Times New Roman"/>
          <w:b/>
          <w:bCs/>
          <w:sz w:val="24"/>
          <w:szCs w:val="24"/>
        </w:rPr>
        <w:t xml:space="preserve">2017. </w:t>
      </w:r>
      <w:r w:rsidR="004165FF">
        <w:rPr>
          <w:rFonts w:ascii="Times New Roman" w:hAnsi="Times New Roman"/>
          <w:b/>
          <w:bCs/>
          <w:sz w:val="24"/>
          <w:szCs w:val="24"/>
        </w:rPr>
        <w:t>október 1.</w:t>
      </w:r>
      <w:r w:rsidRPr="00F548D8">
        <w:rPr>
          <w:rFonts w:ascii="Times New Roman" w:hAnsi="Times New Roman"/>
          <w:b/>
          <w:bCs/>
          <w:sz w:val="24"/>
          <w:szCs w:val="24"/>
        </w:rPr>
        <w:t xml:space="preserve"> fordulónappal (továbbiakban: határnap), </w:t>
      </w:r>
      <w:r w:rsidRPr="00F548D8">
        <w:rPr>
          <w:rFonts w:ascii="Times New Roman" w:hAnsi="Times New Roman"/>
          <w:sz w:val="24"/>
          <w:szCs w:val="24"/>
        </w:rPr>
        <w:t xml:space="preserve">az alábbi szakorvosi feladatellátások tekintetében: </w:t>
      </w:r>
    </w:p>
    <w:p w:rsidR="00F60DE9" w:rsidRPr="004165FF" w:rsidRDefault="00F60DE9" w:rsidP="00F60DE9">
      <w:pPr>
        <w:pStyle w:val="Listaszerbekezds1"/>
        <w:rPr>
          <w:rFonts w:ascii="Times New Roman" w:hAnsi="Times New Roman"/>
          <w:sz w:val="24"/>
          <w:szCs w:val="24"/>
        </w:rPr>
      </w:pPr>
      <w:r w:rsidRPr="00F548D8">
        <w:rPr>
          <w:rFonts w:ascii="Times New Roman" w:hAnsi="Times New Roman"/>
          <w:b/>
          <w:sz w:val="24"/>
          <w:szCs w:val="24"/>
        </w:rPr>
        <w:t>a.)Képalkotó diagnosztika és radiológia terápia</w:t>
      </w:r>
      <w:r w:rsidRPr="00F548D8">
        <w:rPr>
          <w:rFonts w:ascii="Times New Roman" w:hAnsi="Times New Roman"/>
          <w:sz w:val="24"/>
          <w:szCs w:val="24"/>
        </w:rPr>
        <w:t>: röntgendiagnosztika és -terápia szakmai főcsoporton belül röntgendiagnosztika szakmára heti 8 szakorvosi óra,</w:t>
      </w:r>
      <w:r w:rsidRPr="00F548D8">
        <w:rPr>
          <w:rFonts w:ascii="Times New Roman" w:hAnsi="Times New Roman"/>
          <w:sz w:val="24"/>
          <w:szCs w:val="24"/>
        </w:rPr>
        <w:br/>
      </w:r>
      <w:r w:rsidRPr="004165FF">
        <w:rPr>
          <w:rFonts w:ascii="Times New Roman" w:hAnsi="Times New Roman"/>
          <w:sz w:val="24"/>
          <w:szCs w:val="24"/>
        </w:rPr>
        <w:t xml:space="preserve">b.) </w:t>
      </w:r>
      <w:r w:rsidRPr="004165FF">
        <w:rPr>
          <w:rFonts w:ascii="Times New Roman" w:hAnsi="Times New Roman"/>
          <w:b/>
          <w:sz w:val="24"/>
          <w:szCs w:val="24"/>
        </w:rPr>
        <w:t xml:space="preserve">Belgyógyászat </w:t>
      </w:r>
      <w:r w:rsidRPr="004165FF">
        <w:rPr>
          <w:rFonts w:ascii="Times New Roman" w:hAnsi="Times New Roman"/>
          <w:sz w:val="24"/>
          <w:szCs w:val="24"/>
        </w:rPr>
        <w:t>szakmai főcsoporton belül 18 szakorvosi óra</w:t>
      </w:r>
    </w:p>
    <w:p w:rsidR="00F60DE9" w:rsidRPr="00F548D8" w:rsidRDefault="00F60DE9" w:rsidP="00F60DE9">
      <w:pPr>
        <w:pStyle w:val="Listaszerbekezds1"/>
        <w:ind w:left="714" w:firstLine="6"/>
        <w:rPr>
          <w:rFonts w:ascii="Times New Roman" w:hAnsi="Times New Roman"/>
          <w:sz w:val="24"/>
          <w:szCs w:val="24"/>
        </w:rPr>
      </w:pPr>
      <w:r w:rsidRPr="00F548D8">
        <w:rPr>
          <w:rFonts w:ascii="Times New Roman" w:hAnsi="Times New Roman"/>
          <w:sz w:val="24"/>
          <w:szCs w:val="24"/>
        </w:rPr>
        <w:lastRenderedPageBreak/>
        <w:t xml:space="preserve">c.) </w:t>
      </w:r>
      <w:r w:rsidRPr="00F548D8">
        <w:rPr>
          <w:rFonts w:ascii="Times New Roman" w:hAnsi="Times New Roman"/>
          <w:b/>
          <w:sz w:val="24"/>
          <w:szCs w:val="24"/>
        </w:rPr>
        <w:t xml:space="preserve">Sebészet </w:t>
      </w:r>
      <w:r w:rsidRPr="00F548D8">
        <w:rPr>
          <w:rFonts w:ascii="Times New Roman" w:hAnsi="Times New Roman"/>
          <w:sz w:val="24"/>
          <w:szCs w:val="24"/>
        </w:rPr>
        <w:t>szakmai főcsoporton belül sebészet szakmára heti 8 szakorvosi óra,</w:t>
      </w:r>
      <w:r w:rsidRPr="00F548D8">
        <w:rPr>
          <w:rFonts w:ascii="Times New Roman" w:hAnsi="Times New Roman"/>
          <w:sz w:val="24"/>
          <w:szCs w:val="24"/>
        </w:rPr>
        <w:br/>
        <w:t xml:space="preserve">d.) </w:t>
      </w:r>
      <w:r w:rsidRPr="00F548D8">
        <w:rPr>
          <w:rFonts w:ascii="Times New Roman" w:hAnsi="Times New Roman"/>
          <w:b/>
          <w:sz w:val="24"/>
          <w:szCs w:val="24"/>
        </w:rPr>
        <w:t xml:space="preserve">Szülészet-nőgyógyászat </w:t>
      </w:r>
      <w:r w:rsidRPr="00F548D8">
        <w:rPr>
          <w:rFonts w:ascii="Times New Roman" w:hAnsi="Times New Roman"/>
          <w:sz w:val="24"/>
          <w:szCs w:val="24"/>
        </w:rPr>
        <w:t>szakmai főcsoporton belül szülészet-nőgyógyászat szakmára heti 14 szakorvosi óra,</w:t>
      </w:r>
    </w:p>
    <w:p w:rsidR="00F60DE9" w:rsidRPr="00F548D8" w:rsidRDefault="00F60DE9" w:rsidP="00F60DE9">
      <w:pPr>
        <w:pStyle w:val="Listaszerbekezds1"/>
        <w:ind w:left="714" w:firstLine="6"/>
        <w:rPr>
          <w:rFonts w:ascii="Times New Roman" w:hAnsi="Times New Roman"/>
          <w:sz w:val="24"/>
          <w:szCs w:val="24"/>
        </w:rPr>
      </w:pPr>
      <w:r w:rsidRPr="00F548D8">
        <w:rPr>
          <w:rFonts w:ascii="Times New Roman" w:hAnsi="Times New Roman"/>
          <w:sz w:val="24"/>
          <w:szCs w:val="24"/>
        </w:rPr>
        <w:t xml:space="preserve">e.) </w:t>
      </w:r>
      <w:r w:rsidRPr="00F548D8">
        <w:rPr>
          <w:rFonts w:ascii="Times New Roman" w:hAnsi="Times New Roman"/>
          <w:b/>
          <w:sz w:val="24"/>
          <w:szCs w:val="24"/>
        </w:rPr>
        <w:t>Fül-orr-gégegyógyászat</w:t>
      </w:r>
      <w:r w:rsidRPr="00F548D8">
        <w:rPr>
          <w:rFonts w:ascii="Times New Roman" w:hAnsi="Times New Roman"/>
          <w:sz w:val="24"/>
          <w:szCs w:val="24"/>
        </w:rPr>
        <w:t xml:space="preserve"> szakmai főcsoporton belül fül-orr-gégegyógyászat szakmára heti 10 szakorvosi óra,</w:t>
      </w:r>
      <w:r w:rsidRPr="00F548D8">
        <w:rPr>
          <w:rFonts w:ascii="Times New Roman" w:hAnsi="Times New Roman"/>
          <w:sz w:val="24"/>
          <w:szCs w:val="24"/>
        </w:rPr>
        <w:br/>
        <w:t xml:space="preserve">f.) </w:t>
      </w:r>
      <w:r w:rsidRPr="00F548D8">
        <w:rPr>
          <w:rFonts w:ascii="Times New Roman" w:hAnsi="Times New Roman"/>
          <w:b/>
          <w:sz w:val="24"/>
          <w:szCs w:val="24"/>
        </w:rPr>
        <w:t xml:space="preserve">Szemészet </w:t>
      </w:r>
      <w:r w:rsidRPr="00F548D8">
        <w:rPr>
          <w:rFonts w:ascii="Times New Roman" w:hAnsi="Times New Roman"/>
          <w:sz w:val="24"/>
          <w:szCs w:val="24"/>
        </w:rPr>
        <w:t>szakmai főcsoporton belül szemészet szakmára heti 8 szakorvosi óra,</w:t>
      </w:r>
      <w:r w:rsidRPr="00F548D8">
        <w:rPr>
          <w:rFonts w:ascii="Times New Roman" w:hAnsi="Times New Roman"/>
          <w:sz w:val="24"/>
          <w:szCs w:val="24"/>
        </w:rPr>
        <w:br/>
        <w:t xml:space="preserve">g.) </w:t>
      </w:r>
      <w:r w:rsidRPr="00F548D8">
        <w:rPr>
          <w:rFonts w:ascii="Times New Roman" w:hAnsi="Times New Roman"/>
          <w:b/>
          <w:sz w:val="24"/>
          <w:szCs w:val="24"/>
        </w:rPr>
        <w:t xml:space="preserve">Bőrgyógyászat </w:t>
      </w:r>
      <w:r w:rsidRPr="00F548D8">
        <w:rPr>
          <w:rFonts w:ascii="Times New Roman" w:hAnsi="Times New Roman"/>
          <w:sz w:val="24"/>
          <w:szCs w:val="24"/>
        </w:rPr>
        <w:t>szakmai főcsoporton belül bőr-és nemi beteg ellátás szakmára heti 5 szakorvosi óra,</w:t>
      </w:r>
      <w:r w:rsidRPr="00F548D8">
        <w:rPr>
          <w:rFonts w:ascii="Times New Roman" w:hAnsi="Times New Roman"/>
          <w:sz w:val="24"/>
          <w:szCs w:val="24"/>
        </w:rPr>
        <w:br/>
        <w:t xml:space="preserve">h.) </w:t>
      </w:r>
      <w:r w:rsidRPr="00F548D8">
        <w:rPr>
          <w:rFonts w:ascii="Times New Roman" w:hAnsi="Times New Roman"/>
          <w:b/>
          <w:sz w:val="24"/>
          <w:szCs w:val="24"/>
        </w:rPr>
        <w:t xml:space="preserve">Urológia </w:t>
      </w:r>
      <w:r w:rsidRPr="00F548D8">
        <w:rPr>
          <w:rFonts w:ascii="Times New Roman" w:hAnsi="Times New Roman"/>
          <w:sz w:val="24"/>
          <w:szCs w:val="24"/>
        </w:rPr>
        <w:t>szakmai főcsoporton belül urológia szakmára heti 6 szakorvosi óra,</w:t>
      </w:r>
      <w:r w:rsidRPr="00F548D8">
        <w:rPr>
          <w:rFonts w:ascii="Times New Roman" w:hAnsi="Times New Roman"/>
          <w:sz w:val="24"/>
          <w:szCs w:val="24"/>
        </w:rPr>
        <w:br/>
        <w:t xml:space="preserve">i.) </w:t>
      </w:r>
      <w:r w:rsidRPr="00F548D8">
        <w:rPr>
          <w:rFonts w:ascii="Times New Roman" w:hAnsi="Times New Roman"/>
          <w:b/>
          <w:sz w:val="24"/>
          <w:szCs w:val="24"/>
        </w:rPr>
        <w:t>Reumatológia</w:t>
      </w:r>
      <w:r w:rsidRPr="00F548D8">
        <w:rPr>
          <w:rFonts w:ascii="Times New Roman" w:hAnsi="Times New Roman"/>
          <w:sz w:val="24"/>
          <w:szCs w:val="24"/>
        </w:rPr>
        <w:t xml:space="preserve"> szakmai főcsoporton belül reumatológia szakmára heti 10 szakorvosi óra</w:t>
      </w:r>
    </w:p>
    <w:p w:rsidR="00F60DE9" w:rsidRPr="00F548D8" w:rsidRDefault="00F60DE9" w:rsidP="00F60DE9">
      <w:pPr>
        <w:pStyle w:val="Listaszerbekezds1"/>
        <w:rPr>
          <w:rFonts w:ascii="Times New Roman" w:hAnsi="Times New Roman"/>
          <w:sz w:val="24"/>
          <w:szCs w:val="24"/>
        </w:rPr>
      </w:pPr>
      <w:r w:rsidRPr="00F548D8">
        <w:rPr>
          <w:rFonts w:ascii="Times New Roman" w:hAnsi="Times New Roman"/>
          <w:sz w:val="24"/>
          <w:szCs w:val="24"/>
        </w:rPr>
        <w:t xml:space="preserve">j) </w:t>
      </w:r>
      <w:r w:rsidRPr="00F548D8">
        <w:rPr>
          <w:rFonts w:ascii="Times New Roman" w:hAnsi="Times New Roman"/>
          <w:b/>
          <w:sz w:val="24"/>
          <w:szCs w:val="24"/>
        </w:rPr>
        <w:t>Fogászati ellátás</w:t>
      </w:r>
      <w:r w:rsidRPr="00F548D8">
        <w:rPr>
          <w:rFonts w:ascii="Times New Roman" w:hAnsi="Times New Roman"/>
          <w:sz w:val="24"/>
          <w:szCs w:val="24"/>
        </w:rPr>
        <w:t xml:space="preserve"> szakmai főcsoporton belül fogászati röntgen szakorvossal szakmára 17 nem szakorvosi óra.</w:t>
      </w:r>
    </w:p>
    <w:p w:rsidR="00F60DE9" w:rsidRPr="00F548D8" w:rsidRDefault="00F60DE9" w:rsidP="00F60DE9">
      <w:pPr>
        <w:pStyle w:val="Listaszerbekezds1"/>
        <w:ind w:left="0"/>
        <w:jc w:val="both"/>
        <w:rPr>
          <w:rFonts w:ascii="Times New Roman" w:hAnsi="Times New Roman"/>
          <w:sz w:val="24"/>
          <w:szCs w:val="24"/>
        </w:rPr>
      </w:pPr>
      <w:r w:rsidRPr="00F548D8">
        <w:rPr>
          <w:rFonts w:ascii="Times New Roman" w:hAnsi="Times New Roman"/>
          <w:sz w:val="24"/>
          <w:szCs w:val="24"/>
        </w:rPr>
        <w:t xml:space="preserve">Ennek megfelelően a jelen pontban megjelölt járóbeteg szakellátási – szakorvosi -kapacitások vonatkozásában </w:t>
      </w:r>
      <w:r w:rsidRPr="004165FF">
        <w:rPr>
          <w:rFonts w:ascii="Times New Roman" w:hAnsi="Times New Roman"/>
          <w:sz w:val="24"/>
          <w:szCs w:val="24"/>
        </w:rPr>
        <w:t xml:space="preserve">a feladatellátásért felelős </w:t>
      </w:r>
      <w:r w:rsidR="004165FF">
        <w:rPr>
          <w:rFonts w:ascii="Times New Roman" w:hAnsi="Times New Roman"/>
          <w:sz w:val="24"/>
          <w:szCs w:val="24"/>
        </w:rPr>
        <w:t>2017. október 1</w:t>
      </w:r>
      <w:r w:rsidRPr="00F548D8">
        <w:rPr>
          <w:rFonts w:ascii="Times New Roman" w:hAnsi="Times New Roman"/>
          <w:sz w:val="24"/>
          <w:szCs w:val="24"/>
        </w:rPr>
        <w:t xml:space="preserve">. napjával Átvevő lesz.  </w:t>
      </w:r>
    </w:p>
    <w:p w:rsidR="00F60DE9" w:rsidRPr="00F548D8" w:rsidRDefault="00F60DE9" w:rsidP="00F60DE9">
      <w:pPr>
        <w:rPr>
          <w:i/>
        </w:rPr>
      </w:pPr>
    </w:p>
    <w:p w:rsidR="00F60DE9" w:rsidRPr="00F548D8" w:rsidRDefault="00F60DE9" w:rsidP="00F60DE9">
      <w:pPr>
        <w:rPr>
          <w:b/>
        </w:rPr>
      </w:pPr>
      <w:r w:rsidRPr="00F548D8">
        <w:t xml:space="preserve">1.2 </w:t>
      </w:r>
      <w:r w:rsidRPr="00F548D8">
        <w:rPr>
          <w:b/>
        </w:rPr>
        <w:t xml:space="preserve">Az eljárás során alkalmazott értékelési szempontra tekintettel - a nyertes ajánlat azon elemeit, amelyek értékelésre kerültek: </w:t>
      </w:r>
    </w:p>
    <w:p w:rsidR="00F60DE9" w:rsidRPr="00F548D8" w:rsidRDefault="00F60DE9" w:rsidP="00F60DE9">
      <w:pPr>
        <w:pStyle w:val="Default"/>
        <w:rPr>
          <w:rFonts w:ascii="Times New Roman" w:hAnsi="Times New Roman" w:cs="Times New Roman"/>
          <w:color w:val="auto"/>
        </w:rPr>
      </w:pPr>
      <w:r w:rsidRPr="00F548D8">
        <w:rPr>
          <w:rFonts w:ascii="Times New Roman" w:hAnsi="Times New Roman" w:cs="Times New Roman"/>
          <w:color w:val="auto"/>
        </w:rPr>
        <w:t>1. ajánlati ár: nettó 3.800.000 Ft/hó</w:t>
      </w:r>
    </w:p>
    <w:p w:rsidR="00F60DE9" w:rsidRPr="00F548D8" w:rsidRDefault="00F60DE9" w:rsidP="00F60DE9">
      <w:pPr>
        <w:pStyle w:val="Default"/>
        <w:rPr>
          <w:rFonts w:ascii="Times New Roman" w:hAnsi="Times New Roman" w:cs="Times New Roman"/>
          <w:color w:val="auto"/>
        </w:rPr>
      </w:pPr>
      <w:r w:rsidRPr="00F548D8">
        <w:rPr>
          <w:rFonts w:ascii="Times New Roman" w:hAnsi="Times New Roman" w:cs="Times New Roman"/>
          <w:color w:val="auto"/>
        </w:rPr>
        <w:t>2. Fejlesztési koncepció:</w:t>
      </w:r>
    </w:p>
    <w:p w:rsidR="00F60DE9" w:rsidRPr="00F548D8" w:rsidRDefault="00F60DE9" w:rsidP="00F60DE9">
      <w:pPr>
        <w:rPr>
          <w:b/>
        </w:rPr>
      </w:pPr>
      <w:r w:rsidRPr="00F548D8">
        <w:t xml:space="preserve">2/1 vérvételi hely, gyűjtőállomások szervezése az egyes orvosok által levett vérért: </w:t>
      </w:r>
      <w:r w:rsidRPr="00F548D8">
        <w:rPr>
          <w:b/>
        </w:rPr>
        <w:t>nem</w:t>
      </w:r>
    </w:p>
    <w:p w:rsidR="00F60DE9" w:rsidRPr="00F548D8" w:rsidRDefault="00F60DE9" w:rsidP="00F60DE9">
      <w:pPr>
        <w:rPr>
          <w:b/>
        </w:rPr>
      </w:pPr>
      <w:r w:rsidRPr="00F548D8">
        <w:t xml:space="preserve">2/2. új szakellátások bevezetése: </w:t>
      </w:r>
    </w:p>
    <w:p w:rsidR="00F60DE9" w:rsidRPr="00F548D8" w:rsidRDefault="00F60DE9" w:rsidP="00F60DE9">
      <w:r w:rsidRPr="00F548D8">
        <w:tab/>
      </w:r>
      <w:r w:rsidRPr="00F548D8">
        <w:tab/>
      </w:r>
      <w:r w:rsidRPr="00F548D8">
        <w:tab/>
      </w:r>
      <w:r w:rsidRPr="00F548D8">
        <w:tab/>
        <w:t xml:space="preserve">      endokrinológia </w:t>
      </w:r>
      <w:r w:rsidRPr="00F548D8">
        <w:rPr>
          <w:b/>
        </w:rPr>
        <w:t>igen</w:t>
      </w:r>
    </w:p>
    <w:p w:rsidR="00F60DE9" w:rsidRPr="00F548D8" w:rsidRDefault="00F60DE9" w:rsidP="00F60DE9">
      <w:r w:rsidRPr="00F548D8">
        <w:tab/>
      </w:r>
      <w:r w:rsidRPr="00F548D8">
        <w:tab/>
      </w:r>
      <w:r w:rsidRPr="00F548D8">
        <w:tab/>
      </w:r>
      <w:r w:rsidRPr="00F548D8">
        <w:tab/>
        <w:t xml:space="preserve">      kardiológia </w:t>
      </w:r>
      <w:r w:rsidRPr="00F548D8">
        <w:rPr>
          <w:b/>
        </w:rPr>
        <w:t>igen</w:t>
      </w:r>
    </w:p>
    <w:p w:rsidR="00F60DE9" w:rsidRPr="00F548D8" w:rsidRDefault="00F60DE9" w:rsidP="00F60DE9">
      <w:r w:rsidRPr="00F548D8">
        <w:tab/>
      </w:r>
      <w:r w:rsidRPr="00F548D8">
        <w:tab/>
      </w:r>
      <w:r w:rsidRPr="00F548D8">
        <w:tab/>
      </w:r>
      <w:r w:rsidRPr="00F548D8">
        <w:tab/>
        <w:t xml:space="preserve">      diabetológia </w:t>
      </w:r>
      <w:r w:rsidRPr="00F548D8">
        <w:rPr>
          <w:b/>
        </w:rPr>
        <w:t>igen</w:t>
      </w:r>
    </w:p>
    <w:p w:rsidR="00F60DE9" w:rsidRPr="00F548D8" w:rsidRDefault="00F60DE9" w:rsidP="00F60DE9">
      <w:r w:rsidRPr="00F548D8">
        <w:tab/>
      </w:r>
      <w:r w:rsidRPr="00F548D8">
        <w:tab/>
      </w:r>
      <w:r w:rsidRPr="00F548D8">
        <w:tab/>
      </w:r>
      <w:r w:rsidRPr="00F548D8">
        <w:tab/>
        <w:t xml:space="preserve">      gyermek(nő)gyógyászat </w:t>
      </w:r>
      <w:r w:rsidRPr="00F548D8">
        <w:rPr>
          <w:b/>
        </w:rPr>
        <w:t>igen</w:t>
      </w:r>
    </w:p>
    <w:p w:rsidR="00F60DE9" w:rsidRPr="00F548D8" w:rsidRDefault="00F60DE9" w:rsidP="00F60DE9">
      <w:r w:rsidRPr="00F548D8">
        <w:t xml:space="preserve">2/3. magánfinanszírozású szolgáltatások bevezetése: </w:t>
      </w:r>
      <w:r w:rsidRPr="00F548D8">
        <w:rPr>
          <w:b/>
        </w:rPr>
        <w:t>igen</w:t>
      </w:r>
    </w:p>
    <w:p w:rsidR="00F60DE9" w:rsidRPr="00F548D8" w:rsidRDefault="00F60DE9" w:rsidP="00F60DE9">
      <w:r w:rsidRPr="00F548D8">
        <w:t xml:space="preserve">2/4. helyettesítés megszervezése a folyamatos ellátás érdekében: </w:t>
      </w:r>
      <w:r w:rsidRPr="00F548D8">
        <w:rPr>
          <w:b/>
        </w:rPr>
        <w:t>igen</w:t>
      </w:r>
    </w:p>
    <w:p w:rsidR="00F60DE9" w:rsidRPr="00F548D8" w:rsidRDefault="00F60DE9" w:rsidP="00F60DE9">
      <w:pPr>
        <w:rPr>
          <w:b/>
        </w:rPr>
      </w:pPr>
      <w:r w:rsidRPr="00F548D8">
        <w:t>2/5. tárgyi eszközök pótlása/karbantartása/felülvizsgálta: Tárgyi min. feltételek feletti nagyértékű* eszközök biztosítása</w:t>
      </w:r>
      <w:r w:rsidRPr="00F548D8">
        <w:rPr>
          <w:b/>
        </w:rPr>
        <w:t>: igen</w:t>
      </w:r>
    </w:p>
    <w:p w:rsidR="00F60DE9" w:rsidRPr="00F548D8" w:rsidRDefault="00F60DE9" w:rsidP="00F60DE9">
      <w:r w:rsidRPr="00F548D8">
        <w:t>*nagyérték alatt Átadó a 4/2013. (I.11) Korm. rendelet szerinti fogalmat érti</w:t>
      </w:r>
    </w:p>
    <w:p w:rsidR="00F60DE9" w:rsidRPr="00F548D8" w:rsidRDefault="00F60DE9" w:rsidP="00F60DE9">
      <w:pPr>
        <w:rPr>
          <w:b/>
        </w:rPr>
      </w:pPr>
      <w:r w:rsidRPr="00F548D8">
        <w:t xml:space="preserve">2/6. további szakvizsgával rendelkező orvos foglalkoztatása szakvizsgák száma: </w:t>
      </w:r>
      <w:r w:rsidRPr="00F548D8">
        <w:rPr>
          <w:b/>
        </w:rPr>
        <w:t>3 fő</w:t>
      </w:r>
    </w:p>
    <w:p w:rsidR="00F60DE9" w:rsidRPr="00F548D8" w:rsidRDefault="00F60DE9" w:rsidP="00F60DE9">
      <w:pPr>
        <w:rPr>
          <w:b/>
        </w:rPr>
      </w:pPr>
    </w:p>
    <w:p w:rsidR="00F60DE9" w:rsidRPr="00F548D8" w:rsidRDefault="00F60DE9" w:rsidP="00F60DE9">
      <w:pPr>
        <w:pStyle w:val="Listaszerbekezds1"/>
        <w:numPr>
          <w:ilvl w:val="0"/>
          <w:numId w:val="2"/>
        </w:numPr>
        <w:spacing w:after="0" w:line="240" w:lineRule="auto"/>
        <w:ind w:left="0" w:firstLine="0"/>
        <w:jc w:val="both"/>
        <w:rPr>
          <w:rFonts w:ascii="Times New Roman" w:hAnsi="Times New Roman"/>
          <w:sz w:val="24"/>
          <w:szCs w:val="24"/>
        </w:rPr>
      </w:pPr>
      <w:r w:rsidRPr="00F548D8">
        <w:rPr>
          <w:rFonts w:ascii="Times New Roman" w:hAnsi="Times New Roman"/>
          <w:b/>
          <w:color w:val="000000"/>
          <w:sz w:val="24"/>
          <w:szCs w:val="24"/>
          <w:u w:val="single"/>
        </w:rPr>
        <w:t>A szerződés időtartama:</w:t>
      </w:r>
      <w:r w:rsidRPr="00F548D8">
        <w:rPr>
          <w:rFonts w:ascii="Times New Roman" w:hAnsi="Times New Roman"/>
          <w:color w:val="FF0000"/>
          <w:sz w:val="24"/>
          <w:szCs w:val="24"/>
        </w:rPr>
        <w:t xml:space="preserve"> </w:t>
      </w:r>
      <w:r w:rsidRPr="00F548D8">
        <w:rPr>
          <w:rFonts w:ascii="Times New Roman" w:hAnsi="Times New Roman"/>
          <w:color w:val="000000"/>
          <w:sz w:val="24"/>
          <w:szCs w:val="24"/>
        </w:rPr>
        <w:t>a</w:t>
      </w:r>
      <w:r w:rsidRPr="00F548D8">
        <w:rPr>
          <w:rFonts w:ascii="Times New Roman" w:hAnsi="Times New Roman"/>
          <w:sz w:val="24"/>
          <w:szCs w:val="24"/>
        </w:rPr>
        <w:t xml:space="preserve"> </w:t>
      </w:r>
      <w:r w:rsidRPr="00F548D8">
        <w:rPr>
          <w:rFonts w:ascii="Times New Roman" w:hAnsi="Times New Roman"/>
          <w:b/>
          <w:bCs/>
          <w:color w:val="000000"/>
          <w:sz w:val="24"/>
          <w:szCs w:val="24"/>
        </w:rPr>
        <w:t xml:space="preserve">járóbeteg ellátás szakorvosi és nem szakorvosi ellátásainak közbeszerzésére </w:t>
      </w:r>
      <w:r w:rsidRPr="00F548D8">
        <w:rPr>
          <w:rFonts w:ascii="Times New Roman" w:hAnsi="Times New Roman"/>
          <w:sz w:val="24"/>
          <w:szCs w:val="24"/>
        </w:rPr>
        <w:t xml:space="preserve">kiírt – Tiszavasvári Város Önkormányzat Képviselő-testületének </w:t>
      </w:r>
      <w:r w:rsidRPr="00F548D8">
        <w:rPr>
          <w:rFonts w:ascii="Times New Roman" w:hAnsi="Times New Roman"/>
          <w:i/>
          <w:sz w:val="24"/>
          <w:szCs w:val="24"/>
        </w:rPr>
        <w:t>„</w:t>
      </w:r>
      <w:r w:rsidRPr="00F548D8">
        <w:rPr>
          <w:rFonts w:ascii="Times New Roman" w:hAnsi="Times New Roman"/>
          <w:bCs/>
          <w:i/>
          <w:color w:val="000000"/>
          <w:sz w:val="24"/>
          <w:szCs w:val="24"/>
        </w:rPr>
        <w:t>A Tiszavasvári járóbeteg ellátás szakorvosi és nem szakorvosi ellátásainak közbeszerzési eljárásáról</w:t>
      </w:r>
      <w:r w:rsidRPr="00F548D8">
        <w:rPr>
          <w:rFonts w:ascii="Times New Roman" w:hAnsi="Times New Roman"/>
          <w:color w:val="000000"/>
          <w:sz w:val="24"/>
          <w:szCs w:val="24"/>
        </w:rPr>
        <w:t>” szóló 315/2016</w:t>
      </w:r>
      <w:r w:rsidRPr="00F548D8">
        <w:rPr>
          <w:rFonts w:ascii="Times New Roman" w:hAnsi="Times New Roman"/>
          <w:color w:val="FF0000"/>
          <w:sz w:val="24"/>
          <w:szCs w:val="24"/>
        </w:rPr>
        <w:t>.</w:t>
      </w:r>
      <w:r w:rsidRPr="00F548D8">
        <w:rPr>
          <w:rFonts w:ascii="Times New Roman" w:hAnsi="Times New Roman"/>
          <w:sz w:val="24"/>
          <w:szCs w:val="24"/>
        </w:rPr>
        <w:t xml:space="preserve"> (XII.22) Kt. számú határozatával elfogadott, és a 22/2017. (II.2.) Kt. számú határozatával módosított - </w:t>
      </w:r>
      <w:r w:rsidRPr="00F548D8">
        <w:rPr>
          <w:rFonts w:ascii="Times New Roman" w:hAnsi="Times New Roman"/>
          <w:b/>
          <w:color w:val="000000"/>
          <w:sz w:val="24"/>
          <w:szCs w:val="24"/>
        </w:rPr>
        <w:t xml:space="preserve">közbeszerzési eljárás érvényes és eredményes lefolytatását követően, a feladatellátáshoz szükséges jogerős működési engedély megszerzése és a finanszírozási szerződés megkötése időpontjától, azaz </w:t>
      </w:r>
      <w:r w:rsidRPr="00F548D8">
        <w:rPr>
          <w:rFonts w:ascii="Times New Roman" w:hAnsi="Times New Roman"/>
          <w:b/>
          <w:sz w:val="24"/>
          <w:szCs w:val="24"/>
        </w:rPr>
        <w:t xml:space="preserve">2017. </w:t>
      </w:r>
      <w:r w:rsidR="00E7679A">
        <w:rPr>
          <w:rFonts w:ascii="Times New Roman" w:hAnsi="Times New Roman"/>
          <w:b/>
          <w:sz w:val="24"/>
          <w:szCs w:val="24"/>
        </w:rPr>
        <w:t>október 1.</w:t>
      </w:r>
      <w:r w:rsidRPr="00F548D8">
        <w:rPr>
          <w:rFonts w:ascii="Times New Roman" w:hAnsi="Times New Roman"/>
          <w:b/>
          <w:sz w:val="24"/>
          <w:szCs w:val="24"/>
        </w:rPr>
        <w:t xml:space="preserve"> napjától 2021. július 12. napjáig tartó, határozott időre szól.</w:t>
      </w:r>
    </w:p>
    <w:p w:rsidR="00F60DE9" w:rsidRPr="00F548D8" w:rsidRDefault="00F60DE9" w:rsidP="00F60DE9">
      <w:pPr>
        <w:pStyle w:val="Listaszerbekezds1"/>
        <w:ind w:left="0"/>
        <w:rPr>
          <w:rFonts w:ascii="Times New Roman" w:hAnsi="Times New Roman"/>
          <w:sz w:val="24"/>
          <w:szCs w:val="24"/>
        </w:rPr>
      </w:pPr>
    </w:p>
    <w:p w:rsidR="00F60DE9" w:rsidRPr="00020075" w:rsidRDefault="00F60DE9" w:rsidP="00F60DE9">
      <w:pPr>
        <w:pStyle w:val="Listaszerbekezds1"/>
        <w:numPr>
          <w:ilvl w:val="0"/>
          <w:numId w:val="2"/>
        </w:numPr>
        <w:ind w:left="0" w:firstLine="0"/>
        <w:jc w:val="both"/>
        <w:rPr>
          <w:rFonts w:ascii="Times New Roman" w:hAnsi="Times New Roman"/>
          <w:sz w:val="24"/>
          <w:szCs w:val="24"/>
        </w:rPr>
      </w:pPr>
      <w:r w:rsidRPr="00F548D8">
        <w:rPr>
          <w:rFonts w:ascii="Times New Roman" w:hAnsi="Times New Roman"/>
          <w:b/>
          <w:bCs/>
          <w:sz w:val="24"/>
          <w:szCs w:val="24"/>
        </w:rPr>
        <w:t>Átvevő területi ellátási kötelezettsége</w:t>
      </w:r>
      <w:r w:rsidRPr="00F548D8">
        <w:rPr>
          <w:rFonts w:ascii="Times New Roman" w:hAnsi="Times New Roman"/>
          <w:sz w:val="24"/>
          <w:szCs w:val="24"/>
        </w:rPr>
        <w:t xml:space="preserve"> a jelen megállapodással megszerzett járóbeteg szakellátás vonatkozásában – „az egészségügyi ellátórendszer fejlesztéséről” szóló 2006. évi </w:t>
      </w:r>
      <w:r w:rsidRPr="00020075">
        <w:rPr>
          <w:rFonts w:ascii="Times New Roman" w:hAnsi="Times New Roman"/>
          <w:sz w:val="24"/>
          <w:szCs w:val="24"/>
        </w:rPr>
        <w:lastRenderedPageBreak/>
        <w:t xml:space="preserve">CXXXII. törvény 5/A. § (7) bekezdése alapján- </w:t>
      </w:r>
      <w:r w:rsidRPr="00020075">
        <w:rPr>
          <w:rFonts w:ascii="Times New Roman" w:hAnsi="Times New Roman"/>
          <w:b/>
          <w:bCs/>
          <w:sz w:val="24"/>
          <w:szCs w:val="24"/>
        </w:rPr>
        <w:t>változatlan marad</w:t>
      </w:r>
      <w:r w:rsidRPr="00020075">
        <w:rPr>
          <w:rFonts w:ascii="Times New Roman" w:hAnsi="Times New Roman"/>
          <w:sz w:val="24"/>
          <w:szCs w:val="24"/>
        </w:rPr>
        <w:t xml:space="preserve">. Az </w:t>
      </w:r>
      <w:r w:rsidRPr="00020075">
        <w:rPr>
          <w:rFonts w:ascii="Times New Roman" w:hAnsi="Times New Roman"/>
          <w:b/>
          <w:bCs/>
          <w:sz w:val="24"/>
          <w:szCs w:val="24"/>
        </w:rPr>
        <w:t xml:space="preserve">ellátási terület a Tiszavasvári Járáshoz tartozó települések közigazgatási területére terjed ki, az alábbiak szerint: </w:t>
      </w:r>
    </w:p>
    <w:p w:rsidR="00F60DE9" w:rsidRPr="00020075" w:rsidRDefault="00F60DE9" w:rsidP="00F60DE9">
      <w:pPr>
        <w:pStyle w:val="Listaszerbekezds1"/>
        <w:spacing w:after="0" w:line="240" w:lineRule="auto"/>
        <w:ind w:left="0"/>
        <w:rPr>
          <w:rFonts w:ascii="Times New Roman" w:hAnsi="Times New Roman"/>
          <w:b/>
          <w:sz w:val="24"/>
          <w:szCs w:val="24"/>
        </w:rPr>
      </w:pPr>
      <w:r w:rsidRPr="00020075">
        <w:rPr>
          <w:rFonts w:ascii="Times New Roman" w:hAnsi="Times New Roman"/>
          <w:b/>
          <w:sz w:val="24"/>
          <w:szCs w:val="24"/>
        </w:rPr>
        <w:t>a.) Képalkotó diagnosztika és radiológia terápia</w:t>
      </w:r>
      <w:r w:rsidRPr="00020075">
        <w:rPr>
          <w:rFonts w:ascii="Times New Roman" w:hAnsi="Times New Roman"/>
          <w:sz w:val="24"/>
          <w:szCs w:val="24"/>
        </w:rPr>
        <w:t>: Tiszavasvári, Tiszalök, Tiszadada, Tiszaeszlár, Szorgalmatos</w:t>
      </w:r>
      <w:r w:rsidRPr="00020075">
        <w:rPr>
          <w:rFonts w:ascii="Times New Roman" w:hAnsi="Times New Roman"/>
          <w:sz w:val="24"/>
          <w:szCs w:val="24"/>
        </w:rPr>
        <w:br/>
        <w:t xml:space="preserve">b.) </w:t>
      </w:r>
      <w:r w:rsidRPr="00020075">
        <w:rPr>
          <w:rFonts w:ascii="Times New Roman" w:hAnsi="Times New Roman"/>
          <w:b/>
          <w:sz w:val="24"/>
          <w:szCs w:val="24"/>
        </w:rPr>
        <w:t xml:space="preserve">Belgyógyászat: </w:t>
      </w:r>
      <w:r w:rsidRPr="00020075">
        <w:rPr>
          <w:rFonts w:ascii="Times New Roman" w:hAnsi="Times New Roman"/>
          <w:sz w:val="24"/>
          <w:szCs w:val="24"/>
        </w:rPr>
        <w:t>Tiszavasvári, Tiszalök, Tiszadada, Tiszaeszlár, Szorgalmatos</w:t>
      </w:r>
      <w:r w:rsidRPr="00020075">
        <w:rPr>
          <w:rFonts w:ascii="Times New Roman" w:hAnsi="Times New Roman"/>
          <w:sz w:val="24"/>
          <w:szCs w:val="24"/>
        </w:rPr>
        <w:br/>
        <w:t xml:space="preserve">c.) </w:t>
      </w:r>
      <w:r w:rsidRPr="00020075">
        <w:rPr>
          <w:rFonts w:ascii="Times New Roman" w:hAnsi="Times New Roman"/>
          <w:b/>
          <w:sz w:val="24"/>
          <w:szCs w:val="24"/>
        </w:rPr>
        <w:t xml:space="preserve">Sebészet: </w:t>
      </w:r>
      <w:r w:rsidRPr="00020075">
        <w:rPr>
          <w:rFonts w:ascii="Times New Roman" w:hAnsi="Times New Roman"/>
          <w:sz w:val="24"/>
          <w:szCs w:val="24"/>
        </w:rPr>
        <w:t>Tiszavasvári, Tiszalök, Tiszadada, Tiszaeszlár, Szorgalmatos</w:t>
      </w:r>
      <w:r w:rsidRPr="00020075">
        <w:rPr>
          <w:rFonts w:ascii="Times New Roman" w:hAnsi="Times New Roman"/>
          <w:b/>
          <w:sz w:val="24"/>
          <w:szCs w:val="24"/>
        </w:rPr>
        <w:t xml:space="preserve"> </w:t>
      </w:r>
      <w:r w:rsidRPr="00020075">
        <w:rPr>
          <w:rFonts w:ascii="Times New Roman" w:hAnsi="Times New Roman"/>
          <w:sz w:val="24"/>
          <w:szCs w:val="24"/>
        </w:rPr>
        <w:br/>
        <w:t xml:space="preserve">d.) </w:t>
      </w:r>
      <w:r w:rsidRPr="00020075">
        <w:rPr>
          <w:rFonts w:ascii="Times New Roman" w:hAnsi="Times New Roman"/>
          <w:b/>
          <w:sz w:val="24"/>
          <w:szCs w:val="24"/>
        </w:rPr>
        <w:t xml:space="preserve">Szülészet-nőgyógyászat: </w:t>
      </w:r>
      <w:r w:rsidRPr="00020075">
        <w:rPr>
          <w:rFonts w:ascii="Times New Roman" w:hAnsi="Times New Roman"/>
          <w:sz w:val="24"/>
          <w:szCs w:val="24"/>
        </w:rPr>
        <w:t>Tiszavasvári, Tiszalök, Tiszadada, Tiszaeszlár, Szorgalmatos</w:t>
      </w:r>
      <w:r w:rsidRPr="00020075">
        <w:rPr>
          <w:rFonts w:ascii="Times New Roman" w:hAnsi="Times New Roman"/>
          <w:b/>
          <w:sz w:val="24"/>
          <w:szCs w:val="24"/>
        </w:rPr>
        <w:t xml:space="preserve"> </w:t>
      </w:r>
    </w:p>
    <w:p w:rsidR="00F60DE9" w:rsidRPr="00020075" w:rsidRDefault="00F60DE9" w:rsidP="00F60DE9">
      <w:pPr>
        <w:pStyle w:val="Listaszerbekezds1"/>
        <w:spacing w:after="0" w:line="240" w:lineRule="auto"/>
        <w:ind w:left="0"/>
        <w:rPr>
          <w:rFonts w:ascii="Times New Roman" w:hAnsi="Times New Roman"/>
          <w:b/>
          <w:sz w:val="24"/>
          <w:szCs w:val="24"/>
        </w:rPr>
      </w:pPr>
      <w:r w:rsidRPr="00020075">
        <w:rPr>
          <w:rFonts w:ascii="Times New Roman" w:hAnsi="Times New Roman"/>
          <w:sz w:val="24"/>
          <w:szCs w:val="24"/>
        </w:rPr>
        <w:t xml:space="preserve">e.) </w:t>
      </w:r>
      <w:r w:rsidRPr="00020075">
        <w:rPr>
          <w:rFonts w:ascii="Times New Roman" w:hAnsi="Times New Roman"/>
          <w:b/>
          <w:sz w:val="24"/>
          <w:szCs w:val="24"/>
        </w:rPr>
        <w:t xml:space="preserve">Fül-orr-gégegyógyászat: </w:t>
      </w:r>
      <w:r w:rsidRPr="00020075">
        <w:rPr>
          <w:rFonts w:ascii="Times New Roman" w:hAnsi="Times New Roman"/>
          <w:sz w:val="24"/>
          <w:szCs w:val="24"/>
        </w:rPr>
        <w:t xml:space="preserve">Tiszavasvári, Tiszalök, Tiszadada, Tiszaeszlár, Szorgalmatos, </w:t>
      </w:r>
    </w:p>
    <w:p w:rsidR="00F60DE9" w:rsidRPr="00020075" w:rsidRDefault="00F60DE9" w:rsidP="00F60DE9">
      <w:pPr>
        <w:pStyle w:val="Listaszerbekezds1"/>
        <w:spacing w:after="0" w:line="240" w:lineRule="auto"/>
        <w:ind w:left="0"/>
        <w:rPr>
          <w:rFonts w:ascii="Times New Roman" w:hAnsi="Times New Roman"/>
          <w:b/>
          <w:sz w:val="24"/>
          <w:szCs w:val="24"/>
        </w:rPr>
      </w:pPr>
      <w:r w:rsidRPr="00020075">
        <w:rPr>
          <w:rFonts w:ascii="Times New Roman" w:hAnsi="Times New Roman"/>
          <w:sz w:val="24"/>
          <w:szCs w:val="24"/>
        </w:rPr>
        <w:t xml:space="preserve">f.) </w:t>
      </w:r>
      <w:r w:rsidRPr="00020075">
        <w:rPr>
          <w:rFonts w:ascii="Times New Roman" w:hAnsi="Times New Roman"/>
          <w:b/>
          <w:sz w:val="24"/>
          <w:szCs w:val="24"/>
        </w:rPr>
        <w:t xml:space="preserve">Szemészet: </w:t>
      </w:r>
      <w:r w:rsidRPr="00020075">
        <w:rPr>
          <w:rFonts w:ascii="Times New Roman" w:hAnsi="Times New Roman"/>
          <w:sz w:val="24"/>
          <w:szCs w:val="24"/>
        </w:rPr>
        <w:t>Tiszavasvári, Tiszalök, Tiszadada, Tiszaeszlár, Szorgalmatos</w:t>
      </w:r>
      <w:r w:rsidRPr="00020075">
        <w:rPr>
          <w:rFonts w:ascii="Times New Roman" w:hAnsi="Times New Roman"/>
          <w:sz w:val="24"/>
          <w:szCs w:val="24"/>
        </w:rPr>
        <w:br/>
        <w:t xml:space="preserve">g.) </w:t>
      </w:r>
      <w:r w:rsidRPr="00020075">
        <w:rPr>
          <w:rFonts w:ascii="Times New Roman" w:hAnsi="Times New Roman"/>
          <w:b/>
          <w:sz w:val="24"/>
          <w:szCs w:val="24"/>
        </w:rPr>
        <w:t xml:space="preserve">Bőrgyógyászat: </w:t>
      </w:r>
      <w:r w:rsidRPr="00020075">
        <w:rPr>
          <w:rFonts w:ascii="Times New Roman" w:hAnsi="Times New Roman"/>
          <w:sz w:val="24"/>
          <w:szCs w:val="24"/>
        </w:rPr>
        <w:t>Tiszavasvári, Tiszalök, Tiszadada, Tiszaeszlár, Szorgalmatos</w:t>
      </w:r>
    </w:p>
    <w:p w:rsidR="00F60DE9" w:rsidRPr="00020075" w:rsidRDefault="00F60DE9" w:rsidP="00F60DE9">
      <w:pPr>
        <w:pStyle w:val="Listaszerbekezds1"/>
        <w:spacing w:after="0" w:line="240" w:lineRule="auto"/>
        <w:ind w:left="0"/>
        <w:rPr>
          <w:rFonts w:ascii="Times New Roman" w:hAnsi="Times New Roman"/>
          <w:sz w:val="24"/>
          <w:szCs w:val="24"/>
        </w:rPr>
      </w:pPr>
      <w:r w:rsidRPr="00020075">
        <w:rPr>
          <w:rFonts w:ascii="Times New Roman" w:hAnsi="Times New Roman"/>
          <w:sz w:val="24"/>
          <w:szCs w:val="24"/>
        </w:rPr>
        <w:t xml:space="preserve">h.) </w:t>
      </w:r>
      <w:r w:rsidRPr="00020075">
        <w:rPr>
          <w:rFonts w:ascii="Times New Roman" w:hAnsi="Times New Roman"/>
          <w:b/>
          <w:sz w:val="24"/>
          <w:szCs w:val="24"/>
        </w:rPr>
        <w:t xml:space="preserve">Urológia: </w:t>
      </w:r>
      <w:r w:rsidRPr="00020075">
        <w:rPr>
          <w:rFonts w:ascii="Times New Roman" w:hAnsi="Times New Roman"/>
          <w:sz w:val="24"/>
          <w:szCs w:val="24"/>
        </w:rPr>
        <w:t>Tiszavasvári, Tiszalök, Tiszadada, Tiszaeszlár, Szorgalmatos</w:t>
      </w:r>
      <w:r w:rsidRPr="00020075">
        <w:rPr>
          <w:rFonts w:ascii="Times New Roman" w:hAnsi="Times New Roman"/>
          <w:sz w:val="24"/>
          <w:szCs w:val="24"/>
        </w:rPr>
        <w:br/>
        <w:t xml:space="preserve">i.) </w:t>
      </w:r>
      <w:r w:rsidRPr="00020075">
        <w:rPr>
          <w:rFonts w:ascii="Times New Roman" w:hAnsi="Times New Roman"/>
          <w:b/>
          <w:sz w:val="24"/>
          <w:szCs w:val="24"/>
        </w:rPr>
        <w:t>Reumatológia</w:t>
      </w:r>
      <w:r w:rsidRPr="00020075">
        <w:rPr>
          <w:rFonts w:ascii="Times New Roman" w:hAnsi="Times New Roman"/>
          <w:sz w:val="24"/>
          <w:szCs w:val="24"/>
        </w:rPr>
        <w:t>: Tiszavasvári, Tiszalök, Tiszadada, Tiszaeszlár, Szorgalmatos</w:t>
      </w:r>
    </w:p>
    <w:p w:rsidR="00783040" w:rsidRDefault="00F60DE9" w:rsidP="00783040">
      <w:pPr>
        <w:pStyle w:val="Listaszerbekezds1"/>
        <w:spacing w:after="0" w:line="240" w:lineRule="auto"/>
        <w:ind w:left="0"/>
        <w:rPr>
          <w:rFonts w:ascii="Times New Roman" w:hAnsi="Times New Roman"/>
          <w:sz w:val="24"/>
          <w:szCs w:val="24"/>
        </w:rPr>
      </w:pPr>
      <w:r w:rsidRPr="00020075">
        <w:rPr>
          <w:rFonts w:ascii="Times New Roman" w:hAnsi="Times New Roman"/>
          <w:sz w:val="24"/>
          <w:szCs w:val="24"/>
        </w:rPr>
        <w:t xml:space="preserve">j) </w:t>
      </w:r>
      <w:r w:rsidRPr="00020075">
        <w:rPr>
          <w:rFonts w:ascii="Times New Roman" w:hAnsi="Times New Roman"/>
          <w:b/>
          <w:sz w:val="24"/>
          <w:szCs w:val="24"/>
        </w:rPr>
        <w:t>Fogászati ellátás</w:t>
      </w:r>
      <w:r w:rsidRPr="00020075">
        <w:rPr>
          <w:rFonts w:ascii="Times New Roman" w:hAnsi="Times New Roman"/>
          <w:sz w:val="24"/>
          <w:szCs w:val="24"/>
        </w:rPr>
        <w:t>: Tiszavasvári, Tiszalök, Tiszadada, Tiszaeszlár, Szorgalmatos</w:t>
      </w:r>
      <w:r w:rsidR="00783040">
        <w:rPr>
          <w:rFonts w:ascii="Times New Roman" w:hAnsi="Times New Roman"/>
          <w:sz w:val="24"/>
          <w:szCs w:val="24"/>
        </w:rPr>
        <w:t xml:space="preserve">, </w:t>
      </w:r>
      <w:r w:rsidR="00783040" w:rsidRPr="00020075">
        <w:rPr>
          <w:rFonts w:ascii="Times New Roman" w:hAnsi="Times New Roman"/>
          <w:sz w:val="24"/>
          <w:szCs w:val="24"/>
        </w:rPr>
        <w:t>Tiszadob</w:t>
      </w:r>
    </w:p>
    <w:p w:rsidR="00783040" w:rsidRPr="00020075" w:rsidRDefault="00783040" w:rsidP="00783040">
      <w:pPr>
        <w:pStyle w:val="Listaszerbekezds1"/>
        <w:spacing w:after="0" w:line="240" w:lineRule="auto"/>
        <w:ind w:left="0"/>
        <w:rPr>
          <w:rFonts w:ascii="Times New Roman" w:hAnsi="Times New Roman"/>
          <w:b/>
          <w:sz w:val="24"/>
          <w:szCs w:val="24"/>
        </w:rPr>
      </w:pPr>
      <w:bookmarkStart w:id="0" w:name="_GoBack"/>
      <w:bookmarkEnd w:id="0"/>
    </w:p>
    <w:p w:rsidR="00F60DE9" w:rsidRPr="00F548D8" w:rsidRDefault="00F60DE9" w:rsidP="00F60DE9">
      <w:pPr>
        <w:pStyle w:val="Listaszerbekezds1"/>
        <w:numPr>
          <w:ilvl w:val="0"/>
          <w:numId w:val="2"/>
        </w:numPr>
        <w:ind w:left="0" w:firstLine="0"/>
        <w:jc w:val="both"/>
        <w:rPr>
          <w:rFonts w:ascii="Times New Roman" w:hAnsi="Times New Roman"/>
          <w:b/>
          <w:sz w:val="24"/>
          <w:szCs w:val="24"/>
          <w:u w:val="single"/>
        </w:rPr>
      </w:pPr>
      <w:r w:rsidRPr="00F548D8">
        <w:rPr>
          <w:rFonts w:ascii="Times New Roman" w:hAnsi="Times New Roman"/>
          <w:b/>
          <w:bCs/>
          <w:sz w:val="24"/>
          <w:szCs w:val="24"/>
          <w:u w:val="single"/>
        </w:rPr>
        <w:t>Sza</w:t>
      </w:r>
      <w:r w:rsidRPr="00F548D8">
        <w:rPr>
          <w:rFonts w:ascii="Times New Roman" w:hAnsi="Times New Roman"/>
          <w:b/>
          <w:sz w:val="24"/>
          <w:szCs w:val="24"/>
          <w:u w:val="single"/>
        </w:rPr>
        <w:t xml:space="preserve">kmai garanciák </w:t>
      </w:r>
    </w:p>
    <w:p w:rsidR="00F60DE9" w:rsidRPr="00F548D8" w:rsidRDefault="00F60DE9" w:rsidP="00F60DE9">
      <w:pPr>
        <w:pStyle w:val="Listaszerbekezds1"/>
        <w:ind w:left="0"/>
        <w:jc w:val="both"/>
        <w:rPr>
          <w:rFonts w:ascii="Times New Roman" w:hAnsi="Times New Roman"/>
          <w:sz w:val="24"/>
          <w:szCs w:val="24"/>
        </w:rPr>
      </w:pPr>
      <w:r w:rsidRPr="00F548D8">
        <w:rPr>
          <w:rFonts w:ascii="Times New Roman" w:hAnsi="Times New Roman"/>
          <w:b/>
          <w:bCs/>
          <w:sz w:val="24"/>
          <w:szCs w:val="24"/>
        </w:rPr>
        <w:t>4.1. Átvevő kijelenti</w:t>
      </w:r>
      <w:r w:rsidRPr="00F548D8">
        <w:rPr>
          <w:rFonts w:ascii="Times New Roman" w:hAnsi="Times New Roman"/>
          <w:sz w:val="24"/>
          <w:szCs w:val="24"/>
        </w:rPr>
        <w:t xml:space="preserve">, hogy jelen szerződés 1. pontjában megjelölt </w:t>
      </w:r>
      <w:r w:rsidRPr="00F548D8">
        <w:rPr>
          <w:rFonts w:ascii="Times New Roman" w:hAnsi="Times New Roman"/>
          <w:b/>
          <w:bCs/>
          <w:sz w:val="24"/>
          <w:szCs w:val="24"/>
        </w:rPr>
        <w:t>szakfeladatokat képes ellátni.</w:t>
      </w:r>
      <w:r w:rsidRPr="00F548D8">
        <w:rPr>
          <w:rFonts w:ascii="Times New Roman" w:hAnsi="Times New Roman"/>
          <w:sz w:val="24"/>
          <w:szCs w:val="24"/>
        </w:rPr>
        <w:t xml:space="preserve"> Átvevő vállalja, a feladat-ellátási kötelezettség címzettjeként az átvételt követően gondoskodik a járóbeteg szakellátás folyamatos és zökkenőmentes működtetéséről.  </w:t>
      </w:r>
    </w:p>
    <w:p w:rsidR="00F60DE9" w:rsidRPr="00111105" w:rsidRDefault="00F60DE9" w:rsidP="00F60DE9">
      <w:pPr>
        <w:pStyle w:val="Listaszerbekezds1"/>
        <w:ind w:left="0"/>
        <w:jc w:val="both"/>
        <w:rPr>
          <w:rFonts w:ascii="Times New Roman" w:hAnsi="Times New Roman"/>
          <w:strike/>
          <w:color w:val="FF0000"/>
          <w:sz w:val="24"/>
          <w:szCs w:val="24"/>
        </w:rPr>
      </w:pPr>
      <w:r w:rsidRPr="00F548D8">
        <w:rPr>
          <w:rFonts w:ascii="Times New Roman" w:hAnsi="Times New Roman"/>
          <w:sz w:val="24"/>
          <w:szCs w:val="24"/>
        </w:rPr>
        <w:t xml:space="preserve">4.2. Átvevő felelősséggel tartozik a feladat szakmai tartalma és minősége és tekintetében is, ennek megfelelően rendszeresen </w:t>
      </w:r>
      <w:r w:rsidRPr="00F548D8">
        <w:rPr>
          <w:rFonts w:ascii="Times New Roman" w:hAnsi="Times New Roman"/>
          <w:b/>
          <w:bCs/>
          <w:sz w:val="24"/>
          <w:szCs w:val="24"/>
        </w:rPr>
        <w:t xml:space="preserve">nyomon követi szolgáltatások minőségét mérő mutatók alakulását </w:t>
      </w:r>
      <w:r w:rsidRPr="00F548D8">
        <w:rPr>
          <w:rFonts w:ascii="Times New Roman" w:hAnsi="Times New Roman"/>
          <w:sz w:val="24"/>
          <w:szCs w:val="24"/>
        </w:rPr>
        <w:t>(ennek körében különösen a tízezer lakosra jutó szakmai mutatókat; járóbeteg szakellátás kapacitás kihasználtságát; szakmánként az egyes beavatkozásokra jutó percátlagokat; valamint a várólisták időbeli hosszának alakulását)</w:t>
      </w:r>
      <w:r>
        <w:rPr>
          <w:rFonts w:ascii="Times New Roman" w:hAnsi="Times New Roman"/>
          <w:sz w:val="24"/>
          <w:szCs w:val="24"/>
        </w:rPr>
        <w:t>.</w:t>
      </w:r>
      <w:r w:rsidRPr="00F548D8">
        <w:rPr>
          <w:rFonts w:ascii="Times New Roman" w:hAnsi="Times New Roman"/>
          <w:sz w:val="24"/>
          <w:szCs w:val="24"/>
        </w:rPr>
        <w:t xml:space="preserve"> </w:t>
      </w:r>
    </w:p>
    <w:p w:rsidR="00F60DE9" w:rsidRPr="00F548D8" w:rsidRDefault="00F60DE9" w:rsidP="001D0FE2">
      <w:pPr>
        <w:pStyle w:val="Listaszerbekezds1"/>
        <w:ind w:left="0"/>
        <w:jc w:val="both"/>
        <w:rPr>
          <w:rFonts w:ascii="Times New Roman" w:hAnsi="Times New Roman"/>
          <w:sz w:val="24"/>
          <w:szCs w:val="24"/>
        </w:rPr>
      </w:pPr>
      <w:r w:rsidRPr="00F548D8">
        <w:rPr>
          <w:rFonts w:ascii="Times New Roman" w:hAnsi="Times New Roman"/>
          <w:sz w:val="24"/>
          <w:szCs w:val="24"/>
        </w:rPr>
        <w:t xml:space="preserve">4.3. Szerződő Felek kijelentik, hogy a szakmai előkészítés során meggyőződtek arról, hogy </w:t>
      </w:r>
      <w:r w:rsidRPr="00F548D8">
        <w:rPr>
          <w:rFonts w:ascii="Times New Roman" w:hAnsi="Times New Roman"/>
          <w:color w:val="000000"/>
          <w:sz w:val="24"/>
          <w:szCs w:val="24"/>
        </w:rPr>
        <w:t>jelen szerződés 1. pontja szerint átadás-átvételre kerülő szakorvosi óra kapacitás</w:t>
      </w:r>
      <w:r w:rsidRPr="00F548D8">
        <w:rPr>
          <w:rFonts w:ascii="Times New Roman" w:hAnsi="Times New Roman"/>
          <w:sz w:val="24"/>
          <w:szCs w:val="24"/>
        </w:rPr>
        <w:t xml:space="preserve"> birtokában az átvevő képes az ellátási területhez tartozó lakosságot megfelelően kiszolgálni.</w:t>
      </w:r>
    </w:p>
    <w:p w:rsidR="00F60DE9" w:rsidRPr="00F548D8" w:rsidRDefault="00F60DE9" w:rsidP="00F60DE9">
      <w:pPr>
        <w:pStyle w:val="Listaszerbekezds1"/>
        <w:ind w:left="0"/>
        <w:jc w:val="both"/>
        <w:rPr>
          <w:rFonts w:ascii="Times New Roman" w:hAnsi="Times New Roman"/>
          <w:b/>
          <w:bCs/>
          <w:sz w:val="24"/>
          <w:szCs w:val="24"/>
        </w:rPr>
      </w:pPr>
      <w:r w:rsidRPr="00F548D8">
        <w:rPr>
          <w:rFonts w:ascii="Times New Roman" w:hAnsi="Times New Roman"/>
          <w:sz w:val="24"/>
          <w:szCs w:val="24"/>
        </w:rPr>
        <w:t xml:space="preserve">4.4. Az Átvevő nyilatkozik, az ellátás minőségének és színvonalának biztosítása céljából </w:t>
      </w:r>
      <w:r w:rsidRPr="00F548D8">
        <w:rPr>
          <w:rFonts w:ascii="Times New Roman" w:hAnsi="Times New Roman"/>
          <w:b/>
          <w:bCs/>
          <w:sz w:val="24"/>
          <w:szCs w:val="24"/>
        </w:rPr>
        <w:t>minőségi indikátorokat képez</w:t>
      </w:r>
      <w:r w:rsidRPr="00F548D8">
        <w:rPr>
          <w:rFonts w:ascii="Times New Roman" w:hAnsi="Times New Roman"/>
          <w:sz w:val="24"/>
          <w:szCs w:val="24"/>
        </w:rPr>
        <w:t xml:space="preserve">, </w:t>
      </w:r>
      <w:r w:rsidRPr="00F548D8">
        <w:rPr>
          <w:rFonts w:ascii="Times New Roman" w:hAnsi="Times New Roman"/>
          <w:b/>
          <w:bCs/>
          <w:sz w:val="24"/>
          <w:szCs w:val="24"/>
        </w:rPr>
        <w:t xml:space="preserve">az ellátás minőségét és a szolgáltatási struktúra megfelelőségét maga is rendszeresen ellenőrzi.  </w:t>
      </w:r>
    </w:p>
    <w:p w:rsidR="00F60DE9" w:rsidRPr="00F548D8" w:rsidRDefault="00F60DE9" w:rsidP="00F60DE9">
      <w:pPr>
        <w:pStyle w:val="Listaszerbekezds1"/>
        <w:ind w:left="0"/>
        <w:jc w:val="both"/>
        <w:rPr>
          <w:rFonts w:ascii="Times New Roman" w:hAnsi="Times New Roman"/>
          <w:b/>
          <w:bCs/>
          <w:sz w:val="24"/>
          <w:szCs w:val="24"/>
        </w:rPr>
      </w:pPr>
      <w:r w:rsidRPr="00F548D8">
        <w:rPr>
          <w:rFonts w:ascii="Times New Roman" w:hAnsi="Times New Roman"/>
          <w:sz w:val="24"/>
          <w:szCs w:val="24"/>
        </w:rPr>
        <w:t xml:space="preserve">4.5. Átvevő </w:t>
      </w:r>
      <w:r w:rsidRPr="00F548D8">
        <w:rPr>
          <w:rFonts w:ascii="Times New Roman" w:hAnsi="Times New Roman"/>
          <w:b/>
          <w:bCs/>
          <w:sz w:val="24"/>
          <w:szCs w:val="24"/>
        </w:rPr>
        <w:t>köteles a feladatellátásra vonatkozó mindenkori jogszabályokat, szabványokat, hatósági, szakhatósági és műszaki előírásokat betartani.</w:t>
      </w:r>
    </w:p>
    <w:p w:rsidR="00F60DE9" w:rsidRPr="00F548D8" w:rsidRDefault="00F60DE9" w:rsidP="00F60DE9">
      <w:pPr>
        <w:pStyle w:val="Listaszerbekezds1"/>
        <w:ind w:left="0"/>
        <w:jc w:val="both"/>
        <w:rPr>
          <w:rFonts w:ascii="Times New Roman" w:hAnsi="Times New Roman"/>
          <w:bCs/>
          <w:sz w:val="24"/>
          <w:szCs w:val="24"/>
        </w:rPr>
      </w:pPr>
      <w:r w:rsidRPr="00F548D8">
        <w:rPr>
          <w:rFonts w:ascii="Times New Roman" w:hAnsi="Times New Roman"/>
          <w:bCs/>
          <w:sz w:val="24"/>
          <w:szCs w:val="24"/>
        </w:rPr>
        <w:t xml:space="preserve">4.6. Átvevő köteles jelen szerződésben szabályozott feladatellátás </w:t>
      </w:r>
      <w:r w:rsidRPr="00F548D8">
        <w:rPr>
          <w:rFonts w:ascii="Times New Roman" w:hAnsi="Times New Roman"/>
          <w:b/>
          <w:bCs/>
          <w:sz w:val="24"/>
          <w:szCs w:val="24"/>
        </w:rPr>
        <w:t>tekintetében az Átadó részére évente beszámolni</w:t>
      </w:r>
      <w:r w:rsidRPr="00F548D8">
        <w:rPr>
          <w:rFonts w:ascii="Times New Roman" w:hAnsi="Times New Roman"/>
          <w:bCs/>
          <w:sz w:val="24"/>
          <w:szCs w:val="24"/>
        </w:rPr>
        <w:t xml:space="preserve">, legkésőbb a tárgyévet követő év március 15. napjáig. </w:t>
      </w:r>
    </w:p>
    <w:p w:rsidR="00F60DE9" w:rsidRDefault="00F60DE9" w:rsidP="00F60DE9">
      <w:pPr>
        <w:pStyle w:val="Listaszerbekezds1"/>
        <w:ind w:left="0"/>
        <w:jc w:val="both"/>
        <w:rPr>
          <w:rFonts w:ascii="Times New Roman" w:hAnsi="Times New Roman"/>
          <w:bCs/>
          <w:sz w:val="24"/>
          <w:szCs w:val="24"/>
        </w:rPr>
      </w:pPr>
      <w:r w:rsidRPr="00391F0C">
        <w:rPr>
          <w:rFonts w:ascii="Times New Roman" w:hAnsi="Times New Roman"/>
          <w:bCs/>
          <w:sz w:val="24"/>
          <w:szCs w:val="24"/>
        </w:rPr>
        <w:t xml:space="preserve">4.7 Átvevő kötelezettséget vállal arra, hogy az egészségügyi közszolgáltatásért felelős szerv ellátási kötelezettségébe tartozó közszolgáltatások közül a szerződésben meghatározott szolgáltatásokat folyamatosan, a jogszabályokban és az egészségügyi szakmai szabályokban előírtak betartásával, területi ellátási kötelezettséggel nyújtja. </w:t>
      </w:r>
    </w:p>
    <w:p w:rsidR="00391F0C" w:rsidRPr="00391F0C" w:rsidRDefault="00391F0C" w:rsidP="00F60DE9">
      <w:pPr>
        <w:pStyle w:val="Listaszerbekezds1"/>
        <w:ind w:left="0"/>
        <w:jc w:val="both"/>
        <w:rPr>
          <w:rFonts w:ascii="Times New Roman" w:hAnsi="Times New Roman"/>
          <w:bCs/>
          <w:sz w:val="24"/>
          <w:szCs w:val="24"/>
        </w:rPr>
      </w:pPr>
    </w:p>
    <w:p w:rsidR="00F60DE9" w:rsidRPr="00F548D8" w:rsidRDefault="00F60DE9" w:rsidP="00F60DE9">
      <w:pPr>
        <w:pStyle w:val="Listaszerbekezds1"/>
        <w:numPr>
          <w:ilvl w:val="0"/>
          <w:numId w:val="2"/>
        </w:numPr>
        <w:spacing w:after="0" w:line="240" w:lineRule="auto"/>
        <w:ind w:left="0" w:firstLine="0"/>
        <w:jc w:val="both"/>
        <w:rPr>
          <w:rFonts w:ascii="Times New Roman" w:hAnsi="Times New Roman"/>
          <w:b/>
          <w:bCs/>
          <w:sz w:val="24"/>
          <w:szCs w:val="24"/>
          <w:u w:val="single"/>
        </w:rPr>
      </w:pPr>
      <w:r w:rsidRPr="00F548D8">
        <w:rPr>
          <w:rFonts w:ascii="Times New Roman" w:hAnsi="Times New Roman"/>
          <w:b/>
          <w:bCs/>
          <w:sz w:val="24"/>
          <w:szCs w:val="24"/>
          <w:u w:val="single"/>
        </w:rPr>
        <w:lastRenderedPageBreak/>
        <w:t xml:space="preserve">Jogutódlással kapcsolatos általános kérdések: </w:t>
      </w:r>
    </w:p>
    <w:p w:rsidR="00391F0C" w:rsidRDefault="00391F0C" w:rsidP="00F60DE9">
      <w:pPr>
        <w:pStyle w:val="Listaszerbekezds1"/>
        <w:ind w:left="0"/>
        <w:jc w:val="both"/>
        <w:rPr>
          <w:rFonts w:ascii="Times New Roman" w:hAnsi="Times New Roman"/>
          <w:sz w:val="24"/>
          <w:szCs w:val="24"/>
        </w:rPr>
      </w:pPr>
    </w:p>
    <w:p w:rsidR="00F60DE9" w:rsidRPr="00F548D8" w:rsidRDefault="00F60DE9" w:rsidP="00F60DE9">
      <w:pPr>
        <w:pStyle w:val="Listaszerbekezds1"/>
        <w:ind w:left="0"/>
        <w:jc w:val="both"/>
        <w:rPr>
          <w:rFonts w:ascii="Times New Roman" w:hAnsi="Times New Roman"/>
          <w:b/>
          <w:bCs/>
          <w:sz w:val="24"/>
          <w:szCs w:val="24"/>
        </w:rPr>
      </w:pPr>
      <w:r w:rsidRPr="00F548D8">
        <w:rPr>
          <w:rFonts w:ascii="Times New Roman" w:hAnsi="Times New Roman"/>
          <w:sz w:val="24"/>
          <w:szCs w:val="24"/>
        </w:rPr>
        <w:t xml:space="preserve">5.1.  Felek megállapítják, hogy </w:t>
      </w:r>
      <w:r w:rsidRPr="00F548D8">
        <w:rPr>
          <w:rFonts w:ascii="Times New Roman" w:hAnsi="Times New Roman"/>
          <w:b/>
          <w:bCs/>
          <w:sz w:val="24"/>
          <w:szCs w:val="24"/>
        </w:rPr>
        <w:t xml:space="preserve">a feladatellátás tekintetében Átadó és Átvevő között jogutódlás áll fenn. </w:t>
      </w:r>
    </w:p>
    <w:p w:rsidR="00F60DE9" w:rsidRPr="00391F0C" w:rsidRDefault="00F60DE9" w:rsidP="00F60DE9">
      <w:pPr>
        <w:pStyle w:val="Listaszerbekezds1"/>
        <w:ind w:left="0"/>
        <w:jc w:val="both"/>
        <w:rPr>
          <w:rFonts w:ascii="Times New Roman" w:hAnsi="Times New Roman"/>
          <w:b/>
          <w:bCs/>
          <w:sz w:val="24"/>
          <w:szCs w:val="24"/>
        </w:rPr>
      </w:pPr>
      <w:r w:rsidRPr="00F548D8">
        <w:rPr>
          <w:rFonts w:ascii="Times New Roman" w:hAnsi="Times New Roman"/>
          <w:sz w:val="24"/>
          <w:szCs w:val="24"/>
        </w:rPr>
        <w:t xml:space="preserve">5.2.  Felek megállapítják, hogy </w:t>
      </w:r>
      <w:r w:rsidRPr="00F548D8">
        <w:rPr>
          <w:rFonts w:ascii="Times New Roman" w:hAnsi="Times New Roman"/>
          <w:b/>
          <w:bCs/>
          <w:sz w:val="24"/>
          <w:szCs w:val="24"/>
        </w:rPr>
        <w:t>jelen szerződéses konstrukcióban Átvevő vagyoni biztosíték adására köteles.</w:t>
      </w:r>
      <w:r w:rsidRPr="00F548D8">
        <w:rPr>
          <w:rFonts w:ascii="Times New Roman" w:hAnsi="Times New Roman"/>
          <w:sz w:val="24"/>
          <w:szCs w:val="24"/>
        </w:rPr>
        <w:t xml:space="preserve"> Átvevő </w:t>
      </w:r>
      <w:r w:rsidRPr="00F548D8">
        <w:rPr>
          <w:rFonts w:ascii="Times New Roman" w:hAnsi="Times New Roman"/>
          <w:b/>
          <w:bCs/>
          <w:sz w:val="24"/>
          <w:szCs w:val="24"/>
        </w:rPr>
        <w:t xml:space="preserve">vállalja, hogy a vonatkozó jogszabályban </w:t>
      </w:r>
      <w:r w:rsidRPr="00391F0C">
        <w:rPr>
          <w:rFonts w:ascii="Times New Roman" w:hAnsi="Times New Roman"/>
          <w:b/>
          <w:bCs/>
          <w:sz w:val="24"/>
          <w:szCs w:val="24"/>
        </w:rPr>
        <w:t xml:space="preserve">meghatározott szabályoknak megfelelően és mértékben vagyoni biztosítékot ad, melynek mértéke 8.302.320 Ft., azaz nyolcmillió-háromszázkétezer-háromszázhúsz forint. </w:t>
      </w:r>
    </w:p>
    <w:p w:rsidR="00F60DE9" w:rsidRPr="00391F0C" w:rsidRDefault="00F60DE9" w:rsidP="00F60DE9">
      <w:pPr>
        <w:pStyle w:val="Listaszerbekezds1"/>
        <w:ind w:left="0"/>
        <w:jc w:val="both"/>
        <w:rPr>
          <w:rFonts w:ascii="Times New Roman" w:hAnsi="Times New Roman"/>
          <w:sz w:val="24"/>
          <w:szCs w:val="24"/>
        </w:rPr>
      </w:pPr>
      <w:r w:rsidRPr="00391F0C">
        <w:rPr>
          <w:rFonts w:ascii="Times New Roman" w:hAnsi="Times New Roman"/>
          <w:b/>
          <w:bCs/>
          <w:sz w:val="24"/>
          <w:szCs w:val="24"/>
        </w:rPr>
        <w:t xml:space="preserve">A vagyoni biztosíték módja: </w:t>
      </w:r>
      <w:r w:rsidRPr="00391F0C">
        <w:rPr>
          <w:rFonts w:ascii="Times New Roman" w:hAnsi="Times New Roman"/>
          <w:bCs/>
          <w:sz w:val="24"/>
          <w:szCs w:val="24"/>
        </w:rPr>
        <w:t>hitelintézetnél lekötött és elkülönítetten kezelt pénzösszeg (pénzbeli letét)</w:t>
      </w:r>
    </w:p>
    <w:p w:rsidR="00F60DE9" w:rsidRPr="00F548D8" w:rsidRDefault="00F60DE9" w:rsidP="00F60DE9">
      <w:pPr>
        <w:pStyle w:val="Listaszerbekezds1"/>
        <w:ind w:left="0"/>
        <w:jc w:val="both"/>
        <w:rPr>
          <w:rFonts w:ascii="Times New Roman" w:hAnsi="Times New Roman"/>
          <w:b/>
          <w:bCs/>
          <w:sz w:val="24"/>
          <w:szCs w:val="24"/>
        </w:rPr>
      </w:pPr>
      <w:r w:rsidRPr="00F548D8">
        <w:rPr>
          <w:rFonts w:ascii="Times New Roman" w:hAnsi="Times New Roman"/>
          <w:sz w:val="24"/>
          <w:szCs w:val="24"/>
        </w:rPr>
        <w:t xml:space="preserve">5.3.  Felek vállalják, hogy a </w:t>
      </w:r>
      <w:r w:rsidRPr="00F548D8">
        <w:rPr>
          <w:rFonts w:ascii="Times New Roman" w:hAnsi="Times New Roman"/>
          <w:b/>
          <w:bCs/>
          <w:sz w:val="24"/>
          <w:szCs w:val="24"/>
        </w:rPr>
        <w:t>működési alapdokumentumok</w:t>
      </w:r>
      <w:r w:rsidRPr="00F548D8">
        <w:rPr>
          <w:rFonts w:ascii="Times New Roman" w:hAnsi="Times New Roman"/>
          <w:sz w:val="24"/>
          <w:szCs w:val="24"/>
        </w:rPr>
        <w:t xml:space="preserve"> (különösen működési engedély; finanszírozási szerződés) </w:t>
      </w:r>
      <w:r w:rsidRPr="00F548D8">
        <w:rPr>
          <w:rFonts w:ascii="Times New Roman" w:hAnsi="Times New Roman"/>
          <w:b/>
          <w:bCs/>
          <w:sz w:val="24"/>
          <w:szCs w:val="24"/>
        </w:rPr>
        <w:t>tekintetében együttműködnek a jelen szerződés alapján szükséges módosítások (törlések) elvégzésében.</w:t>
      </w:r>
    </w:p>
    <w:p w:rsidR="00F60DE9" w:rsidRPr="00F548D8" w:rsidRDefault="00F60DE9" w:rsidP="00F60DE9">
      <w:pPr>
        <w:pStyle w:val="Listaszerbekezds1"/>
        <w:ind w:left="0"/>
        <w:jc w:val="both"/>
        <w:rPr>
          <w:rFonts w:ascii="Times New Roman" w:hAnsi="Times New Roman"/>
          <w:sz w:val="24"/>
          <w:szCs w:val="24"/>
        </w:rPr>
      </w:pPr>
      <w:r w:rsidRPr="00F548D8">
        <w:rPr>
          <w:rFonts w:ascii="Times New Roman" w:hAnsi="Times New Roman"/>
          <w:sz w:val="24"/>
          <w:szCs w:val="24"/>
        </w:rPr>
        <w:t xml:space="preserve">5.4. </w:t>
      </w:r>
      <w:r w:rsidRPr="00F548D8">
        <w:rPr>
          <w:rFonts w:ascii="Times New Roman" w:hAnsi="Times New Roman"/>
          <w:b/>
          <w:bCs/>
          <w:sz w:val="24"/>
          <w:szCs w:val="24"/>
        </w:rPr>
        <w:t>Átvevő vállalja</w:t>
      </w:r>
      <w:r w:rsidRPr="00F548D8">
        <w:rPr>
          <w:rFonts w:ascii="Times New Roman" w:hAnsi="Times New Roman"/>
          <w:sz w:val="24"/>
          <w:szCs w:val="24"/>
        </w:rPr>
        <w:t xml:space="preserve">, hogy a </w:t>
      </w:r>
      <w:r w:rsidRPr="00F548D8">
        <w:rPr>
          <w:rFonts w:ascii="Times New Roman" w:hAnsi="Times New Roman"/>
          <w:b/>
          <w:bCs/>
          <w:sz w:val="24"/>
          <w:szCs w:val="24"/>
        </w:rPr>
        <w:t>feladatellátás folyamatossága érdekében gondoskodik a működési engedély megszerzéséről</w:t>
      </w:r>
      <w:r w:rsidRPr="00F548D8">
        <w:rPr>
          <w:rFonts w:ascii="Times New Roman" w:hAnsi="Times New Roman"/>
          <w:sz w:val="24"/>
          <w:szCs w:val="24"/>
        </w:rPr>
        <w:t xml:space="preserve">, illetve a </w:t>
      </w:r>
      <w:r w:rsidRPr="00F548D8">
        <w:rPr>
          <w:rFonts w:ascii="Times New Roman" w:hAnsi="Times New Roman"/>
          <w:b/>
          <w:bCs/>
          <w:sz w:val="24"/>
          <w:szCs w:val="24"/>
        </w:rPr>
        <w:t>finanszírozási szerződés megkötéséről</w:t>
      </w:r>
      <w:r w:rsidRPr="00F548D8">
        <w:rPr>
          <w:rFonts w:ascii="Times New Roman" w:hAnsi="Times New Roman"/>
          <w:sz w:val="24"/>
          <w:szCs w:val="24"/>
        </w:rPr>
        <w:t xml:space="preserve">, valamint a működés megkezdéséhez, illetve jogszerű feladatellátás fenntartásához </w:t>
      </w:r>
      <w:r w:rsidRPr="00F548D8">
        <w:rPr>
          <w:rFonts w:ascii="Times New Roman" w:hAnsi="Times New Roman"/>
          <w:b/>
          <w:bCs/>
          <w:sz w:val="24"/>
          <w:szCs w:val="24"/>
        </w:rPr>
        <w:t>szükséges tőke és likviditás biztosításáról</w:t>
      </w:r>
      <w:r w:rsidRPr="00F548D8">
        <w:rPr>
          <w:rFonts w:ascii="Times New Roman" w:hAnsi="Times New Roman"/>
          <w:sz w:val="24"/>
          <w:szCs w:val="24"/>
        </w:rPr>
        <w:t xml:space="preserve">. </w:t>
      </w:r>
    </w:p>
    <w:p w:rsidR="00F60DE9" w:rsidRPr="00F548D8" w:rsidRDefault="00F60DE9" w:rsidP="00F60DE9">
      <w:pPr>
        <w:pStyle w:val="Listaszerbekezds1"/>
        <w:ind w:left="0"/>
        <w:jc w:val="both"/>
        <w:rPr>
          <w:rFonts w:ascii="Times New Roman" w:hAnsi="Times New Roman"/>
          <w:b/>
          <w:bCs/>
          <w:color w:val="000000"/>
          <w:sz w:val="24"/>
          <w:szCs w:val="24"/>
        </w:rPr>
      </w:pPr>
      <w:r w:rsidRPr="00F548D8">
        <w:rPr>
          <w:rFonts w:ascii="Times New Roman" w:hAnsi="Times New Roman"/>
          <w:bCs/>
          <w:color w:val="000000"/>
          <w:sz w:val="24"/>
          <w:szCs w:val="24"/>
        </w:rPr>
        <w:t>5.5.</w:t>
      </w:r>
      <w:r w:rsidRPr="00F548D8">
        <w:rPr>
          <w:rFonts w:ascii="Times New Roman" w:hAnsi="Times New Roman"/>
          <w:b/>
          <w:bCs/>
          <w:color w:val="000000"/>
          <w:sz w:val="24"/>
          <w:szCs w:val="24"/>
        </w:rPr>
        <w:t xml:space="preserve"> Átvevő</w:t>
      </w:r>
      <w:r w:rsidRPr="00F548D8">
        <w:rPr>
          <w:rFonts w:ascii="Times New Roman" w:hAnsi="Times New Roman"/>
          <w:bCs/>
          <w:color w:val="000000"/>
          <w:sz w:val="24"/>
          <w:szCs w:val="24"/>
        </w:rPr>
        <w:t xml:space="preserve"> tudomásul veszi, hogy</w:t>
      </w:r>
      <w:r w:rsidRPr="00F548D8">
        <w:rPr>
          <w:rFonts w:ascii="Times New Roman" w:hAnsi="Times New Roman"/>
          <w:b/>
          <w:bCs/>
          <w:color w:val="000000"/>
          <w:sz w:val="24"/>
          <w:szCs w:val="24"/>
        </w:rPr>
        <w:t xml:space="preserve"> a kapacitás-bővítés, valamint a kapacitás-átcsoportosítás iránti kérelem/pályázat benyújtásához Átadó előzetes jóváhagyása szükséges. </w:t>
      </w:r>
    </w:p>
    <w:p w:rsidR="00F60DE9" w:rsidRPr="00F548D8" w:rsidRDefault="00F60DE9" w:rsidP="00F60DE9">
      <w:pPr>
        <w:pStyle w:val="Listaszerbekezds1"/>
        <w:ind w:left="0"/>
        <w:jc w:val="both"/>
        <w:rPr>
          <w:rFonts w:ascii="Times New Roman" w:hAnsi="Times New Roman"/>
          <w:b/>
          <w:bCs/>
          <w:color w:val="000000"/>
          <w:sz w:val="24"/>
          <w:szCs w:val="24"/>
        </w:rPr>
      </w:pPr>
      <w:r w:rsidRPr="00F548D8">
        <w:rPr>
          <w:rFonts w:ascii="Times New Roman" w:hAnsi="Times New Roman"/>
          <w:bCs/>
          <w:color w:val="000000"/>
          <w:sz w:val="24"/>
          <w:szCs w:val="24"/>
        </w:rPr>
        <w:t>5.6.</w:t>
      </w:r>
      <w:r w:rsidRPr="00F548D8">
        <w:rPr>
          <w:rFonts w:ascii="Times New Roman" w:hAnsi="Times New Roman"/>
          <w:b/>
          <w:bCs/>
          <w:color w:val="000000"/>
          <w:sz w:val="24"/>
          <w:szCs w:val="24"/>
        </w:rPr>
        <w:t xml:space="preserve"> Felek vállalják, hogy a kapacitásbővítés, valamint kapacitás-átcsoportosítás iránti kérelem/pályázat benyújtásában együttműködnek.</w:t>
      </w:r>
    </w:p>
    <w:p w:rsidR="00F60DE9" w:rsidRPr="00F548D8" w:rsidRDefault="00F60DE9" w:rsidP="00F60DE9">
      <w:pPr>
        <w:pStyle w:val="Listaszerbekezds1"/>
        <w:ind w:left="0"/>
        <w:jc w:val="both"/>
        <w:rPr>
          <w:rFonts w:ascii="Times New Roman" w:hAnsi="Times New Roman"/>
          <w:b/>
          <w:bCs/>
          <w:color w:val="000000"/>
          <w:sz w:val="24"/>
          <w:szCs w:val="24"/>
        </w:rPr>
      </w:pPr>
      <w:r w:rsidRPr="00F548D8">
        <w:rPr>
          <w:rFonts w:ascii="Times New Roman" w:hAnsi="Times New Roman"/>
          <w:bCs/>
          <w:color w:val="000000"/>
          <w:sz w:val="24"/>
          <w:szCs w:val="24"/>
        </w:rPr>
        <w:t>5.7.</w:t>
      </w:r>
      <w:r w:rsidRPr="00F548D8">
        <w:rPr>
          <w:rFonts w:ascii="Times New Roman" w:hAnsi="Times New Roman"/>
          <w:b/>
          <w:bCs/>
          <w:color w:val="000000"/>
          <w:sz w:val="24"/>
          <w:szCs w:val="24"/>
        </w:rPr>
        <w:t xml:space="preserve"> </w:t>
      </w:r>
      <w:r w:rsidRPr="00F548D8">
        <w:rPr>
          <w:rFonts w:ascii="Times New Roman" w:hAnsi="Times New Roman"/>
          <w:bCs/>
          <w:color w:val="000000"/>
          <w:sz w:val="24"/>
          <w:szCs w:val="24"/>
        </w:rPr>
        <w:t>Átvevő vállalja, hogy</w:t>
      </w:r>
      <w:r w:rsidRPr="00F548D8">
        <w:rPr>
          <w:rFonts w:ascii="Times New Roman" w:hAnsi="Times New Roman"/>
          <w:b/>
          <w:bCs/>
          <w:color w:val="000000"/>
          <w:sz w:val="24"/>
          <w:szCs w:val="24"/>
        </w:rPr>
        <w:t xml:space="preserve"> a kapacitásbővítés, valamint kapacitás-átcsoportosítás iránti kérelem/pályázat benyújtásában együttműködik a Tiszavasvári járóbeteg szakellátás </w:t>
      </w:r>
      <w:r w:rsidRPr="00F548D8">
        <w:rPr>
          <w:rFonts w:ascii="Times New Roman" w:hAnsi="Times New Roman"/>
          <w:b/>
          <w:bCs/>
          <w:color w:val="000000"/>
          <w:sz w:val="24"/>
          <w:szCs w:val="24"/>
          <w:u w:val="single"/>
        </w:rPr>
        <w:t>nem szakorvosi</w:t>
      </w:r>
      <w:r w:rsidRPr="00F548D8">
        <w:rPr>
          <w:rFonts w:ascii="Times New Roman" w:hAnsi="Times New Roman"/>
          <w:b/>
          <w:bCs/>
          <w:color w:val="000000"/>
          <w:sz w:val="24"/>
          <w:szCs w:val="24"/>
        </w:rPr>
        <w:t xml:space="preserve"> feladatellátását biztosító feladatellátóval.</w:t>
      </w:r>
    </w:p>
    <w:p w:rsidR="00F60DE9" w:rsidRPr="00F548D8" w:rsidRDefault="00F60DE9" w:rsidP="00F60DE9">
      <w:pPr>
        <w:pStyle w:val="Listaszerbekezds1"/>
        <w:ind w:left="0"/>
        <w:jc w:val="both"/>
        <w:rPr>
          <w:rFonts w:ascii="Times New Roman" w:hAnsi="Times New Roman"/>
          <w:b/>
          <w:bCs/>
          <w:color w:val="000000"/>
          <w:sz w:val="24"/>
          <w:szCs w:val="24"/>
        </w:rPr>
      </w:pPr>
      <w:r w:rsidRPr="00F548D8">
        <w:rPr>
          <w:rFonts w:ascii="Times New Roman" w:hAnsi="Times New Roman"/>
          <w:bCs/>
          <w:color w:val="000000"/>
          <w:sz w:val="24"/>
          <w:szCs w:val="24"/>
        </w:rPr>
        <w:t>5.8</w:t>
      </w:r>
      <w:r w:rsidRPr="00F548D8">
        <w:rPr>
          <w:rFonts w:ascii="Times New Roman" w:hAnsi="Times New Roman"/>
          <w:b/>
          <w:bCs/>
          <w:color w:val="000000"/>
          <w:sz w:val="24"/>
          <w:szCs w:val="24"/>
        </w:rPr>
        <w:t xml:space="preserve"> </w:t>
      </w:r>
      <w:r w:rsidRPr="00F548D8">
        <w:rPr>
          <w:rFonts w:ascii="Times New Roman" w:hAnsi="Times New Roman"/>
          <w:bCs/>
          <w:color w:val="000000"/>
          <w:sz w:val="24"/>
          <w:szCs w:val="24"/>
        </w:rPr>
        <w:t>Felek megállapodnak abban, hogy</w:t>
      </w:r>
      <w:r w:rsidRPr="00F548D8">
        <w:rPr>
          <w:rFonts w:ascii="Times New Roman" w:hAnsi="Times New Roman"/>
          <w:b/>
          <w:bCs/>
          <w:color w:val="000000"/>
          <w:sz w:val="24"/>
          <w:szCs w:val="24"/>
        </w:rPr>
        <w:t xml:space="preserve"> Átvevő jogosult a feladatellátás érdekében, az ahhoz szükséges közreműködői szerződéseket önállóan megkötni.</w:t>
      </w:r>
    </w:p>
    <w:p w:rsidR="00F60DE9" w:rsidRPr="00F548D8" w:rsidRDefault="00F60DE9" w:rsidP="00F60DE9">
      <w:pPr>
        <w:pStyle w:val="Listaszerbekezds1"/>
        <w:numPr>
          <w:ilvl w:val="0"/>
          <w:numId w:val="2"/>
        </w:numPr>
        <w:spacing w:after="0" w:line="240" w:lineRule="auto"/>
        <w:ind w:left="0" w:firstLine="0"/>
        <w:jc w:val="both"/>
        <w:rPr>
          <w:rFonts w:ascii="Times New Roman" w:hAnsi="Times New Roman"/>
          <w:b/>
          <w:bCs/>
          <w:sz w:val="24"/>
          <w:szCs w:val="24"/>
          <w:u w:val="single"/>
        </w:rPr>
      </w:pPr>
      <w:r w:rsidRPr="00F548D8">
        <w:rPr>
          <w:rFonts w:ascii="Times New Roman" w:hAnsi="Times New Roman"/>
          <w:b/>
          <w:bCs/>
          <w:sz w:val="24"/>
          <w:szCs w:val="24"/>
          <w:u w:val="single"/>
        </w:rPr>
        <w:t xml:space="preserve">A tárgyi feltételek biztosításával kapcsolatos kérdések: </w:t>
      </w:r>
    </w:p>
    <w:p w:rsidR="00F60DE9" w:rsidRPr="00F548D8" w:rsidRDefault="00F60DE9" w:rsidP="00F60DE9">
      <w:pPr>
        <w:pStyle w:val="Listaszerbekezds1"/>
        <w:jc w:val="both"/>
        <w:rPr>
          <w:rFonts w:ascii="Times New Roman" w:hAnsi="Times New Roman"/>
          <w:b/>
          <w:bCs/>
          <w:sz w:val="24"/>
          <w:szCs w:val="24"/>
          <w:u w:val="single"/>
        </w:rPr>
      </w:pPr>
    </w:p>
    <w:p w:rsidR="00F60DE9" w:rsidRPr="00F548D8" w:rsidRDefault="00F60DE9" w:rsidP="00F60DE9">
      <w:pPr>
        <w:pStyle w:val="Listaszerbekezds1"/>
        <w:ind w:left="0"/>
        <w:jc w:val="both"/>
        <w:rPr>
          <w:rFonts w:ascii="Times New Roman" w:hAnsi="Times New Roman"/>
          <w:color w:val="000000"/>
          <w:sz w:val="24"/>
          <w:szCs w:val="24"/>
        </w:rPr>
      </w:pPr>
      <w:r w:rsidRPr="00F548D8">
        <w:rPr>
          <w:rFonts w:ascii="Times New Roman" w:hAnsi="Times New Roman"/>
          <w:sz w:val="24"/>
          <w:szCs w:val="24"/>
        </w:rPr>
        <w:t xml:space="preserve">A feladat-ellátási kötelezettség átadásával egyidejűleg Átadó a feladatellátáshoz szükséges ingatlan és ingó vagyont Átvevő részére bérbe adja, Tiszavasvári Város Önkormányzata </w:t>
      </w:r>
      <w:r w:rsidRPr="00F548D8">
        <w:rPr>
          <w:rFonts w:ascii="Times New Roman" w:hAnsi="Times New Roman"/>
          <w:b/>
          <w:bCs/>
          <w:color w:val="000000"/>
          <w:sz w:val="24"/>
          <w:szCs w:val="24"/>
        </w:rPr>
        <w:t>Képviselő-testülete 315/2016. (XII.22.) Kt. számú határozatával – melyet a 22/2017. (II.2.) Kt. számú határozatával módosított - elfogadott bérleti szerződés alapján</w:t>
      </w:r>
      <w:r w:rsidRPr="00F548D8">
        <w:rPr>
          <w:rFonts w:ascii="Times New Roman" w:hAnsi="Times New Roman"/>
          <w:color w:val="000000"/>
          <w:sz w:val="24"/>
          <w:szCs w:val="24"/>
        </w:rPr>
        <w:t xml:space="preserve">.   </w:t>
      </w:r>
    </w:p>
    <w:p w:rsidR="00F60DE9" w:rsidRPr="00F548D8" w:rsidRDefault="00F60DE9" w:rsidP="00F60DE9">
      <w:pPr>
        <w:pStyle w:val="Listaszerbekezds1"/>
        <w:ind w:left="0"/>
        <w:jc w:val="both"/>
        <w:rPr>
          <w:rFonts w:ascii="Times New Roman" w:hAnsi="Times New Roman"/>
          <w:sz w:val="24"/>
          <w:szCs w:val="24"/>
        </w:rPr>
      </w:pPr>
      <w:r w:rsidRPr="00F548D8">
        <w:rPr>
          <w:rFonts w:ascii="Times New Roman" w:hAnsi="Times New Roman"/>
          <w:sz w:val="24"/>
          <w:szCs w:val="24"/>
        </w:rPr>
        <w:t xml:space="preserve">Átvevő </w:t>
      </w:r>
      <w:r w:rsidRPr="00F548D8">
        <w:rPr>
          <w:rFonts w:ascii="Times New Roman" w:hAnsi="Times New Roman"/>
          <w:b/>
          <w:bCs/>
          <w:sz w:val="24"/>
          <w:szCs w:val="24"/>
        </w:rPr>
        <w:t>tudomásul veszi,</w:t>
      </w:r>
      <w:r w:rsidRPr="00F548D8">
        <w:rPr>
          <w:rFonts w:ascii="Times New Roman" w:hAnsi="Times New Roman"/>
          <w:sz w:val="24"/>
          <w:szCs w:val="24"/>
        </w:rPr>
        <w:t xml:space="preserve"> hogy a működési engedély megszerzéséhez, fenntartásához esetlegesen szükségessé váló </w:t>
      </w:r>
      <w:r w:rsidRPr="00F548D8">
        <w:rPr>
          <w:rFonts w:ascii="Times New Roman" w:hAnsi="Times New Roman"/>
          <w:b/>
          <w:bCs/>
          <w:sz w:val="24"/>
          <w:szCs w:val="24"/>
        </w:rPr>
        <w:t>egyéb tárgyi feltételek biztosításával kapcsolatosan a határnapot követően Átadót semmiféle kötelezettség nem terhelheti</w:t>
      </w:r>
      <w:r w:rsidRPr="00F548D8">
        <w:rPr>
          <w:rFonts w:ascii="Times New Roman" w:hAnsi="Times New Roman"/>
          <w:sz w:val="24"/>
          <w:szCs w:val="24"/>
        </w:rPr>
        <w:t>.</w:t>
      </w:r>
    </w:p>
    <w:p w:rsidR="00F60DE9" w:rsidRPr="00F548D8" w:rsidRDefault="00F60DE9" w:rsidP="00F60DE9">
      <w:pPr>
        <w:pStyle w:val="Listaszerbekezds1"/>
        <w:numPr>
          <w:ilvl w:val="0"/>
          <w:numId w:val="3"/>
        </w:numPr>
        <w:ind w:left="0" w:firstLine="0"/>
        <w:jc w:val="both"/>
        <w:rPr>
          <w:rFonts w:ascii="Times New Roman" w:hAnsi="Times New Roman"/>
          <w:b/>
          <w:bCs/>
          <w:sz w:val="24"/>
          <w:szCs w:val="24"/>
          <w:u w:val="single"/>
        </w:rPr>
      </w:pPr>
      <w:r w:rsidRPr="00F548D8">
        <w:rPr>
          <w:rFonts w:ascii="Times New Roman" w:hAnsi="Times New Roman"/>
          <w:b/>
          <w:bCs/>
          <w:sz w:val="24"/>
          <w:szCs w:val="24"/>
          <w:u w:val="single"/>
        </w:rPr>
        <w:lastRenderedPageBreak/>
        <w:t xml:space="preserve">Munkavállalókkal kapcsolatos kérdések: </w:t>
      </w:r>
    </w:p>
    <w:p w:rsidR="00F60DE9" w:rsidRPr="00F548D8" w:rsidRDefault="00F60DE9" w:rsidP="00F60DE9">
      <w:pPr>
        <w:pStyle w:val="Listaszerbekezds1"/>
        <w:tabs>
          <w:tab w:val="num" w:pos="0"/>
        </w:tabs>
        <w:ind w:left="0"/>
        <w:jc w:val="both"/>
        <w:rPr>
          <w:rFonts w:ascii="Times New Roman" w:hAnsi="Times New Roman"/>
          <w:sz w:val="24"/>
          <w:szCs w:val="24"/>
        </w:rPr>
      </w:pPr>
      <w:r w:rsidRPr="00F548D8">
        <w:rPr>
          <w:rFonts w:ascii="Times New Roman" w:hAnsi="Times New Roman"/>
          <w:sz w:val="24"/>
          <w:szCs w:val="24"/>
        </w:rPr>
        <w:t xml:space="preserve">Átvevő tudomásul veszi, hogy a TIVESZ Kft-nél az átadás-átvétel tárgyát képező, jelen szerződés </w:t>
      </w:r>
      <w:r w:rsidRPr="00F548D8">
        <w:rPr>
          <w:rFonts w:ascii="Times New Roman" w:hAnsi="Times New Roman"/>
          <w:b/>
          <w:bCs/>
          <w:sz w:val="24"/>
          <w:szCs w:val="24"/>
        </w:rPr>
        <w:t>2. pontjában meghatározott járóbeteg szakellátási szakorvosi feladatellátásban munkaviszony keretében foglalkoztatott munkavállalók</w:t>
      </w:r>
      <w:r w:rsidRPr="00F548D8">
        <w:rPr>
          <w:rFonts w:ascii="Times New Roman" w:hAnsi="Times New Roman"/>
          <w:sz w:val="24"/>
          <w:szCs w:val="24"/>
        </w:rPr>
        <w:t xml:space="preserve"> tekintetében - </w:t>
      </w:r>
      <w:r w:rsidRPr="00F548D8">
        <w:rPr>
          <w:rFonts w:ascii="Times New Roman" w:hAnsi="Times New Roman"/>
          <w:b/>
          <w:bCs/>
          <w:sz w:val="24"/>
          <w:szCs w:val="24"/>
        </w:rPr>
        <w:t>a Munka törvénykönyvéről szóló 2012. évi I. törvény 36. § (1) bekezdése alapján - az átadás-átvétel időpontjában fennálló munkaviszonyból származó jogok és kötelezettségek az átadóról az átvevő munkáltatóra szállnak át.</w:t>
      </w:r>
      <w:r w:rsidRPr="00F548D8">
        <w:rPr>
          <w:rFonts w:ascii="Times New Roman" w:hAnsi="Times New Roman"/>
          <w:sz w:val="24"/>
          <w:szCs w:val="24"/>
        </w:rPr>
        <w:t xml:space="preserve"> </w:t>
      </w:r>
    </w:p>
    <w:p w:rsidR="00F60DE9" w:rsidRPr="00F548D8" w:rsidRDefault="00F60DE9" w:rsidP="00F60DE9">
      <w:pPr>
        <w:pStyle w:val="Listaszerbekezds1"/>
        <w:tabs>
          <w:tab w:val="num" w:pos="0"/>
        </w:tabs>
        <w:ind w:left="0"/>
        <w:jc w:val="both"/>
        <w:rPr>
          <w:rFonts w:ascii="Times New Roman" w:hAnsi="Times New Roman"/>
          <w:sz w:val="24"/>
          <w:szCs w:val="24"/>
        </w:rPr>
      </w:pPr>
      <w:r w:rsidRPr="00F548D8">
        <w:rPr>
          <w:rFonts w:ascii="Times New Roman" w:hAnsi="Times New Roman"/>
          <w:sz w:val="24"/>
          <w:szCs w:val="24"/>
        </w:rPr>
        <w:t xml:space="preserve">Átvevő </w:t>
      </w:r>
      <w:r w:rsidRPr="00F548D8">
        <w:rPr>
          <w:rFonts w:ascii="Times New Roman" w:hAnsi="Times New Roman"/>
          <w:b/>
          <w:bCs/>
          <w:sz w:val="24"/>
          <w:szCs w:val="24"/>
        </w:rPr>
        <w:t>vállalja, hogy a TIVESZ Kft-nél az átadás-átvétel tárgyát képező járóbeteg szakellátási feladathoz kapcsolódóan megbízási jogviszony keretében</w:t>
      </w:r>
      <w:r w:rsidRPr="00F548D8">
        <w:rPr>
          <w:rFonts w:ascii="Times New Roman" w:hAnsi="Times New Roman"/>
          <w:sz w:val="24"/>
          <w:szCs w:val="24"/>
        </w:rPr>
        <w:t xml:space="preserve"> foglalkoztatott munkavállalók részére, </w:t>
      </w:r>
      <w:r w:rsidRPr="00F548D8">
        <w:rPr>
          <w:rFonts w:ascii="Times New Roman" w:hAnsi="Times New Roman"/>
          <w:b/>
          <w:bCs/>
          <w:sz w:val="24"/>
          <w:szCs w:val="24"/>
        </w:rPr>
        <w:t>az adott megbízási jogviszonyukkal azonos tartalommal és feltétellel ajánlatot tesz a továbbfoglalkoztatásukra</w:t>
      </w:r>
      <w:r w:rsidRPr="00F548D8">
        <w:rPr>
          <w:rFonts w:ascii="Times New Roman" w:hAnsi="Times New Roman"/>
          <w:sz w:val="24"/>
          <w:szCs w:val="24"/>
        </w:rPr>
        <w:t xml:space="preserve">. </w:t>
      </w:r>
    </w:p>
    <w:p w:rsidR="00F60DE9" w:rsidRPr="00F548D8" w:rsidRDefault="00F60DE9" w:rsidP="00F60DE9">
      <w:pPr>
        <w:pStyle w:val="Listaszerbekezds1"/>
        <w:tabs>
          <w:tab w:val="num" w:pos="0"/>
        </w:tabs>
        <w:ind w:left="0"/>
        <w:jc w:val="both"/>
        <w:rPr>
          <w:rFonts w:ascii="Times New Roman" w:hAnsi="Times New Roman"/>
          <w:sz w:val="24"/>
          <w:szCs w:val="24"/>
        </w:rPr>
      </w:pPr>
      <w:r w:rsidRPr="00F548D8">
        <w:rPr>
          <w:rFonts w:ascii="Times New Roman" w:hAnsi="Times New Roman"/>
          <w:sz w:val="24"/>
          <w:szCs w:val="24"/>
        </w:rPr>
        <w:t xml:space="preserve">Szerződő Felek nyilatkoznak, hogy a jelen Megállapodás aláírását megelőzően a törvény által előírt tájékoztatási, egyeztetési kötelezettségeiknek eleget tettek.  </w:t>
      </w:r>
    </w:p>
    <w:p w:rsidR="00F60DE9" w:rsidRPr="00F548D8" w:rsidRDefault="00F60DE9" w:rsidP="00F60DE9">
      <w:pPr>
        <w:pStyle w:val="Listaszerbekezds1"/>
        <w:numPr>
          <w:ilvl w:val="0"/>
          <w:numId w:val="3"/>
        </w:numPr>
        <w:ind w:left="0" w:firstLine="0"/>
        <w:jc w:val="both"/>
        <w:rPr>
          <w:rFonts w:ascii="Times New Roman" w:hAnsi="Times New Roman"/>
          <w:b/>
          <w:bCs/>
          <w:sz w:val="24"/>
          <w:szCs w:val="24"/>
          <w:u w:val="single"/>
        </w:rPr>
      </w:pPr>
      <w:r w:rsidRPr="00F548D8">
        <w:rPr>
          <w:rFonts w:ascii="Times New Roman" w:hAnsi="Times New Roman"/>
          <w:b/>
          <w:bCs/>
          <w:sz w:val="24"/>
          <w:szCs w:val="24"/>
          <w:u w:val="single"/>
        </w:rPr>
        <w:t>Egészségügyi dokumentációval, adatkezeléssel kapcsolatos kérdések:</w:t>
      </w:r>
    </w:p>
    <w:p w:rsidR="00F60DE9" w:rsidRPr="00F548D8" w:rsidRDefault="00F60DE9" w:rsidP="00F60DE9">
      <w:pPr>
        <w:pStyle w:val="Listaszerbekezds1"/>
        <w:tabs>
          <w:tab w:val="num" w:pos="0"/>
        </w:tabs>
        <w:ind w:left="0"/>
        <w:jc w:val="both"/>
        <w:rPr>
          <w:rFonts w:ascii="Times New Roman" w:hAnsi="Times New Roman"/>
          <w:sz w:val="24"/>
          <w:szCs w:val="24"/>
        </w:rPr>
      </w:pPr>
      <w:r w:rsidRPr="00F548D8">
        <w:rPr>
          <w:rFonts w:ascii="Times New Roman" w:hAnsi="Times New Roman"/>
          <w:sz w:val="24"/>
          <w:szCs w:val="24"/>
        </w:rPr>
        <w:t xml:space="preserve">Felek nyilatkoznak, hogy az egészségügyi szolgáltatások teljesítése során keletkezett és a folyamatos szolgáltatáshoz szükséges egészségügyi dokumentációk és valamennyi adat átadás-átvételét az adatvédelemre vonatkozó szabályok figyelembevételével egymással kölcsönösen együttműködve lebonyolítják az alábbiak szerint: </w:t>
      </w:r>
    </w:p>
    <w:p w:rsidR="00F60DE9" w:rsidRPr="00F548D8" w:rsidRDefault="00F60DE9" w:rsidP="00F60DE9">
      <w:pPr>
        <w:pStyle w:val="Listaszerbekezds1"/>
        <w:tabs>
          <w:tab w:val="num" w:pos="0"/>
        </w:tabs>
        <w:ind w:left="0"/>
        <w:jc w:val="both"/>
        <w:rPr>
          <w:rFonts w:ascii="Times New Roman" w:hAnsi="Times New Roman"/>
          <w:sz w:val="24"/>
          <w:szCs w:val="24"/>
        </w:rPr>
      </w:pPr>
      <w:r w:rsidRPr="00F548D8">
        <w:rPr>
          <w:rFonts w:ascii="Times New Roman" w:hAnsi="Times New Roman"/>
          <w:sz w:val="24"/>
          <w:szCs w:val="24"/>
        </w:rPr>
        <w:t xml:space="preserve">- átadó vállalja, hogy a járóbeteg szakellátással kapcsolatosan átadandó egészségügyi és egyéb dokumentációról, és a dokumentumok tárolási helyéről-, és formájáról (elektronikus, nyomtatott, képi) összefoglaló jegyzéket készít, </w:t>
      </w:r>
    </w:p>
    <w:p w:rsidR="00F60DE9" w:rsidRPr="00F548D8" w:rsidRDefault="00F60DE9" w:rsidP="00F60DE9">
      <w:pPr>
        <w:pStyle w:val="Listaszerbekezds1"/>
        <w:tabs>
          <w:tab w:val="num" w:pos="0"/>
        </w:tabs>
        <w:ind w:left="0"/>
        <w:jc w:val="both"/>
        <w:rPr>
          <w:rFonts w:ascii="Times New Roman" w:hAnsi="Times New Roman"/>
          <w:sz w:val="24"/>
          <w:szCs w:val="24"/>
        </w:rPr>
      </w:pPr>
      <w:r w:rsidRPr="00F548D8">
        <w:rPr>
          <w:rFonts w:ascii="Times New Roman" w:hAnsi="Times New Roman"/>
          <w:sz w:val="24"/>
          <w:szCs w:val="24"/>
        </w:rPr>
        <w:t>- átvevő nyilatkozik, hogy az átvételre kerülő dokumentumok őrzéséről és kezeléséről az adatvédelemre vonatkozó mindenkori szabályok szerint gondoskodik.</w:t>
      </w:r>
    </w:p>
    <w:p w:rsidR="00F60DE9" w:rsidRPr="00F548D8" w:rsidRDefault="00F60DE9" w:rsidP="00F60DE9">
      <w:pPr>
        <w:pStyle w:val="Listaszerbekezds1"/>
        <w:numPr>
          <w:ilvl w:val="0"/>
          <w:numId w:val="3"/>
        </w:numPr>
        <w:tabs>
          <w:tab w:val="num" w:pos="0"/>
        </w:tabs>
        <w:ind w:left="0" w:firstLine="0"/>
        <w:jc w:val="both"/>
        <w:rPr>
          <w:rFonts w:ascii="Times New Roman" w:hAnsi="Times New Roman"/>
          <w:b/>
          <w:bCs/>
          <w:sz w:val="24"/>
          <w:szCs w:val="24"/>
          <w:u w:val="single"/>
        </w:rPr>
      </w:pPr>
      <w:r w:rsidRPr="00F548D8">
        <w:rPr>
          <w:rFonts w:ascii="Times New Roman" w:hAnsi="Times New Roman"/>
          <w:b/>
          <w:bCs/>
          <w:sz w:val="24"/>
          <w:szCs w:val="24"/>
          <w:u w:val="single"/>
        </w:rPr>
        <w:t xml:space="preserve">Finanszírozási kérdések: </w:t>
      </w:r>
    </w:p>
    <w:p w:rsidR="00F60DE9" w:rsidRPr="00F548D8" w:rsidRDefault="00F60DE9" w:rsidP="00F60DE9">
      <w:pPr>
        <w:pStyle w:val="Listaszerbekezds1"/>
        <w:numPr>
          <w:ilvl w:val="1"/>
          <w:numId w:val="3"/>
        </w:numPr>
        <w:spacing w:after="0" w:line="240" w:lineRule="auto"/>
        <w:ind w:left="0" w:firstLine="0"/>
        <w:jc w:val="both"/>
        <w:rPr>
          <w:rFonts w:ascii="Times New Roman" w:hAnsi="Times New Roman"/>
          <w:b/>
          <w:bCs/>
          <w:color w:val="000000"/>
          <w:sz w:val="24"/>
          <w:szCs w:val="24"/>
        </w:rPr>
      </w:pPr>
      <w:r w:rsidRPr="00F548D8">
        <w:rPr>
          <w:rFonts w:ascii="Times New Roman" w:hAnsi="Times New Roman"/>
          <w:sz w:val="24"/>
          <w:szCs w:val="24"/>
        </w:rPr>
        <w:t xml:space="preserve">Az egészségügyi szolgáltatások Egészségbiztosítási Alapból történő finanszírozásának részletes szabályairól szóló 43/1999. (III. 3.) Korm. rendelet (továbbiakban Kormányrendelet) 27/A. § (1) bekezdés h) pontja értelmében </w:t>
      </w:r>
      <w:r w:rsidRPr="00F548D8">
        <w:rPr>
          <w:rFonts w:ascii="Times New Roman" w:hAnsi="Times New Roman"/>
          <w:b/>
          <w:bCs/>
          <w:color w:val="000000"/>
          <w:sz w:val="24"/>
          <w:szCs w:val="24"/>
        </w:rPr>
        <w:t xml:space="preserve">az Átadó - a finanszírozási szerződésében lekötött - az átadott feladathoz tartozó teljesítmény volument átadja az Átvevő részére.  </w:t>
      </w:r>
    </w:p>
    <w:p w:rsidR="00F60DE9" w:rsidRPr="00F548D8" w:rsidRDefault="00F60DE9" w:rsidP="00F60DE9">
      <w:pPr>
        <w:pStyle w:val="Listaszerbekezds1"/>
        <w:tabs>
          <w:tab w:val="num" w:pos="0"/>
        </w:tabs>
        <w:ind w:left="0"/>
        <w:jc w:val="both"/>
        <w:rPr>
          <w:rFonts w:ascii="Times New Roman" w:hAnsi="Times New Roman"/>
          <w:b/>
          <w:bCs/>
          <w:color w:val="000000"/>
          <w:sz w:val="24"/>
          <w:szCs w:val="24"/>
        </w:rPr>
      </w:pPr>
      <w:r w:rsidRPr="00F548D8">
        <w:rPr>
          <w:rFonts w:ascii="Times New Roman" w:hAnsi="Times New Roman"/>
          <w:color w:val="000000"/>
          <w:sz w:val="24"/>
          <w:szCs w:val="24"/>
        </w:rPr>
        <w:t xml:space="preserve">A Kormányrendelet 6/C. § (2) bekezdése alapján, </w:t>
      </w:r>
      <w:r w:rsidRPr="00F548D8">
        <w:rPr>
          <w:rFonts w:ascii="Times New Roman" w:hAnsi="Times New Roman"/>
          <w:b/>
          <w:bCs/>
          <w:color w:val="000000"/>
          <w:sz w:val="24"/>
          <w:szCs w:val="24"/>
        </w:rPr>
        <w:t>a finanszírozási jogosultságait a jelen feladat-átadási megállapodás aláírásával az Átvevő szerzi meg,</w:t>
      </w:r>
      <w:r w:rsidRPr="00F548D8">
        <w:rPr>
          <w:rFonts w:ascii="Times New Roman" w:hAnsi="Times New Roman"/>
          <w:color w:val="000000"/>
          <w:sz w:val="24"/>
          <w:szCs w:val="24"/>
        </w:rPr>
        <w:t xml:space="preserve"> így a Kormányrendelet 6/C. § (1) bekezdésben foglaltak alapján az </w:t>
      </w:r>
      <w:r w:rsidRPr="00F548D8">
        <w:rPr>
          <w:rFonts w:ascii="Times New Roman" w:hAnsi="Times New Roman"/>
          <w:b/>
          <w:bCs/>
          <w:color w:val="000000"/>
          <w:sz w:val="24"/>
          <w:szCs w:val="24"/>
        </w:rPr>
        <w:t xml:space="preserve">általa jelentett és elszámolható teljesítmények után járó díjat az OEP a jogutód egészségügyi szolgáltatóra vonatkozó szabályok szerint a Átvevő részére utalványozza a határnapot követő kifizetések vonatkozásában.  </w:t>
      </w:r>
    </w:p>
    <w:p w:rsidR="00F60DE9" w:rsidRPr="00F548D8" w:rsidRDefault="00F60DE9" w:rsidP="00F60DE9">
      <w:pPr>
        <w:shd w:val="clear" w:color="auto" w:fill="FFFFFF"/>
        <w:rPr>
          <w:color w:val="000000"/>
        </w:rPr>
      </w:pPr>
    </w:p>
    <w:p w:rsidR="00F60DE9" w:rsidRPr="00F548D8" w:rsidRDefault="00F60DE9" w:rsidP="00F60DE9">
      <w:pPr>
        <w:shd w:val="clear" w:color="auto" w:fill="FFFFFF"/>
        <w:rPr>
          <w:color w:val="000000"/>
        </w:rPr>
      </w:pPr>
      <w:r w:rsidRPr="00F548D8">
        <w:rPr>
          <w:color w:val="000000"/>
        </w:rPr>
        <w:t>Átadó a feladatellátási szerződés hatálya alatti időszakra nézve hozzájárul ahhoz, hogy a szakellátások ellátására nyújtott OEP finanszírozási összeg közvetlenül az Átvevő bankszámláján kerüljön jóváírásra. Az OEP finanszírozáson felüli részt Átvevő havonta közvetlenül számlázza az Átadónak, aki az OEP finanszírozást meghaladó összegről kiállított és leigazolt számlát annak kézhezvétele után, havonta:</w:t>
      </w:r>
    </w:p>
    <w:p w:rsidR="00F60DE9" w:rsidRPr="00F548D8" w:rsidRDefault="00F60DE9" w:rsidP="00F60DE9">
      <w:pPr>
        <w:shd w:val="clear" w:color="auto" w:fill="FFFFFF"/>
        <w:rPr>
          <w:color w:val="000000"/>
        </w:rPr>
      </w:pPr>
      <w:r w:rsidRPr="00F548D8">
        <w:rPr>
          <w:color w:val="000000"/>
        </w:rPr>
        <w:lastRenderedPageBreak/>
        <w:t>— ha Átvevő a teljesítéshez alvállalkozót vesz igénybe a Kbt. 135.§ (3) bekezdése</w:t>
      </w:r>
    </w:p>
    <w:p w:rsidR="00F60DE9" w:rsidRPr="00F548D8" w:rsidRDefault="00F60DE9" w:rsidP="00F60DE9">
      <w:pPr>
        <w:shd w:val="clear" w:color="auto" w:fill="FFFFFF"/>
        <w:rPr>
          <w:color w:val="000000"/>
        </w:rPr>
      </w:pPr>
      <w:r w:rsidRPr="00F548D8">
        <w:rPr>
          <w:color w:val="000000"/>
        </w:rPr>
        <w:t>— ha nincs alvállalkozói bevonás a Ptk. 6:130. § (1) és (2) bekezdés szerint, 30 napon belül, átutalással teljesíti az Art. 36/A. § figyelembevételével. Előleget nem fizet.</w:t>
      </w:r>
    </w:p>
    <w:p w:rsidR="00F60DE9" w:rsidRPr="00F548D8" w:rsidRDefault="00F60DE9" w:rsidP="00F60DE9">
      <w:pPr>
        <w:pStyle w:val="Listaszerbekezds1"/>
        <w:tabs>
          <w:tab w:val="num" w:pos="0"/>
        </w:tabs>
        <w:ind w:left="0"/>
        <w:jc w:val="both"/>
        <w:rPr>
          <w:rFonts w:ascii="Times New Roman" w:hAnsi="Times New Roman"/>
          <w:b/>
          <w:bCs/>
          <w:color w:val="000000"/>
          <w:sz w:val="24"/>
          <w:szCs w:val="24"/>
        </w:rPr>
      </w:pPr>
    </w:p>
    <w:p w:rsidR="00F60DE9" w:rsidRPr="00F548D8" w:rsidRDefault="00F60DE9" w:rsidP="00F60DE9">
      <w:pPr>
        <w:widowControl w:val="0"/>
        <w:autoSpaceDE w:val="0"/>
        <w:autoSpaceDN w:val="0"/>
        <w:adjustRightInd w:val="0"/>
        <w:rPr>
          <w:b/>
        </w:rPr>
      </w:pPr>
      <w:r w:rsidRPr="00F548D8">
        <w:rPr>
          <w:b/>
        </w:rPr>
        <w:t>9.2. Átvevő (nyertes ajánlattevő)</w:t>
      </w:r>
    </w:p>
    <w:p w:rsidR="00F60DE9" w:rsidRPr="00F548D8" w:rsidRDefault="00F60DE9" w:rsidP="00F60DE9">
      <w:pPr>
        <w:widowControl w:val="0"/>
        <w:autoSpaceDE w:val="0"/>
        <w:autoSpaceDN w:val="0"/>
        <w:adjustRightInd w:val="0"/>
        <w:ind w:firstLine="204"/>
      </w:pPr>
      <w:r w:rsidRPr="00F548D8">
        <w:rPr>
          <w:i/>
          <w:iCs/>
        </w:rPr>
        <w:t xml:space="preserve">a) </w:t>
      </w:r>
      <w:r w:rsidRPr="00F548D8">
        <w:t xml:space="preserve">nem fizethet, illetve számolhat el a szerződés teljesítésével összefüggésben olyan költségeket, amelyek a Kbt. 62. § (1) bekezdés </w:t>
      </w:r>
      <w:r w:rsidRPr="00F548D8">
        <w:rPr>
          <w:i/>
          <w:iCs/>
        </w:rPr>
        <w:t xml:space="preserve">k) </w:t>
      </w:r>
      <w:r w:rsidRPr="00F548D8">
        <w:t xml:space="preserve">pont </w:t>
      </w:r>
      <w:r w:rsidRPr="00F548D8">
        <w:rPr>
          <w:i/>
          <w:iCs/>
        </w:rPr>
        <w:t xml:space="preserve">ka)-kb) </w:t>
      </w:r>
      <w:r w:rsidRPr="00F548D8">
        <w:t>alpontja szerinti feltételeknek nem megfelelő társaság tekintetében merülnek fel, és amelyek az Átvevő (nyertes ajánlattevő) adóköteles jövedelmének csökkentésére alkalmasak;</w:t>
      </w:r>
    </w:p>
    <w:p w:rsidR="00F60DE9" w:rsidRPr="00F548D8" w:rsidRDefault="00F60DE9" w:rsidP="00F60DE9">
      <w:pPr>
        <w:widowControl w:val="0"/>
        <w:autoSpaceDE w:val="0"/>
        <w:autoSpaceDN w:val="0"/>
        <w:adjustRightInd w:val="0"/>
        <w:ind w:firstLine="204"/>
      </w:pPr>
      <w:r w:rsidRPr="00F548D8">
        <w:rPr>
          <w:i/>
          <w:iCs/>
        </w:rPr>
        <w:t xml:space="preserve">b) </w:t>
      </w:r>
      <w:r w:rsidRPr="00F548D8">
        <w:t>a szerződés teljesítésének teljes időtartama alatt tulajdonosi szerkezetét az Átadó (ajánlatkérő) számára megismerhetővé teszi és a Kbt. 143. § (3) bekezdése szerinti ügyletekről az Átadót (ajánlatkérőt) haladéktalanul értesíti.</w:t>
      </w:r>
    </w:p>
    <w:p w:rsidR="00F60DE9" w:rsidRPr="00F548D8" w:rsidRDefault="00F60DE9" w:rsidP="00F60DE9">
      <w:pPr>
        <w:widowControl w:val="0"/>
        <w:autoSpaceDE w:val="0"/>
        <w:autoSpaceDN w:val="0"/>
        <w:adjustRightInd w:val="0"/>
      </w:pPr>
      <w:r w:rsidRPr="00F548D8">
        <w:t>A külföldi adóilletőségű Átvevő (nyertes ajánlattevő) köteles a szerződéshez arra vonatkozó meghatalmazást csatolni, hogy az illetősége szerinti adóhatóságtól a magyar adóhatóság közvetlenül beszerezhet az Átvevőre (nyertes ajánlattevőre) vonatkozó adatokat az országok közötti jogsegély igénybevétele nélkül.</w:t>
      </w:r>
    </w:p>
    <w:p w:rsidR="00F60DE9" w:rsidRPr="00F548D8" w:rsidRDefault="00F60DE9" w:rsidP="00F60DE9">
      <w:pPr>
        <w:pStyle w:val="Listaszerbekezds1"/>
        <w:tabs>
          <w:tab w:val="num" w:pos="0"/>
        </w:tabs>
        <w:ind w:left="0"/>
        <w:jc w:val="both"/>
        <w:rPr>
          <w:rFonts w:ascii="Times New Roman" w:hAnsi="Times New Roman"/>
          <w:b/>
          <w:bCs/>
          <w:color w:val="000000"/>
          <w:sz w:val="24"/>
          <w:szCs w:val="24"/>
        </w:rPr>
      </w:pPr>
    </w:p>
    <w:p w:rsidR="00F60DE9" w:rsidRPr="00F548D8" w:rsidRDefault="00F60DE9" w:rsidP="00F60DE9">
      <w:pPr>
        <w:pStyle w:val="Listaszerbekezds1"/>
        <w:ind w:left="0"/>
        <w:jc w:val="both"/>
        <w:rPr>
          <w:rFonts w:ascii="Times New Roman" w:hAnsi="Times New Roman"/>
          <w:b/>
          <w:bCs/>
          <w:sz w:val="24"/>
          <w:szCs w:val="24"/>
          <w:u w:val="single"/>
        </w:rPr>
      </w:pPr>
      <w:smartTag w:uri="urn:schemas-microsoft-com:office:smarttags" w:element="metricconverter">
        <w:smartTagPr>
          <w:attr w:name="ProductID" w:val="10. A"/>
        </w:smartTagPr>
        <w:r w:rsidRPr="00F548D8">
          <w:rPr>
            <w:rFonts w:ascii="Times New Roman" w:hAnsi="Times New Roman"/>
            <w:b/>
            <w:bCs/>
            <w:sz w:val="24"/>
            <w:szCs w:val="24"/>
          </w:rPr>
          <w:t xml:space="preserve">10. </w:t>
        </w:r>
        <w:r w:rsidRPr="00F548D8">
          <w:rPr>
            <w:rFonts w:ascii="Times New Roman" w:hAnsi="Times New Roman"/>
            <w:b/>
            <w:bCs/>
            <w:sz w:val="24"/>
            <w:szCs w:val="24"/>
            <w:u w:val="single"/>
          </w:rPr>
          <w:t>A</w:t>
        </w:r>
      </w:smartTag>
      <w:r w:rsidRPr="00F548D8">
        <w:rPr>
          <w:rFonts w:ascii="Times New Roman" w:hAnsi="Times New Roman"/>
          <w:b/>
          <w:bCs/>
          <w:sz w:val="24"/>
          <w:szCs w:val="24"/>
          <w:u w:val="single"/>
        </w:rPr>
        <w:t xml:space="preserve"> szerződés felmondása</w:t>
      </w:r>
    </w:p>
    <w:p w:rsidR="00F60DE9" w:rsidRPr="00F548D8" w:rsidRDefault="00F60DE9" w:rsidP="00F60DE9">
      <w:pPr>
        <w:pStyle w:val="Listaszerbekezds1"/>
        <w:ind w:left="0"/>
        <w:jc w:val="both"/>
        <w:rPr>
          <w:rFonts w:ascii="Times New Roman" w:hAnsi="Times New Roman"/>
          <w:b/>
          <w:bCs/>
          <w:color w:val="000000"/>
          <w:sz w:val="24"/>
          <w:szCs w:val="24"/>
        </w:rPr>
      </w:pPr>
      <w:r w:rsidRPr="00F548D8">
        <w:rPr>
          <w:rFonts w:ascii="Times New Roman" w:hAnsi="Times New Roman"/>
          <w:sz w:val="24"/>
          <w:szCs w:val="24"/>
        </w:rPr>
        <w:t xml:space="preserve">10.1.Felek megállapodnak abban, hogy jelen szerződést </w:t>
      </w:r>
      <w:r w:rsidRPr="00F548D8">
        <w:rPr>
          <w:rFonts w:ascii="Times New Roman" w:hAnsi="Times New Roman"/>
          <w:b/>
          <w:sz w:val="24"/>
          <w:szCs w:val="24"/>
        </w:rPr>
        <w:t>rendes felmondással nem lehet felmondani.</w:t>
      </w:r>
    </w:p>
    <w:p w:rsidR="00F60DE9" w:rsidRPr="00F548D8" w:rsidRDefault="00F60DE9" w:rsidP="00F60DE9">
      <w:pPr>
        <w:rPr>
          <w:color w:val="000000"/>
        </w:rPr>
      </w:pPr>
      <w:r w:rsidRPr="00F548D8">
        <w:rPr>
          <w:color w:val="000000"/>
        </w:rPr>
        <w:t xml:space="preserve">10.2. Felek megállapodnak abban, hogy jelen szerződés </w:t>
      </w:r>
      <w:r w:rsidRPr="00F548D8">
        <w:rPr>
          <w:b/>
          <w:color w:val="000000"/>
        </w:rPr>
        <w:t>írásban, közös megegyezéssel</w:t>
      </w:r>
      <w:r w:rsidRPr="00F548D8">
        <w:rPr>
          <w:color w:val="000000"/>
        </w:rPr>
        <w:t xml:space="preserve"> megszüntethető. </w:t>
      </w:r>
    </w:p>
    <w:p w:rsidR="00F60DE9" w:rsidRPr="00F548D8" w:rsidRDefault="00F60DE9" w:rsidP="00F60DE9">
      <w:pPr>
        <w:rPr>
          <w:color w:val="000000"/>
        </w:rPr>
      </w:pPr>
      <w:r w:rsidRPr="00F548D8">
        <w:rPr>
          <w:color w:val="000000"/>
        </w:rPr>
        <w:t xml:space="preserve">10.3. Jelen szerződést bármely fél </w:t>
      </w:r>
      <w:r w:rsidRPr="00F548D8">
        <w:rPr>
          <w:b/>
          <w:color w:val="000000"/>
        </w:rPr>
        <w:t>írásban, rendkívüli felmondással felmondhatja, az alábbi esetekben</w:t>
      </w:r>
      <w:r w:rsidRPr="00F548D8">
        <w:rPr>
          <w:color w:val="000000"/>
        </w:rPr>
        <w:t>:</w:t>
      </w:r>
    </w:p>
    <w:p w:rsidR="00F60DE9" w:rsidRPr="00F548D8" w:rsidRDefault="00F60DE9" w:rsidP="00F60DE9">
      <w:pPr>
        <w:rPr>
          <w:b/>
          <w:color w:val="000000"/>
        </w:rPr>
      </w:pPr>
      <w:r w:rsidRPr="00F548D8">
        <w:rPr>
          <w:b/>
          <w:color w:val="000000"/>
        </w:rPr>
        <w:t xml:space="preserve">A másik fél bármilyen szerződésszegő magatartása esetén, </w:t>
      </w:r>
      <w:r w:rsidRPr="00F548D8">
        <w:rPr>
          <w:color w:val="000000"/>
        </w:rPr>
        <w:t xml:space="preserve">amennyiben a szerződésszegő fél az erre vonatkozó írásbeli felszólítás átvételét követő 8 napon belül nem tesz eleget a szerződésben foglalt kötelezettségének, a jogosult fél további 8 napon </w:t>
      </w:r>
      <w:r w:rsidRPr="00F548D8">
        <w:rPr>
          <w:b/>
          <w:color w:val="000000"/>
        </w:rPr>
        <w:t>belül  írásban rendkívüli felmondással felmondhatja a szerződést</w:t>
      </w:r>
      <w:r w:rsidRPr="00F548D8">
        <w:rPr>
          <w:color w:val="000000"/>
        </w:rPr>
        <w:t xml:space="preserve">, </w:t>
      </w:r>
      <w:r w:rsidRPr="00F548D8">
        <w:rPr>
          <w:b/>
          <w:color w:val="000000"/>
        </w:rPr>
        <w:t>a felmondás közlését követő hónap utolsó napjával.</w:t>
      </w:r>
    </w:p>
    <w:p w:rsidR="00F60DE9" w:rsidRPr="00F548D8" w:rsidRDefault="00F60DE9" w:rsidP="00F60DE9">
      <w:pPr>
        <w:rPr>
          <w:b/>
          <w:color w:val="000000"/>
        </w:rPr>
      </w:pPr>
    </w:p>
    <w:p w:rsidR="00F60DE9" w:rsidRPr="00F548D8" w:rsidRDefault="00F60DE9" w:rsidP="00F60DE9">
      <w:pPr>
        <w:rPr>
          <w:b/>
          <w:color w:val="000000"/>
        </w:rPr>
      </w:pPr>
      <w:r w:rsidRPr="00F548D8">
        <w:rPr>
          <w:color w:val="000000"/>
        </w:rPr>
        <w:t xml:space="preserve">10.4. Átvevőnek a szerződést </w:t>
      </w:r>
      <w:r w:rsidRPr="00F548D8">
        <w:rPr>
          <w:b/>
          <w:color w:val="000000"/>
        </w:rPr>
        <w:t>az irányadó jogszabályokban foglalt rendelkezéseknek megfelelően kell teljesíteni.</w:t>
      </w:r>
      <w:r w:rsidRPr="00F548D8">
        <w:rPr>
          <w:color w:val="000000"/>
        </w:rPr>
        <w:t xml:space="preserve"> Ha a </w:t>
      </w:r>
      <w:r w:rsidRPr="00F548D8">
        <w:rPr>
          <w:b/>
          <w:color w:val="000000"/>
        </w:rPr>
        <w:t>szerződés megszűnése az Átvevő felróható szerződésszegő magatartására vezethető vissza,</w:t>
      </w:r>
      <w:r w:rsidRPr="00F548D8">
        <w:rPr>
          <w:color w:val="000000"/>
        </w:rPr>
        <w:t xml:space="preserve"> úgy köteles az Átadórészére </w:t>
      </w:r>
      <w:r w:rsidRPr="00F548D8">
        <w:rPr>
          <w:b/>
          <w:color w:val="000000"/>
        </w:rPr>
        <w:t>a megszűnés időpontjától visszafelé számított egy évben kifizetett szolgáltatási ellenérték 2 havi átlagának megfelelő összegű meghiúsulási kötbér megfizetésére.</w:t>
      </w:r>
    </w:p>
    <w:p w:rsidR="00F60DE9" w:rsidRPr="00F548D8" w:rsidRDefault="00F60DE9" w:rsidP="00F60DE9">
      <w:pPr>
        <w:pStyle w:val="Listaszerbekezds1"/>
        <w:ind w:left="0"/>
        <w:jc w:val="both"/>
        <w:rPr>
          <w:rFonts w:ascii="Times New Roman" w:hAnsi="Times New Roman"/>
          <w:sz w:val="24"/>
          <w:szCs w:val="24"/>
        </w:rPr>
      </w:pPr>
    </w:p>
    <w:p w:rsidR="00F60DE9" w:rsidRPr="00F548D8" w:rsidRDefault="00F60DE9" w:rsidP="00F60DE9">
      <w:pPr>
        <w:pStyle w:val="Listaszerbekezds1"/>
        <w:ind w:left="0"/>
        <w:jc w:val="both"/>
        <w:rPr>
          <w:rFonts w:ascii="Times New Roman" w:hAnsi="Times New Roman"/>
          <w:b/>
          <w:sz w:val="24"/>
          <w:szCs w:val="24"/>
          <w:u w:val="single"/>
        </w:rPr>
      </w:pPr>
      <w:r w:rsidRPr="00F548D8">
        <w:rPr>
          <w:rFonts w:ascii="Times New Roman" w:hAnsi="Times New Roman"/>
          <w:b/>
          <w:sz w:val="24"/>
          <w:szCs w:val="24"/>
          <w:u w:val="single"/>
        </w:rPr>
        <w:t>11. Szerződés teljesítése</w:t>
      </w:r>
    </w:p>
    <w:p w:rsidR="00F60DE9" w:rsidRPr="00F548D8" w:rsidRDefault="00F60DE9" w:rsidP="00F60DE9">
      <w:r w:rsidRPr="00F548D8">
        <w:t xml:space="preserve">A szerződést a közbeszerzési eljárás alapján nyertes ajánlattevőként szerződő félnek, illetve közösen ajánlatot tevőknek vagy - ha az ajánlatkérő gazdálkodó szervezet létrehozásának kötelezettségét előírta vagy azt lehetővé tette - a nyertes ajánlattevő (ajánlattevők), vagy az ajánlatkérő és a nyertes ajánlattevő (ajánlattevők) kizárólagos részesedésével létrehozott gazdálkodó szervezetnek (a továbbiakban: projekttársaság) kell teljesítenie. </w:t>
      </w:r>
    </w:p>
    <w:p w:rsidR="00F60DE9" w:rsidRPr="00F548D8" w:rsidRDefault="00F60DE9" w:rsidP="00F60DE9">
      <w:pPr>
        <w:widowControl w:val="0"/>
        <w:autoSpaceDE w:val="0"/>
        <w:autoSpaceDN w:val="0"/>
        <w:adjustRightInd w:val="0"/>
      </w:pPr>
      <w:r w:rsidRPr="00F548D8">
        <w:t xml:space="preserve">Az ajánlattevőként szerződő fél a teljesítéshez az alkalmasságának igazolásában részt vett szervezetet a Kbt. 65. § (7) bekezdése szerint az eljárásban bemutatott kötelezettségvállalásnak megfelelően, valamint a Kbt. 65. § (9) bekezdésében foglalt </w:t>
      </w:r>
      <w:r w:rsidRPr="00F548D8">
        <w:lastRenderedPageBreak/>
        <w:t>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az ajánlattevő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 amelyeknek az ajánlattevőként szerződő fél a közbeszerzési eljárásban az adott szervezettel vagy szakemberrel együtt felelt meg.</w:t>
      </w:r>
    </w:p>
    <w:p w:rsidR="00F60DE9" w:rsidRPr="00F548D8" w:rsidRDefault="00F60DE9" w:rsidP="00F60DE9">
      <w:pPr>
        <w:widowControl w:val="0"/>
        <w:autoSpaceDE w:val="0"/>
        <w:autoSpaceDN w:val="0"/>
        <w:adjustRightInd w:val="0"/>
      </w:pPr>
    </w:p>
    <w:p w:rsidR="00F60DE9" w:rsidRPr="00F548D8" w:rsidRDefault="00F60DE9" w:rsidP="00F60DE9">
      <w:pPr>
        <w:widowControl w:val="0"/>
        <w:autoSpaceDE w:val="0"/>
        <w:autoSpaceDN w:val="0"/>
        <w:adjustRightInd w:val="0"/>
      </w:pPr>
      <w:r w:rsidRPr="00F548D8">
        <w:t>A nyertes ajánlattevő a szerződés megkötésének időpontjában, majd - a később bevont alvállalkozók tekintetében - a szerződés teljesítésének időtartama alatt köteles előzetesen az ajánlatkérőnek valamennyi olyan alvállalkozót bejelenteni, amely részt vesz a szerződés teljesítésében, és - ha a megelőző közbeszerzési eljárásban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p>
    <w:p w:rsidR="00F60DE9" w:rsidRPr="00F548D8" w:rsidRDefault="00F60DE9" w:rsidP="00F60DE9">
      <w:pPr>
        <w:widowControl w:val="0"/>
        <w:autoSpaceDE w:val="0"/>
        <w:autoSpaceDN w:val="0"/>
        <w:adjustRightInd w:val="0"/>
      </w:pPr>
    </w:p>
    <w:p w:rsidR="00F60DE9" w:rsidRPr="00F548D8" w:rsidRDefault="00F60DE9" w:rsidP="00F60DE9">
      <w:pPr>
        <w:widowControl w:val="0"/>
        <w:autoSpaceDE w:val="0"/>
        <w:autoSpaceDN w:val="0"/>
        <w:adjustRightInd w:val="0"/>
      </w:pPr>
      <w:r w:rsidRPr="00F548D8">
        <w:t xml:space="preserve">Az eljárás során az ajánlattevő által bemutatott valamely szervezet vagy szakember bevonásától nem lehet eltekinteni olyan esetben, ha az érintett szerződés sajátos tulajdonságait figyelembe véve az adott személy (szervezet) igénybevétele a közbeszerzési eljárásban az ajánlatok értékelésekor meghatározó körülménynek minősült. Ilyen esetben csak a jogutódlás olyan eseteiben változhat a bevont szervezet, ha az új szervezet az értékeléskor figyelembe vett minden releváns körülmény - különös tekintettel a Kbt. 76. § (3) bekezdés </w:t>
      </w:r>
      <w:r w:rsidRPr="00F548D8">
        <w:rPr>
          <w:iCs/>
        </w:rPr>
        <w:t xml:space="preserve">b) </w:t>
      </w:r>
      <w:r w:rsidRPr="00F548D8">
        <w:t>pontja szerinti esetben az értékelt személyi állomány - tekintetében az eljárásban bemutatott szervezet jogutódjának tekinthető. Az értékeléskor meghatározó szakember személye csak az ajánlatkérő hozzájárulásával és abban az esetben változhat, ha az értékeléskor figyelembe vett minden releváns körülmény tekintetében az értékelttel egyenértékű szakember kerül bemutatásra.</w:t>
      </w:r>
    </w:p>
    <w:p w:rsidR="00F60DE9" w:rsidRPr="00F548D8" w:rsidRDefault="00F60DE9" w:rsidP="00F60DE9">
      <w:pPr>
        <w:pStyle w:val="Standard"/>
        <w:jc w:val="both"/>
        <w:rPr>
          <w:rFonts w:ascii="Times New Roman" w:eastAsia="Times New Roman" w:hAnsi="Times New Roman" w:cs="Times New Roman"/>
          <w:color w:val="auto"/>
          <w:kern w:val="0"/>
          <w:lang w:val="hu-HU" w:eastAsia="hu-HU" w:bidi="ar-SA"/>
        </w:rPr>
      </w:pPr>
    </w:p>
    <w:p w:rsidR="00F60DE9" w:rsidRPr="00F548D8" w:rsidRDefault="00F60DE9" w:rsidP="00F60DE9">
      <w:pPr>
        <w:pStyle w:val="Standard"/>
        <w:jc w:val="both"/>
        <w:rPr>
          <w:rFonts w:ascii="Times New Roman" w:eastAsia="Times New Roman" w:hAnsi="Times New Roman" w:cs="Times New Roman"/>
          <w:color w:val="auto"/>
        </w:rPr>
      </w:pPr>
      <w:r w:rsidRPr="00F548D8">
        <w:rPr>
          <w:rFonts w:ascii="Times New Roman" w:eastAsia="Times New Roman" w:hAnsi="Times New Roman" w:cs="Times New Roman"/>
          <w:color w:val="auto"/>
          <w:kern w:val="0"/>
          <w:lang w:val="hu-HU" w:eastAsia="hu-HU" w:bidi="ar-SA"/>
        </w:rPr>
        <w:t xml:space="preserve">Az Átadó </w:t>
      </w:r>
      <w:r w:rsidRPr="00F548D8">
        <w:rPr>
          <w:rFonts w:ascii="Times New Roman" w:eastAsia="Times New Roman" w:hAnsi="Times New Roman" w:cs="Times New Roman"/>
          <w:color w:val="auto"/>
        </w:rPr>
        <w:t>személye csak a Kbt. 139. § (1) bekezdésben előírt esetekben változhat.</w:t>
      </w:r>
    </w:p>
    <w:p w:rsidR="00F60DE9" w:rsidRPr="00F548D8" w:rsidRDefault="00F60DE9" w:rsidP="00F60DE9">
      <w:pPr>
        <w:pStyle w:val="Listaszerbekezds1"/>
        <w:ind w:left="0"/>
        <w:jc w:val="both"/>
        <w:rPr>
          <w:rFonts w:ascii="Times New Roman" w:hAnsi="Times New Roman"/>
          <w:color w:val="FF0000"/>
          <w:sz w:val="24"/>
          <w:szCs w:val="24"/>
        </w:rPr>
      </w:pPr>
    </w:p>
    <w:p w:rsidR="00F60DE9" w:rsidRPr="00F548D8" w:rsidRDefault="00F60DE9" w:rsidP="00F60DE9">
      <w:pPr>
        <w:pStyle w:val="Listaszerbekezds1"/>
        <w:ind w:left="0"/>
        <w:jc w:val="both"/>
        <w:rPr>
          <w:rFonts w:ascii="Times New Roman" w:hAnsi="Times New Roman"/>
          <w:b/>
          <w:color w:val="000000"/>
          <w:sz w:val="24"/>
          <w:szCs w:val="24"/>
          <w:u w:val="single"/>
        </w:rPr>
      </w:pPr>
      <w:r w:rsidRPr="00F548D8">
        <w:rPr>
          <w:rFonts w:ascii="Times New Roman" w:hAnsi="Times New Roman"/>
          <w:b/>
          <w:color w:val="000000"/>
          <w:sz w:val="24"/>
          <w:szCs w:val="24"/>
        </w:rPr>
        <w:t>12.</w:t>
      </w:r>
      <w:r w:rsidRPr="00F548D8">
        <w:rPr>
          <w:rFonts w:ascii="Times New Roman" w:hAnsi="Times New Roman"/>
          <w:b/>
          <w:color w:val="000000"/>
          <w:sz w:val="24"/>
          <w:szCs w:val="24"/>
          <w:u w:val="single"/>
        </w:rPr>
        <w:t xml:space="preserve">  Egyéb rendelkezések </w:t>
      </w:r>
    </w:p>
    <w:p w:rsidR="00F60DE9" w:rsidRPr="00F548D8" w:rsidRDefault="00F60DE9" w:rsidP="00F60DE9">
      <w:pPr>
        <w:pStyle w:val="Listaszerbekezds1"/>
        <w:ind w:left="0"/>
        <w:jc w:val="both"/>
        <w:rPr>
          <w:rFonts w:ascii="Times New Roman" w:hAnsi="Times New Roman"/>
          <w:color w:val="000000"/>
          <w:sz w:val="24"/>
          <w:szCs w:val="24"/>
        </w:rPr>
      </w:pPr>
      <w:r w:rsidRPr="00F548D8">
        <w:rPr>
          <w:rFonts w:ascii="Times New Roman" w:hAnsi="Times New Roman"/>
          <w:color w:val="000000"/>
          <w:sz w:val="24"/>
          <w:szCs w:val="24"/>
        </w:rPr>
        <w:t xml:space="preserve">12.1. A jelen megállapodás a felek általi aláírás napján lép hatályba.  </w:t>
      </w:r>
    </w:p>
    <w:p w:rsidR="00F60DE9" w:rsidRPr="00F548D8" w:rsidRDefault="00F60DE9" w:rsidP="00F60DE9">
      <w:pPr>
        <w:pStyle w:val="Listaszerbekezds1"/>
        <w:ind w:left="0"/>
        <w:jc w:val="both"/>
        <w:rPr>
          <w:rFonts w:ascii="Times New Roman" w:hAnsi="Times New Roman"/>
          <w:color w:val="000000"/>
          <w:sz w:val="24"/>
          <w:szCs w:val="24"/>
        </w:rPr>
      </w:pPr>
      <w:r w:rsidRPr="00F548D8">
        <w:rPr>
          <w:rFonts w:ascii="Times New Roman" w:hAnsi="Times New Roman"/>
          <w:color w:val="000000"/>
          <w:sz w:val="24"/>
          <w:szCs w:val="24"/>
        </w:rPr>
        <w:t>12.2. Felek megállapodnak abban, hogy jelen szerződéssel kapcsolatban jognyilatkozat érvényesen kizárólag írásban tehető.</w:t>
      </w:r>
    </w:p>
    <w:p w:rsidR="00F60DE9" w:rsidRPr="00F548D8" w:rsidRDefault="00F60DE9" w:rsidP="00F60DE9">
      <w:pPr>
        <w:pStyle w:val="Listaszerbekezds1"/>
        <w:ind w:left="0"/>
        <w:jc w:val="both"/>
        <w:rPr>
          <w:rFonts w:ascii="Times New Roman" w:hAnsi="Times New Roman"/>
          <w:sz w:val="24"/>
          <w:szCs w:val="24"/>
        </w:rPr>
      </w:pPr>
      <w:r w:rsidRPr="00F548D8">
        <w:rPr>
          <w:rFonts w:ascii="Times New Roman" w:hAnsi="Times New Roman"/>
          <w:color w:val="000000"/>
          <w:sz w:val="24"/>
          <w:szCs w:val="24"/>
        </w:rPr>
        <w:t>12.3. Szerződő felek a jelen szerződéssel kapcsolatos vitáikat békésen, egyeztetés útján</w:t>
      </w:r>
      <w:r w:rsidRPr="00F548D8">
        <w:rPr>
          <w:rFonts w:ascii="Times New Roman" w:hAnsi="Times New Roman"/>
          <w:sz w:val="24"/>
          <w:szCs w:val="24"/>
        </w:rPr>
        <w:t xml:space="preserve"> kívánják rendezni. Jogvita esetére a szerződő felek értékhatártól függően kikötik és alávetik magukat a Nyíregyházi Járási Törvényszék kizárólagos illetékességének.</w:t>
      </w:r>
    </w:p>
    <w:p w:rsidR="00F60DE9" w:rsidRDefault="00F60DE9" w:rsidP="00F60DE9">
      <w:pPr>
        <w:pStyle w:val="Listaszerbekezds1"/>
        <w:ind w:left="0"/>
        <w:jc w:val="both"/>
        <w:rPr>
          <w:rFonts w:ascii="Times New Roman" w:hAnsi="Times New Roman"/>
          <w:sz w:val="24"/>
          <w:szCs w:val="24"/>
        </w:rPr>
      </w:pPr>
      <w:r w:rsidRPr="00F548D8">
        <w:rPr>
          <w:rFonts w:ascii="Times New Roman" w:hAnsi="Times New Roman"/>
          <w:sz w:val="24"/>
          <w:szCs w:val="24"/>
        </w:rPr>
        <w:t xml:space="preserve">12.4. A jelen megállapodást a felek képviselői elolvasták, közösen értelmezték, és mint akaratukkal mindenben megegyezőt aláírták. </w:t>
      </w:r>
    </w:p>
    <w:p w:rsidR="00B73A6F" w:rsidRPr="00F548D8" w:rsidRDefault="00B73A6F" w:rsidP="00F60DE9">
      <w:pPr>
        <w:pStyle w:val="Listaszerbekezds1"/>
        <w:ind w:left="0"/>
        <w:jc w:val="both"/>
        <w:rPr>
          <w:rFonts w:ascii="Times New Roman" w:hAnsi="Times New Roman"/>
          <w:sz w:val="24"/>
          <w:szCs w:val="24"/>
        </w:rPr>
      </w:pPr>
    </w:p>
    <w:p w:rsidR="00F60DE9" w:rsidRPr="00F548D8" w:rsidRDefault="00F60DE9" w:rsidP="00F60DE9">
      <w:pPr>
        <w:pStyle w:val="Listaszerbekezds1"/>
        <w:ind w:left="0"/>
        <w:jc w:val="both"/>
        <w:rPr>
          <w:rFonts w:ascii="Times New Roman" w:hAnsi="Times New Roman"/>
          <w:sz w:val="24"/>
          <w:szCs w:val="24"/>
        </w:rPr>
      </w:pPr>
      <w:r w:rsidRPr="00F548D8">
        <w:rPr>
          <w:rFonts w:ascii="Times New Roman" w:hAnsi="Times New Roman"/>
          <w:sz w:val="24"/>
          <w:szCs w:val="24"/>
        </w:rPr>
        <w:lastRenderedPageBreak/>
        <w:t>12.5. A jelen Megállapodásban nem szabályozott kérdésekben a vonatkozó jogszabályok előírásait kell alkalmazni.</w:t>
      </w:r>
    </w:p>
    <w:p w:rsidR="00F60DE9" w:rsidRDefault="00F60DE9" w:rsidP="00F60DE9">
      <w:pPr>
        <w:pStyle w:val="Listaszerbekezds1"/>
        <w:ind w:left="0"/>
        <w:jc w:val="both"/>
        <w:rPr>
          <w:rFonts w:ascii="Times New Roman" w:hAnsi="Times New Roman"/>
          <w:sz w:val="24"/>
          <w:szCs w:val="24"/>
        </w:rPr>
      </w:pPr>
      <w:r w:rsidRPr="00F548D8">
        <w:rPr>
          <w:rFonts w:ascii="Times New Roman" w:hAnsi="Times New Roman"/>
          <w:sz w:val="24"/>
          <w:szCs w:val="24"/>
        </w:rPr>
        <w:t>12.6. Jelen szerződés bármely pontjában Ajánlatkérő alatt Átadót, míg Ajánlattevő alatt Átvevőt kell érteni.</w:t>
      </w:r>
    </w:p>
    <w:p w:rsidR="00B73A6F" w:rsidRDefault="00B73A6F" w:rsidP="00F60DE9">
      <w:pPr>
        <w:pStyle w:val="Listaszerbekezds1"/>
        <w:ind w:left="0"/>
        <w:jc w:val="both"/>
        <w:rPr>
          <w:rFonts w:ascii="Times New Roman" w:hAnsi="Times New Roman"/>
          <w:sz w:val="24"/>
          <w:szCs w:val="24"/>
        </w:rPr>
      </w:pPr>
    </w:p>
    <w:p w:rsidR="00B73A6F" w:rsidRPr="00F548D8" w:rsidRDefault="00B73A6F" w:rsidP="00F60DE9">
      <w:pPr>
        <w:pStyle w:val="Listaszerbekezds1"/>
        <w:ind w:left="0"/>
        <w:jc w:val="both"/>
        <w:rPr>
          <w:rFonts w:ascii="Times New Roman" w:hAnsi="Times New Roman"/>
          <w:sz w:val="24"/>
          <w:szCs w:val="24"/>
        </w:rPr>
      </w:pPr>
    </w:p>
    <w:p w:rsidR="00F60DE9" w:rsidRPr="00F548D8" w:rsidRDefault="00F60DE9" w:rsidP="00F60DE9">
      <w:pPr>
        <w:pStyle w:val="Listaszerbekezds1"/>
        <w:ind w:left="0"/>
        <w:jc w:val="both"/>
        <w:rPr>
          <w:rFonts w:ascii="Times New Roman" w:hAnsi="Times New Roman"/>
          <w:sz w:val="24"/>
          <w:szCs w:val="24"/>
        </w:rPr>
      </w:pPr>
      <w:r w:rsidRPr="00F548D8">
        <w:rPr>
          <w:rFonts w:ascii="Times New Roman" w:hAnsi="Times New Roman"/>
          <w:sz w:val="24"/>
          <w:szCs w:val="24"/>
        </w:rPr>
        <w:t xml:space="preserve">Tiszavasvári, 2017. </w:t>
      </w:r>
      <w:r>
        <w:rPr>
          <w:rFonts w:ascii="Times New Roman" w:hAnsi="Times New Roman"/>
          <w:sz w:val="24"/>
          <w:szCs w:val="24"/>
        </w:rPr>
        <w:t xml:space="preserve">augusztus </w:t>
      </w:r>
      <w:r w:rsidR="00B73A6F">
        <w:rPr>
          <w:rFonts w:ascii="Times New Roman" w:hAnsi="Times New Roman"/>
          <w:sz w:val="24"/>
          <w:szCs w:val="24"/>
        </w:rPr>
        <w:t>31</w:t>
      </w:r>
      <w:r w:rsidRPr="00F548D8">
        <w:rPr>
          <w:rFonts w:ascii="Times New Roman" w:hAnsi="Times New Roman"/>
          <w:sz w:val="24"/>
          <w:szCs w:val="24"/>
        </w:rPr>
        <w:t>.</w:t>
      </w:r>
    </w:p>
    <w:p w:rsidR="00F60DE9" w:rsidRDefault="00F60DE9" w:rsidP="00F60DE9">
      <w:pPr>
        <w:pStyle w:val="Listaszerbekezds1"/>
        <w:ind w:left="0"/>
        <w:jc w:val="both"/>
        <w:rPr>
          <w:rFonts w:ascii="Times New Roman" w:hAnsi="Times New Roman"/>
          <w:sz w:val="24"/>
          <w:szCs w:val="24"/>
        </w:rPr>
      </w:pPr>
    </w:p>
    <w:p w:rsidR="00B73A6F" w:rsidRDefault="00B73A6F" w:rsidP="00F60DE9">
      <w:pPr>
        <w:pStyle w:val="Listaszerbekezds1"/>
        <w:ind w:left="0"/>
        <w:jc w:val="both"/>
        <w:rPr>
          <w:rFonts w:ascii="Times New Roman" w:hAnsi="Times New Roman"/>
          <w:sz w:val="24"/>
          <w:szCs w:val="24"/>
        </w:rPr>
      </w:pPr>
    </w:p>
    <w:p w:rsidR="00B73A6F" w:rsidRDefault="00B73A6F" w:rsidP="00F60DE9">
      <w:pPr>
        <w:pStyle w:val="Listaszerbekezds1"/>
        <w:ind w:left="0"/>
        <w:jc w:val="both"/>
        <w:rPr>
          <w:rFonts w:ascii="Times New Roman" w:hAnsi="Times New Roman"/>
          <w:sz w:val="24"/>
          <w:szCs w:val="24"/>
        </w:rPr>
      </w:pPr>
    </w:p>
    <w:p w:rsidR="00B73A6F" w:rsidRPr="00F548D8" w:rsidRDefault="00B73A6F" w:rsidP="00F60DE9">
      <w:pPr>
        <w:pStyle w:val="Listaszerbekezds1"/>
        <w:ind w:left="0"/>
        <w:jc w:val="both"/>
        <w:rPr>
          <w:rFonts w:ascii="Times New Roman" w:hAnsi="Times New Roman"/>
          <w:sz w:val="24"/>
          <w:szCs w:val="24"/>
        </w:rPr>
      </w:pPr>
    </w:p>
    <w:p w:rsidR="00F60DE9" w:rsidRPr="00F548D8" w:rsidRDefault="00F60DE9" w:rsidP="00F60DE9">
      <w:pPr>
        <w:pStyle w:val="Listaszerbekezds1"/>
        <w:jc w:val="both"/>
        <w:rPr>
          <w:rFonts w:ascii="Times New Roman" w:hAnsi="Times New Roman"/>
          <w:sz w:val="24"/>
          <w:szCs w:val="24"/>
        </w:rPr>
      </w:pPr>
      <w:r w:rsidRPr="00F548D8">
        <w:rPr>
          <w:rFonts w:ascii="Times New Roman" w:hAnsi="Times New Roman"/>
          <w:sz w:val="24"/>
          <w:szCs w:val="24"/>
        </w:rPr>
        <w:t>…………………………</w:t>
      </w:r>
      <w:r w:rsidRPr="00F548D8">
        <w:rPr>
          <w:rFonts w:ascii="Times New Roman" w:hAnsi="Times New Roman"/>
          <w:sz w:val="24"/>
          <w:szCs w:val="24"/>
        </w:rPr>
        <w:tab/>
      </w:r>
      <w:r w:rsidRPr="00F548D8">
        <w:rPr>
          <w:rFonts w:ascii="Times New Roman" w:hAnsi="Times New Roman"/>
          <w:sz w:val="24"/>
          <w:szCs w:val="24"/>
        </w:rPr>
        <w:tab/>
      </w:r>
      <w:r w:rsidRPr="00F548D8">
        <w:rPr>
          <w:rFonts w:ascii="Times New Roman" w:hAnsi="Times New Roman"/>
          <w:sz w:val="24"/>
          <w:szCs w:val="24"/>
        </w:rPr>
        <w:tab/>
        <w:t xml:space="preserve">      ………………………………</w:t>
      </w:r>
    </w:p>
    <w:p w:rsidR="00F60DE9" w:rsidRPr="00F548D8" w:rsidRDefault="00F60DE9" w:rsidP="00F60DE9">
      <w:pPr>
        <w:pStyle w:val="Listaszerbekezds1"/>
        <w:jc w:val="both"/>
        <w:rPr>
          <w:rFonts w:ascii="Times New Roman" w:hAnsi="Times New Roman"/>
          <w:sz w:val="24"/>
          <w:szCs w:val="24"/>
        </w:rPr>
      </w:pPr>
      <w:r w:rsidRPr="00F548D8">
        <w:rPr>
          <w:rFonts w:ascii="Times New Roman" w:hAnsi="Times New Roman"/>
          <w:sz w:val="24"/>
          <w:szCs w:val="24"/>
        </w:rPr>
        <w:t xml:space="preserve">               Átadó</w:t>
      </w:r>
      <w:r w:rsidRPr="00F548D8">
        <w:rPr>
          <w:rFonts w:ascii="Times New Roman" w:hAnsi="Times New Roman"/>
          <w:sz w:val="24"/>
          <w:szCs w:val="24"/>
        </w:rPr>
        <w:tab/>
      </w:r>
      <w:r w:rsidRPr="00F548D8">
        <w:rPr>
          <w:rFonts w:ascii="Times New Roman" w:hAnsi="Times New Roman"/>
          <w:sz w:val="24"/>
          <w:szCs w:val="24"/>
        </w:rPr>
        <w:tab/>
      </w:r>
      <w:r w:rsidRPr="00F548D8">
        <w:rPr>
          <w:rFonts w:ascii="Times New Roman" w:hAnsi="Times New Roman"/>
          <w:sz w:val="24"/>
          <w:szCs w:val="24"/>
        </w:rPr>
        <w:tab/>
      </w:r>
      <w:r w:rsidRPr="00F548D8">
        <w:rPr>
          <w:rFonts w:ascii="Times New Roman" w:hAnsi="Times New Roman"/>
          <w:sz w:val="24"/>
          <w:szCs w:val="24"/>
        </w:rPr>
        <w:tab/>
      </w:r>
      <w:r w:rsidRPr="00F548D8">
        <w:rPr>
          <w:rFonts w:ascii="Times New Roman" w:hAnsi="Times New Roman"/>
          <w:sz w:val="24"/>
          <w:szCs w:val="24"/>
        </w:rPr>
        <w:tab/>
      </w:r>
      <w:r w:rsidRPr="00F548D8">
        <w:rPr>
          <w:rFonts w:ascii="Times New Roman" w:hAnsi="Times New Roman"/>
          <w:sz w:val="24"/>
          <w:szCs w:val="24"/>
        </w:rPr>
        <w:tab/>
        <w:t>Átvevő</w:t>
      </w:r>
    </w:p>
    <w:p w:rsidR="00F60DE9" w:rsidRPr="00F548D8" w:rsidRDefault="00F60DE9" w:rsidP="00F60DE9">
      <w:pPr>
        <w:pStyle w:val="Listaszerbekezds1"/>
        <w:ind w:left="0"/>
        <w:jc w:val="both"/>
        <w:rPr>
          <w:rFonts w:ascii="Times New Roman" w:hAnsi="Times New Roman"/>
          <w:b/>
          <w:sz w:val="24"/>
          <w:szCs w:val="24"/>
        </w:rPr>
      </w:pPr>
      <w:r w:rsidRPr="00F548D8">
        <w:rPr>
          <w:rFonts w:ascii="Times New Roman" w:hAnsi="Times New Roman"/>
          <w:b/>
          <w:sz w:val="24"/>
          <w:szCs w:val="24"/>
        </w:rPr>
        <w:t>Tiszavasvári Város Önkormányzata</w:t>
      </w:r>
      <w:r w:rsidRPr="00F548D8">
        <w:rPr>
          <w:rFonts w:ascii="Times New Roman" w:hAnsi="Times New Roman"/>
          <w:b/>
          <w:sz w:val="24"/>
          <w:szCs w:val="24"/>
        </w:rPr>
        <w:tab/>
      </w:r>
      <w:r w:rsidRPr="00F548D8">
        <w:rPr>
          <w:rFonts w:ascii="Times New Roman" w:hAnsi="Times New Roman"/>
          <w:b/>
          <w:sz w:val="24"/>
          <w:szCs w:val="24"/>
        </w:rPr>
        <w:tab/>
      </w:r>
      <w:r w:rsidRPr="00F548D8">
        <w:rPr>
          <w:rFonts w:ascii="Times New Roman" w:hAnsi="Times New Roman"/>
          <w:b/>
          <w:sz w:val="24"/>
          <w:szCs w:val="24"/>
        </w:rPr>
        <w:tab/>
        <w:t xml:space="preserve">  ROJKÓ-MED Kft.</w:t>
      </w:r>
    </w:p>
    <w:p w:rsidR="00F60DE9" w:rsidRPr="00F548D8" w:rsidRDefault="00F60DE9" w:rsidP="00F60DE9">
      <w:pPr>
        <w:pStyle w:val="Listaszerbekezds1"/>
        <w:jc w:val="both"/>
        <w:rPr>
          <w:rFonts w:ascii="Times New Roman" w:hAnsi="Times New Roman"/>
          <w:b/>
          <w:sz w:val="24"/>
          <w:szCs w:val="24"/>
        </w:rPr>
      </w:pPr>
      <w:r w:rsidRPr="00F548D8">
        <w:rPr>
          <w:rFonts w:ascii="Times New Roman" w:hAnsi="Times New Roman"/>
          <w:b/>
          <w:sz w:val="24"/>
          <w:szCs w:val="24"/>
        </w:rPr>
        <w:t xml:space="preserve">       képviseletében</w:t>
      </w:r>
      <w:r w:rsidRPr="00F548D8">
        <w:rPr>
          <w:rFonts w:ascii="Times New Roman" w:hAnsi="Times New Roman"/>
          <w:b/>
          <w:sz w:val="24"/>
          <w:szCs w:val="24"/>
        </w:rPr>
        <w:tab/>
      </w:r>
      <w:r w:rsidRPr="00F548D8">
        <w:rPr>
          <w:rFonts w:ascii="Times New Roman" w:hAnsi="Times New Roman"/>
          <w:b/>
          <w:sz w:val="24"/>
          <w:szCs w:val="24"/>
        </w:rPr>
        <w:tab/>
      </w:r>
      <w:r w:rsidRPr="00F548D8">
        <w:rPr>
          <w:rFonts w:ascii="Times New Roman" w:hAnsi="Times New Roman"/>
          <w:b/>
          <w:sz w:val="24"/>
          <w:szCs w:val="24"/>
        </w:rPr>
        <w:tab/>
      </w:r>
      <w:r w:rsidRPr="00F548D8">
        <w:rPr>
          <w:rFonts w:ascii="Times New Roman" w:hAnsi="Times New Roman"/>
          <w:b/>
          <w:sz w:val="24"/>
          <w:szCs w:val="24"/>
        </w:rPr>
        <w:tab/>
      </w:r>
      <w:r w:rsidRPr="00F548D8">
        <w:rPr>
          <w:rFonts w:ascii="Times New Roman" w:hAnsi="Times New Roman"/>
          <w:b/>
          <w:sz w:val="24"/>
          <w:szCs w:val="24"/>
        </w:rPr>
        <w:tab/>
        <w:t xml:space="preserve">      képviseletében</w:t>
      </w:r>
    </w:p>
    <w:p w:rsidR="00F60DE9" w:rsidRPr="00F548D8" w:rsidRDefault="00F60DE9" w:rsidP="00F60DE9">
      <w:pPr>
        <w:pStyle w:val="Listaszerbekezds1"/>
        <w:ind w:left="0" w:firstLine="708"/>
        <w:jc w:val="both"/>
        <w:rPr>
          <w:rFonts w:ascii="Times New Roman" w:hAnsi="Times New Roman"/>
          <w:b/>
          <w:sz w:val="24"/>
          <w:szCs w:val="24"/>
        </w:rPr>
      </w:pPr>
      <w:r w:rsidRPr="00F548D8">
        <w:rPr>
          <w:rFonts w:ascii="Times New Roman" w:hAnsi="Times New Roman"/>
          <w:b/>
          <w:sz w:val="24"/>
          <w:szCs w:val="24"/>
        </w:rPr>
        <w:t>Dr. Fülöp Erik polgármester</w:t>
      </w:r>
      <w:r w:rsidRPr="00F548D8">
        <w:rPr>
          <w:rFonts w:ascii="Times New Roman" w:hAnsi="Times New Roman"/>
          <w:b/>
          <w:sz w:val="24"/>
          <w:szCs w:val="24"/>
        </w:rPr>
        <w:tab/>
      </w:r>
      <w:r w:rsidRPr="00F548D8">
        <w:rPr>
          <w:rFonts w:ascii="Times New Roman" w:hAnsi="Times New Roman"/>
          <w:b/>
          <w:sz w:val="24"/>
          <w:szCs w:val="24"/>
        </w:rPr>
        <w:tab/>
      </w:r>
      <w:r w:rsidRPr="00F548D8">
        <w:rPr>
          <w:rFonts w:ascii="Times New Roman" w:hAnsi="Times New Roman"/>
          <w:b/>
          <w:sz w:val="24"/>
          <w:szCs w:val="24"/>
        </w:rPr>
        <w:tab/>
        <w:t>Dr. Rojkó László ügyvezető</w:t>
      </w:r>
    </w:p>
    <w:p w:rsidR="00F60DE9" w:rsidRPr="00F548D8" w:rsidRDefault="00F60DE9" w:rsidP="00F60DE9">
      <w:pPr>
        <w:rPr>
          <w:color w:val="000000"/>
        </w:rPr>
      </w:pPr>
    </w:p>
    <w:p w:rsidR="00A2368B" w:rsidRDefault="00A2368B"/>
    <w:sectPr w:rsidR="00A2368B" w:rsidSect="00321F26">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DAA" w:rsidRDefault="00EB4DAA">
      <w:r>
        <w:separator/>
      </w:r>
    </w:p>
  </w:endnote>
  <w:endnote w:type="continuationSeparator" w:id="0">
    <w:p w:rsidR="00EB4DAA" w:rsidRDefault="00EB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Liberation Sans">
    <w:altName w:val="Liberation Sans"/>
    <w:panose1 w:val="00000000000000000000"/>
    <w:charset w:val="00"/>
    <w:family w:val="moder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6F" w:rsidRDefault="009E6D12" w:rsidP="00321F26">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5C716F" w:rsidRDefault="00EB4DA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6F" w:rsidRDefault="009E6D12" w:rsidP="00321F26">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783040">
      <w:rPr>
        <w:rStyle w:val="Oldalszm"/>
        <w:noProof/>
      </w:rPr>
      <w:t>4</w:t>
    </w:r>
    <w:r>
      <w:rPr>
        <w:rStyle w:val="Oldalszm"/>
      </w:rPr>
      <w:fldChar w:fldCharType="end"/>
    </w:r>
  </w:p>
  <w:p w:rsidR="005C716F" w:rsidRDefault="00EB4DA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DAA" w:rsidRDefault="00EB4DAA">
      <w:r>
        <w:separator/>
      </w:r>
    </w:p>
  </w:footnote>
  <w:footnote w:type="continuationSeparator" w:id="0">
    <w:p w:rsidR="00EB4DAA" w:rsidRDefault="00EB4D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41616"/>
    <w:multiLevelType w:val="multilevel"/>
    <w:tmpl w:val="82FCA07C"/>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1">
    <w:nsid w:val="486B7B35"/>
    <w:multiLevelType w:val="hybridMultilevel"/>
    <w:tmpl w:val="8F3A0EA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
    <w:nsid w:val="7DF44B74"/>
    <w:multiLevelType w:val="hybridMultilevel"/>
    <w:tmpl w:val="59B0284E"/>
    <w:lvl w:ilvl="0" w:tplc="040E000F">
      <w:start w:val="1"/>
      <w:numFmt w:val="decimal"/>
      <w:lvlText w:val="%1."/>
      <w:lvlJc w:val="left"/>
      <w:pPr>
        <w:ind w:left="360" w:hanging="360"/>
      </w:pPr>
      <w:rPr>
        <w:rFonts w:hint="default"/>
        <w:b w:val="0"/>
        <w:color w:val="auto"/>
        <w:sz w:val="2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DE9"/>
    <w:rsid w:val="00020075"/>
    <w:rsid w:val="00030A87"/>
    <w:rsid w:val="000A5F7D"/>
    <w:rsid w:val="00192A09"/>
    <w:rsid w:val="001D0FE2"/>
    <w:rsid w:val="00391F0C"/>
    <w:rsid w:val="004165FF"/>
    <w:rsid w:val="005343BB"/>
    <w:rsid w:val="00703339"/>
    <w:rsid w:val="00783040"/>
    <w:rsid w:val="009E6D12"/>
    <w:rsid w:val="00A2368B"/>
    <w:rsid w:val="00B73A6F"/>
    <w:rsid w:val="00C8714E"/>
    <w:rsid w:val="00CF2486"/>
    <w:rsid w:val="00E7679A"/>
    <w:rsid w:val="00EB4DAA"/>
    <w:rsid w:val="00F60DE9"/>
    <w:rsid w:val="00FC0B9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60DE9"/>
    <w:pPr>
      <w:spacing w:after="0" w:line="240"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
    <w:name w:val="Char"/>
    <w:basedOn w:val="Norml"/>
    <w:rsid w:val="00F60DE9"/>
    <w:pPr>
      <w:spacing w:after="160" w:line="240" w:lineRule="exact"/>
      <w:jc w:val="left"/>
    </w:pPr>
    <w:rPr>
      <w:rFonts w:ascii="Verdana" w:hAnsi="Verdana"/>
      <w:sz w:val="20"/>
      <w:szCs w:val="20"/>
      <w:lang w:val="en-US" w:eastAsia="en-US"/>
    </w:rPr>
  </w:style>
  <w:style w:type="paragraph" w:styleId="Cm">
    <w:name w:val="Title"/>
    <w:basedOn w:val="Norml"/>
    <w:link w:val="CmChar"/>
    <w:qFormat/>
    <w:rsid w:val="00F60DE9"/>
    <w:pPr>
      <w:jc w:val="center"/>
    </w:pPr>
    <w:rPr>
      <w:b/>
      <w:sz w:val="32"/>
      <w:szCs w:val="20"/>
    </w:rPr>
  </w:style>
  <w:style w:type="character" w:customStyle="1" w:styleId="CmChar">
    <w:name w:val="Cím Char"/>
    <w:basedOn w:val="Bekezdsalapbettpusa"/>
    <w:link w:val="Cm"/>
    <w:rsid w:val="00F60DE9"/>
    <w:rPr>
      <w:rFonts w:ascii="Times New Roman" w:eastAsia="Times New Roman" w:hAnsi="Times New Roman" w:cs="Times New Roman"/>
      <w:b/>
      <w:sz w:val="32"/>
      <w:szCs w:val="20"/>
      <w:lang w:eastAsia="hu-HU"/>
    </w:rPr>
  </w:style>
  <w:style w:type="paragraph" w:styleId="llb">
    <w:name w:val="footer"/>
    <w:basedOn w:val="Norml"/>
    <w:link w:val="llbChar"/>
    <w:rsid w:val="00F60DE9"/>
    <w:pPr>
      <w:tabs>
        <w:tab w:val="center" w:pos="4536"/>
        <w:tab w:val="right" w:pos="9072"/>
      </w:tabs>
    </w:pPr>
  </w:style>
  <w:style w:type="character" w:customStyle="1" w:styleId="llbChar">
    <w:name w:val="Élőláb Char"/>
    <w:basedOn w:val="Bekezdsalapbettpusa"/>
    <w:link w:val="llb"/>
    <w:rsid w:val="00F60DE9"/>
    <w:rPr>
      <w:rFonts w:ascii="Times New Roman" w:eastAsia="Times New Roman" w:hAnsi="Times New Roman" w:cs="Times New Roman"/>
      <w:sz w:val="24"/>
      <w:szCs w:val="24"/>
      <w:lang w:eastAsia="hu-HU"/>
    </w:rPr>
  </w:style>
  <w:style w:type="character" w:styleId="Oldalszm">
    <w:name w:val="page number"/>
    <w:basedOn w:val="Bekezdsalapbettpusa"/>
    <w:rsid w:val="00F60DE9"/>
  </w:style>
  <w:style w:type="paragraph" w:customStyle="1" w:styleId="Default">
    <w:name w:val="Default"/>
    <w:rsid w:val="00F60DE9"/>
    <w:pPr>
      <w:autoSpaceDE w:val="0"/>
      <w:autoSpaceDN w:val="0"/>
      <w:adjustRightInd w:val="0"/>
      <w:spacing w:after="0" w:line="240" w:lineRule="auto"/>
    </w:pPr>
    <w:rPr>
      <w:rFonts w:ascii="Liberation Sans" w:eastAsia="Calibri" w:hAnsi="Liberation Sans" w:cs="Liberation Sans"/>
      <w:color w:val="000000"/>
      <w:sz w:val="24"/>
      <w:szCs w:val="24"/>
    </w:rPr>
  </w:style>
  <w:style w:type="paragraph" w:customStyle="1" w:styleId="Standard">
    <w:name w:val="Standard"/>
    <w:rsid w:val="00F60DE9"/>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paragraph" w:customStyle="1" w:styleId="Listaszerbekezds1">
    <w:name w:val="Listaszerű bekezdés1"/>
    <w:basedOn w:val="Norml"/>
    <w:rsid w:val="00F60DE9"/>
    <w:pPr>
      <w:spacing w:after="200" w:line="276" w:lineRule="auto"/>
      <w:ind w:left="720"/>
      <w:jc w:val="left"/>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60DE9"/>
    <w:pPr>
      <w:spacing w:after="0" w:line="240"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
    <w:name w:val="Char"/>
    <w:basedOn w:val="Norml"/>
    <w:rsid w:val="00F60DE9"/>
    <w:pPr>
      <w:spacing w:after="160" w:line="240" w:lineRule="exact"/>
      <w:jc w:val="left"/>
    </w:pPr>
    <w:rPr>
      <w:rFonts w:ascii="Verdana" w:hAnsi="Verdana"/>
      <w:sz w:val="20"/>
      <w:szCs w:val="20"/>
      <w:lang w:val="en-US" w:eastAsia="en-US"/>
    </w:rPr>
  </w:style>
  <w:style w:type="paragraph" w:styleId="Cm">
    <w:name w:val="Title"/>
    <w:basedOn w:val="Norml"/>
    <w:link w:val="CmChar"/>
    <w:qFormat/>
    <w:rsid w:val="00F60DE9"/>
    <w:pPr>
      <w:jc w:val="center"/>
    </w:pPr>
    <w:rPr>
      <w:b/>
      <w:sz w:val="32"/>
      <w:szCs w:val="20"/>
    </w:rPr>
  </w:style>
  <w:style w:type="character" w:customStyle="1" w:styleId="CmChar">
    <w:name w:val="Cím Char"/>
    <w:basedOn w:val="Bekezdsalapbettpusa"/>
    <w:link w:val="Cm"/>
    <w:rsid w:val="00F60DE9"/>
    <w:rPr>
      <w:rFonts w:ascii="Times New Roman" w:eastAsia="Times New Roman" w:hAnsi="Times New Roman" w:cs="Times New Roman"/>
      <w:b/>
      <w:sz w:val="32"/>
      <w:szCs w:val="20"/>
      <w:lang w:eastAsia="hu-HU"/>
    </w:rPr>
  </w:style>
  <w:style w:type="paragraph" w:styleId="llb">
    <w:name w:val="footer"/>
    <w:basedOn w:val="Norml"/>
    <w:link w:val="llbChar"/>
    <w:rsid w:val="00F60DE9"/>
    <w:pPr>
      <w:tabs>
        <w:tab w:val="center" w:pos="4536"/>
        <w:tab w:val="right" w:pos="9072"/>
      </w:tabs>
    </w:pPr>
  </w:style>
  <w:style w:type="character" w:customStyle="1" w:styleId="llbChar">
    <w:name w:val="Élőláb Char"/>
    <w:basedOn w:val="Bekezdsalapbettpusa"/>
    <w:link w:val="llb"/>
    <w:rsid w:val="00F60DE9"/>
    <w:rPr>
      <w:rFonts w:ascii="Times New Roman" w:eastAsia="Times New Roman" w:hAnsi="Times New Roman" w:cs="Times New Roman"/>
      <w:sz w:val="24"/>
      <w:szCs w:val="24"/>
      <w:lang w:eastAsia="hu-HU"/>
    </w:rPr>
  </w:style>
  <w:style w:type="character" w:styleId="Oldalszm">
    <w:name w:val="page number"/>
    <w:basedOn w:val="Bekezdsalapbettpusa"/>
    <w:rsid w:val="00F60DE9"/>
  </w:style>
  <w:style w:type="paragraph" w:customStyle="1" w:styleId="Default">
    <w:name w:val="Default"/>
    <w:rsid w:val="00F60DE9"/>
    <w:pPr>
      <w:autoSpaceDE w:val="0"/>
      <w:autoSpaceDN w:val="0"/>
      <w:adjustRightInd w:val="0"/>
      <w:spacing w:after="0" w:line="240" w:lineRule="auto"/>
    </w:pPr>
    <w:rPr>
      <w:rFonts w:ascii="Liberation Sans" w:eastAsia="Calibri" w:hAnsi="Liberation Sans" w:cs="Liberation Sans"/>
      <w:color w:val="000000"/>
      <w:sz w:val="24"/>
      <w:szCs w:val="24"/>
    </w:rPr>
  </w:style>
  <w:style w:type="paragraph" w:customStyle="1" w:styleId="Standard">
    <w:name w:val="Standard"/>
    <w:rsid w:val="00F60DE9"/>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paragraph" w:customStyle="1" w:styleId="Listaszerbekezds1">
    <w:name w:val="Listaszerű bekezdés1"/>
    <w:basedOn w:val="Norml"/>
    <w:rsid w:val="00F60DE9"/>
    <w:pPr>
      <w:spacing w:after="200" w:line="276" w:lineRule="auto"/>
      <w:ind w:left="720"/>
      <w:jc w:val="left"/>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2784</Words>
  <Characters>19216</Characters>
  <Application>Microsoft Office Word</Application>
  <DocSecurity>0</DocSecurity>
  <Lines>160</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22</cp:revision>
  <dcterms:created xsi:type="dcterms:W3CDTF">2017-08-31T06:10:00Z</dcterms:created>
  <dcterms:modified xsi:type="dcterms:W3CDTF">2017-08-31T06:40:00Z</dcterms:modified>
</cp:coreProperties>
</file>