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88" w:rsidRDefault="003E7288" w:rsidP="003E7288">
      <w:pPr>
        <w:jc w:val="center"/>
        <w:rPr>
          <w:b/>
          <w:bCs/>
          <w:iCs/>
          <w:sz w:val="24"/>
          <w:szCs w:val="24"/>
        </w:rPr>
      </w:pPr>
    </w:p>
    <w:p w:rsidR="003E7288" w:rsidRDefault="003E7288" w:rsidP="003E7288">
      <w:pPr>
        <w:pStyle w:val="Cm"/>
        <w:keepNext w:val="0"/>
      </w:pPr>
      <w:r>
        <w:t>TISZAVASVÁRI VÁROS ÖNKORMÁNYZATA</w:t>
      </w:r>
    </w:p>
    <w:p w:rsidR="003E7288" w:rsidRPr="00316150" w:rsidRDefault="003E7288" w:rsidP="003E7288">
      <w:pPr>
        <w:jc w:val="center"/>
        <w:rPr>
          <w:b/>
          <w:sz w:val="24"/>
          <w:szCs w:val="24"/>
        </w:rPr>
      </w:pPr>
      <w:r w:rsidRPr="00316150">
        <w:rPr>
          <w:b/>
          <w:sz w:val="24"/>
          <w:szCs w:val="24"/>
        </w:rPr>
        <w:t>KÉPVISELŐ-TESTÜLETÉNEK</w:t>
      </w:r>
    </w:p>
    <w:p w:rsidR="003E7288" w:rsidRPr="00316150" w:rsidRDefault="003E7288" w:rsidP="003E7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/2018</w:t>
      </w:r>
      <w:r w:rsidRPr="00316150">
        <w:rPr>
          <w:b/>
          <w:sz w:val="24"/>
          <w:szCs w:val="24"/>
        </w:rPr>
        <w:t>. (I</w:t>
      </w:r>
      <w:r>
        <w:rPr>
          <w:b/>
          <w:sz w:val="24"/>
          <w:szCs w:val="24"/>
        </w:rPr>
        <w:t>I</w:t>
      </w:r>
      <w:r w:rsidRPr="0031615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316150">
        <w:rPr>
          <w:b/>
          <w:sz w:val="24"/>
          <w:szCs w:val="24"/>
        </w:rPr>
        <w:t>.) Kt. számú</w:t>
      </w:r>
    </w:p>
    <w:p w:rsidR="003E7288" w:rsidRDefault="003E7288" w:rsidP="003E728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16150">
        <w:rPr>
          <w:b/>
          <w:sz w:val="24"/>
          <w:szCs w:val="24"/>
        </w:rPr>
        <w:t>atározata</w:t>
      </w:r>
      <w:proofErr w:type="gramEnd"/>
    </w:p>
    <w:p w:rsidR="003E7288" w:rsidRDefault="003E7288" w:rsidP="003E7288">
      <w:pPr>
        <w:jc w:val="center"/>
        <w:rPr>
          <w:b/>
        </w:rPr>
      </w:pPr>
    </w:p>
    <w:p w:rsidR="003E7288" w:rsidRDefault="003E7288" w:rsidP="003E7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Nemzetiségi Szavazatszámláló Bizottság tagjainak és póttagjainak megválasztásáról</w:t>
      </w:r>
    </w:p>
    <w:p w:rsidR="003E7288" w:rsidRDefault="003E7288" w:rsidP="003E7288">
      <w:pPr>
        <w:rPr>
          <w:b/>
        </w:rPr>
      </w:pPr>
    </w:p>
    <w:p w:rsidR="003E7288" w:rsidRDefault="003E7288" w:rsidP="003E7288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választási eljárásról szóló 2013. évi XXXVI. tv. 24. § (1) bekezdésében biztosított jogkörében eljárva Tiszavasvári városban a Nemzetiségi Szavazatszámláló Bizottság tagjainak és póttagjainak az alábbi Tiszavasvári lakcímmel rendelkező személyeket választja meg:</w:t>
      </w:r>
    </w:p>
    <w:p w:rsidR="003E7288" w:rsidRPr="003119F1" w:rsidRDefault="003E7288" w:rsidP="003E7288">
      <w:pPr>
        <w:jc w:val="both"/>
        <w:rPr>
          <w:sz w:val="24"/>
          <w:szCs w:val="24"/>
        </w:rPr>
      </w:pPr>
    </w:p>
    <w:p w:rsidR="003E7288" w:rsidRPr="003119F1" w:rsidRDefault="003E7288" w:rsidP="003E7288">
      <w:pPr>
        <w:jc w:val="both"/>
        <w:rPr>
          <w:sz w:val="24"/>
          <w:szCs w:val="24"/>
        </w:rPr>
      </w:pPr>
    </w:p>
    <w:tbl>
      <w:tblPr>
        <w:tblW w:w="7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41"/>
        <w:gridCol w:w="960"/>
        <w:gridCol w:w="440"/>
        <w:gridCol w:w="3080"/>
      </w:tblGrid>
      <w:tr w:rsidR="003E7288" w:rsidRPr="003119F1" w:rsidTr="007E155D">
        <w:trPr>
          <w:trHeight w:val="300"/>
          <w:jc w:val="center"/>
        </w:trPr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19F1">
              <w:rPr>
                <w:b/>
                <w:bCs/>
                <w:sz w:val="24"/>
                <w:szCs w:val="24"/>
                <w:u w:val="single"/>
              </w:rPr>
              <w:t>Tagok: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19F1">
              <w:rPr>
                <w:b/>
                <w:bCs/>
                <w:sz w:val="24"/>
                <w:szCs w:val="24"/>
                <w:u w:val="single"/>
              </w:rPr>
              <w:t>Póttagok</w:t>
            </w:r>
          </w:p>
        </w:tc>
      </w:tr>
      <w:tr w:rsidR="003E7288" w:rsidRPr="003119F1" w:rsidTr="007E155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odó Zoltánné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Csikós Lászlóné</w:t>
            </w:r>
          </w:p>
        </w:tc>
      </w:tr>
      <w:tr w:rsidR="003E7288" w:rsidRPr="003119F1" w:rsidTr="007E155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Gazdag Marianna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Koltai Anikó</w:t>
            </w:r>
          </w:p>
        </w:tc>
      </w:tr>
      <w:tr w:rsidR="003E7288" w:rsidRPr="003119F1" w:rsidTr="007E155D">
        <w:trPr>
          <w:gridAfter w:val="2"/>
          <w:wAfter w:w="3520" w:type="dxa"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Mészáros Lászlóné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</w:tr>
      <w:tr w:rsidR="003E7288" w:rsidRPr="003119F1" w:rsidTr="007E155D">
        <w:trPr>
          <w:gridAfter w:val="2"/>
          <w:wAfter w:w="3520" w:type="dxa"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Opre</w:t>
            </w:r>
            <w:proofErr w:type="spellEnd"/>
            <w:r>
              <w:rPr>
                <w:sz w:val="24"/>
                <w:szCs w:val="24"/>
              </w:rPr>
              <w:t xml:space="preserve"> Csabáné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</w:tr>
      <w:tr w:rsidR="003E7288" w:rsidRPr="003119F1" w:rsidTr="007E155D">
        <w:trPr>
          <w:gridAfter w:val="2"/>
          <w:wAfter w:w="3520" w:type="dxa"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 w:rsidRPr="003119F1">
              <w:rPr>
                <w:sz w:val="24"/>
                <w:szCs w:val="24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István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88" w:rsidRPr="003119F1" w:rsidRDefault="003E7288" w:rsidP="007E155D">
            <w:pPr>
              <w:jc w:val="both"/>
              <w:rPr>
                <w:sz w:val="24"/>
                <w:szCs w:val="24"/>
              </w:rPr>
            </w:pPr>
          </w:p>
        </w:tc>
      </w:tr>
    </w:tbl>
    <w:p w:rsidR="003E7288" w:rsidRPr="003119F1" w:rsidRDefault="003E7288" w:rsidP="003E7288">
      <w:pPr>
        <w:jc w:val="both"/>
        <w:rPr>
          <w:sz w:val="24"/>
          <w:szCs w:val="24"/>
        </w:rPr>
      </w:pPr>
    </w:p>
    <w:p w:rsidR="003E7288" w:rsidRPr="003119F1" w:rsidRDefault="003E7288" w:rsidP="003E7288">
      <w:pPr>
        <w:jc w:val="both"/>
        <w:rPr>
          <w:b/>
          <w:sz w:val="24"/>
          <w:szCs w:val="24"/>
        </w:rPr>
      </w:pPr>
    </w:p>
    <w:p w:rsidR="003E7288" w:rsidRDefault="003E7288" w:rsidP="003E7288">
      <w:pPr>
        <w:jc w:val="both"/>
        <w:rPr>
          <w:sz w:val="24"/>
          <w:szCs w:val="24"/>
        </w:rPr>
      </w:pPr>
    </w:p>
    <w:p w:rsidR="003E7288" w:rsidRDefault="003E7288" w:rsidP="003E7288">
      <w:pPr>
        <w:jc w:val="both"/>
        <w:rPr>
          <w:sz w:val="24"/>
          <w:szCs w:val="24"/>
        </w:rPr>
      </w:pPr>
      <w:r w:rsidRPr="00507F04">
        <w:rPr>
          <w:sz w:val="24"/>
          <w:szCs w:val="24"/>
        </w:rPr>
        <w:t xml:space="preserve">Felkéri a jegyzőt, </w:t>
      </w:r>
      <w:r>
        <w:rPr>
          <w:sz w:val="24"/>
          <w:szCs w:val="24"/>
        </w:rPr>
        <w:t xml:space="preserve">hogy fenti döntésről értesítse a megválasztott tagokat, póttagokat, valamint a funkció betöltéséhez szükséges egyéb intézkedéseket tegye meg. </w:t>
      </w:r>
    </w:p>
    <w:p w:rsidR="003E7288" w:rsidRDefault="003E7288" w:rsidP="003E7288">
      <w:pPr>
        <w:jc w:val="both"/>
        <w:rPr>
          <w:sz w:val="24"/>
          <w:szCs w:val="24"/>
        </w:rPr>
      </w:pPr>
    </w:p>
    <w:p w:rsidR="003E7288" w:rsidRDefault="003E7288" w:rsidP="003E7288">
      <w:pPr>
        <w:jc w:val="both"/>
        <w:rPr>
          <w:sz w:val="24"/>
          <w:szCs w:val="24"/>
        </w:rPr>
      </w:pPr>
    </w:p>
    <w:p w:rsidR="003E7288" w:rsidRPr="00507F04" w:rsidRDefault="003E7288" w:rsidP="003E7288">
      <w:pPr>
        <w:jc w:val="both"/>
        <w:rPr>
          <w:sz w:val="24"/>
          <w:szCs w:val="24"/>
        </w:rPr>
      </w:pPr>
      <w:r w:rsidRPr="000346AC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haladéktalanul, ill.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6AC">
        <w:rPr>
          <w:b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707E1F" w:rsidRDefault="00707E1F"/>
    <w:p w:rsidR="003E7288" w:rsidRDefault="003E7288"/>
    <w:p w:rsidR="003E7288" w:rsidRDefault="003E7288"/>
    <w:p w:rsidR="003E7288" w:rsidRDefault="003E7288"/>
    <w:p w:rsidR="003E7288" w:rsidRDefault="003E7288">
      <w:bookmarkStart w:id="0" w:name="_GoBack"/>
      <w:bookmarkEnd w:id="0"/>
    </w:p>
    <w:p w:rsidR="003E7288" w:rsidRDefault="003E7288"/>
    <w:p w:rsidR="003E7288" w:rsidRDefault="003E7288"/>
    <w:p w:rsidR="003E7288" w:rsidRPr="003E7288" w:rsidRDefault="003E7288">
      <w:pPr>
        <w:rPr>
          <w:b/>
          <w:sz w:val="24"/>
          <w:szCs w:val="24"/>
        </w:rPr>
      </w:pPr>
      <w:r w:rsidRPr="003E7288">
        <w:rPr>
          <w:b/>
          <w:sz w:val="24"/>
          <w:szCs w:val="24"/>
        </w:rPr>
        <w:tab/>
        <w:t>Dr. Fülöp Erik</w:t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  <w:t>Badics Ildikó</w:t>
      </w:r>
    </w:p>
    <w:p w:rsidR="003E7288" w:rsidRPr="003E7288" w:rsidRDefault="003E7288">
      <w:pPr>
        <w:rPr>
          <w:b/>
          <w:sz w:val="24"/>
          <w:szCs w:val="24"/>
        </w:rPr>
      </w:pPr>
      <w:r w:rsidRPr="003E7288">
        <w:rPr>
          <w:b/>
          <w:sz w:val="24"/>
          <w:szCs w:val="24"/>
        </w:rPr>
        <w:tab/>
        <w:t xml:space="preserve"> </w:t>
      </w:r>
      <w:proofErr w:type="gramStart"/>
      <w:r w:rsidRPr="003E7288">
        <w:rPr>
          <w:b/>
          <w:sz w:val="24"/>
          <w:szCs w:val="24"/>
        </w:rPr>
        <w:t>polgármester</w:t>
      </w:r>
      <w:proofErr w:type="gramEnd"/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</w:r>
      <w:r w:rsidRPr="003E7288">
        <w:rPr>
          <w:b/>
          <w:sz w:val="24"/>
          <w:szCs w:val="24"/>
        </w:rPr>
        <w:tab/>
        <w:t xml:space="preserve">     jegyző</w:t>
      </w:r>
    </w:p>
    <w:sectPr w:rsidR="003E7288" w:rsidRPr="003E7288" w:rsidSect="0079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8"/>
    <w:rsid w:val="003E7288"/>
    <w:rsid w:val="007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7288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3E728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3E728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7288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3E728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3E728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2018-02-19T07:54:00Z</dcterms:created>
  <dcterms:modified xsi:type="dcterms:W3CDTF">2018-02-19T07:55:00Z</dcterms:modified>
</cp:coreProperties>
</file>