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66" w:rsidRPr="00205D5B" w:rsidRDefault="00753D66" w:rsidP="00753D66">
      <w:pPr>
        <w:rPr>
          <w:u w:val="single"/>
        </w:rPr>
      </w:pPr>
    </w:p>
    <w:p w:rsidR="00753D66" w:rsidRPr="00205D5B" w:rsidRDefault="00753D66" w:rsidP="00753D66">
      <w:pPr>
        <w:jc w:val="center"/>
        <w:rPr>
          <w:b/>
          <w:bCs/>
        </w:rPr>
      </w:pPr>
      <w:r w:rsidRPr="00205D5B">
        <w:rPr>
          <w:b/>
          <w:bCs/>
        </w:rPr>
        <w:t>TISZAVASVÁRI VÁROS ÖNKORMÁNYZATA</w:t>
      </w:r>
    </w:p>
    <w:p w:rsidR="00753D66" w:rsidRPr="00205D5B" w:rsidRDefault="00753D66" w:rsidP="00753D66">
      <w:pPr>
        <w:jc w:val="center"/>
        <w:rPr>
          <w:b/>
          <w:bCs/>
        </w:rPr>
      </w:pPr>
      <w:r w:rsidRPr="00205D5B">
        <w:rPr>
          <w:b/>
          <w:bCs/>
        </w:rPr>
        <w:t>KÉPVISELŐ TESTÜLETE</w:t>
      </w:r>
    </w:p>
    <w:p w:rsidR="00753D66" w:rsidRPr="00205D5B" w:rsidRDefault="00753D66" w:rsidP="00753D66">
      <w:pPr>
        <w:jc w:val="center"/>
        <w:rPr>
          <w:b/>
          <w:bCs/>
        </w:rPr>
      </w:pPr>
      <w:r>
        <w:rPr>
          <w:b/>
          <w:bCs/>
        </w:rPr>
        <w:t>70/2018. (III.29.</w:t>
      </w:r>
      <w:r w:rsidRPr="00205D5B">
        <w:rPr>
          <w:b/>
          <w:bCs/>
        </w:rPr>
        <w:t>) Kt. sz.</w:t>
      </w:r>
    </w:p>
    <w:p w:rsidR="00753D66" w:rsidRPr="00205D5B" w:rsidRDefault="00753D66" w:rsidP="00753D66">
      <w:pPr>
        <w:jc w:val="center"/>
        <w:rPr>
          <w:b/>
          <w:bCs/>
        </w:rPr>
      </w:pPr>
      <w:proofErr w:type="gramStart"/>
      <w:r w:rsidRPr="00205D5B">
        <w:rPr>
          <w:b/>
          <w:bCs/>
        </w:rPr>
        <w:t>határozata</w:t>
      </w:r>
      <w:proofErr w:type="gramEnd"/>
    </w:p>
    <w:p w:rsidR="00753D66" w:rsidRPr="00205D5B" w:rsidRDefault="00753D66" w:rsidP="00753D66">
      <w:pPr>
        <w:jc w:val="center"/>
        <w:rPr>
          <w:b/>
          <w:bCs/>
        </w:rPr>
      </w:pPr>
    </w:p>
    <w:p w:rsidR="00753D66" w:rsidRPr="00B55800" w:rsidRDefault="00753D66" w:rsidP="00753D66">
      <w:pPr>
        <w:jc w:val="center"/>
        <w:rPr>
          <w:b/>
        </w:rPr>
      </w:pPr>
      <w:proofErr w:type="gramStart"/>
      <w:r w:rsidRPr="00B55800">
        <w:rPr>
          <w:b/>
        </w:rPr>
        <w:t>a</w:t>
      </w:r>
      <w:proofErr w:type="gramEnd"/>
      <w:r w:rsidRPr="00B55800">
        <w:rPr>
          <w:b/>
        </w:rPr>
        <w:t xml:space="preserve"> </w:t>
      </w:r>
      <w:r>
        <w:rPr>
          <w:b/>
        </w:rPr>
        <w:t>Tiszavasvári Olimpiai Baráti Kör Egyesület beszámolója a 2017. évi támogatás felhasználásáról</w:t>
      </w:r>
    </w:p>
    <w:p w:rsidR="00753D66" w:rsidRPr="00C709AA" w:rsidRDefault="00753D66" w:rsidP="00753D66">
      <w:pPr>
        <w:rPr>
          <w:b/>
          <w:bCs/>
          <w:color w:val="FF0000"/>
        </w:rPr>
      </w:pPr>
    </w:p>
    <w:p w:rsidR="00753D66" w:rsidRPr="00C709AA" w:rsidRDefault="00753D66" w:rsidP="00753D66">
      <w:pPr>
        <w:rPr>
          <w:color w:val="FF0000"/>
        </w:rPr>
      </w:pPr>
    </w:p>
    <w:p w:rsidR="00753D66" w:rsidRPr="00205D5B" w:rsidRDefault="00753D66" w:rsidP="00753D66">
      <w:pPr>
        <w:ind w:right="25"/>
        <w:jc w:val="both"/>
      </w:pPr>
      <w:r w:rsidRPr="00205D5B">
        <w:t xml:space="preserve">Tiszavasvári Város Önkormányzata Képviselő-testülete </w:t>
      </w:r>
      <w:r>
        <w:t>a Tiszavasvári Olimpiai Baráti Kör</w:t>
      </w:r>
      <w:r w:rsidRPr="005C6EF2">
        <w:t xml:space="preserve"> Egyesület 201</w:t>
      </w:r>
      <w:r>
        <w:t>7</w:t>
      </w:r>
      <w:r w:rsidRPr="005C6EF2">
        <w:t>. évi támogatás felhasználásáról</w:t>
      </w:r>
      <w:r>
        <w:t xml:space="preserve"> szóló előterjesztést megtárgyalta és az alábbi határozatot hozza:</w:t>
      </w:r>
    </w:p>
    <w:p w:rsidR="00753D66" w:rsidRDefault="00753D66" w:rsidP="00753D66">
      <w:pPr>
        <w:ind w:right="25"/>
      </w:pPr>
    </w:p>
    <w:p w:rsidR="00753D66" w:rsidRPr="00205D5B" w:rsidRDefault="00753D66" w:rsidP="00753D66">
      <w:pPr>
        <w:ind w:right="25"/>
      </w:pPr>
    </w:p>
    <w:p w:rsidR="00753D66" w:rsidRDefault="00753D66" w:rsidP="00753D66">
      <w:pPr>
        <w:numPr>
          <w:ilvl w:val="0"/>
          <w:numId w:val="1"/>
        </w:numPr>
        <w:ind w:right="25"/>
        <w:jc w:val="both"/>
      </w:pPr>
      <w:r>
        <w:t>A</w:t>
      </w:r>
      <w:r w:rsidRPr="00205D5B">
        <w:t xml:space="preserve">z egyesület elnöke által készített - a </w:t>
      </w:r>
      <w:r>
        <w:t>Tiszavasvári Olimpiai Baráti Kör Egyesület 2017</w:t>
      </w:r>
      <w:r w:rsidRPr="00205D5B">
        <w:t xml:space="preserve">. évi </w:t>
      </w:r>
      <w:r w:rsidRPr="005C6EF2">
        <w:t>támogatás felhasználásáról</w:t>
      </w:r>
      <w:r>
        <w:t xml:space="preserve"> </w:t>
      </w:r>
      <w:r w:rsidRPr="00205D5B">
        <w:t xml:space="preserve">szóló - beszámolót megtárgyalta és </w:t>
      </w:r>
      <w:r>
        <w:t>a határozat melléklete szerinti tartalommal elfogadja.</w:t>
      </w:r>
    </w:p>
    <w:p w:rsidR="00753D66" w:rsidRPr="00205D5B" w:rsidRDefault="00753D66" w:rsidP="00753D66">
      <w:pPr>
        <w:numPr>
          <w:ilvl w:val="0"/>
          <w:numId w:val="1"/>
        </w:numPr>
        <w:ind w:right="25"/>
        <w:jc w:val="both"/>
      </w:pPr>
      <w:r>
        <w:t>F</w:t>
      </w:r>
      <w:r w:rsidRPr="00205D5B">
        <w:t>elkéri a Polgármestert, hogy tájékoztassa az egyesület elnökét a hozott döntésről.</w:t>
      </w:r>
    </w:p>
    <w:p w:rsidR="00753D66" w:rsidRDefault="00753D66" w:rsidP="00753D66">
      <w:pPr>
        <w:ind w:right="25"/>
      </w:pPr>
    </w:p>
    <w:p w:rsidR="00753D66" w:rsidRPr="00205D5B" w:rsidRDefault="00753D66" w:rsidP="00753D66">
      <w:pPr>
        <w:ind w:right="25"/>
      </w:pPr>
    </w:p>
    <w:p w:rsidR="00753D66" w:rsidRPr="00205D5B" w:rsidRDefault="00753D66" w:rsidP="00753D66">
      <w:pPr>
        <w:ind w:right="23"/>
      </w:pPr>
      <w:r w:rsidRPr="002C4544">
        <w:rPr>
          <w:b/>
          <w:u w:val="single"/>
        </w:rPr>
        <w:t>Határidő</w:t>
      </w:r>
      <w:r w:rsidRPr="002C4544">
        <w:rPr>
          <w:b/>
        </w:rPr>
        <w:t>:</w:t>
      </w:r>
      <w:r>
        <w:t xml:space="preserve"> </w:t>
      </w:r>
      <w:proofErr w:type="gramStart"/>
      <w:r>
        <w:t>azonnal</w:t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  <w:t xml:space="preserve">    </w:t>
      </w:r>
      <w:r w:rsidRPr="002C4544">
        <w:rPr>
          <w:b/>
          <w:u w:val="single"/>
        </w:rPr>
        <w:t>Felelős</w:t>
      </w:r>
      <w:proofErr w:type="gramEnd"/>
      <w:r w:rsidRPr="002C4544">
        <w:rPr>
          <w:b/>
          <w:u w:val="single"/>
        </w:rPr>
        <w:t>:</w:t>
      </w:r>
      <w:r w:rsidRPr="00205D5B">
        <w:t xml:space="preserve"> </w:t>
      </w:r>
      <w:r>
        <w:t>Dr. Fülöp Erik</w:t>
      </w:r>
      <w:r w:rsidRPr="00205D5B">
        <w:t xml:space="preserve"> polgármester</w:t>
      </w:r>
    </w:p>
    <w:p w:rsidR="00753D66" w:rsidRPr="00205D5B" w:rsidRDefault="00753D66" w:rsidP="00753D66">
      <w:pPr>
        <w:ind w:right="23"/>
        <w:jc w:val="center"/>
      </w:pP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</w:p>
    <w:p w:rsidR="00753D66" w:rsidRDefault="00753D66" w:rsidP="00753D66"/>
    <w:p w:rsidR="00753D66" w:rsidRDefault="00753D66" w:rsidP="00753D66"/>
    <w:p w:rsidR="00753D66" w:rsidRDefault="00753D66" w:rsidP="00753D66"/>
    <w:p w:rsidR="00753D66" w:rsidRDefault="00753D66" w:rsidP="00753D66"/>
    <w:p w:rsidR="00753D66" w:rsidRDefault="00753D66" w:rsidP="00753D66"/>
    <w:p w:rsidR="00753D66" w:rsidRDefault="00753D66" w:rsidP="00753D66"/>
    <w:p w:rsidR="00753D66" w:rsidRPr="00753D66" w:rsidRDefault="00753D66" w:rsidP="00753D66">
      <w:pPr>
        <w:ind w:left="708"/>
        <w:rPr>
          <w:b/>
          <w:szCs w:val="20"/>
        </w:rPr>
      </w:pPr>
      <w:r w:rsidRPr="00753D66">
        <w:rPr>
          <w:b/>
          <w:szCs w:val="20"/>
        </w:rPr>
        <w:t xml:space="preserve">    Dr. Fülöp </w:t>
      </w:r>
      <w:proofErr w:type="gramStart"/>
      <w:r w:rsidRPr="00753D66">
        <w:rPr>
          <w:b/>
          <w:szCs w:val="20"/>
        </w:rPr>
        <w:t xml:space="preserve">Erik                            </w:t>
      </w:r>
      <w:r w:rsidRPr="00753D66">
        <w:rPr>
          <w:b/>
          <w:szCs w:val="20"/>
        </w:rPr>
        <w:tab/>
      </w:r>
      <w:r w:rsidRPr="00753D66">
        <w:rPr>
          <w:b/>
          <w:szCs w:val="20"/>
        </w:rPr>
        <w:tab/>
      </w:r>
      <w:r w:rsidRPr="00753D66">
        <w:rPr>
          <w:b/>
          <w:szCs w:val="20"/>
        </w:rPr>
        <w:tab/>
        <w:t xml:space="preserve">    Badics</w:t>
      </w:r>
      <w:proofErr w:type="gramEnd"/>
      <w:r w:rsidRPr="00753D66">
        <w:rPr>
          <w:b/>
          <w:szCs w:val="20"/>
        </w:rPr>
        <w:t xml:space="preserve"> Ildikó</w:t>
      </w:r>
    </w:p>
    <w:p w:rsidR="00753D66" w:rsidRPr="00753D66" w:rsidRDefault="00753D66" w:rsidP="00753D66">
      <w:pPr>
        <w:rPr>
          <w:b/>
          <w:szCs w:val="20"/>
        </w:rPr>
      </w:pPr>
      <w:r w:rsidRPr="00753D66">
        <w:rPr>
          <w:b/>
          <w:szCs w:val="20"/>
        </w:rPr>
        <w:t xml:space="preserve">                  </w:t>
      </w:r>
      <w:proofErr w:type="gramStart"/>
      <w:r w:rsidRPr="00753D66">
        <w:rPr>
          <w:b/>
          <w:szCs w:val="20"/>
        </w:rPr>
        <w:t>polgármester</w:t>
      </w:r>
      <w:proofErr w:type="gramEnd"/>
      <w:r w:rsidRPr="00753D66">
        <w:rPr>
          <w:b/>
          <w:szCs w:val="20"/>
        </w:rPr>
        <w:t xml:space="preserve">                               </w:t>
      </w:r>
      <w:r w:rsidRPr="00753D66">
        <w:rPr>
          <w:b/>
          <w:szCs w:val="20"/>
        </w:rPr>
        <w:tab/>
      </w:r>
      <w:r w:rsidRPr="00753D66">
        <w:rPr>
          <w:b/>
          <w:szCs w:val="20"/>
        </w:rPr>
        <w:tab/>
        <w:t xml:space="preserve">          jegyző</w:t>
      </w:r>
    </w:p>
    <w:p w:rsidR="00753D66" w:rsidRPr="00753D66" w:rsidRDefault="00753D66" w:rsidP="00753D66">
      <w:pPr>
        <w:spacing w:line="360" w:lineRule="auto"/>
        <w:rPr>
          <w:color w:val="FF0000"/>
          <w:szCs w:val="20"/>
        </w:rPr>
      </w:pPr>
    </w:p>
    <w:p w:rsidR="00257B62" w:rsidRPr="00205D5B" w:rsidRDefault="00257B62" w:rsidP="00257B62">
      <w:pPr>
        <w:ind w:right="23"/>
        <w:jc w:val="center"/>
      </w:pPr>
      <w:r w:rsidRPr="00205D5B">
        <w:tab/>
      </w:r>
    </w:p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/>
    <w:p w:rsidR="00257B62" w:rsidRDefault="00257B62" w:rsidP="00257B62">
      <w:pPr>
        <w:rPr>
          <w:b/>
        </w:rPr>
      </w:pPr>
      <w:r>
        <w:rPr>
          <w:b/>
        </w:rPr>
        <w:lastRenderedPageBreak/>
        <w:t>70</w:t>
      </w:r>
      <w:r w:rsidRPr="00905A18">
        <w:rPr>
          <w:b/>
        </w:rPr>
        <w:t>/2018. (</w:t>
      </w:r>
      <w:r>
        <w:rPr>
          <w:b/>
        </w:rPr>
        <w:t>III.29.)</w:t>
      </w:r>
      <w:r w:rsidRPr="00905A18">
        <w:rPr>
          <w:b/>
        </w:rPr>
        <w:t xml:space="preserve"> Kt. sz. határozat 1. számú melléklete</w:t>
      </w:r>
      <w:bookmarkStart w:id="0" w:name="_GoBack"/>
      <w:bookmarkEnd w:id="0"/>
    </w:p>
    <w:p w:rsidR="00257B62" w:rsidRDefault="00257B62" w:rsidP="00257B62">
      <w:pPr>
        <w:rPr>
          <w:b/>
        </w:rPr>
      </w:pPr>
      <w:r>
        <w:rPr>
          <w:noProof/>
        </w:rPr>
        <w:drawing>
          <wp:inline distT="0" distB="0" distL="0" distR="0" wp14:anchorId="33072530" wp14:editId="342A7AA1">
            <wp:extent cx="5760720" cy="8133296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CAF444F" wp14:editId="4ADC7206">
            <wp:extent cx="5760720" cy="8133296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60F3C88" wp14:editId="1191D38C">
            <wp:extent cx="5760720" cy="8133296"/>
            <wp:effectExtent l="0" t="0" r="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226D66CC" wp14:editId="5A0D57C8">
            <wp:extent cx="5760720" cy="8133296"/>
            <wp:effectExtent l="0" t="0" r="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</w:p>
    <w:p w:rsidR="00257B62" w:rsidRDefault="00257B62" w:rsidP="00257B62">
      <w:pPr>
        <w:rPr>
          <w:b/>
        </w:rPr>
      </w:pPr>
    </w:p>
    <w:p w:rsidR="00257B62" w:rsidRPr="00905A18" w:rsidRDefault="00257B62" w:rsidP="00257B62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CED6BEC" wp14:editId="4B521586">
            <wp:extent cx="5760720" cy="8133296"/>
            <wp:effectExtent l="0" t="0" r="0" b="127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9C" w:rsidRDefault="006E449C"/>
    <w:sectPr w:rsidR="006E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C4A"/>
    <w:multiLevelType w:val="hybridMultilevel"/>
    <w:tmpl w:val="47F889E8"/>
    <w:lvl w:ilvl="0" w:tplc="95B01A0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D64A72"/>
    <w:multiLevelType w:val="hybridMultilevel"/>
    <w:tmpl w:val="47F889E8"/>
    <w:lvl w:ilvl="0" w:tplc="95B01A0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66"/>
    <w:rsid w:val="00257B62"/>
    <w:rsid w:val="006E449C"/>
    <w:rsid w:val="007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57B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7B6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57B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7B6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2</cp:revision>
  <dcterms:created xsi:type="dcterms:W3CDTF">2018-04-03T06:08:00Z</dcterms:created>
  <dcterms:modified xsi:type="dcterms:W3CDTF">2018-04-03T06:28:00Z</dcterms:modified>
</cp:coreProperties>
</file>