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4A6" w:rsidRPr="00171374" w:rsidRDefault="001F64A6" w:rsidP="001F64A6">
      <w:pPr>
        <w:spacing w:after="0" w:line="240" w:lineRule="auto"/>
        <w:jc w:val="center"/>
        <w:rPr>
          <w:rFonts w:ascii="Times New Roman" w:eastAsia="Calibri" w:hAnsi="Times New Roman" w:cs="Times New Roman"/>
          <w:b/>
          <w:bCs/>
          <w:color w:val="000000"/>
          <w:sz w:val="24"/>
          <w:szCs w:val="24"/>
          <w:lang w:eastAsia="hu-HU"/>
        </w:rPr>
      </w:pPr>
      <w:r w:rsidRPr="00171374">
        <w:rPr>
          <w:rFonts w:ascii="Times New Roman" w:eastAsia="Calibri" w:hAnsi="Times New Roman" w:cs="Times New Roman"/>
          <w:b/>
          <w:bCs/>
          <w:color w:val="000000"/>
          <w:sz w:val="24"/>
          <w:szCs w:val="24"/>
          <w:lang w:eastAsia="hu-HU"/>
        </w:rPr>
        <w:t xml:space="preserve">TISZAVASVÁRI VÁROS ÖNKORMÁNYZATA </w:t>
      </w:r>
    </w:p>
    <w:p w:rsidR="001F64A6" w:rsidRPr="00171374" w:rsidRDefault="001F64A6" w:rsidP="001F64A6">
      <w:pPr>
        <w:spacing w:after="0" w:line="240" w:lineRule="auto"/>
        <w:jc w:val="center"/>
        <w:rPr>
          <w:rFonts w:ascii="Times New Roman" w:eastAsia="Calibri" w:hAnsi="Times New Roman" w:cs="Times New Roman"/>
          <w:b/>
          <w:bCs/>
          <w:color w:val="000000"/>
          <w:sz w:val="24"/>
          <w:szCs w:val="24"/>
          <w:lang w:eastAsia="hu-HU"/>
        </w:rPr>
      </w:pPr>
      <w:r w:rsidRPr="00171374">
        <w:rPr>
          <w:rFonts w:ascii="Times New Roman" w:eastAsia="Calibri" w:hAnsi="Times New Roman" w:cs="Times New Roman"/>
          <w:b/>
          <w:bCs/>
          <w:color w:val="000000"/>
          <w:sz w:val="24"/>
          <w:szCs w:val="24"/>
          <w:lang w:eastAsia="hu-HU"/>
        </w:rPr>
        <w:t>KÉPVISELŐ-TESTÜLETE</w:t>
      </w:r>
    </w:p>
    <w:p w:rsidR="001F64A6" w:rsidRPr="00171374" w:rsidRDefault="001F64A6" w:rsidP="001F64A6">
      <w:pPr>
        <w:spacing w:after="0" w:line="240" w:lineRule="auto"/>
        <w:jc w:val="center"/>
        <w:rPr>
          <w:rFonts w:ascii="Times New Roman" w:eastAsia="Calibri" w:hAnsi="Times New Roman" w:cs="Times New Roman"/>
          <w:b/>
          <w:bCs/>
          <w:color w:val="000000"/>
          <w:sz w:val="24"/>
          <w:szCs w:val="24"/>
          <w:lang w:eastAsia="hu-HU"/>
        </w:rPr>
      </w:pPr>
      <w:r>
        <w:rPr>
          <w:rFonts w:ascii="Times New Roman" w:eastAsia="Calibri" w:hAnsi="Times New Roman" w:cs="Times New Roman"/>
          <w:b/>
          <w:bCs/>
          <w:color w:val="000000"/>
          <w:sz w:val="24"/>
          <w:szCs w:val="24"/>
          <w:lang w:eastAsia="hu-HU"/>
        </w:rPr>
        <w:t>292/2018. (XI.16</w:t>
      </w:r>
      <w:r w:rsidRPr="00171374">
        <w:rPr>
          <w:rFonts w:ascii="Times New Roman" w:eastAsia="Calibri" w:hAnsi="Times New Roman" w:cs="Times New Roman"/>
          <w:b/>
          <w:bCs/>
          <w:color w:val="000000"/>
          <w:sz w:val="24"/>
          <w:szCs w:val="24"/>
          <w:lang w:eastAsia="hu-HU"/>
        </w:rPr>
        <w:t>.) Kt. számú</w:t>
      </w:r>
    </w:p>
    <w:p w:rsidR="001F64A6" w:rsidRPr="00171374" w:rsidRDefault="001F64A6" w:rsidP="001F64A6">
      <w:pPr>
        <w:spacing w:after="0" w:line="240" w:lineRule="auto"/>
        <w:jc w:val="center"/>
        <w:rPr>
          <w:rFonts w:ascii="Times New Roman" w:eastAsia="Calibri" w:hAnsi="Times New Roman" w:cs="Times New Roman"/>
          <w:b/>
          <w:bCs/>
          <w:color w:val="000000"/>
          <w:sz w:val="24"/>
          <w:szCs w:val="24"/>
          <w:lang w:eastAsia="hu-HU"/>
        </w:rPr>
      </w:pPr>
      <w:proofErr w:type="gramStart"/>
      <w:r w:rsidRPr="00171374">
        <w:rPr>
          <w:rFonts w:ascii="Times New Roman" w:eastAsia="Calibri" w:hAnsi="Times New Roman" w:cs="Times New Roman"/>
          <w:b/>
          <w:bCs/>
          <w:color w:val="000000"/>
          <w:sz w:val="24"/>
          <w:szCs w:val="24"/>
          <w:lang w:eastAsia="hu-HU"/>
        </w:rPr>
        <w:t>határozata</w:t>
      </w:r>
      <w:proofErr w:type="gramEnd"/>
    </w:p>
    <w:p w:rsidR="001F64A6" w:rsidRPr="00171374" w:rsidRDefault="001F64A6" w:rsidP="001F64A6">
      <w:pPr>
        <w:spacing w:after="0" w:line="240" w:lineRule="auto"/>
        <w:jc w:val="center"/>
        <w:rPr>
          <w:rFonts w:ascii="Times New Roman" w:eastAsia="Calibri" w:hAnsi="Times New Roman" w:cs="Times New Roman"/>
          <w:b/>
          <w:bCs/>
          <w:color w:val="000000"/>
          <w:sz w:val="16"/>
          <w:szCs w:val="16"/>
          <w:lang w:eastAsia="hu-HU"/>
        </w:rPr>
      </w:pPr>
    </w:p>
    <w:p w:rsidR="001F64A6" w:rsidRPr="00171374" w:rsidRDefault="001F64A6" w:rsidP="001F64A6">
      <w:pPr>
        <w:spacing w:after="0" w:line="240" w:lineRule="auto"/>
        <w:jc w:val="center"/>
        <w:rPr>
          <w:rFonts w:ascii="Times New Roman" w:eastAsia="Calibri" w:hAnsi="Times New Roman" w:cs="Times New Roman"/>
          <w:b/>
          <w:bCs/>
          <w:color w:val="000000"/>
          <w:sz w:val="16"/>
          <w:szCs w:val="16"/>
          <w:lang w:eastAsia="hu-HU"/>
        </w:rPr>
      </w:pPr>
    </w:p>
    <w:p w:rsidR="001F64A6" w:rsidRPr="00437FCE" w:rsidRDefault="001F64A6" w:rsidP="001F64A6">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hu-HU"/>
        </w:rPr>
      </w:pPr>
      <w:r w:rsidRPr="001E1F73">
        <w:rPr>
          <w:rFonts w:ascii="Times New Roman" w:eastAsia="Times New Roman" w:hAnsi="Times New Roman" w:cs="Times New Roman"/>
          <w:b/>
          <w:color w:val="000000"/>
          <w:sz w:val="24"/>
          <w:szCs w:val="24"/>
          <w:lang w:eastAsia="hu-HU"/>
        </w:rPr>
        <w:t xml:space="preserve">A </w:t>
      </w:r>
      <w:r>
        <w:rPr>
          <w:rFonts w:ascii="Times New Roman" w:eastAsia="Times New Roman" w:hAnsi="Times New Roman" w:cs="Times New Roman"/>
          <w:b/>
          <w:color w:val="000000"/>
          <w:sz w:val="24"/>
          <w:szCs w:val="24"/>
          <w:lang w:eastAsia="hu-HU"/>
        </w:rPr>
        <w:t xml:space="preserve">Tiszavasvári 3134/7 </w:t>
      </w:r>
      <w:proofErr w:type="spellStart"/>
      <w:r w:rsidRPr="001E1F73">
        <w:rPr>
          <w:rFonts w:ascii="Times New Roman" w:eastAsia="Times New Roman" w:hAnsi="Times New Roman" w:cs="Times New Roman"/>
          <w:b/>
          <w:color w:val="000000"/>
          <w:sz w:val="24"/>
          <w:szCs w:val="24"/>
          <w:lang w:eastAsia="hu-HU"/>
        </w:rPr>
        <w:t>hrsz</w:t>
      </w:r>
      <w:r>
        <w:rPr>
          <w:rFonts w:ascii="Times New Roman" w:eastAsia="Times New Roman" w:hAnsi="Times New Roman" w:cs="Times New Roman"/>
          <w:b/>
          <w:color w:val="000000"/>
          <w:sz w:val="24"/>
          <w:szCs w:val="24"/>
          <w:lang w:eastAsia="hu-HU"/>
        </w:rPr>
        <w:t>-ú</w:t>
      </w:r>
      <w:proofErr w:type="spellEnd"/>
      <w:r w:rsidRPr="001E1F73">
        <w:rPr>
          <w:rFonts w:ascii="Times New Roman" w:eastAsia="Times New Roman" w:hAnsi="Times New Roman" w:cs="Times New Roman"/>
          <w:b/>
          <w:color w:val="000000"/>
          <w:sz w:val="24"/>
          <w:szCs w:val="24"/>
          <w:lang w:eastAsia="hu-HU"/>
        </w:rPr>
        <w:t xml:space="preserve"> önkormányzati ingatlan</w:t>
      </w:r>
      <w:r>
        <w:rPr>
          <w:rFonts w:ascii="Times New Roman" w:eastAsia="Times New Roman" w:hAnsi="Times New Roman" w:cs="Times New Roman"/>
          <w:b/>
          <w:color w:val="000000"/>
          <w:sz w:val="24"/>
          <w:szCs w:val="24"/>
          <w:lang w:eastAsia="hu-HU"/>
        </w:rPr>
        <w:t xml:space="preserve"> </w:t>
      </w:r>
      <w:r w:rsidRPr="00437FCE">
        <w:rPr>
          <w:rFonts w:ascii="Times New Roman" w:eastAsia="Times New Roman" w:hAnsi="Times New Roman" w:cs="Times New Roman"/>
          <w:b/>
          <w:color w:val="000000"/>
          <w:sz w:val="24"/>
          <w:szCs w:val="24"/>
          <w:lang w:eastAsia="hu-HU"/>
        </w:rPr>
        <w:t>térítésmentes tulajdonjog átruházási szerződés</w:t>
      </w:r>
      <w:r>
        <w:rPr>
          <w:rFonts w:ascii="Times New Roman" w:eastAsia="Times New Roman" w:hAnsi="Times New Roman" w:cs="Times New Roman"/>
          <w:b/>
          <w:color w:val="000000"/>
          <w:sz w:val="24"/>
          <w:szCs w:val="24"/>
          <w:lang w:eastAsia="hu-HU"/>
        </w:rPr>
        <w:t>ének</w:t>
      </w:r>
      <w:r w:rsidRPr="00437FCE">
        <w:rPr>
          <w:rFonts w:ascii="Times New Roman" w:eastAsia="Times New Roman" w:hAnsi="Times New Roman" w:cs="Times New Roman"/>
          <w:b/>
          <w:color w:val="000000"/>
          <w:sz w:val="24"/>
          <w:szCs w:val="24"/>
          <w:lang w:eastAsia="hu-HU"/>
        </w:rPr>
        <w:t xml:space="preserve"> jóváhagyásáról</w:t>
      </w:r>
    </w:p>
    <w:p w:rsidR="001F64A6" w:rsidRDefault="001F64A6" w:rsidP="001F64A6">
      <w:pPr>
        <w:spacing w:after="0" w:line="240" w:lineRule="auto"/>
        <w:ind w:left="360"/>
        <w:jc w:val="center"/>
        <w:rPr>
          <w:rFonts w:ascii="Times New Roman" w:eastAsia="Times New Roman" w:hAnsi="Times New Roman" w:cs="Times New Roman"/>
          <w:b/>
          <w:color w:val="000000"/>
          <w:sz w:val="24"/>
          <w:szCs w:val="24"/>
          <w:lang w:eastAsia="hu-HU"/>
        </w:rPr>
      </w:pPr>
    </w:p>
    <w:p w:rsidR="001F64A6" w:rsidRDefault="001F64A6" w:rsidP="001F64A6">
      <w:pPr>
        <w:spacing w:after="0" w:line="240" w:lineRule="auto"/>
        <w:ind w:left="360"/>
        <w:rPr>
          <w:rFonts w:ascii="Times New Roman" w:eastAsia="Times New Roman" w:hAnsi="Times New Roman" w:cs="Times New Roman"/>
          <w:b/>
          <w:color w:val="000000"/>
          <w:sz w:val="24"/>
          <w:szCs w:val="24"/>
          <w:lang w:eastAsia="hu-HU"/>
        </w:rPr>
      </w:pPr>
    </w:p>
    <w:p w:rsidR="001F64A6" w:rsidRDefault="001F64A6" w:rsidP="001F64A6">
      <w:pPr>
        <w:spacing w:after="0" w:line="240" w:lineRule="auto"/>
        <w:ind w:left="360"/>
        <w:jc w:val="both"/>
        <w:rPr>
          <w:rFonts w:ascii="Times New Roman" w:eastAsia="Calibri" w:hAnsi="Times New Roman" w:cs="Times New Roman"/>
          <w:color w:val="000000"/>
          <w:sz w:val="24"/>
          <w:szCs w:val="24"/>
        </w:rPr>
      </w:pPr>
      <w:r w:rsidRPr="00171374">
        <w:rPr>
          <w:rFonts w:ascii="Times New Roman" w:eastAsia="Calibri" w:hAnsi="Times New Roman" w:cs="Times New Roman"/>
          <w:sz w:val="24"/>
          <w:szCs w:val="24"/>
        </w:rPr>
        <w:t>Tiszavasvári Város Önkormányzata Képviselő-testülete</w:t>
      </w:r>
      <w:r>
        <w:rPr>
          <w:rFonts w:ascii="Times New Roman" w:eastAsia="Calibri" w:hAnsi="Times New Roman" w:cs="Times New Roman"/>
          <w:sz w:val="24"/>
          <w:szCs w:val="24"/>
        </w:rPr>
        <w:t xml:space="preserve"> </w:t>
      </w:r>
      <w:r w:rsidRPr="00171374">
        <w:rPr>
          <w:rFonts w:ascii="Times New Roman" w:eastAsia="Calibri" w:hAnsi="Times New Roman" w:cs="Times New Roman"/>
          <w:sz w:val="24"/>
          <w:szCs w:val="24"/>
        </w:rPr>
        <w:t>Magyarország helyi önkormányzatairól szóló 2011. évi CLXXXIX. törvény 107. §</w:t>
      </w:r>
      <w:proofErr w:type="spellStart"/>
      <w:r w:rsidRPr="00171374">
        <w:rPr>
          <w:rFonts w:ascii="Times New Roman" w:eastAsia="Calibri" w:hAnsi="Times New Roman" w:cs="Times New Roman"/>
          <w:sz w:val="24"/>
          <w:szCs w:val="24"/>
        </w:rPr>
        <w:t>-</w:t>
      </w:r>
      <w:proofErr w:type="gramStart"/>
      <w:r w:rsidRPr="00171374">
        <w:rPr>
          <w:rFonts w:ascii="Times New Roman" w:eastAsia="Calibri" w:hAnsi="Times New Roman" w:cs="Times New Roman"/>
          <w:sz w:val="24"/>
          <w:szCs w:val="24"/>
        </w:rPr>
        <w:t>a</w:t>
      </w:r>
      <w:proofErr w:type="spellEnd"/>
      <w:proofErr w:type="gramEnd"/>
      <w:r w:rsidRPr="00171374">
        <w:rPr>
          <w:rFonts w:ascii="Times New Roman" w:eastAsia="Calibri" w:hAnsi="Times New Roman" w:cs="Times New Roman"/>
          <w:sz w:val="24"/>
          <w:szCs w:val="24"/>
        </w:rPr>
        <w:t>,</w:t>
      </w:r>
      <w:r w:rsidRPr="00171374">
        <w:rPr>
          <w:rFonts w:ascii="Times New Roman" w:eastAsia="Calibri" w:hAnsi="Times New Roman" w:cs="Times New Roman"/>
          <w:color w:val="76923C"/>
          <w:sz w:val="24"/>
          <w:szCs w:val="24"/>
        </w:rPr>
        <w:t xml:space="preserve"> </w:t>
      </w:r>
      <w:r w:rsidRPr="00171374">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42.§ 16. pontja, a Közúti közlekedésről szóló 1988. évi I. tv. 29.§ (6) és 32.§ (6) bekezdéseire tekintettel az alábbi határozatot hozza:</w:t>
      </w:r>
    </w:p>
    <w:p w:rsidR="001F64A6" w:rsidRDefault="001F64A6" w:rsidP="001F64A6">
      <w:pPr>
        <w:spacing w:after="0" w:line="240" w:lineRule="auto"/>
        <w:ind w:left="360"/>
        <w:jc w:val="both"/>
        <w:rPr>
          <w:rFonts w:ascii="Times New Roman" w:eastAsia="Times New Roman" w:hAnsi="Times New Roman" w:cs="Times New Roman"/>
          <w:sz w:val="24"/>
          <w:szCs w:val="24"/>
          <w:lang w:eastAsia="hu-HU"/>
        </w:rPr>
      </w:pPr>
    </w:p>
    <w:p w:rsidR="001F64A6" w:rsidRPr="00814311" w:rsidRDefault="001F64A6" w:rsidP="001F64A6">
      <w:pPr>
        <w:spacing w:after="0" w:line="240" w:lineRule="auto"/>
        <w:ind w:left="360"/>
        <w:jc w:val="both"/>
        <w:rPr>
          <w:rFonts w:ascii="Times New Roman" w:eastAsia="Times New Roman" w:hAnsi="Times New Roman" w:cs="Times New Roman"/>
          <w:sz w:val="24"/>
          <w:szCs w:val="24"/>
          <w:lang w:eastAsia="hu-HU"/>
        </w:rPr>
      </w:pPr>
      <w:r w:rsidRPr="00BC2E81">
        <w:rPr>
          <w:rFonts w:ascii="Times New Roman" w:eastAsia="Times New Roman" w:hAnsi="Times New Roman" w:cs="Times New Roman"/>
          <w:sz w:val="24"/>
          <w:szCs w:val="24"/>
          <w:lang w:eastAsia="hu-HU"/>
        </w:rPr>
        <w:t xml:space="preserve">A Képviselő-testület </w:t>
      </w:r>
      <w:r w:rsidRPr="00BC2E81">
        <w:rPr>
          <w:rFonts w:ascii="Times New Roman" w:eastAsia="Times New Roman" w:hAnsi="Times New Roman" w:cs="Times New Roman"/>
          <w:b/>
          <w:sz w:val="24"/>
          <w:szCs w:val="24"/>
          <w:lang w:eastAsia="hu-HU"/>
        </w:rPr>
        <w:t>jóváhagyja</w:t>
      </w:r>
      <w:r w:rsidRPr="00BC2E81">
        <w:rPr>
          <w:rFonts w:ascii="Times New Roman" w:eastAsia="Times New Roman" w:hAnsi="Times New Roman" w:cs="Times New Roman"/>
          <w:sz w:val="24"/>
          <w:szCs w:val="24"/>
          <w:lang w:eastAsia="hu-HU"/>
        </w:rPr>
        <w:t xml:space="preserve"> a Tiszavasvári Város Önkormányzata tulajdonában lévő, tiszavasvári </w:t>
      </w:r>
      <w:r>
        <w:rPr>
          <w:rFonts w:ascii="Times New Roman" w:eastAsia="Times New Roman" w:hAnsi="Times New Roman" w:cs="Times New Roman"/>
          <w:sz w:val="24"/>
          <w:szCs w:val="24"/>
          <w:lang w:eastAsia="hu-HU"/>
        </w:rPr>
        <w:t>3134/2</w:t>
      </w:r>
      <w:r w:rsidRPr="00BC2E81">
        <w:rPr>
          <w:rFonts w:ascii="Times New Roman" w:eastAsia="Times New Roman" w:hAnsi="Times New Roman" w:cs="Times New Roman"/>
          <w:sz w:val="24"/>
          <w:szCs w:val="24"/>
          <w:lang w:eastAsia="hu-HU"/>
        </w:rPr>
        <w:t xml:space="preserve"> </w:t>
      </w:r>
      <w:proofErr w:type="spellStart"/>
      <w:r w:rsidRPr="00BC2E81">
        <w:rPr>
          <w:rFonts w:ascii="Times New Roman" w:eastAsia="Times New Roman" w:hAnsi="Times New Roman" w:cs="Times New Roman"/>
          <w:sz w:val="24"/>
          <w:szCs w:val="24"/>
          <w:lang w:eastAsia="hu-HU"/>
        </w:rPr>
        <w:t>hrsz</w:t>
      </w:r>
      <w:r w:rsidRPr="00551340">
        <w:rPr>
          <w:rFonts w:ascii="Times New Roman" w:eastAsia="Times New Roman" w:hAnsi="Times New Roman" w:cs="Times New Roman"/>
          <w:sz w:val="24"/>
          <w:szCs w:val="24"/>
          <w:lang w:eastAsia="hu-HU"/>
        </w:rPr>
        <w:t>-ú</w:t>
      </w:r>
      <w:proofErr w:type="spellEnd"/>
      <w:r>
        <w:rPr>
          <w:rFonts w:ascii="Times New Roman" w:eastAsia="Times New Roman" w:hAnsi="Times New Roman" w:cs="Times New Roman"/>
          <w:sz w:val="24"/>
          <w:szCs w:val="24"/>
          <w:lang w:eastAsia="hu-HU"/>
        </w:rPr>
        <w:t xml:space="preserve"> kivett közút megnevezésű 1.0320 m2 alapterületű ingatlanból telekmegosztással a </w:t>
      </w:r>
      <w:r w:rsidRPr="00551340">
        <w:rPr>
          <w:rFonts w:ascii="Times New Roman" w:eastAsia="Times New Roman" w:hAnsi="Times New Roman" w:cs="Times New Roman"/>
          <w:b/>
          <w:sz w:val="24"/>
          <w:szCs w:val="24"/>
          <w:lang w:eastAsia="hu-HU"/>
        </w:rPr>
        <w:t xml:space="preserve">tiszavasvári </w:t>
      </w:r>
      <w:r>
        <w:rPr>
          <w:rFonts w:ascii="Times New Roman" w:eastAsia="Times New Roman" w:hAnsi="Times New Roman" w:cs="Times New Roman"/>
          <w:b/>
          <w:sz w:val="24"/>
          <w:szCs w:val="24"/>
          <w:lang w:eastAsia="hu-HU"/>
        </w:rPr>
        <w:t>3134/7</w:t>
      </w:r>
      <w:r w:rsidRPr="00551340">
        <w:rPr>
          <w:rFonts w:ascii="Times New Roman" w:eastAsia="Times New Roman" w:hAnsi="Times New Roman" w:cs="Times New Roman"/>
          <w:b/>
          <w:sz w:val="24"/>
          <w:szCs w:val="24"/>
          <w:lang w:eastAsia="hu-HU"/>
        </w:rPr>
        <w:t xml:space="preserve"> </w:t>
      </w:r>
      <w:proofErr w:type="spellStart"/>
      <w:r w:rsidRPr="00551340">
        <w:rPr>
          <w:rFonts w:ascii="Times New Roman" w:eastAsia="Times New Roman" w:hAnsi="Times New Roman" w:cs="Times New Roman"/>
          <w:b/>
          <w:sz w:val="24"/>
          <w:szCs w:val="24"/>
          <w:lang w:eastAsia="hu-HU"/>
        </w:rPr>
        <w:t>hrsz-on</w:t>
      </w:r>
      <w:proofErr w:type="spellEnd"/>
      <w:r w:rsidRPr="00551340">
        <w:rPr>
          <w:rFonts w:ascii="Times New Roman" w:eastAsia="Times New Roman" w:hAnsi="Times New Roman" w:cs="Times New Roman"/>
          <w:b/>
          <w:sz w:val="24"/>
          <w:szCs w:val="24"/>
          <w:lang w:eastAsia="hu-HU"/>
        </w:rPr>
        <w:t xml:space="preserve"> kialakított </w:t>
      </w:r>
      <w:r>
        <w:rPr>
          <w:rFonts w:ascii="Times New Roman" w:eastAsia="Times New Roman" w:hAnsi="Times New Roman" w:cs="Times New Roman"/>
          <w:b/>
          <w:sz w:val="24"/>
          <w:szCs w:val="24"/>
          <w:lang w:eastAsia="hu-HU"/>
        </w:rPr>
        <w:t>6465</w:t>
      </w:r>
      <w:r w:rsidRPr="00551340">
        <w:rPr>
          <w:rFonts w:ascii="Times New Roman" w:eastAsia="Times New Roman" w:hAnsi="Times New Roman" w:cs="Times New Roman"/>
          <w:b/>
          <w:sz w:val="24"/>
          <w:szCs w:val="24"/>
          <w:lang w:eastAsia="hu-HU"/>
        </w:rPr>
        <w:t xml:space="preserve"> m2 alapterületű kivett országos közút megnevezésű </w:t>
      </w:r>
      <w:r w:rsidRPr="00E55506">
        <w:rPr>
          <w:rFonts w:ascii="Times New Roman" w:eastAsia="Times New Roman" w:hAnsi="Times New Roman" w:cs="Times New Roman"/>
          <w:b/>
          <w:sz w:val="24"/>
          <w:szCs w:val="24"/>
          <w:lang w:eastAsia="hu-HU"/>
        </w:rPr>
        <w:t xml:space="preserve">1.773.507 Ft, azaz Egymillió-hétszázhetvenháromezer-ötszázhét forint </w:t>
      </w:r>
      <w:r w:rsidRPr="00551340">
        <w:rPr>
          <w:rFonts w:ascii="Times New Roman" w:eastAsia="Times New Roman" w:hAnsi="Times New Roman" w:cs="Times New Roman"/>
          <w:b/>
          <w:sz w:val="24"/>
          <w:szCs w:val="24"/>
          <w:lang w:eastAsia="hu-HU"/>
        </w:rPr>
        <w:t>nyilvántartási értékű ingatlanra vonatkozó,</w:t>
      </w:r>
      <w:r>
        <w:rPr>
          <w:rFonts w:ascii="Times New Roman" w:eastAsia="Times New Roman" w:hAnsi="Times New Roman" w:cs="Times New Roman"/>
          <w:sz w:val="24"/>
          <w:szCs w:val="24"/>
          <w:lang w:eastAsia="hu-HU"/>
        </w:rPr>
        <w:t xml:space="preserve"> a Magyar Közút Nonprofit </w:t>
      </w:r>
      <w:proofErr w:type="spellStart"/>
      <w:r>
        <w:rPr>
          <w:rFonts w:ascii="Times New Roman" w:eastAsia="Times New Roman" w:hAnsi="Times New Roman" w:cs="Times New Roman"/>
          <w:sz w:val="24"/>
          <w:szCs w:val="24"/>
          <w:lang w:eastAsia="hu-HU"/>
        </w:rPr>
        <w:t>Zrt.-vel</w:t>
      </w:r>
      <w:proofErr w:type="spellEnd"/>
      <w:r>
        <w:rPr>
          <w:rFonts w:ascii="Times New Roman" w:eastAsia="Times New Roman" w:hAnsi="Times New Roman" w:cs="Times New Roman"/>
          <w:sz w:val="24"/>
          <w:szCs w:val="24"/>
          <w:lang w:eastAsia="hu-HU"/>
        </w:rPr>
        <w:t xml:space="preserve"> kötendő telekalakítással vegyes térítésmentes tulajdonjog átruházási szerződést a határozat 1. sz. mellékletében szereplő tartalommal. Egyidejűleg </w:t>
      </w:r>
      <w:r w:rsidRPr="00814311">
        <w:rPr>
          <w:rFonts w:ascii="Times New Roman" w:eastAsia="Times New Roman" w:hAnsi="Times New Roman" w:cs="Times New Roman"/>
          <w:sz w:val="24"/>
          <w:szCs w:val="24"/>
          <w:lang w:eastAsia="hu-HU"/>
        </w:rPr>
        <w:t xml:space="preserve">hatályon kívül helyezi a </w:t>
      </w:r>
      <w:r w:rsidRPr="00814311">
        <w:rPr>
          <w:rFonts w:ascii="Times New Roman" w:eastAsia="Times New Roman" w:hAnsi="Times New Roman" w:cs="Times New Roman"/>
          <w:color w:val="000000"/>
          <w:sz w:val="24"/>
          <w:szCs w:val="24"/>
          <w:lang w:eastAsia="hu-HU"/>
        </w:rPr>
        <w:t xml:space="preserve">Tiszavasvári </w:t>
      </w:r>
      <w:r>
        <w:rPr>
          <w:rFonts w:ascii="Times New Roman" w:eastAsia="Times New Roman" w:hAnsi="Times New Roman" w:cs="Times New Roman"/>
          <w:color w:val="000000"/>
          <w:sz w:val="24"/>
          <w:szCs w:val="24"/>
          <w:lang w:eastAsia="hu-HU"/>
        </w:rPr>
        <w:t>3134</w:t>
      </w:r>
      <w:r w:rsidRPr="00814311">
        <w:rPr>
          <w:rFonts w:ascii="Times New Roman" w:eastAsia="Times New Roman" w:hAnsi="Times New Roman" w:cs="Times New Roman"/>
          <w:color w:val="000000"/>
          <w:sz w:val="24"/>
          <w:szCs w:val="24"/>
          <w:lang w:eastAsia="hu-HU"/>
        </w:rPr>
        <w:t>/</w:t>
      </w:r>
      <w:r>
        <w:rPr>
          <w:rFonts w:ascii="Times New Roman" w:eastAsia="Times New Roman" w:hAnsi="Times New Roman" w:cs="Times New Roman"/>
          <w:color w:val="000000"/>
          <w:sz w:val="24"/>
          <w:szCs w:val="24"/>
          <w:lang w:eastAsia="hu-HU"/>
        </w:rPr>
        <w:t>7</w:t>
      </w:r>
      <w:r w:rsidRPr="00814311">
        <w:rPr>
          <w:rFonts w:ascii="Times New Roman" w:eastAsia="Times New Roman" w:hAnsi="Times New Roman" w:cs="Times New Roman"/>
          <w:color w:val="000000"/>
          <w:sz w:val="24"/>
          <w:szCs w:val="24"/>
          <w:lang w:eastAsia="hu-HU"/>
        </w:rPr>
        <w:t xml:space="preserve"> </w:t>
      </w:r>
      <w:proofErr w:type="spellStart"/>
      <w:r w:rsidRPr="00814311">
        <w:rPr>
          <w:rFonts w:ascii="Times New Roman" w:eastAsia="Times New Roman" w:hAnsi="Times New Roman" w:cs="Times New Roman"/>
          <w:color w:val="000000"/>
          <w:sz w:val="24"/>
          <w:szCs w:val="24"/>
          <w:lang w:eastAsia="hu-HU"/>
        </w:rPr>
        <w:t>hrsz-ú</w:t>
      </w:r>
      <w:proofErr w:type="spellEnd"/>
      <w:r w:rsidRPr="00814311">
        <w:rPr>
          <w:rFonts w:ascii="Times New Roman" w:eastAsia="Times New Roman" w:hAnsi="Times New Roman" w:cs="Times New Roman"/>
          <w:color w:val="000000"/>
          <w:sz w:val="24"/>
          <w:szCs w:val="24"/>
          <w:lang w:eastAsia="hu-HU"/>
        </w:rPr>
        <w:t xml:space="preserve"> önkormányzati ingatlan térítésmentes tulajdonjog átruházási szerződésének jóváhagyásáról szóló 23</w:t>
      </w:r>
      <w:r>
        <w:rPr>
          <w:rFonts w:ascii="Times New Roman" w:eastAsia="Times New Roman" w:hAnsi="Times New Roman" w:cs="Times New Roman"/>
          <w:color w:val="000000"/>
          <w:sz w:val="24"/>
          <w:szCs w:val="24"/>
          <w:lang w:eastAsia="hu-HU"/>
        </w:rPr>
        <w:t>5</w:t>
      </w:r>
      <w:r w:rsidRPr="00814311">
        <w:rPr>
          <w:rFonts w:ascii="Times New Roman" w:eastAsia="Times New Roman" w:hAnsi="Times New Roman" w:cs="Times New Roman"/>
          <w:color w:val="000000"/>
          <w:sz w:val="24"/>
          <w:szCs w:val="24"/>
          <w:lang w:eastAsia="hu-HU"/>
        </w:rPr>
        <w:t>/2018.(IX.27.) Kt. számú határozatát.</w:t>
      </w:r>
    </w:p>
    <w:p w:rsidR="001F64A6" w:rsidRDefault="001F64A6" w:rsidP="001F64A6">
      <w:pPr>
        <w:spacing w:after="0" w:line="240" w:lineRule="auto"/>
        <w:ind w:left="360"/>
        <w:jc w:val="both"/>
        <w:rPr>
          <w:rFonts w:ascii="Times New Roman" w:eastAsia="Times New Roman" w:hAnsi="Times New Roman" w:cs="Times New Roman"/>
          <w:sz w:val="24"/>
          <w:szCs w:val="24"/>
          <w:lang w:eastAsia="hu-HU"/>
        </w:rPr>
      </w:pPr>
    </w:p>
    <w:p w:rsidR="001F64A6" w:rsidRDefault="001F64A6" w:rsidP="001F64A6">
      <w:pPr>
        <w:spacing w:after="0" w:line="240" w:lineRule="auto"/>
        <w:ind w:left="360"/>
        <w:jc w:val="both"/>
        <w:rPr>
          <w:rFonts w:ascii="Times New Roman" w:eastAsia="Times New Roman" w:hAnsi="Times New Roman" w:cs="Times New Roman"/>
          <w:sz w:val="24"/>
          <w:szCs w:val="24"/>
          <w:lang w:eastAsia="hu-HU"/>
        </w:rPr>
      </w:pPr>
    </w:p>
    <w:p w:rsidR="001F64A6" w:rsidRDefault="001F64A6" w:rsidP="001F64A6">
      <w:pPr>
        <w:spacing w:after="0" w:line="240" w:lineRule="auto"/>
        <w:ind w:left="360"/>
        <w:jc w:val="both"/>
        <w:rPr>
          <w:rFonts w:ascii="Times New Roman" w:eastAsia="Times New Roman" w:hAnsi="Times New Roman" w:cs="Times New Roman"/>
          <w:sz w:val="24"/>
          <w:szCs w:val="24"/>
          <w:lang w:eastAsia="hu-HU"/>
        </w:rPr>
      </w:pPr>
      <w:r w:rsidRPr="00BC2E81">
        <w:rPr>
          <w:rFonts w:ascii="Times New Roman" w:eastAsia="Times New Roman" w:hAnsi="Times New Roman" w:cs="Times New Roman"/>
          <w:sz w:val="24"/>
          <w:szCs w:val="24"/>
          <w:lang w:eastAsia="hu-HU"/>
        </w:rPr>
        <w:t>A Képviselő-testület felhatalmazza a polgármestert, hogy a</w:t>
      </w:r>
      <w:r>
        <w:rPr>
          <w:rFonts w:ascii="Times New Roman" w:eastAsia="Times New Roman" w:hAnsi="Times New Roman" w:cs="Times New Roman"/>
          <w:sz w:val="24"/>
          <w:szCs w:val="24"/>
          <w:lang w:eastAsia="hu-HU"/>
        </w:rPr>
        <w:t xml:space="preserve"> tulajdon átruházásról </w:t>
      </w:r>
      <w:proofErr w:type="gramStart"/>
      <w:r>
        <w:rPr>
          <w:rFonts w:ascii="Times New Roman" w:eastAsia="Times New Roman" w:hAnsi="Times New Roman" w:cs="Times New Roman"/>
          <w:sz w:val="24"/>
          <w:szCs w:val="24"/>
          <w:lang w:eastAsia="hu-HU"/>
        </w:rPr>
        <w:t xml:space="preserve">szóló </w:t>
      </w:r>
      <w:r w:rsidRPr="00BC2E81">
        <w:rPr>
          <w:rFonts w:ascii="Times New Roman" w:eastAsia="Times New Roman" w:hAnsi="Times New Roman" w:cs="Times New Roman"/>
          <w:sz w:val="24"/>
          <w:szCs w:val="24"/>
          <w:lang w:eastAsia="hu-HU"/>
        </w:rPr>
        <w:t xml:space="preserve"> szerződést</w:t>
      </w:r>
      <w:proofErr w:type="gramEnd"/>
      <w:r w:rsidRPr="00BC2E81">
        <w:rPr>
          <w:rFonts w:ascii="Times New Roman" w:eastAsia="Times New Roman" w:hAnsi="Times New Roman" w:cs="Times New Roman"/>
          <w:sz w:val="24"/>
          <w:szCs w:val="24"/>
          <w:lang w:eastAsia="hu-HU"/>
        </w:rPr>
        <w:t xml:space="preserve"> a határozat mellékletében foglaltak szerint írja alá.</w:t>
      </w:r>
    </w:p>
    <w:p w:rsidR="001F64A6" w:rsidRDefault="001F64A6" w:rsidP="001F64A6">
      <w:pPr>
        <w:spacing w:after="0" w:line="240" w:lineRule="auto"/>
        <w:ind w:left="360"/>
        <w:jc w:val="both"/>
        <w:rPr>
          <w:rFonts w:ascii="Times New Roman" w:eastAsia="Times New Roman" w:hAnsi="Times New Roman" w:cs="Times New Roman"/>
          <w:sz w:val="24"/>
          <w:szCs w:val="24"/>
          <w:lang w:eastAsia="hu-HU"/>
        </w:rPr>
      </w:pPr>
    </w:p>
    <w:p w:rsidR="001F64A6" w:rsidRDefault="001F64A6" w:rsidP="001F64A6">
      <w:pPr>
        <w:spacing w:after="0" w:line="240" w:lineRule="auto"/>
        <w:ind w:left="360"/>
        <w:jc w:val="both"/>
        <w:rPr>
          <w:rFonts w:ascii="Times New Roman" w:eastAsia="Times New Roman" w:hAnsi="Times New Roman" w:cs="Times New Roman"/>
          <w:b/>
          <w:sz w:val="24"/>
          <w:szCs w:val="24"/>
          <w:lang w:eastAsia="hu-HU"/>
        </w:rPr>
      </w:pPr>
    </w:p>
    <w:p w:rsidR="001F64A6" w:rsidRDefault="001F64A6" w:rsidP="001F64A6">
      <w:pPr>
        <w:spacing w:after="0" w:line="240" w:lineRule="auto"/>
        <w:ind w:left="360"/>
        <w:jc w:val="both"/>
        <w:rPr>
          <w:rFonts w:ascii="Times New Roman" w:eastAsia="Times New Roman" w:hAnsi="Times New Roman" w:cs="Times New Roman"/>
          <w:b/>
          <w:sz w:val="24"/>
          <w:szCs w:val="24"/>
          <w:lang w:eastAsia="hu-HU"/>
        </w:rPr>
      </w:pPr>
    </w:p>
    <w:p w:rsidR="001F64A6" w:rsidRDefault="001F64A6" w:rsidP="001F64A6">
      <w:pPr>
        <w:spacing w:after="0" w:line="240" w:lineRule="auto"/>
        <w:ind w:left="360"/>
        <w:jc w:val="both"/>
        <w:rPr>
          <w:rFonts w:ascii="Times New Roman" w:eastAsia="Times New Roman" w:hAnsi="Times New Roman" w:cs="Times New Roman"/>
          <w:sz w:val="24"/>
          <w:szCs w:val="24"/>
          <w:lang w:eastAsia="hu-HU"/>
        </w:rPr>
      </w:pPr>
      <w:r w:rsidRPr="00551340">
        <w:rPr>
          <w:rFonts w:ascii="Times New Roman" w:eastAsia="Times New Roman" w:hAnsi="Times New Roman" w:cs="Times New Roman"/>
          <w:b/>
          <w:sz w:val="24"/>
          <w:szCs w:val="24"/>
          <w:lang w:eastAsia="hu-HU"/>
        </w:rPr>
        <w:t>Határidő:</w:t>
      </w:r>
      <w:r>
        <w:rPr>
          <w:rFonts w:ascii="Times New Roman" w:eastAsia="Times New Roman" w:hAnsi="Times New Roman" w:cs="Times New Roman"/>
          <w:sz w:val="24"/>
          <w:szCs w:val="24"/>
          <w:lang w:eastAsia="hu-HU"/>
        </w:rPr>
        <w:t xml:space="preserve"> </w:t>
      </w:r>
      <w:proofErr w:type="gramStart"/>
      <w:r>
        <w:rPr>
          <w:rFonts w:ascii="Times New Roman" w:eastAsia="Times New Roman" w:hAnsi="Times New Roman" w:cs="Times New Roman"/>
          <w:sz w:val="24"/>
          <w:szCs w:val="24"/>
          <w:lang w:eastAsia="hu-HU"/>
        </w:rPr>
        <w:t xml:space="preserve">esedékességkor                  </w:t>
      </w:r>
      <w:r w:rsidRPr="00551340">
        <w:rPr>
          <w:rFonts w:ascii="Times New Roman" w:eastAsia="Times New Roman" w:hAnsi="Times New Roman" w:cs="Times New Roman"/>
          <w:b/>
          <w:sz w:val="24"/>
          <w:szCs w:val="24"/>
          <w:lang w:eastAsia="hu-HU"/>
        </w:rPr>
        <w:t>Felelős</w:t>
      </w:r>
      <w:proofErr w:type="gramEnd"/>
      <w:r>
        <w:rPr>
          <w:rFonts w:ascii="Times New Roman" w:eastAsia="Times New Roman" w:hAnsi="Times New Roman" w:cs="Times New Roman"/>
          <w:sz w:val="24"/>
          <w:szCs w:val="24"/>
          <w:lang w:eastAsia="hu-HU"/>
        </w:rPr>
        <w:t>: Szőke Zoltán polgármester</w:t>
      </w:r>
    </w:p>
    <w:p w:rsidR="001F64A6" w:rsidRDefault="001F64A6" w:rsidP="001F64A6">
      <w:pPr>
        <w:spacing w:after="0" w:line="240" w:lineRule="auto"/>
        <w:ind w:left="360"/>
        <w:jc w:val="both"/>
        <w:rPr>
          <w:rFonts w:ascii="Times New Roman" w:eastAsia="Times New Roman" w:hAnsi="Times New Roman" w:cs="Times New Roman"/>
          <w:sz w:val="24"/>
          <w:szCs w:val="24"/>
          <w:lang w:eastAsia="hu-HU"/>
        </w:rPr>
      </w:pPr>
    </w:p>
    <w:p w:rsidR="001F64A6" w:rsidRDefault="001F64A6" w:rsidP="001F64A6">
      <w:pPr>
        <w:spacing w:after="0" w:line="240" w:lineRule="auto"/>
        <w:ind w:left="360"/>
        <w:jc w:val="both"/>
        <w:rPr>
          <w:rFonts w:ascii="Times New Roman" w:eastAsia="Times New Roman" w:hAnsi="Times New Roman" w:cs="Times New Roman"/>
          <w:sz w:val="24"/>
          <w:szCs w:val="24"/>
          <w:lang w:eastAsia="hu-HU"/>
        </w:rPr>
      </w:pPr>
    </w:p>
    <w:p w:rsidR="001F64A6" w:rsidRDefault="001F64A6" w:rsidP="001F64A6">
      <w:pPr>
        <w:spacing w:after="0" w:line="240" w:lineRule="auto"/>
        <w:ind w:left="360"/>
        <w:jc w:val="both"/>
        <w:rPr>
          <w:rFonts w:ascii="Times New Roman" w:eastAsia="Times New Roman" w:hAnsi="Times New Roman" w:cs="Times New Roman"/>
          <w:sz w:val="24"/>
          <w:szCs w:val="24"/>
          <w:lang w:eastAsia="hu-HU"/>
        </w:rPr>
      </w:pPr>
    </w:p>
    <w:p w:rsidR="001F64A6" w:rsidRDefault="001F64A6" w:rsidP="001F64A6">
      <w:pPr>
        <w:spacing w:after="0" w:line="240" w:lineRule="auto"/>
        <w:ind w:left="360"/>
        <w:jc w:val="both"/>
        <w:rPr>
          <w:rFonts w:ascii="Times New Roman" w:eastAsia="Times New Roman" w:hAnsi="Times New Roman" w:cs="Times New Roman"/>
          <w:sz w:val="24"/>
          <w:szCs w:val="24"/>
          <w:lang w:eastAsia="hu-HU"/>
        </w:rPr>
      </w:pPr>
    </w:p>
    <w:p w:rsidR="001F64A6" w:rsidRDefault="001F64A6" w:rsidP="001F64A6">
      <w:pPr>
        <w:spacing w:after="0" w:line="240" w:lineRule="auto"/>
        <w:ind w:left="360"/>
        <w:jc w:val="both"/>
        <w:rPr>
          <w:rFonts w:ascii="Times New Roman" w:eastAsia="Times New Roman" w:hAnsi="Times New Roman" w:cs="Times New Roman"/>
          <w:sz w:val="24"/>
          <w:szCs w:val="24"/>
          <w:lang w:eastAsia="hu-HU"/>
        </w:rPr>
      </w:pPr>
    </w:p>
    <w:p w:rsidR="001F64A6" w:rsidRDefault="001F64A6" w:rsidP="001F64A6">
      <w:pPr>
        <w:spacing w:after="0" w:line="240" w:lineRule="auto"/>
        <w:ind w:left="360"/>
        <w:jc w:val="both"/>
        <w:rPr>
          <w:rFonts w:ascii="Times New Roman" w:eastAsia="Times New Roman" w:hAnsi="Times New Roman" w:cs="Times New Roman"/>
          <w:sz w:val="24"/>
          <w:szCs w:val="24"/>
          <w:lang w:eastAsia="hu-HU"/>
        </w:rPr>
      </w:pPr>
    </w:p>
    <w:p w:rsidR="001F64A6" w:rsidRDefault="001F64A6" w:rsidP="001F64A6">
      <w:pPr>
        <w:spacing w:after="0" w:line="240" w:lineRule="auto"/>
        <w:ind w:left="360"/>
        <w:jc w:val="both"/>
        <w:rPr>
          <w:rFonts w:ascii="Times New Roman" w:eastAsia="Times New Roman" w:hAnsi="Times New Roman" w:cs="Times New Roman"/>
          <w:b/>
          <w:sz w:val="24"/>
          <w:szCs w:val="24"/>
          <w:lang w:eastAsia="hu-HU"/>
        </w:rPr>
      </w:pPr>
    </w:p>
    <w:p w:rsidR="001F64A6" w:rsidRPr="001F64A6" w:rsidRDefault="001F64A6" w:rsidP="001F64A6">
      <w:pPr>
        <w:spacing w:after="0" w:line="240" w:lineRule="auto"/>
        <w:ind w:left="360"/>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w:t>
      </w:r>
      <w:r w:rsidRPr="001F64A6">
        <w:rPr>
          <w:rFonts w:ascii="Times New Roman" w:eastAsia="Times New Roman" w:hAnsi="Times New Roman" w:cs="Times New Roman"/>
          <w:b/>
          <w:sz w:val="24"/>
          <w:szCs w:val="24"/>
          <w:lang w:eastAsia="hu-HU"/>
        </w:rPr>
        <w:t xml:space="preserve">Szőke </w:t>
      </w:r>
      <w:proofErr w:type="gramStart"/>
      <w:r w:rsidRPr="001F64A6">
        <w:rPr>
          <w:rFonts w:ascii="Times New Roman" w:eastAsia="Times New Roman" w:hAnsi="Times New Roman" w:cs="Times New Roman"/>
          <w:b/>
          <w:sz w:val="24"/>
          <w:szCs w:val="24"/>
          <w:lang w:eastAsia="hu-HU"/>
        </w:rPr>
        <w:t xml:space="preserve">Zoltán </w:t>
      </w:r>
      <w:r>
        <w:rPr>
          <w:rFonts w:ascii="Times New Roman" w:eastAsia="Times New Roman" w:hAnsi="Times New Roman" w:cs="Times New Roman"/>
          <w:b/>
          <w:sz w:val="24"/>
          <w:szCs w:val="24"/>
          <w:lang w:eastAsia="hu-HU"/>
        </w:rPr>
        <w:t xml:space="preserve">               </w:t>
      </w:r>
      <w:proofErr w:type="spellStart"/>
      <w:r w:rsidRPr="001F64A6">
        <w:rPr>
          <w:rFonts w:ascii="Times New Roman" w:eastAsia="Times New Roman" w:hAnsi="Times New Roman" w:cs="Times New Roman"/>
          <w:b/>
          <w:sz w:val="24"/>
          <w:szCs w:val="24"/>
          <w:lang w:eastAsia="hu-HU"/>
        </w:rPr>
        <w:t>Ostorháziné</w:t>
      </w:r>
      <w:proofErr w:type="spellEnd"/>
      <w:proofErr w:type="gramEnd"/>
      <w:r w:rsidRPr="001F64A6">
        <w:rPr>
          <w:rFonts w:ascii="Times New Roman" w:eastAsia="Times New Roman" w:hAnsi="Times New Roman" w:cs="Times New Roman"/>
          <w:b/>
          <w:sz w:val="24"/>
          <w:szCs w:val="24"/>
          <w:lang w:eastAsia="hu-HU"/>
        </w:rPr>
        <w:t xml:space="preserve"> dr. </w:t>
      </w:r>
      <w:proofErr w:type="spellStart"/>
      <w:r w:rsidRPr="001F64A6">
        <w:rPr>
          <w:rFonts w:ascii="Times New Roman" w:eastAsia="Times New Roman" w:hAnsi="Times New Roman" w:cs="Times New Roman"/>
          <w:b/>
          <w:sz w:val="24"/>
          <w:szCs w:val="24"/>
          <w:lang w:eastAsia="hu-HU"/>
        </w:rPr>
        <w:t>Kórik</w:t>
      </w:r>
      <w:proofErr w:type="spellEnd"/>
      <w:r w:rsidRPr="001F64A6">
        <w:rPr>
          <w:rFonts w:ascii="Times New Roman" w:eastAsia="Times New Roman" w:hAnsi="Times New Roman" w:cs="Times New Roman"/>
          <w:b/>
          <w:sz w:val="24"/>
          <w:szCs w:val="24"/>
          <w:lang w:eastAsia="hu-HU"/>
        </w:rPr>
        <w:t xml:space="preserve"> Zsuzsanna</w:t>
      </w:r>
    </w:p>
    <w:p w:rsidR="001F64A6" w:rsidRPr="001F64A6" w:rsidRDefault="001F64A6" w:rsidP="001F64A6">
      <w:pPr>
        <w:spacing w:after="0" w:line="240" w:lineRule="auto"/>
        <w:ind w:left="360"/>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w:t>
      </w:r>
      <w:proofErr w:type="gramStart"/>
      <w:r w:rsidRPr="001F64A6">
        <w:rPr>
          <w:rFonts w:ascii="Times New Roman" w:eastAsia="Times New Roman" w:hAnsi="Times New Roman" w:cs="Times New Roman"/>
          <w:b/>
          <w:sz w:val="24"/>
          <w:szCs w:val="24"/>
          <w:lang w:eastAsia="hu-HU"/>
        </w:rPr>
        <w:t>polgármester</w:t>
      </w:r>
      <w:proofErr w:type="gramEnd"/>
      <w:r w:rsidRPr="001F64A6">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 xml:space="preserve">                                       </w:t>
      </w:r>
      <w:r w:rsidRPr="001F64A6">
        <w:rPr>
          <w:rFonts w:ascii="Times New Roman" w:eastAsia="Times New Roman" w:hAnsi="Times New Roman" w:cs="Times New Roman"/>
          <w:b/>
          <w:sz w:val="24"/>
          <w:szCs w:val="24"/>
          <w:lang w:eastAsia="hu-HU"/>
        </w:rPr>
        <w:t>jegyző</w:t>
      </w:r>
    </w:p>
    <w:p w:rsidR="001F64A6" w:rsidRPr="00BC2E81" w:rsidRDefault="001F64A6" w:rsidP="001F64A6">
      <w:pPr>
        <w:spacing w:after="0" w:line="240" w:lineRule="auto"/>
        <w:ind w:left="360"/>
        <w:jc w:val="both"/>
        <w:rPr>
          <w:rFonts w:ascii="Times New Roman" w:eastAsia="Calibri" w:hAnsi="Times New Roman" w:cs="Times New Roman"/>
          <w:color w:val="000000"/>
          <w:sz w:val="24"/>
          <w:szCs w:val="24"/>
        </w:rPr>
      </w:pPr>
    </w:p>
    <w:p w:rsidR="001F64A6" w:rsidRDefault="001F64A6" w:rsidP="001F64A6">
      <w:pPr>
        <w:rPr>
          <w:rFonts w:ascii="Times New Roman" w:eastAsia="Calibri" w:hAnsi="Times New Roman" w:cs="Times New Roman"/>
          <w:color w:val="000000"/>
          <w:sz w:val="24"/>
          <w:szCs w:val="24"/>
        </w:rPr>
      </w:pPr>
    </w:p>
    <w:p w:rsidR="001F64A6" w:rsidRDefault="001F64A6" w:rsidP="001F64A6">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br w:type="page"/>
      </w:r>
    </w:p>
    <w:p w:rsidR="001F64A6" w:rsidRDefault="001F64A6" w:rsidP="001F64A6">
      <w:pPr>
        <w:jc w:val="right"/>
        <w:rPr>
          <w:rFonts w:ascii="Times New Roman" w:hAnsi="Times New Roman" w:cs="Times New Roman"/>
          <w:b/>
          <w:sz w:val="24"/>
          <w:szCs w:val="24"/>
        </w:rPr>
      </w:pPr>
      <w:r>
        <w:rPr>
          <w:rFonts w:ascii="Times New Roman" w:hAnsi="Times New Roman" w:cs="Times New Roman"/>
          <w:b/>
          <w:sz w:val="24"/>
          <w:szCs w:val="24"/>
        </w:rPr>
        <w:lastRenderedPageBreak/>
        <w:t>292</w:t>
      </w:r>
      <w:r w:rsidRPr="00663D75">
        <w:rPr>
          <w:rFonts w:ascii="Times New Roman" w:hAnsi="Times New Roman" w:cs="Times New Roman"/>
          <w:b/>
          <w:sz w:val="24"/>
          <w:szCs w:val="24"/>
        </w:rPr>
        <w:t>/2018.(</w:t>
      </w:r>
      <w:r>
        <w:rPr>
          <w:rFonts w:ascii="Times New Roman" w:hAnsi="Times New Roman" w:cs="Times New Roman"/>
          <w:b/>
          <w:sz w:val="24"/>
          <w:szCs w:val="24"/>
        </w:rPr>
        <w:t>XI.16</w:t>
      </w:r>
      <w:r w:rsidRPr="003A117A">
        <w:rPr>
          <w:rFonts w:ascii="Times New Roman" w:hAnsi="Times New Roman" w:cs="Times New Roman"/>
          <w:b/>
          <w:color w:val="FF0000"/>
          <w:sz w:val="24"/>
          <w:szCs w:val="24"/>
        </w:rPr>
        <w:t>.</w:t>
      </w:r>
      <w:r w:rsidRPr="00663D75">
        <w:rPr>
          <w:rFonts w:ascii="Times New Roman" w:hAnsi="Times New Roman" w:cs="Times New Roman"/>
          <w:b/>
          <w:sz w:val="24"/>
          <w:szCs w:val="24"/>
        </w:rPr>
        <w:t>) Kt. sz. határozat melléklete</w:t>
      </w:r>
    </w:p>
    <w:p w:rsidR="001F64A6" w:rsidRPr="00663D75" w:rsidRDefault="001F64A6" w:rsidP="001F64A6">
      <w:pPr>
        <w:spacing w:after="0" w:line="240" w:lineRule="auto"/>
        <w:jc w:val="center"/>
        <w:rPr>
          <w:rFonts w:ascii="Garamond" w:eastAsia="Times New Roman" w:hAnsi="Garamond" w:cs="Arial"/>
          <w:b/>
          <w:lang w:eastAsia="hu-HU"/>
        </w:rPr>
      </w:pPr>
      <w:r w:rsidRPr="00663D75">
        <w:rPr>
          <w:rFonts w:ascii="Garamond" w:eastAsia="Times New Roman" w:hAnsi="Garamond" w:cs="Arial"/>
          <w:b/>
          <w:lang w:eastAsia="hu-HU"/>
        </w:rPr>
        <w:t>TELEKALAKÍTÁSSAL VEGYES</w:t>
      </w:r>
    </w:p>
    <w:p w:rsidR="001F64A6" w:rsidRPr="00663D75" w:rsidRDefault="001F64A6" w:rsidP="001F64A6">
      <w:pPr>
        <w:spacing w:after="0" w:line="240" w:lineRule="auto"/>
        <w:jc w:val="center"/>
        <w:rPr>
          <w:rFonts w:ascii="Garamond" w:eastAsia="Times New Roman" w:hAnsi="Garamond" w:cs="Arial"/>
          <w:b/>
          <w:lang w:eastAsia="hu-HU"/>
        </w:rPr>
      </w:pPr>
      <w:r w:rsidRPr="00663D75">
        <w:rPr>
          <w:rFonts w:ascii="Garamond" w:eastAsia="Times New Roman" w:hAnsi="Garamond" w:cs="Arial"/>
          <w:b/>
          <w:lang w:eastAsia="hu-HU"/>
        </w:rPr>
        <w:t xml:space="preserve">TÉRÍTÉSMENTES TULAJDONJOG ÁTRUHÁZÁSI </w:t>
      </w:r>
    </w:p>
    <w:p w:rsidR="001F64A6" w:rsidRPr="00663D75" w:rsidRDefault="001F64A6" w:rsidP="001F64A6">
      <w:pPr>
        <w:spacing w:after="0" w:line="240" w:lineRule="auto"/>
        <w:jc w:val="center"/>
        <w:rPr>
          <w:rFonts w:ascii="Garamond" w:eastAsia="Times New Roman" w:hAnsi="Garamond" w:cs="Arial"/>
          <w:b/>
          <w:lang w:eastAsia="hu-HU"/>
        </w:rPr>
      </w:pPr>
      <w:r w:rsidRPr="00663D75">
        <w:rPr>
          <w:rFonts w:ascii="Garamond" w:eastAsia="Times New Roman" w:hAnsi="Garamond" w:cs="Arial"/>
          <w:b/>
          <w:lang w:eastAsia="hu-HU"/>
        </w:rPr>
        <w:t>SZERZŐDÉS</w:t>
      </w:r>
    </w:p>
    <w:p w:rsidR="001F64A6" w:rsidRPr="00663D75" w:rsidRDefault="001F64A6" w:rsidP="001F64A6">
      <w:pPr>
        <w:spacing w:after="0" w:line="240" w:lineRule="auto"/>
        <w:rPr>
          <w:rFonts w:ascii="Garamond" w:eastAsia="Times New Roman" w:hAnsi="Garamond" w:cs="Arial"/>
          <w:b/>
          <w:lang w:eastAsia="hu-HU"/>
        </w:rPr>
      </w:pPr>
    </w:p>
    <w:p w:rsidR="001F64A6" w:rsidRPr="00663D75" w:rsidRDefault="001F64A6" w:rsidP="001F64A6">
      <w:pPr>
        <w:spacing w:after="0" w:line="240" w:lineRule="auto"/>
        <w:jc w:val="center"/>
        <w:rPr>
          <w:rFonts w:ascii="Garamond" w:eastAsia="Times New Roman" w:hAnsi="Garamond" w:cs="Arial"/>
          <w:lang w:eastAsia="hu-HU"/>
        </w:rPr>
      </w:pPr>
    </w:p>
    <w:p w:rsidR="001F64A6" w:rsidRPr="00663D75" w:rsidRDefault="001F64A6" w:rsidP="001F64A6">
      <w:pPr>
        <w:spacing w:after="0" w:line="240" w:lineRule="auto"/>
        <w:jc w:val="both"/>
        <w:rPr>
          <w:rFonts w:ascii="Garamond" w:eastAsia="Times New Roman" w:hAnsi="Garamond" w:cs="Arial"/>
          <w:lang w:eastAsia="hu-HU"/>
        </w:rPr>
      </w:pPr>
      <w:proofErr w:type="gramStart"/>
      <w:r w:rsidRPr="00663D75">
        <w:rPr>
          <w:rFonts w:ascii="Garamond" w:eastAsia="Times New Roman" w:hAnsi="Garamond" w:cs="Arial"/>
          <w:lang w:eastAsia="hu-HU"/>
        </w:rPr>
        <w:t>amely</w:t>
      </w:r>
      <w:proofErr w:type="gramEnd"/>
      <w:r w:rsidRPr="00663D75">
        <w:rPr>
          <w:rFonts w:ascii="Garamond" w:eastAsia="Times New Roman" w:hAnsi="Garamond" w:cs="Arial"/>
          <w:lang w:eastAsia="hu-HU"/>
        </w:rPr>
        <w:t xml:space="preserve"> létrejött egyrészről </w:t>
      </w:r>
      <w:r w:rsidRPr="00663D75">
        <w:rPr>
          <w:rFonts w:ascii="Garamond" w:eastAsia="Times New Roman" w:hAnsi="Garamond" w:cs="Arial"/>
          <w:b/>
          <w:lang w:eastAsia="hu-HU"/>
        </w:rPr>
        <w:t>Tiszavasvári Város Önkormányzata</w:t>
      </w:r>
      <w:r w:rsidRPr="00663D75" w:rsidDel="00D63ED2">
        <w:rPr>
          <w:rFonts w:ascii="Garamond" w:eastAsia="Times New Roman" w:hAnsi="Garamond" w:cs="Arial"/>
          <w:b/>
          <w:lang w:eastAsia="hu-HU"/>
        </w:rPr>
        <w:t xml:space="preserve"> </w:t>
      </w:r>
      <w:r w:rsidRPr="00663D75">
        <w:rPr>
          <w:rFonts w:ascii="Garamond" w:eastAsia="Times New Roman" w:hAnsi="Garamond" w:cs="Arial"/>
          <w:lang w:eastAsia="hu-HU"/>
        </w:rPr>
        <w:t>(székhelye:</w:t>
      </w:r>
      <w:r w:rsidRPr="00663D75">
        <w:t xml:space="preserve"> </w:t>
      </w:r>
      <w:r w:rsidRPr="00663D75">
        <w:rPr>
          <w:rFonts w:ascii="Garamond" w:eastAsia="Times New Roman" w:hAnsi="Garamond" w:cs="Arial"/>
          <w:lang w:eastAsia="hu-HU"/>
        </w:rPr>
        <w:t>4440 Tiszavasvári, Városháza tér 4.; statisztikai számjele: 15732468-8411-321-15; adószáma:</w:t>
      </w:r>
      <w:r w:rsidRPr="00663D75">
        <w:t xml:space="preserve"> </w:t>
      </w:r>
      <w:r w:rsidRPr="00663D75">
        <w:rPr>
          <w:rFonts w:ascii="Garamond" w:eastAsia="Times New Roman" w:hAnsi="Garamond" w:cs="Arial"/>
          <w:lang w:eastAsia="hu-HU"/>
        </w:rPr>
        <w:t xml:space="preserve">15732468-2-15; képviseli: </w:t>
      </w:r>
      <w:r w:rsidRPr="00663D75">
        <w:rPr>
          <w:rFonts w:ascii="Garamond" w:eastAsia="Times New Roman" w:hAnsi="Garamond" w:cs="Arial"/>
          <w:b/>
          <w:lang w:eastAsia="hu-HU"/>
        </w:rPr>
        <w:t>Szőke Zoltán</w:t>
      </w:r>
      <w:r w:rsidRPr="00663D75">
        <w:rPr>
          <w:rFonts w:ascii="Garamond" w:eastAsia="Times New Roman" w:hAnsi="Garamond" w:cs="Arial"/>
          <w:lang w:eastAsia="hu-HU"/>
        </w:rPr>
        <w:t xml:space="preserve"> </w:t>
      </w:r>
      <w:r w:rsidRPr="00663D75">
        <w:rPr>
          <w:rFonts w:ascii="Garamond" w:eastAsia="Times New Roman" w:hAnsi="Garamond" w:cs="Times New Roman"/>
          <w:lang w:eastAsia="hu-HU"/>
        </w:rPr>
        <w:t>polgármester</w:t>
      </w:r>
      <w:r w:rsidRPr="00663D75">
        <w:rPr>
          <w:rFonts w:ascii="Garamond" w:eastAsia="Times New Roman" w:hAnsi="Garamond" w:cs="Arial"/>
          <w:lang w:eastAsia="hu-HU"/>
        </w:rPr>
        <w:t xml:space="preserve">) </w:t>
      </w:r>
      <w:r w:rsidRPr="00663D75">
        <w:rPr>
          <w:rFonts w:ascii="Garamond" w:eastAsia="Times New Roman" w:hAnsi="Garamond" w:cs="Arial"/>
          <w:b/>
          <w:lang w:eastAsia="hu-HU"/>
        </w:rPr>
        <w:t>mint tulajdonjogot átruházó</w:t>
      </w:r>
      <w:r w:rsidRPr="00663D75">
        <w:rPr>
          <w:rFonts w:ascii="Garamond" w:eastAsia="Times New Roman" w:hAnsi="Garamond" w:cs="Arial"/>
          <w:lang w:eastAsia="hu-HU"/>
        </w:rPr>
        <w:t xml:space="preserve"> (a továbbiakban: </w:t>
      </w:r>
      <w:r w:rsidRPr="00663D75">
        <w:rPr>
          <w:rFonts w:ascii="Garamond" w:eastAsia="Times New Roman" w:hAnsi="Garamond" w:cs="Arial"/>
          <w:b/>
          <w:lang w:eastAsia="hu-HU"/>
        </w:rPr>
        <w:t>Önkormányzat</w:t>
      </w:r>
      <w:r w:rsidRPr="00663D75">
        <w:rPr>
          <w:rFonts w:ascii="Garamond" w:eastAsia="Times New Roman" w:hAnsi="Garamond" w:cs="Arial"/>
          <w:lang w:eastAsia="hu-HU"/>
        </w:rPr>
        <w:t xml:space="preserve">), </w:t>
      </w:r>
    </w:p>
    <w:p w:rsidR="001F64A6" w:rsidRPr="00663D75" w:rsidRDefault="001F64A6" w:rsidP="001F64A6">
      <w:pPr>
        <w:spacing w:after="0" w:line="240" w:lineRule="auto"/>
        <w:jc w:val="both"/>
        <w:rPr>
          <w:rFonts w:ascii="Arial" w:eastAsia="Times New Roman" w:hAnsi="Arial" w:cs="Arial"/>
          <w:lang w:eastAsia="hu-HU"/>
        </w:rPr>
      </w:pPr>
    </w:p>
    <w:p w:rsidR="001F64A6" w:rsidRPr="00663D75" w:rsidRDefault="001F64A6" w:rsidP="001F64A6">
      <w:pPr>
        <w:spacing w:after="0" w:line="240" w:lineRule="auto"/>
        <w:jc w:val="both"/>
        <w:rPr>
          <w:rFonts w:ascii="Garamond" w:eastAsia="Times New Roman" w:hAnsi="Garamond" w:cs="Arial"/>
          <w:lang w:eastAsia="hu-HU"/>
        </w:rPr>
      </w:pPr>
      <w:proofErr w:type="gramStart"/>
      <w:r w:rsidRPr="00663D75">
        <w:rPr>
          <w:rFonts w:ascii="Garamond" w:eastAsia="Times New Roman" w:hAnsi="Garamond" w:cs="Arial"/>
          <w:lang w:eastAsia="hu-HU"/>
        </w:rPr>
        <w:t>másrészről</w:t>
      </w:r>
      <w:proofErr w:type="gramEnd"/>
      <w:r w:rsidRPr="00663D75">
        <w:rPr>
          <w:rFonts w:ascii="Garamond" w:eastAsia="Times New Roman" w:hAnsi="Garamond" w:cs="Arial"/>
          <w:lang w:eastAsia="hu-HU"/>
        </w:rPr>
        <w:t xml:space="preserve">, a Magyar Állam, mint tulajdonjog szerző javára és nevében eljáró </w:t>
      </w:r>
      <w:r w:rsidRPr="00663D75">
        <w:rPr>
          <w:rFonts w:ascii="Garamond" w:eastAsia="Times New Roman" w:hAnsi="Garamond" w:cs="Arial"/>
          <w:b/>
          <w:lang w:eastAsia="hu-HU"/>
        </w:rPr>
        <w:t xml:space="preserve">Magyar Közút Nonprofit </w:t>
      </w:r>
      <w:proofErr w:type="spellStart"/>
      <w:r w:rsidRPr="00663D75">
        <w:rPr>
          <w:rFonts w:ascii="Garamond" w:eastAsia="Times New Roman" w:hAnsi="Garamond" w:cs="Arial"/>
          <w:b/>
          <w:lang w:eastAsia="hu-HU"/>
        </w:rPr>
        <w:t>Zrt</w:t>
      </w:r>
      <w:proofErr w:type="spellEnd"/>
      <w:r w:rsidRPr="00663D75">
        <w:rPr>
          <w:rFonts w:ascii="Garamond" w:eastAsia="Times New Roman" w:hAnsi="Garamond" w:cs="Arial"/>
          <w:b/>
          <w:lang w:eastAsia="hu-HU"/>
        </w:rPr>
        <w:t>.</w:t>
      </w:r>
      <w:r w:rsidRPr="00663D75">
        <w:rPr>
          <w:rFonts w:ascii="Garamond" w:eastAsia="Times New Roman" w:hAnsi="Garamond" w:cs="Arial"/>
          <w:lang w:eastAsia="hu-HU"/>
        </w:rPr>
        <w:t xml:space="preserve"> (székhelye: 1024 Budapest, Fényes Elek utca 7-13., statisztikai számjele: 14605749-5221-573-01, adószáma: 14605749-2-44, cégjegyzékszám: 01-10-046265</w:t>
      </w:r>
      <w:r w:rsidRPr="00663D75">
        <w:rPr>
          <w:rFonts w:ascii="Times New Roman" w:eastAsia="Times New Roman" w:hAnsi="Times New Roman" w:cs="Times New Roman"/>
          <w:lang w:eastAsia="hu-HU"/>
        </w:rPr>
        <w:t xml:space="preserve"> </w:t>
      </w:r>
      <w:r w:rsidRPr="00663D75">
        <w:rPr>
          <w:rFonts w:ascii="Garamond" w:eastAsia="Times New Roman" w:hAnsi="Garamond" w:cs="Arial"/>
          <w:lang w:eastAsia="hu-HU"/>
        </w:rPr>
        <w:t xml:space="preserve">képviseli: Tasi Márta </w:t>
      </w:r>
      <w:proofErr w:type="spellStart"/>
      <w:r w:rsidRPr="00663D75">
        <w:rPr>
          <w:rFonts w:ascii="Garamond" w:eastAsia="Times New Roman" w:hAnsi="Garamond" w:cs="Arial"/>
          <w:lang w:eastAsia="hu-HU"/>
        </w:rPr>
        <w:t>vagyonnyilvántartási</w:t>
      </w:r>
      <w:proofErr w:type="spellEnd"/>
      <w:r w:rsidRPr="00663D75">
        <w:rPr>
          <w:rFonts w:ascii="Garamond" w:eastAsia="Times New Roman" w:hAnsi="Garamond" w:cs="Arial"/>
          <w:lang w:eastAsia="hu-HU"/>
        </w:rPr>
        <w:t xml:space="preserve"> osztályvezető és dr. </w:t>
      </w:r>
      <w:proofErr w:type="spellStart"/>
      <w:r w:rsidRPr="00663D75">
        <w:rPr>
          <w:rFonts w:ascii="Garamond" w:eastAsia="Times New Roman" w:hAnsi="Garamond" w:cs="Arial"/>
          <w:lang w:eastAsia="hu-HU"/>
        </w:rPr>
        <w:t>Bardóczky</w:t>
      </w:r>
      <w:proofErr w:type="spellEnd"/>
      <w:r w:rsidRPr="00663D75">
        <w:rPr>
          <w:rFonts w:ascii="Garamond" w:eastAsia="Times New Roman" w:hAnsi="Garamond" w:cs="Arial"/>
          <w:lang w:eastAsia="hu-HU"/>
        </w:rPr>
        <w:t xml:space="preserve"> Viktor vagyongazdálkodási osztályvezető), mint </w:t>
      </w:r>
      <w:r w:rsidRPr="00663D75">
        <w:rPr>
          <w:rFonts w:ascii="Garamond" w:eastAsia="Times New Roman" w:hAnsi="Garamond" w:cs="Arial"/>
          <w:b/>
          <w:lang w:eastAsia="hu-HU"/>
        </w:rPr>
        <w:t>ingatlant szerző</w:t>
      </w:r>
      <w:r w:rsidRPr="00663D75">
        <w:rPr>
          <w:rFonts w:ascii="Garamond" w:eastAsia="Times New Roman" w:hAnsi="Garamond" w:cs="Arial"/>
          <w:lang w:eastAsia="hu-HU"/>
        </w:rPr>
        <w:t xml:space="preserve"> (a továbbiakban: </w:t>
      </w:r>
      <w:r w:rsidRPr="00663D75">
        <w:rPr>
          <w:rFonts w:ascii="Garamond" w:eastAsia="Times New Roman" w:hAnsi="Garamond" w:cs="Arial"/>
          <w:b/>
          <w:lang w:eastAsia="hu-HU"/>
        </w:rPr>
        <w:t>MK</w:t>
      </w:r>
      <w:r w:rsidRPr="00663D75">
        <w:rPr>
          <w:rFonts w:ascii="Garamond" w:eastAsia="Times New Roman" w:hAnsi="Garamond" w:cs="Arial"/>
          <w:lang w:eastAsia="hu-HU"/>
        </w:rPr>
        <w:t>)</w:t>
      </w:r>
    </w:p>
    <w:p w:rsidR="001F64A6" w:rsidRPr="00663D75" w:rsidRDefault="001F64A6" w:rsidP="001F64A6">
      <w:pPr>
        <w:spacing w:after="0" w:line="240" w:lineRule="auto"/>
        <w:jc w:val="both"/>
        <w:rPr>
          <w:rFonts w:ascii="Garamond" w:eastAsia="Times New Roman" w:hAnsi="Garamond" w:cs="Arial"/>
          <w:lang w:eastAsia="hu-HU"/>
        </w:rPr>
      </w:pPr>
      <w:r w:rsidRPr="00663D75">
        <w:rPr>
          <w:rFonts w:ascii="Garamond" w:eastAsia="Times New Roman" w:hAnsi="Garamond" w:cs="Arial"/>
          <w:lang w:eastAsia="hu-HU"/>
        </w:rPr>
        <w:t xml:space="preserve"> - Önkormányzat és MK a továbbiakban együttesen:</w:t>
      </w:r>
      <w:r w:rsidRPr="00663D75">
        <w:rPr>
          <w:rFonts w:ascii="Garamond" w:eastAsia="Times New Roman" w:hAnsi="Garamond" w:cs="Arial"/>
          <w:i/>
          <w:lang w:eastAsia="hu-HU"/>
        </w:rPr>
        <w:t xml:space="preserve"> </w:t>
      </w:r>
      <w:r w:rsidRPr="00663D75">
        <w:rPr>
          <w:rFonts w:ascii="Garamond" w:eastAsia="Times New Roman" w:hAnsi="Garamond" w:cs="Arial"/>
          <w:b/>
          <w:lang w:eastAsia="hu-HU"/>
        </w:rPr>
        <w:t xml:space="preserve">Felek </w:t>
      </w:r>
      <w:r w:rsidRPr="00663D75">
        <w:rPr>
          <w:rFonts w:ascii="Garamond" w:eastAsia="Times New Roman" w:hAnsi="Garamond" w:cs="Arial"/>
          <w:lang w:eastAsia="hu-HU"/>
        </w:rPr>
        <w:t>vagy</w:t>
      </w:r>
      <w:r w:rsidRPr="00663D75">
        <w:rPr>
          <w:rFonts w:ascii="Garamond" w:eastAsia="Times New Roman" w:hAnsi="Garamond" w:cs="Arial"/>
          <w:b/>
          <w:lang w:eastAsia="hu-HU"/>
        </w:rPr>
        <w:t xml:space="preserve"> Szerződő Felek</w:t>
      </w:r>
      <w:r w:rsidRPr="00663D75">
        <w:rPr>
          <w:rFonts w:ascii="Garamond" w:eastAsia="Times New Roman" w:hAnsi="Garamond" w:cs="Arial"/>
          <w:lang w:eastAsia="hu-HU"/>
        </w:rPr>
        <w:t xml:space="preserve"> – között az alábbi feltételekkel:</w:t>
      </w:r>
    </w:p>
    <w:p w:rsidR="001F64A6" w:rsidRPr="00663D75" w:rsidRDefault="001F64A6" w:rsidP="001F64A6">
      <w:pPr>
        <w:spacing w:after="0" w:line="240" w:lineRule="auto"/>
        <w:jc w:val="both"/>
        <w:rPr>
          <w:rFonts w:ascii="Garamond" w:eastAsia="Times New Roman" w:hAnsi="Garamond" w:cs="Arial"/>
          <w:lang w:eastAsia="hu-HU"/>
        </w:rPr>
      </w:pPr>
    </w:p>
    <w:p w:rsidR="001F64A6" w:rsidRPr="00663D75" w:rsidRDefault="001F64A6" w:rsidP="001F64A6">
      <w:pPr>
        <w:spacing w:after="0" w:line="240" w:lineRule="auto"/>
        <w:jc w:val="both"/>
        <w:rPr>
          <w:rFonts w:ascii="Garamond" w:eastAsia="Times New Roman" w:hAnsi="Garamond" w:cs="Arial"/>
          <w:lang w:eastAsia="hu-HU"/>
        </w:rPr>
      </w:pPr>
    </w:p>
    <w:p w:rsidR="001F64A6" w:rsidRPr="00663D75" w:rsidRDefault="001F64A6" w:rsidP="001F64A6">
      <w:pPr>
        <w:spacing w:after="0" w:line="240" w:lineRule="auto"/>
        <w:jc w:val="both"/>
        <w:rPr>
          <w:rFonts w:ascii="Garamond" w:eastAsia="Times New Roman" w:hAnsi="Garamond" w:cs="Arial"/>
          <w:lang w:eastAsia="hu-HU"/>
        </w:rPr>
      </w:pPr>
    </w:p>
    <w:p w:rsidR="001F64A6" w:rsidRPr="00663D75" w:rsidRDefault="001F64A6" w:rsidP="001F64A6">
      <w:pPr>
        <w:spacing w:after="0" w:line="240" w:lineRule="auto"/>
        <w:jc w:val="center"/>
        <w:rPr>
          <w:rFonts w:ascii="Garamond" w:eastAsia="Times New Roman" w:hAnsi="Garamond" w:cs="Arial"/>
          <w:lang w:eastAsia="hu-HU"/>
        </w:rPr>
      </w:pPr>
      <w:r w:rsidRPr="00663D75">
        <w:rPr>
          <w:rFonts w:ascii="Garamond" w:eastAsia="Times New Roman" w:hAnsi="Garamond" w:cs="Arial"/>
          <w:lang w:eastAsia="hu-HU"/>
        </w:rPr>
        <w:t>BEVEZETŐ RENDELKEZÉSEK</w:t>
      </w:r>
    </w:p>
    <w:p w:rsidR="001F64A6" w:rsidRPr="00663D75" w:rsidRDefault="001F64A6" w:rsidP="001F64A6">
      <w:pPr>
        <w:spacing w:after="0" w:line="240" w:lineRule="auto"/>
        <w:jc w:val="center"/>
        <w:rPr>
          <w:rFonts w:ascii="Garamond" w:eastAsia="Times New Roman" w:hAnsi="Garamond" w:cs="Arial"/>
          <w:lang w:eastAsia="hu-HU"/>
        </w:rPr>
      </w:pPr>
    </w:p>
    <w:p w:rsidR="001F64A6" w:rsidRPr="00663D75" w:rsidRDefault="001F64A6" w:rsidP="001F64A6">
      <w:pPr>
        <w:numPr>
          <w:ilvl w:val="0"/>
          <w:numId w:val="1"/>
        </w:numPr>
        <w:spacing w:after="0" w:line="240" w:lineRule="auto"/>
        <w:ind w:left="426" w:hanging="426"/>
        <w:jc w:val="both"/>
        <w:rPr>
          <w:rFonts w:ascii="Garamond" w:eastAsia="Times New Roman" w:hAnsi="Garamond" w:cs="Arial"/>
          <w:lang w:eastAsia="hu-HU"/>
        </w:rPr>
      </w:pPr>
      <w:r w:rsidRPr="00663D75">
        <w:rPr>
          <w:rFonts w:ascii="Garamond" w:eastAsia="Times New Roman" w:hAnsi="Garamond" w:cs="Arial"/>
          <w:lang w:eastAsia="hu-HU"/>
        </w:rPr>
        <w:t xml:space="preserve">A közúti közlekedésről szóló 1988. évi I. törvény (a továbbiakban: Kkt.) 29. § (6) bekezdése szerint a közúti befejezett beruházások Magyar Állam tulajdonában álló területének rendezése során az MK, mint az országos közutak vagyonkezelője, saját hatáskörben a Magyar Állam javára és nevében jár el. </w:t>
      </w:r>
    </w:p>
    <w:p w:rsidR="001F64A6" w:rsidRPr="00663D75" w:rsidRDefault="001F64A6" w:rsidP="001F64A6">
      <w:pPr>
        <w:spacing w:after="0" w:line="240" w:lineRule="auto"/>
        <w:ind w:left="540"/>
        <w:jc w:val="both"/>
        <w:rPr>
          <w:rFonts w:ascii="Garamond" w:eastAsia="Times New Roman" w:hAnsi="Garamond" w:cs="Arial"/>
          <w:lang w:eastAsia="hu-HU"/>
        </w:rPr>
      </w:pPr>
    </w:p>
    <w:p w:rsidR="001F64A6" w:rsidRPr="00663D75" w:rsidRDefault="001F64A6" w:rsidP="001F64A6">
      <w:pPr>
        <w:numPr>
          <w:ilvl w:val="0"/>
          <w:numId w:val="1"/>
        </w:numPr>
        <w:spacing w:after="0" w:line="240" w:lineRule="auto"/>
        <w:ind w:left="426" w:hanging="426"/>
        <w:jc w:val="both"/>
        <w:rPr>
          <w:rFonts w:ascii="Garamond" w:eastAsia="Times New Roman" w:hAnsi="Garamond" w:cs="Arial"/>
          <w:lang w:eastAsia="hu-HU"/>
        </w:rPr>
      </w:pPr>
      <w:r w:rsidRPr="00663D75">
        <w:rPr>
          <w:rFonts w:ascii="Garamond" w:eastAsia="Times New Roman" w:hAnsi="Garamond" w:cs="Arial"/>
          <w:lang w:eastAsia="hu-HU"/>
        </w:rPr>
        <w:t>Szerződő Felek rögzítik, hogy a jelen tulajdonjog átruházási szerződésben meghatározott ingatlan tulajdonjogát közérdekű célra, az országos közút által érintett földterület utólagos jogi rendezése céljából kívánja megszerezni a Magyar Állam.</w:t>
      </w:r>
    </w:p>
    <w:p w:rsidR="001F64A6" w:rsidRPr="00663D75" w:rsidRDefault="001F64A6" w:rsidP="001F64A6">
      <w:pPr>
        <w:spacing w:after="0" w:line="240" w:lineRule="auto"/>
        <w:ind w:left="540" w:hanging="540"/>
        <w:jc w:val="both"/>
        <w:rPr>
          <w:rFonts w:ascii="Garamond" w:eastAsia="Times New Roman" w:hAnsi="Garamond" w:cs="Arial"/>
          <w:lang w:eastAsia="hu-HU"/>
        </w:rPr>
      </w:pPr>
    </w:p>
    <w:p w:rsidR="001F64A6" w:rsidRPr="00663D75" w:rsidRDefault="001F64A6" w:rsidP="001F64A6">
      <w:pPr>
        <w:numPr>
          <w:ilvl w:val="0"/>
          <w:numId w:val="1"/>
        </w:numPr>
        <w:spacing w:after="0" w:line="240" w:lineRule="auto"/>
        <w:ind w:left="426" w:hanging="426"/>
        <w:jc w:val="both"/>
        <w:rPr>
          <w:rFonts w:ascii="Garamond" w:eastAsia="Times New Roman" w:hAnsi="Garamond" w:cs="Arial"/>
          <w:lang w:eastAsia="hu-HU"/>
        </w:rPr>
      </w:pPr>
      <w:r w:rsidRPr="00663D75">
        <w:rPr>
          <w:rFonts w:ascii="Garamond" w:eastAsia="Times New Roman" w:hAnsi="Garamond" w:cs="Arial"/>
          <w:lang w:eastAsia="hu-HU"/>
        </w:rPr>
        <w:t xml:space="preserve">Szerződő Felek rögzítik az Önkormányzat tulajdonában lévő, a jelen tulajdonjog átruházási szerződésben meghatározott ingatlan egy része természetben ténylegesen országos közút. </w:t>
      </w:r>
    </w:p>
    <w:p w:rsidR="001F64A6" w:rsidRPr="00663D75" w:rsidRDefault="001F64A6" w:rsidP="001F64A6">
      <w:pPr>
        <w:spacing w:after="0" w:line="240" w:lineRule="auto"/>
        <w:ind w:left="426"/>
        <w:jc w:val="both"/>
        <w:rPr>
          <w:rFonts w:ascii="Garamond" w:eastAsia="Times New Roman" w:hAnsi="Garamond" w:cs="Arial"/>
          <w:lang w:eastAsia="hu-HU"/>
        </w:rPr>
      </w:pPr>
      <w:r w:rsidRPr="00663D75">
        <w:rPr>
          <w:rFonts w:ascii="Garamond" w:eastAsia="Times New Roman" w:hAnsi="Garamond" w:cs="Arial"/>
          <w:lang w:eastAsia="hu-HU"/>
        </w:rPr>
        <w:t xml:space="preserve">Az országos közutak a Kkt. 32. § (1) bekezdése, valamint a nemzeti vagyonról szóló 2011. évi CXCVI. törvény (a továbbiakban: </w:t>
      </w:r>
      <w:proofErr w:type="spellStart"/>
      <w:r w:rsidRPr="00663D75">
        <w:rPr>
          <w:rFonts w:ascii="Garamond" w:eastAsia="Times New Roman" w:hAnsi="Garamond" w:cs="Arial"/>
          <w:lang w:eastAsia="hu-HU"/>
        </w:rPr>
        <w:t>Nvt</w:t>
      </w:r>
      <w:proofErr w:type="spellEnd"/>
      <w:r w:rsidRPr="00663D75">
        <w:rPr>
          <w:rFonts w:ascii="Garamond" w:eastAsia="Times New Roman" w:hAnsi="Garamond" w:cs="Arial"/>
          <w:lang w:eastAsia="hu-HU"/>
        </w:rPr>
        <w:t xml:space="preserve">.) 4. § (1) bekezdés f) pontja alapján kizárólagos állami tulajdonba tartoznak. </w:t>
      </w:r>
    </w:p>
    <w:p w:rsidR="001F64A6" w:rsidRPr="00663D75" w:rsidRDefault="001F64A6" w:rsidP="001F64A6">
      <w:pPr>
        <w:spacing w:after="0" w:line="240" w:lineRule="auto"/>
        <w:ind w:left="426"/>
        <w:jc w:val="both"/>
        <w:rPr>
          <w:rFonts w:ascii="Garamond" w:eastAsia="Times New Roman" w:hAnsi="Garamond" w:cs="Arial"/>
          <w:lang w:eastAsia="hu-HU"/>
        </w:rPr>
      </w:pPr>
      <w:r w:rsidRPr="00663D75">
        <w:rPr>
          <w:rFonts w:ascii="Garamond" w:eastAsia="Times New Roman" w:hAnsi="Garamond" w:cs="Arial"/>
          <w:lang w:eastAsia="hu-HU"/>
        </w:rPr>
        <w:t>Jelen szerződés célja a 3502: Tiszavasvári-Hajdúböszörmény összekötő út felújítása kapcsán érintett Tiszavasvári 3134/2 helyrajzi számú belterületi ingatlan megosztása után kialakuló, a valóságban országos közútként funkcionáló földrészlet térítésmentes állami tulajdonba adása, a vonatkozó hatályos jogszabályoknak megfelelően.</w:t>
      </w:r>
    </w:p>
    <w:p w:rsidR="001F64A6" w:rsidRPr="00663D75" w:rsidRDefault="001F64A6" w:rsidP="001F64A6">
      <w:pPr>
        <w:spacing w:after="0" w:line="240" w:lineRule="auto"/>
        <w:jc w:val="both"/>
        <w:rPr>
          <w:rFonts w:ascii="Garamond" w:eastAsia="Times New Roman" w:hAnsi="Garamond" w:cs="Arial"/>
          <w:lang w:eastAsia="hu-HU"/>
        </w:rPr>
      </w:pPr>
    </w:p>
    <w:p w:rsidR="001F64A6" w:rsidRPr="00663D75" w:rsidRDefault="001F64A6" w:rsidP="001F64A6">
      <w:pPr>
        <w:numPr>
          <w:ilvl w:val="0"/>
          <w:numId w:val="1"/>
        </w:numPr>
        <w:spacing w:after="0" w:line="240" w:lineRule="auto"/>
        <w:ind w:left="426" w:hanging="426"/>
        <w:jc w:val="both"/>
        <w:rPr>
          <w:rFonts w:ascii="Garamond" w:eastAsia="Times New Roman" w:hAnsi="Garamond" w:cs="Arial"/>
          <w:lang w:eastAsia="hu-HU"/>
        </w:rPr>
      </w:pPr>
      <w:r w:rsidRPr="00663D75">
        <w:rPr>
          <w:rFonts w:ascii="Garamond" w:eastAsia="Times New Roman" w:hAnsi="Garamond" w:cs="Arial"/>
          <w:lang w:eastAsia="hu-HU"/>
        </w:rPr>
        <w:t>Szerződő Felek rögzítik továbbá, hogy az országos közút által érintett terület jelen szerződés szerinti területrendezésének alapját a Szilágyi Zoltán Béla által 14-12-3/2017 munkaszámon készített, a Szabolcs-Szatmár-Bereg Megyei Kormányhivatal Nyíregyházi Járási Hivatala által záradékolt változási vázrajz képezi. A Tiszavasvári belterület 3134/2 helyrajzi számú földterület megosztásáról szóló változási vázrajz alapján, a változás utáni állapot szerinti, alábbi földterületek alakulnak ki:</w:t>
      </w:r>
    </w:p>
    <w:p w:rsidR="001F64A6" w:rsidRPr="00663D75" w:rsidRDefault="001F64A6" w:rsidP="001F64A6">
      <w:pPr>
        <w:spacing w:after="0" w:line="240" w:lineRule="auto"/>
        <w:ind w:left="426"/>
        <w:jc w:val="center"/>
        <w:rPr>
          <w:rFonts w:ascii="Garamond" w:eastAsia="Times New Roman" w:hAnsi="Garamond" w:cs="Arial"/>
          <w:lang w:eastAsia="hu-HU"/>
        </w:rPr>
      </w:pPr>
    </w:p>
    <w:p w:rsidR="001F64A6" w:rsidRPr="00663D75" w:rsidRDefault="001F64A6" w:rsidP="001F64A6">
      <w:pPr>
        <w:spacing w:after="0" w:line="240" w:lineRule="auto"/>
        <w:jc w:val="center"/>
        <w:rPr>
          <w:rFonts w:ascii="Garamond" w:eastAsia="Times New Roman" w:hAnsi="Garamond" w:cs="Arial"/>
          <w:lang w:eastAsia="hu-HU"/>
        </w:rPr>
      </w:pPr>
    </w:p>
    <w:p w:rsidR="001F64A6" w:rsidRPr="00663D75" w:rsidRDefault="001F64A6" w:rsidP="001F64A6">
      <w:pPr>
        <w:spacing w:after="0" w:line="240" w:lineRule="auto"/>
        <w:jc w:val="center"/>
        <w:rPr>
          <w:rFonts w:ascii="Garamond" w:eastAsia="Times New Roman" w:hAnsi="Garamond" w:cs="Arial"/>
          <w:lang w:eastAsia="hu-HU"/>
        </w:rPr>
      </w:pPr>
      <w:r w:rsidRPr="00663D75">
        <w:rPr>
          <w:noProof/>
          <w:lang w:eastAsia="hu-HU"/>
        </w:rPr>
        <w:lastRenderedPageBreak/>
        <w:drawing>
          <wp:inline distT="0" distB="0" distL="0" distR="0">
            <wp:extent cx="5419725" cy="5153025"/>
            <wp:effectExtent l="0" t="0" r="9525"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5419725" cy="5153025"/>
                    </a:xfrm>
                    <a:prstGeom prst="rect">
                      <a:avLst/>
                    </a:prstGeom>
                  </pic:spPr>
                </pic:pic>
              </a:graphicData>
            </a:graphic>
          </wp:inline>
        </w:drawing>
      </w:r>
      <w:r w:rsidRPr="00663D75" w:rsidDel="006358C0">
        <w:rPr>
          <w:noProof/>
          <w:lang w:eastAsia="hu-HU"/>
        </w:rPr>
        <w:t xml:space="preserve"> </w:t>
      </w:r>
    </w:p>
    <w:p w:rsidR="001F64A6" w:rsidRPr="00663D75" w:rsidRDefault="001F64A6" w:rsidP="001F64A6">
      <w:pPr>
        <w:spacing w:after="0" w:line="240" w:lineRule="auto"/>
        <w:jc w:val="center"/>
        <w:rPr>
          <w:rFonts w:ascii="Garamond" w:eastAsia="Times New Roman" w:hAnsi="Garamond" w:cs="Arial"/>
          <w:lang w:eastAsia="hu-HU"/>
        </w:rPr>
      </w:pPr>
      <w:r w:rsidRPr="00663D75">
        <w:rPr>
          <w:rFonts w:ascii="Garamond" w:eastAsia="Times New Roman" w:hAnsi="Garamond" w:cs="Arial"/>
          <w:lang w:eastAsia="hu-HU"/>
        </w:rPr>
        <w:t>A SZERZŐDÉS TÁRGYA</w:t>
      </w:r>
    </w:p>
    <w:p w:rsidR="001F64A6" w:rsidRPr="00663D75" w:rsidRDefault="001F64A6" w:rsidP="001F64A6">
      <w:pPr>
        <w:spacing w:after="0" w:line="240" w:lineRule="auto"/>
        <w:jc w:val="center"/>
        <w:rPr>
          <w:rFonts w:ascii="Garamond" w:eastAsia="Times New Roman" w:hAnsi="Garamond" w:cs="Arial"/>
          <w:lang w:eastAsia="hu-HU"/>
        </w:rPr>
      </w:pPr>
    </w:p>
    <w:p w:rsidR="001F64A6" w:rsidRPr="00663D75" w:rsidRDefault="001F64A6" w:rsidP="001F64A6">
      <w:pPr>
        <w:numPr>
          <w:ilvl w:val="0"/>
          <w:numId w:val="1"/>
        </w:numPr>
        <w:spacing w:after="0" w:line="240" w:lineRule="auto"/>
        <w:ind w:left="426" w:hanging="426"/>
        <w:jc w:val="both"/>
        <w:rPr>
          <w:rFonts w:ascii="Garamond" w:eastAsia="Times New Roman" w:hAnsi="Garamond" w:cs="Arial"/>
          <w:lang w:eastAsia="hu-HU"/>
        </w:rPr>
      </w:pPr>
      <w:r w:rsidRPr="00663D75">
        <w:rPr>
          <w:rFonts w:ascii="Garamond" w:eastAsia="Times New Roman" w:hAnsi="Garamond" w:cs="Arial"/>
          <w:lang w:eastAsia="hu-HU"/>
        </w:rPr>
        <w:t>Szerződő Felek tényként rögzítik, hogy az Önkormányzat tulajdonát képezi 1/1 tulajdoni hányad arányban az alábbi ingatlan:</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6"/>
        <w:gridCol w:w="1441"/>
        <w:gridCol w:w="1596"/>
        <w:gridCol w:w="2679"/>
      </w:tblGrid>
      <w:tr w:rsidR="001F64A6" w:rsidRPr="00663D75" w:rsidTr="00867566">
        <w:tc>
          <w:tcPr>
            <w:tcW w:w="2726" w:type="dxa"/>
            <w:tcBorders>
              <w:top w:val="single" w:sz="4" w:space="0" w:color="auto"/>
              <w:left w:val="single" w:sz="4" w:space="0" w:color="auto"/>
              <w:bottom w:val="single" w:sz="4" w:space="0" w:color="auto"/>
              <w:right w:val="single" w:sz="4" w:space="0" w:color="auto"/>
            </w:tcBorders>
          </w:tcPr>
          <w:p w:rsidR="001F64A6" w:rsidRPr="00663D75" w:rsidRDefault="001F64A6" w:rsidP="00867566">
            <w:pPr>
              <w:spacing w:after="0" w:line="240" w:lineRule="auto"/>
              <w:ind w:firstLine="426"/>
              <w:jc w:val="center"/>
              <w:rPr>
                <w:rFonts w:ascii="Garamond" w:eastAsia="Times New Roman" w:hAnsi="Garamond" w:cs="Arial"/>
                <w:b/>
                <w:lang w:eastAsia="hu-HU"/>
              </w:rPr>
            </w:pPr>
            <w:r w:rsidRPr="00663D75">
              <w:rPr>
                <w:rFonts w:ascii="Garamond" w:eastAsia="Times New Roman" w:hAnsi="Garamond" w:cs="Arial"/>
                <w:b/>
                <w:lang w:eastAsia="hu-HU"/>
              </w:rPr>
              <w:t>Település</w:t>
            </w:r>
          </w:p>
        </w:tc>
        <w:tc>
          <w:tcPr>
            <w:tcW w:w="1441" w:type="dxa"/>
            <w:tcBorders>
              <w:top w:val="single" w:sz="4" w:space="0" w:color="auto"/>
              <w:left w:val="single" w:sz="4" w:space="0" w:color="auto"/>
              <w:bottom w:val="single" w:sz="4" w:space="0" w:color="auto"/>
              <w:right w:val="single" w:sz="4" w:space="0" w:color="auto"/>
            </w:tcBorders>
          </w:tcPr>
          <w:p w:rsidR="001F64A6" w:rsidRPr="00663D75" w:rsidRDefault="001F64A6" w:rsidP="00867566">
            <w:pPr>
              <w:spacing w:after="0" w:line="240" w:lineRule="auto"/>
              <w:ind w:firstLine="426"/>
              <w:jc w:val="center"/>
              <w:rPr>
                <w:rFonts w:ascii="Garamond" w:eastAsia="Times New Roman" w:hAnsi="Garamond" w:cs="Arial"/>
                <w:b/>
                <w:lang w:eastAsia="hu-HU"/>
              </w:rPr>
            </w:pPr>
            <w:r w:rsidRPr="00663D75">
              <w:rPr>
                <w:rFonts w:ascii="Garamond" w:eastAsia="Times New Roman" w:hAnsi="Garamond" w:cs="Arial"/>
                <w:b/>
                <w:lang w:eastAsia="hu-HU"/>
              </w:rPr>
              <w:t>Felvés</w:t>
            </w:r>
          </w:p>
        </w:tc>
        <w:tc>
          <w:tcPr>
            <w:tcW w:w="1596" w:type="dxa"/>
            <w:tcBorders>
              <w:top w:val="single" w:sz="4" w:space="0" w:color="auto"/>
              <w:left w:val="single" w:sz="4" w:space="0" w:color="auto"/>
              <w:bottom w:val="single" w:sz="4" w:space="0" w:color="auto"/>
              <w:right w:val="single" w:sz="4" w:space="0" w:color="auto"/>
            </w:tcBorders>
          </w:tcPr>
          <w:p w:rsidR="001F64A6" w:rsidRPr="00663D75" w:rsidRDefault="001F64A6" w:rsidP="00867566">
            <w:pPr>
              <w:spacing w:after="0" w:line="240" w:lineRule="auto"/>
              <w:jc w:val="center"/>
              <w:rPr>
                <w:rFonts w:ascii="Garamond" w:eastAsia="Times New Roman" w:hAnsi="Garamond" w:cs="Arial"/>
                <w:b/>
                <w:lang w:eastAsia="hu-HU"/>
              </w:rPr>
            </w:pPr>
            <w:r w:rsidRPr="00663D75">
              <w:rPr>
                <w:rFonts w:ascii="Garamond" w:eastAsia="Times New Roman" w:hAnsi="Garamond" w:cs="Arial"/>
                <w:b/>
                <w:lang w:eastAsia="hu-HU"/>
              </w:rPr>
              <w:t>Helyrajzi szám</w:t>
            </w:r>
          </w:p>
        </w:tc>
        <w:tc>
          <w:tcPr>
            <w:tcW w:w="2679" w:type="dxa"/>
            <w:tcBorders>
              <w:top w:val="single" w:sz="4" w:space="0" w:color="auto"/>
              <w:left w:val="single" w:sz="4" w:space="0" w:color="auto"/>
              <w:bottom w:val="single" w:sz="4" w:space="0" w:color="auto"/>
              <w:right w:val="single" w:sz="4" w:space="0" w:color="auto"/>
            </w:tcBorders>
          </w:tcPr>
          <w:p w:rsidR="001F64A6" w:rsidRPr="00663D75" w:rsidRDefault="001F64A6" w:rsidP="00867566">
            <w:pPr>
              <w:spacing w:after="0" w:line="240" w:lineRule="auto"/>
              <w:ind w:firstLine="426"/>
              <w:jc w:val="center"/>
              <w:rPr>
                <w:rFonts w:ascii="Garamond" w:eastAsia="Times New Roman" w:hAnsi="Garamond" w:cs="Arial"/>
                <w:b/>
                <w:lang w:eastAsia="hu-HU"/>
              </w:rPr>
            </w:pPr>
            <w:r w:rsidRPr="00663D75">
              <w:rPr>
                <w:rFonts w:ascii="Garamond" w:eastAsia="Times New Roman" w:hAnsi="Garamond" w:cs="Arial"/>
                <w:b/>
                <w:lang w:eastAsia="hu-HU"/>
              </w:rPr>
              <w:t>Érték (Ft)</w:t>
            </w:r>
          </w:p>
          <w:p w:rsidR="001F64A6" w:rsidRPr="00663D75" w:rsidRDefault="001F64A6" w:rsidP="00867566">
            <w:pPr>
              <w:spacing w:after="0" w:line="240" w:lineRule="auto"/>
              <w:ind w:firstLine="426"/>
              <w:jc w:val="center"/>
              <w:rPr>
                <w:rFonts w:ascii="Garamond" w:eastAsia="Times New Roman" w:hAnsi="Garamond" w:cs="Arial"/>
                <w:b/>
                <w:lang w:eastAsia="hu-HU"/>
              </w:rPr>
            </w:pPr>
            <w:r w:rsidRPr="00663D75">
              <w:rPr>
                <w:rFonts w:ascii="Garamond" w:eastAsia="Times New Roman" w:hAnsi="Garamond" w:cs="Arial"/>
                <w:b/>
                <w:lang w:eastAsia="hu-HU"/>
              </w:rPr>
              <w:t>nettó</w:t>
            </w:r>
          </w:p>
        </w:tc>
      </w:tr>
      <w:tr w:rsidR="001F64A6" w:rsidRPr="00663D75" w:rsidTr="00867566">
        <w:tc>
          <w:tcPr>
            <w:tcW w:w="2726" w:type="dxa"/>
            <w:tcBorders>
              <w:top w:val="single" w:sz="4" w:space="0" w:color="auto"/>
              <w:left w:val="single" w:sz="4" w:space="0" w:color="auto"/>
              <w:bottom w:val="single" w:sz="4" w:space="0" w:color="auto"/>
              <w:right w:val="single" w:sz="4" w:space="0" w:color="auto"/>
            </w:tcBorders>
          </w:tcPr>
          <w:p w:rsidR="001F64A6" w:rsidRPr="00663D75" w:rsidRDefault="001F64A6" w:rsidP="00867566">
            <w:pPr>
              <w:spacing w:after="0" w:line="240" w:lineRule="auto"/>
              <w:ind w:firstLine="426"/>
              <w:jc w:val="center"/>
              <w:rPr>
                <w:rFonts w:ascii="Garamond" w:eastAsia="Times New Roman" w:hAnsi="Garamond" w:cs="Arial"/>
                <w:b/>
                <w:lang w:eastAsia="hu-HU"/>
              </w:rPr>
            </w:pPr>
            <w:r w:rsidRPr="00663D75">
              <w:rPr>
                <w:rFonts w:ascii="Garamond" w:eastAsia="Times New Roman" w:hAnsi="Garamond" w:cs="Arial"/>
                <w:b/>
                <w:lang w:eastAsia="hu-HU"/>
              </w:rPr>
              <w:t>Tiszavasvári</w:t>
            </w:r>
          </w:p>
        </w:tc>
        <w:tc>
          <w:tcPr>
            <w:tcW w:w="1441" w:type="dxa"/>
            <w:tcBorders>
              <w:top w:val="single" w:sz="4" w:space="0" w:color="auto"/>
              <w:left w:val="single" w:sz="4" w:space="0" w:color="auto"/>
              <w:bottom w:val="single" w:sz="4" w:space="0" w:color="auto"/>
              <w:right w:val="single" w:sz="4" w:space="0" w:color="auto"/>
            </w:tcBorders>
          </w:tcPr>
          <w:p w:rsidR="001F64A6" w:rsidRPr="00663D75" w:rsidRDefault="001F64A6" w:rsidP="00867566">
            <w:pPr>
              <w:spacing w:after="0" w:line="240" w:lineRule="auto"/>
              <w:jc w:val="center"/>
              <w:rPr>
                <w:rFonts w:ascii="Garamond" w:eastAsia="Times New Roman" w:hAnsi="Garamond" w:cs="Arial"/>
                <w:b/>
                <w:lang w:eastAsia="hu-HU"/>
              </w:rPr>
            </w:pPr>
            <w:r w:rsidRPr="00663D75">
              <w:rPr>
                <w:rFonts w:ascii="Garamond" w:eastAsia="Times New Roman" w:hAnsi="Garamond" w:cs="Arial"/>
                <w:b/>
                <w:lang w:eastAsia="hu-HU"/>
              </w:rPr>
              <w:t>belterület</w:t>
            </w:r>
          </w:p>
        </w:tc>
        <w:tc>
          <w:tcPr>
            <w:tcW w:w="1596" w:type="dxa"/>
            <w:tcBorders>
              <w:top w:val="single" w:sz="4" w:space="0" w:color="auto"/>
              <w:left w:val="single" w:sz="4" w:space="0" w:color="auto"/>
              <w:bottom w:val="single" w:sz="4" w:space="0" w:color="auto"/>
              <w:right w:val="single" w:sz="4" w:space="0" w:color="auto"/>
            </w:tcBorders>
          </w:tcPr>
          <w:p w:rsidR="001F64A6" w:rsidRPr="00663D75" w:rsidRDefault="001F64A6" w:rsidP="00867566">
            <w:pPr>
              <w:spacing w:after="0" w:line="240" w:lineRule="auto"/>
              <w:ind w:firstLine="426"/>
              <w:jc w:val="center"/>
              <w:rPr>
                <w:rFonts w:ascii="Garamond" w:eastAsia="Times New Roman" w:hAnsi="Garamond" w:cs="Arial"/>
                <w:b/>
                <w:lang w:eastAsia="hu-HU"/>
              </w:rPr>
            </w:pPr>
            <w:r w:rsidRPr="00663D75">
              <w:rPr>
                <w:rFonts w:ascii="Garamond" w:eastAsia="Times New Roman" w:hAnsi="Garamond" w:cs="Arial"/>
                <w:b/>
                <w:lang w:eastAsia="hu-HU"/>
              </w:rPr>
              <w:t>3134/2</w:t>
            </w:r>
          </w:p>
        </w:tc>
        <w:tc>
          <w:tcPr>
            <w:tcW w:w="2679" w:type="dxa"/>
            <w:tcBorders>
              <w:top w:val="single" w:sz="4" w:space="0" w:color="auto"/>
              <w:left w:val="single" w:sz="4" w:space="0" w:color="auto"/>
              <w:bottom w:val="single" w:sz="4" w:space="0" w:color="auto"/>
              <w:right w:val="single" w:sz="4" w:space="0" w:color="auto"/>
            </w:tcBorders>
          </w:tcPr>
          <w:p w:rsidR="001F64A6" w:rsidRPr="00663D75" w:rsidRDefault="001F64A6" w:rsidP="00867566">
            <w:pPr>
              <w:spacing w:after="0" w:line="240" w:lineRule="auto"/>
              <w:ind w:firstLine="426"/>
              <w:jc w:val="center"/>
              <w:rPr>
                <w:rFonts w:ascii="Garamond" w:eastAsia="Times New Roman" w:hAnsi="Garamond" w:cs="Arial"/>
                <w:b/>
                <w:lang w:eastAsia="hu-HU"/>
              </w:rPr>
            </w:pPr>
            <w:r w:rsidRPr="00663D75">
              <w:rPr>
                <w:rFonts w:ascii="Garamond" w:eastAsia="Times New Roman" w:hAnsi="Garamond" w:cs="Arial"/>
                <w:b/>
                <w:lang w:eastAsia="hu-HU"/>
              </w:rPr>
              <w:t>2.831.028</w:t>
            </w:r>
          </w:p>
        </w:tc>
      </w:tr>
    </w:tbl>
    <w:p w:rsidR="001F64A6" w:rsidRPr="00663D75" w:rsidRDefault="001F64A6" w:rsidP="001F64A6">
      <w:pPr>
        <w:spacing w:after="0" w:line="240" w:lineRule="auto"/>
        <w:jc w:val="both"/>
        <w:rPr>
          <w:rFonts w:ascii="Garamond" w:eastAsia="Times New Roman" w:hAnsi="Garamond" w:cs="Arial"/>
          <w:b/>
          <w:lang w:eastAsia="hu-HU"/>
        </w:rPr>
      </w:pPr>
      <w:r w:rsidRPr="00663D75">
        <w:rPr>
          <w:rFonts w:ascii="Garamond" w:eastAsia="Times New Roman" w:hAnsi="Garamond" w:cs="Arial"/>
          <w:b/>
          <w:lang w:eastAsia="hu-HU"/>
        </w:rPr>
        <w:t xml:space="preserve"> </w:t>
      </w:r>
    </w:p>
    <w:p w:rsidR="001F64A6" w:rsidRPr="00663D75" w:rsidRDefault="001F64A6" w:rsidP="001F64A6">
      <w:pPr>
        <w:numPr>
          <w:ilvl w:val="0"/>
          <w:numId w:val="1"/>
        </w:numPr>
        <w:spacing w:after="0" w:line="240" w:lineRule="auto"/>
        <w:ind w:left="426" w:hanging="426"/>
        <w:jc w:val="both"/>
        <w:rPr>
          <w:rFonts w:ascii="Garamond" w:eastAsia="Times New Roman" w:hAnsi="Garamond" w:cs="Arial"/>
          <w:b/>
          <w:lang w:eastAsia="hu-HU"/>
        </w:rPr>
      </w:pPr>
      <w:r w:rsidRPr="00663D75">
        <w:rPr>
          <w:rFonts w:ascii="Garamond" w:eastAsia="Times New Roman" w:hAnsi="Garamond" w:cs="Arial"/>
          <w:lang w:eastAsia="hu-HU"/>
        </w:rPr>
        <w:t xml:space="preserve">A területrendezés érdekében Önkormányzat a 4.) pontban hivatkozott változási vázrajznak megfelelően kezdeményezte </w:t>
      </w:r>
      <w:r w:rsidRPr="00663D75">
        <w:rPr>
          <w:rFonts w:ascii="Garamond" w:eastAsia="Times New Roman" w:hAnsi="Garamond" w:cs="Arial"/>
          <w:b/>
          <w:lang w:eastAsia="hu-HU"/>
        </w:rPr>
        <w:t>a Tiszavasvári 3134/2 helyrajzi számú ingatlan</w:t>
      </w:r>
      <w:r w:rsidRPr="00663D75">
        <w:t xml:space="preserve"> </w:t>
      </w:r>
      <w:r w:rsidRPr="00663D75">
        <w:rPr>
          <w:rFonts w:ascii="Garamond" w:eastAsia="Times New Roman" w:hAnsi="Garamond" w:cs="Arial"/>
          <w:b/>
          <w:lang w:eastAsia="hu-HU"/>
        </w:rPr>
        <w:t xml:space="preserve">megosztását </w:t>
      </w:r>
      <w:r w:rsidRPr="00663D75">
        <w:rPr>
          <w:rFonts w:ascii="Garamond" w:eastAsia="Times New Roman" w:hAnsi="Garamond" w:cs="Arial"/>
          <w:lang w:eastAsia="hu-HU"/>
        </w:rPr>
        <w:t xml:space="preserve">a 3134/5, 3134/6, 3134/7, 3134/8, 3134/9, 3134/10 és a 3134/11 helyrajzi számú ingatlanokra, melyet a Szabolcs Szatmár-Bereg Megyei Kormányhivatal Nyíregyházi Járási Hivatala </w:t>
      </w:r>
      <w:r w:rsidRPr="00663D75">
        <w:rPr>
          <w:rFonts w:ascii="Garamond" w:eastAsia="Times New Roman" w:hAnsi="Garamond" w:cs="Arial"/>
          <w:b/>
          <w:lang w:eastAsia="hu-HU"/>
        </w:rPr>
        <w:t>8000328/2018. számú végleges határozatában engedélyezett.</w:t>
      </w:r>
    </w:p>
    <w:p w:rsidR="001F64A6" w:rsidRPr="00663D75" w:rsidRDefault="001F64A6" w:rsidP="001F64A6">
      <w:pPr>
        <w:spacing w:after="0" w:line="240" w:lineRule="auto"/>
        <w:ind w:left="425"/>
        <w:jc w:val="both"/>
        <w:rPr>
          <w:rFonts w:ascii="Garamond" w:eastAsia="Times New Roman" w:hAnsi="Garamond" w:cs="Arial"/>
          <w:lang w:eastAsia="hu-HU"/>
        </w:rPr>
      </w:pPr>
      <w:r w:rsidRPr="00663D75">
        <w:rPr>
          <w:rFonts w:ascii="Garamond" w:eastAsia="Times New Roman" w:hAnsi="Garamond" w:cs="Arial"/>
          <w:lang w:eastAsia="hu-HU"/>
        </w:rPr>
        <w:t xml:space="preserve">Az Önkormányzat </w:t>
      </w:r>
      <w:r w:rsidRPr="00663D75">
        <w:rPr>
          <w:rFonts w:ascii="Garamond" w:eastAsia="Times New Roman" w:hAnsi="Garamond" w:cs="Arial"/>
          <w:b/>
          <w:u w:val="single"/>
          <w:lang w:eastAsia="hu-HU"/>
        </w:rPr>
        <w:t>feltétlen és visszavonhatatlan hozzájárulását adja</w:t>
      </w:r>
      <w:r w:rsidRPr="00663D75">
        <w:rPr>
          <w:rFonts w:ascii="Garamond" w:eastAsia="Times New Roman" w:hAnsi="Garamond" w:cs="Arial"/>
          <w:lang w:eastAsia="hu-HU"/>
        </w:rPr>
        <w:t xml:space="preserve"> ahhoz, hogy a fentiek szerinti </w:t>
      </w:r>
      <w:r w:rsidRPr="00663D75">
        <w:rPr>
          <w:rFonts w:ascii="Garamond" w:eastAsia="Times New Roman" w:hAnsi="Garamond" w:cs="Arial"/>
          <w:u w:val="single"/>
          <w:lang w:eastAsia="hu-HU"/>
        </w:rPr>
        <w:t>földrészlet megosztása</w:t>
      </w:r>
      <w:r w:rsidRPr="00663D75">
        <w:rPr>
          <w:rFonts w:ascii="Garamond" w:eastAsia="Times New Roman" w:hAnsi="Garamond" w:cs="Arial"/>
          <w:lang w:eastAsia="hu-HU"/>
        </w:rPr>
        <w:t xml:space="preserve"> jelen szerződés 4.) pontjában hivatkozott változási vázrajz alapján az ingatlan-nyilvántartásban </w:t>
      </w:r>
      <w:r w:rsidRPr="00663D75">
        <w:rPr>
          <w:rFonts w:ascii="Garamond" w:eastAsia="Times New Roman" w:hAnsi="Garamond" w:cs="Arial"/>
          <w:u w:val="single"/>
          <w:lang w:eastAsia="hu-HU"/>
        </w:rPr>
        <w:t>átvezetésre kerüljön</w:t>
      </w:r>
      <w:r w:rsidRPr="00663D75">
        <w:rPr>
          <w:rFonts w:ascii="Garamond" w:eastAsia="Times New Roman" w:hAnsi="Garamond" w:cs="Arial"/>
          <w:lang w:eastAsia="hu-HU"/>
        </w:rPr>
        <w:t>.</w:t>
      </w:r>
    </w:p>
    <w:p w:rsidR="001F64A6" w:rsidRPr="00663D75" w:rsidRDefault="001F64A6" w:rsidP="001F64A6">
      <w:pPr>
        <w:spacing w:after="0" w:line="240" w:lineRule="auto"/>
        <w:ind w:left="425"/>
        <w:jc w:val="both"/>
        <w:rPr>
          <w:rFonts w:ascii="Garamond" w:eastAsia="Times New Roman" w:hAnsi="Garamond" w:cs="Arial"/>
          <w:lang w:eastAsia="hu-HU"/>
        </w:rPr>
      </w:pPr>
    </w:p>
    <w:p w:rsidR="001F64A6" w:rsidRPr="00663D75" w:rsidRDefault="001F64A6" w:rsidP="001F64A6">
      <w:pPr>
        <w:numPr>
          <w:ilvl w:val="0"/>
          <w:numId w:val="1"/>
        </w:numPr>
        <w:spacing w:after="0" w:line="240" w:lineRule="auto"/>
        <w:ind w:left="426" w:hanging="426"/>
        <w:jc w:val="both"/>
        <w:rPr>
          <w:rFonts w:ascii="Garamond" w:eastAsia="Times New Roman" w:hAnsi="Garamond" w:cs="Arial"/>
          <w:lang w:eastAsia="hu-HU"/>
        </w:rPr>
      </w:pPr>
      <w:r w:rsidRPr="00663D75">
        <w:rPr>
          <w:rFonts w:ascii="Garamond" w:eastAsia="Times New Roman" w:hAnsi="Garamond" w:cs="Arial"/>
          <w:lang w:eastAsia="hu-HU"/>
        </w:rPr>
        <w:t xml:space="preserve">Szerződő Felek a </w:t>
      </w:r>
      <w:r w:rsidRPr="00663D75">
        <w:rPr>
          <w:rFonts w:ascii="Garamond" w:eastAsia="Times New Roman" w:hAnsi="Garamond" w:cs="Arial"/>
          <w:u w:val="single"/>
          <w:lang w:eastAsia="hu-HU"/>
        </w:rPr>
        <w:t>jelen szerződés tárgyaként</w:t>
      </w:r>
      <w:r w:rsidRPr="00663D75">
        <w:rPr>
          <w:rFonts w:ascii="Garamond" w:eastAsia="Times New Roman" w:hAnsi="Garamond" w:cs="Arial"/>
          <w:lang w:eastAsia="hu-HU"/>
        </w:rPr>
        <w:t xml:space="preserve"> a </w:t>
      </w:r>
      <w:r w:rsidRPr="00663D75">
        <w:rPr>
          <w:rFonts w:ascii="Garamond" w:eastAsia="Times New Roman" w:hAnsi="Garamond" w:cs="Arial"/>
          <w:b/>
          <w:lang w:eastAsia="hu-HU"/>
        </w:rPr>
        <w:t xml:space="preserve">Tiszavasvári 3134/2 </w:t>
      </w:r>
      <w:r w:rsidRPr="00663D75">
        <w:rPr>
          <w:rFonts w:ascii="Garamond" w:eastAsia="Times New Roman" w:hAnsi="Garamond" w:cs="Arial"/>
          <w:lang w:eastAsia="hu-HU"/>
        </w:rPr>
        <w:t>helyrajzi számú Kivett közút megnevezésű 1.0320 m</w:t>
      </w:r>
      <w:r w:rsidRPr="00663D75">
        <w:rPr>
          <w:rFonts w:ascii="Garamond" w:eastAsia="Times New Roman" w:hAnsi="Garamond" w:cs="Arial"/>
          <w:vertAlign w:val="superscript"/>
          <w:lang w:eastAsia="hu-HU"/>
        </w:rPr>
        <w:t>2</w:t>
      </w:r>
      <w:r w:rsidRPr="00663D75">
        <w:rPr>
          <w:rFonts w:ascii="Garamond" w:eastAsia="Times New Roman" w:hAnsi="Garamond" w:cs="Arial"/>
          <w:lang w:eastAsia="hu-HU"/>
        </w:rPr>
        <w:t xml:space="preserve"> alapterületű ingatlanból telekmegosztással a </w:t>
      </w:r>
      <w:r w:rsidRPr="00663D75">
        <w:rPr>
          <w:rFonts w:ascii="Garamond" w:eastAsia="Times New Roman" w:hAnsi="Garamond" w:cs="Arial"/>
          <w:b/>
          <w:lang w:eastAsia="hu-HU"/>
        </w:rPr>
        <w:t>Tiszavasvári 3134/7</w:t>
      </w:r>
      <w:r w:rsidRPr="00663D75">
        <w:rPr>
          <w:rFonts w:ascii="Garamond" w:eastAsia="Times New Roman" w:hAnsi="Garamond" w:cs="Arial"/>
          <w:lang w:eastAsia="hu-HU"/>
        </w:rPr>
        <w:t xml:space="preserve"> helyrajzi számon kialakított 6465 m</w:t>
      </w:r>
      <w:r w:rsidRPr="00663D75">
        <w:rPr>
          <w:rFonts w:ascii="Garamond" w:eastAsia="Times New Roman" w:hAnsi="Garamond" w:cs="Arial"/>
          <w:vertAlign w:val="superscript"/>
          <w:lang w:eastAsia="hu-HU"/>
        </w:rPr>
        <w:t>2</w:t>
      </w:r>
      <w:r w:rsidRPr="00663D75">
        <w:rPr>
          <w:rFonts w:ascii="Garamond" w:eastAsia="Times New Roman" w:hAnsi="Garamond" w:cs="Arial"/>
          <w:lang w:eastAsia="hu-HU"/>
        </w:rPr>
        <w:t xml:space="preserve"> alapterületű, Kivett, országos közú</w:t>
      </w:r>
      <w:r w:rsidRPr="00E55506">
        <w:rPr>
          <w:rFonts w:ascii="Garamond" w:eastAsia="Times New Roman" w:hAnsi="Garamond" w:cs="Arial"/>
          <w:lang w:eastAsia="hu-HU"/>
        </w:rPr>
        <w:t xml:space="preserve">t megnevezésű, 1.773.507 Ft </w:t>
      </w:r>
      <w:r w:rsidRPr="00663D75">
        <w:rPr>
          <w:rFonts w:ascii="Garamond" w:eastAsia="Times New Roman" w:hAnsi="Garamond" w:cs="Arial"/>
          <w:lang w:eastAsia="hu-HU"/>
        </w:rPr>
        <w:t>nyilvántartási értékű, ingatlan tulajdonjogának térítésmentes átruházását határozzák meg.</w:t>
      </w:r>
    </w:p>
    <w:p w:rsidR="001F64A6" w:rsidRPr="00663D75" w:rsidRDefault="001F64A6" w:rsidP="001F64A6">
      <w:pPr>
        <w:spacing w:after="0" w:line="240" w:lineRule="auto"/>
        <w:jc w:val="both"/>
        <w:rPr>
          <w:rFonts w:ascii="Garamond" w:eastAsia="Times New Roman" w:hAnsi="Garamond" w:cs="Arial"/>
          <w:lang w:eastAsia="hu-HU"/>
        </w:rPr>
      </w:pPr>
    </w:p>
    <w:p w:rsidR="001F64A6" w:rsidRPr="00663D75" w:rsidRDefault="001F64A6" w:rsidP="001F64A6">
      <w:pPr>
        <w:numPr>
          <w:ilvl w:val="0"/>
          <w:numId w:val="1"/>
        </w:numPr>
        <w:spacing w:after="0" w:line="240" w:lineRule="auto"/>
        <w:ind w:left="426" w:hanging="426"/>
        <w:jc w:val="both"/>
        <w:rPr>
          <w:rFonts w:ascii="Garamond" w:eastAsia="Times New Roman" w:hAnsi="Garamond" w:cs="Arial"/>
          <w:lang w:eastAsia="hu-HU"/>
        </w:rPr>
      </w:pPr>
      <w:proofErr w:type="gramStart"/>
      <w:r w:rsidRPr="00663D75">
        <w:rPr>
          <w:rFonts w:ascii="Garamond" w:eastAsia="Times New Roman" w:hAnsi="Garamond" w:cs="Arial"/>
          <w:lang w:eastAsia="hu-HU"/>
        </w:rPr>
        <w:t xml:space="preserve">Szerződő Felek közösen kérik a földrészletek megosztása után létrejövő Tiszavasvári belterület 3134/5 </w:t>
      </w:r>
      <w:proofErr w:type="spellStart"/>
      <w:r w:rsidRPr="00663D75">
        <w:rPr>
          <w:rFonts w:ascii="Garamond" w:eastAsia="Times New Roman" w:hAnsi="Garamond" w:cs="Arial"/>
          <w:lang w:eastAsia="hu-HU"/>
        </w:rPr>
        <w:t>hrsz-ú</w:t>
      </w:r>
      <w:proofErr w:type="spellEnd"/>
      <w:r w:rsidRPr="00663D75">
        <w:rPr>
          <w:rFonts w:ascii="Garamond" w:eastAsia="Times New Roman" w:hAnsi="Garamond" w:cs="Arial"/>
          <w:lang w:eastAsia="hu-HU"/>
        </w:rPr>
        <w:t>, 565 m</w:t>
      </w:r>
      <w:r w:rsidRPr="00663D75">
        <w:rPr>
          <w:rFonts w:ascii="Garamond" w:eastAsia="Times New Roman" w:hAnsi="Garamond" w:cs="Arial"/>
          <w:vertAlign w:val="superscript"/>
          <w:lang w:eastAsia="hu-HU"/>
        </w:rPr>
        <w:t>2</w:t>
      </w:r>
      <w:r w:rsidRPr="00663D75">
        <w:rPr>
          <w:rFonts w:ascii="Garamond" w:eastAsia="Times New Roman" w:hAnsi="Garamond" w:cs="Arial"/>
          <w:lang w:eastAsia="hu-HU"/>
        </w:rPr>
        <w:t xml:space="preserve"> alapterületű kivett közterület, a 3134/6 </w:t>
      </w:r>
      <w:proofErr w:type="spellStart"/>
      <w:r w:rsidRPr="00663D75">
        <w:rPr>
          <w:rFonts w:ascii="Garamond" w:eastAsia="Times New Roman" w:hAnsi="Garamond" w:cs="Arial"/>
          <w:lang w:eastAsia="hu-HU"/>
        </w:rPr>
        <w:t>hrsz-ú</w:t>
      </w:r>
      <w:proofErr w:type="spellEnd"/>
      <w:r w:rsidRPr="00663D75">
        <w:rPr>
          <w:rFonts w:ascii="Garamond" w:eastAsia="Times New Roman" w:hAnsi="Garamond" w:cs="Arial"/>
          <w:lang w:eastAsia="hu-HU"/>
        </w:rPr>
        <w:t xml:space="preserve"> 2295 m</w:t>
      </w:r>
      <w:r w:rsidRPr="00663D75">
        <w:rPr>
          <w:rFonts w:ascii="Garamond" w:eastAsia="Times New Roman" w:hAnsi="Garamond" w:cs="Arial"/>
          <w:vertAlign w:val="superscript"/>
          <w:lang w:eastAsia="hu-HU"/>
        </w:rPr>
        <w:t xml:space="preserve">2 </w:t>
      </w:r>
      <w:r w:rsidRPr="00663D75">
        <w:rPr>
          <w:rFonts w:ascii="Garamond" w:eastAsia="Times New Roman" w:hAnsi="Garamond" w:cs="Arial"/>
          <w:lang w:eastAsia="hu-HU"/>
        </w:rPr>
        <w:t xml:space="preserve">alapterületű kivett közterület, a  3134/8 </w:t>
      </w:r>
      <w:proofErr w:type="spellStart"/>
      <w:r w:rsidRPr="00663D75">
        <w:rPr>
          <w:rFonts w:ascii="Garamond" w:eastAsia="Times New Roman" w:hAnsi="Garamond" w:cs="Arial"/>
          <w:lang w:eastAsia="hu-HU"/>
        </w:rPr>
        <w:t>hrsz-ú</w:t>
      </w:r>
      <w:proofErr w:type="spellEnd"/>
      <w:r w:rsidRPr="00663D75">
        <w:rPr>
          <w:rFonts w:ascii="Garamond" w:eastAsia="Times New Roman" w:hAnsi="Garamond" w:cs="Arial"/>
          <w:lang w:eastAsia="hu-HU"/>
        </w:rPr>
        <w:t xml:space="preserve"> 595 m</w:t>
      </w:r>
      <w:r w:rsidRPr="00663D75">
        <w:rPr>
          <w:rFonts w:ascii="Garamond" w:eastAsia="Times New Roman" w:hAnsi="Garamond" w:cs="Arial"/>
          <w:vertAlign w:val="superscript"/>
          <w:lang w:eastAsia="hu-HU"/>
        </w:rPr>
        <w:t>2</w:t>
      </w:r>
      <w:r w:rsidRPr="00663D75">
        <w:rPr>
          <w:rFonts w:ascii="Garamond" w:eastAsia="Times New Roman" w:hAnsi="Garamond" w:cs="Arial"/>
          <w:lang w:eastAsia="hu-HU"/>
        </w:rPr>
        <w:t xml:space="preserve"> alapterületű kivett közterület, a 3134/9 </w:t>
      </w:r>
      <w:proofErr w:type="spellStart"/>
      <w:r w:rsidRPr="00663D75">
        <w:rPr>
          <w:rFonts w:ascii="Garamond" w:eastAsia="Times New Roman" w:hAnsi="Garamond" w:cs="Arial"/>
          <w:lang w:eastAsia="hu-HU"/>
        </w:rPr>
        <w:t>hrsz-ú</w:t>
      </w:r>
      <w:proofErr w:type="spellEnd"/>
      <w:r w:rsidRPr="00663D75">
        <w:rPr>
          <w:rFonts w:ascii="Garamond" w:eastAsia="Times New Roman" w:hAnsi="Garamond" w:cs="Arial"/>
          <w:lang w:eastAsia="hu-HU"/>
        </w:rPr>
        <w:t xml:space="preserve"> 72m</w:t>
      </w:r>
      <w:r w:rsidRPr="00663D75">
        <w:rPr>
          <w:rFonts w:ascii="Garamond" w:eastAsia="Times New Roman" w:hAnsi="Garamond" w:cs="Arial"/>
          <w:vertAlign w:val="superscript"/>
          <w:lang w:eastAsia="hu-HU"/>
        </w:rPr>
        <w:t>2</w:t>
      </w:r>
      <w:r w:rsidRPr="00663D75">
        <w:rPr>
          <w:rFonts w:ascii="Garamond" w:eastAsia="Times New Roman" w:hAnsi="Garamond" w:cs="Arial"/>
          <w:lang w:eastAsia="hu-HU"/>
        </w:rPr>
        <w:t xml:space="preserve"> alapterületű kivett közterület, a 3134/10 </w:t>
      </w:r>
      <w:proofErr w:type="spellStart"/>
      <w:r w:rsidRPr="00663D75">
        <w:rPr>
          <w:rFonts w:ascii="Garamond" w:eastAsia="Times New Roman" w:hAnsi="Garamond" w:cs="Arial"/>
          <w:lang w:eastAsia="hu-HU"/>
        </w:rPr>
        <w:t>hrsz-ú</w:t>
      </w:r>
      <w:proofErr w:type="spellEnd"/>
      <w:r w:rsidRPr="00663D75">
        <w:rPr>
          <w:rFonts w:ascii="Garamond" w:eastAsia="Times New Roman" w:hAnsi="Garamond" w:cs="Arial"/>
          <w:lang w:eastAsia="hu-HU"/>
        </w:rPr>
        <w:t xml:space="preserve"> 51m</w:t>
      </w:r>
      <w:r w:rsidRPr="00663D75">
        <w:rPr>
          <w:rFonts w:ascii="Garamond" w:eastAsia="Times New Roman" w:hAnsi="Garamond" w:cs="Arial"/>
          <w:vertAlign w:val="superscript"/>
          <w:lang w:eastAsia="hu-HU"/>
        </w:rPr>
        <w:t>2</w:t>
      </w:r>
      <w:r w:rsidRPr="00663D75">
        <w:rPr>
          <w:rFonts w:ascii="Garamond" w:eastAsia="Times New Roman" w:hAnsi="Garamond" w:cs="Arial"/>
          <w:lang w:eastAsia="hu-HU"/>
        </w:rPr>
        <w:t xml:space="preserve"> alapterületű kivett közterület és a 3134/11 helyrajzi számú 277 m</w:t>
      </w:r>
      <w:r w:rsidRPr="00663D75">
        <w:rPr>
          <w:rFonts w:ascii="Garamond" w:eastAsia="Times New Roman" w:hAnsi="Garamond" w:cs="Arial"/>
          <w:vertAlign w:val="superscript"/>
          <w:lang w:eastAsia="hu-HU"/>
        </w:rPr>
        <w:t>2</w:t>
      </w:r>
      <w:r w:rsidRPr="00663D75">
        <w:rPr>
          <w:rFonts w:ascii="Garamond" w:eastAsia="Times New Roman" w:hAnsi="Garamond" w:cs="Arial"/>
          <w:lang w:eastAsia="hu-HU"/>
        </w:rPr>
        <w:t xml:space="preserve"> alapterületű kivett közterület megnevezésű ingatlanokra az Önkormányzat 1/1 tulajdoni hányad arányú tulajdonjogának egyidejű visszajegyzését.</w:t>
      </w:r>
      <w:proofErr w:type="gramEnd"/>
    </w:p>
    <w:p w:rsidR="001F64A6" w:rsidRPr="00663D75" w:rsidRDefault="001F64A6" w:rsidP="001F64A6">
      <w:pPr>
        <w:spacing w:after="0" w:line="240" w:lineRule="auto"/>
        <w:jc w:val="both"/>
        <w:rPr>
          <w:rFonts w:ascii="Garamond" w:eastAsia="Times New Roman" w:hAnsi="Garamond" w:cs="Arial"/>
          <w:lang w:eastAsia="hu-HU"/>
        </w:rPr>
      </w:pPr>
    </w:p>
    <w:p w:rsidR="001F64A6" w:rsidRPr="00663D75" w:rsidRDefault="001F64A6" w:rsidP="001F64A6">
      <w:pPr>
        <w:spacing w:after="0" w:line="240" w:lineRule="auto"/>
        <w:jc w:val="center"/>
        <w:rPr>
          <w:rFonts w:ascii="Garamond" w:eastAsia="Times New Roman" w:hAnsi="Garamond" w:cs="Arial"/>
          <w:lang w:eastAsia="hu-HU"/>
        </w:rPr>
      </w:pPr>
    </w:p>
    <w:p w:rsidR="001F64A6" w:rsidRPr="00663D75" w:rsidRDefault="001F64A6" w:rsidP="001F64A6">
      <w:pPr>
        <w:spacing w:after="0" w:line="240" w:lineRule="auto"/>
        <w:jc w:val="center"/>
        <w:rPr>
          <w:rFonts w:ascii="Garamond" w:eastAsia="Times New Roman" w:hAnsi="Garamond" w:cs="Arial"/>
          <w:lang w:eastAsia="hu-HU"/>
        </w:rPr>
      </w:pPr>
      <w:r w:rsidRPr="00663D75">
        <w:rPr>
          <w:rFonts w:ascii="Garamond" w:eastAsia="Times New Roman" w:hAnsi="Garamond" w:cs="Arial"/>
          <w:lang w:eastAsia="hu-HU"/>
        </w:rPr>
        <w:t>INGATLAN TULAJDONJOGÁNAK ÁTRUHÁZÁSA</w:t>
      </w:r>
    </w:p>
    <w:p w:rsidR="001F64A6" w:rsidRPr="00663D75" w:rsidRDefault="001F64A6" w:rsidP="001F64A6">
      <w:pPr>
        <w:spacing w:after="0" w:line="240" w:lineRule="auto"/>
        <w:jc w:val="both"/>
        <w:rPr>
          <w:rFonts w:ascii="Garamond" w:eastAsia="Times New Roman" w:hAnsi="Garamond" w:cs="Arial"/>
          <w:lang w:eastAsia="hu-HU"/>
        </w:rPr>
      </w:pPr>
    </w:p>
    <w:p w:rsidR="001F64A6" w:rsidRPr="00663D75" w:rsidRDefault="001F64A6" w:rsidP="001F64A6">
      <w:pPr>
        <w:numPr>
          <w:ilvl w:val="0"/>
          <w:numId w:val="1"/>
        </w:numPr>
        <w:spacing w:after="0" w:line="240" w:lineRule="auto"/>
        <w:ind w:left="426" w:hanging="426"/>
        <w:jc w:val="both"/>
        <w:rPr>
          <w:rFonts w:ascii="Garamond" w:eastAsia="Times New Roman" w:hAnsi="Garamond" w:cs="Arial"/>
          <w:lang w:eastAsia="hu-HU"/>
        </w:rPr>
      </w:pPr>
      <w:r w:rsidRPr="00663D75">
        <w:rPr>
          <w:rFonts w:ascii="Garamond" w:eastAsia="Times New Roman" w:hAnsi="Garamond" w:cs="Arial"/>
          <w:lang w:eastAsia="hu-HU"/>
        </w:rPr>
        <w:t>Jelen szerződés alapján Önkormányzat a Magyar Állam javára közérdekű területrendezés céljából, tulajdonjog átruházás jogcímen térítésmentesen átruházza a 7.) pontban rögzített Tiszavasvári, belterület 3134/2 helyrajzi számú ingatlan megosztásával kialakított Tiszavasvári 3134/7 helyrajzi számú 6465 m</w:t>
      </w:r>
      <w:r w:rsidRPr="00663D75">
        <w:rPr>
          <w:rFonts w:ascii="Garamond" w:eastAsia="Times New Roman" w:hAnsi="Garamond" w:cs="Arial"/>
          <w:vertAlign w:val="superscript"/>
          <w:lang w:eastAsia="hu-HU"/>
        </w:rPr>
        <w:t>2</w:t>
      </w:r>
      <w:r w:rsidRPr="00663D75">
        <w:rPr>
          <w:rFonts w:ascii="Garamond" w:eastAsia="Times New Roman" w:hAnsi="Garamond" w:cs="Arial"/>
          <w:lang w:eastAsia="hu-HU"/>
        </w:rPr>
        <w:t xml:space="preserve"> alapterületű ingatlan 1/1 tulajdoni hányadát.</w:t>
      </w:r>
    </w:p>
    <w:p w:rsidR="001F64A6" w:rsidRPr="00663D75" w:rsidRDefault="001F64A6" w:rsidP="001F64A6">
      <w:pPr>
        <w:spacing w:after="0" w:line="240" w:lineRule="auto"/>
        <w:ind w:left="426"/>
        <w:jc w:val="both"/>
        <w:rPr>
          <w:rFonts w:ascii="Garamond" w:eastAsia="Times New Roman" w:hAnsi="Garamond" w:cs="Arial"/>
          <w:lang w:eastAsia="hu-HU"/>
        </w:rPr>
      </w:pPr>
    </w:p>
    <w:p w:rsidR="001F64A6" w:rsidRPr="00663D75" w:rsidRDefault="001F64A6" w:rsidP="001F64A6">
      <w:pPr>
        <w:numPr>
          <w:ilvl w:val="0"/>
          <w:numId w:val="1"/>
        </w:numPr>
        <w:spacing w:after="0" w:line="240" w:lineRule="auto"/>
        <w:ind w:left="426" w:hanging="426"/>
        <w:jc w:val="both"/>
        <w:rPr>
          <w:rFonts w:ascii="Garamond" w:eastAsia="Times New Roman" w:hAnsi="Garamond" w:cs="Arial"/>
          <w:lang w:eastAsia="hu-HU"/>
        </w:rPr>
      </w:pPr>
      <w:r w:rsidRPr="00663D75">
        <w:rPr>
          <w:rFonts w:ascii="Garamond" w:eastAsia="Times New Roman" w:hAnsi="Garamond" w:cs="Arial"/>
          <w:lang w:eastAsia="hu-HU"/>
        </w:rPr>
        <w:t>Az Önkormányzat jelen szerződés aláírásával kijelenti, hogy a jelen szerződés tárgyát képező tulajdonjog átruházással összefüggésben semmiféle további igényt nem támaszt a Magyar Állammal (és annak képviselőivel) szemben. Az Önkormányzat bármely az ingatlannal, illetve az ingatlan rész tulajdonjogának átruházásával kapcsolatos esetleges további – különösen pénzkövetelésre vonatkozó – igényéről a jelen szerződés aláírásával egyidejűleg véglegesen és visszavonhatatlanul lemond. Az MK jelen szerződés aláírásával kijelenti, hogy a jelen szerződés tárgyát képező tulajdonjog átruházással összefüggésben semmiféle további igényt nem támaszt az Önkormányzattal szemben.</w:t>
      </w:r>
    </w:p>
    <w:p w:rsidR="001F64A6" w:rsidRPr="00663D75" w:rsidRDefault="001F64A6" w:rsidP="001F64A6">
      <w:pPr>
        <w:spacing w:after="0" w:line="240" w:lineRule="auto"/>
        <w:jc w:val="both"/>
        <w:rPr>
          <w:rFonts w:ascii="Garamond" w:eastAsia="Times New Roman" w:hAnsi="Garamond" w:cs="Arial"/>
          <w:lang w:eastAsia="hu-HU"/>
        </w:rPr>
      </w:pPr>
    </w:p>
    <w:p w:rsidR="001F64A6" w:rsidRPr="00663D75" w:rsidRDefault="001F64A6" w:rsidP="001F64A6">
      <w:pPr>
        <w:spacing w:after="0" w:line="240" w:lineRule="auto"/>
        <w:ind w:left="425"/>
        <w:jc w:val="both"/>
        <w:rPr>
          <w:rFonts w:ascii="Garamond" w:eastAsia="Times New Roman" w:hAnsi="Garamond" w:cs="Arial"/>
          <w:lang w:eastAsia="hu-HU"/>
        </w:rPr>
      </w:pPr>
    </w:p>
    <w:p w:rsidR="001F64A6" w:rsidRPr="00663D75" w:rsidRDefault="001F64A6" w:rsidP="001F64A6">
      <w:pPr>
        <w:numPr>
          <w:ilvl w:val="0"/>
          <w:numId w:val="1"/>
        </w:numPr>
        <w:spacing w:after="0" w:line="240" w:lineRule="auto"/>
        <w:ind w:left="425" w:hanging="426"/>
        <w:jc w:val="both"/>
        <w:rPr>
          <w:rFonts w:ascii="Garamond" w:eastAsia="Times New Roman" w:hAnsi="Garamond" w:cs="Arial"/>
          <w:lang w:eastAsia="hu-HU"/>
        </w:rPr>
      </w:pPr>
      <w:proofErr w:type="gramStart"/>
      <w:r w:rsidRPr="00663D75">
        <w:rPr>
          <w:rFonts w:ascii="Garamond" w:eastAsia="Times New Roman" w:hAnsi="Garamond" w:cs="Arial"/>
          <w:lang w:eastAsia="hu-HU"/>
        </w:rPr>
        <w:t>Önkormányzat a jelen szerződés általa történő aláírásával feltétlen és visszavonhatatlan hozzájárulását (bejegyzési engedélyét) adja ahhoz, hogy a jelen szerződés tárgyát képező Tiszavasvári 3134/2 helyrajzi számú, 1.0320 m</w:t>
      </w:r>
      <w:r w:rsidRPr="00663D75">
        <w:rPr>
          <w:rFonts w:ascii="Garamond" w:eastAsia="Times New Roman" w:hAnsi="Garamond" w:cs="Arial"/>
          <w:vertAlign w:val="superscript"/>
          <w:lang w:eastAsia="hu-HU"/>
        </w:rPr>
        <w:t>2</w:t>
      </w:r>
      <w:r w:rsidRPr="00663D75">
        <w:rPr>
          <w:rFonts w:ascii="Garamond" w:eastAsia="Times New Roman" w:hAnsi="Garamond" w:cs="Arial"/>
          <w:lang w:eastAsia="hu-HU"/>
        </w:rPr>
        <w:t xml:space="preserve"> alapterületű, kivett közterület  megnevezésű ingatlan megosztásával a Tiszavasvári 3134/7 helyrajzi számon kialakuló 6465 m</w:t>
      </w:r>
      <w:r w:rsidRPr="00663D75">
        <w:rPr>
          <w:rFonts w:ascii="Garamond" w:eastAsia="Times New Roman" w:hAnsi="Garamond" w:cs="Arial"/>
          <w:vertAlign w:val="superscript"/>
          <w:lang w:eastAsia="hu-HU"/>
        </w:rPr>
        <w:t>2</w:t>
      </w:r>
      <w:r w:rsidRPr="00663D75">
        <w:rPr>
          <w:rFonts w:ascii="Garamond" w:eastAsia="Times New Roman" w:hAnsi="Garamond" w:cs="Arial"/>
          <w:lang w:eastAsia="hu-HU"/>
        </w:rPr>
        <w:t xml:space="preserve"> alapterületű kivett országos közút  megnevezésű ingatlan 1/1 tulajdoni hányada tekintetében a Magyar Állam tulajdonjoga, tulajdonjog átruházás jogcímén az illetékes földhivatal által vezetett ingatlan-nyilvántartásba minden további feltétel nélkül bejegyzésre</w:t>
      </w:r>
      <w:proofErr w:type="gramEnd"/>
      <w:r w:rsidRPr="00663D75">
        <w:rPr>
          <w:rFonts w:ascii="Garamond" w:eastAsia="Times New Roman" w:hAnsi="Garamond" w:cs="Arial"/>
          <w:lang w:eastAsia="hu-HU"/>
        </w:rPr>
        <w:t xml:space="preserve"> kerüljön, annak az ingatlan-nyilvántartásban való feltüntetése mellett, hogy a tulajdonosi jogokat a Magyar Nemzeti Vagyonkezelő Zártkörűen Működő Részvénytársaság gyakorolja [állami vagyonról szóló 2007. évi CVI. törvény 3. § (1) bekezdés a) pont].</w:t>
      </w:r>
    </w:p>
    <w:p w:rsidR="001F64A6" w:rsidRPr="00663D75" w:rsidRDefault="001F64A6" w:rsidP="001F64A6">
      <w:pPr>
        <w:spacing w:after="0" w:line="240" w:lineRule="auto"/>
        <w:jc w:val="both"/>
        <w:rPr>
          <w:rFonts w:ascii="Garamond" w:eastAsia="Times New Roman" w:hAnsi="Garamond" w:cs="Arial"/>
          <w:lang w:eastAsia="hu-HU"/>
        </w:rPr>
      </w:pPr>
    </w:p>
    <w:p w:rsidR="001F64A6" w:rsidRPr="00663D75" w:rsidRDefault="001F64A6" w:rsidP="001F64A6">
      <w:pPr>
        <w:numPr>
          <w:ilvl w:val="0"/>
          <w:numId w:val="1"/>
        </w:numPr>
        <w:spacing w:after="0" w:line="240" w:lineRule="auto"/>
        <w:ind w:left="426" w:hanging="426"/>
        <w:jc w:val="both"/>
        <w:rPr>
          <w:rFonts w:ascii="Garamond" w:eastAsia="Times New Roman" w:hAnsi="Garamond" w:cs="Arial"/>
          <w:lang w:eastAsia="hu-HU"/>
        </w:rPr>
      </w:pPr>
      <w:r w:rsidRPr="00663D75">
        <w:rPr>
          <w:rFonts w:ascii="Garamond" w:eastAsia="Times New Roman" w:hAnsi="Garamond" w:cs="Arial"/>
          <w:lang w:eastAsia="hu-HU"/>
        </w:rPr>
        <w:t xml:space="preserve">Szerződő Felek közösen kérik a fentiek szerinti bejegyzést a Szabolcs Szatmár-Bereg Megyei Kormányhivatal Nyíregyházi Járási Hivatal Agrárügyi Főosztály Ingatlan nyilvántartási Osztály, Földmérési és Földügyi Osztályától azzal, hogy az </w:t>
      </w:r>
      <w:proofErr w:type="spellStart"/>
      <w:r w:rsidRPr="00663D75">
        <w:rPr>
          <w:rFonts w:ascii="Garamond" w:eastAsia="Times New Roman" w:hAnsi="Garamond" w:cs="Arial"/>
          <w:lang w:eastAsia="hu-HU"/>
        </w:rPr>
        <w:t>Nvt</w:t>
      </w:r>
      <w:proofErr w:type="spellEnd"/>
      <w:r w:rsidRPr="00663D75">
        <w:rPr>
          <w:rFonts w:ascii="Garamond" w:eastAsia="Times New Roman" w:hAnsi="Garamond" w:cs="Arial"/>
          <w:lang w:eastAsia="hu-HU"/>
        </w:rPr>
        <w:t>. 11. § (7a) bekezdése, valamint a Kkt. 29. § (6) bekezdése és 32. § (6) bekezdése alapján a jelen jogügylettel a kialakuló Magyar Állam tulajdonába kerülő Tiszavasvári belterület 3134/7 helyrajzi számú, 6465 m</w:t>
      </w:r>
      <w:r w:rsidRPr="00663D75">
        <w:rPr>
          <w:rFonts w:ascii="Garamond" w:eastAsia="Times New Roman" w:hAnsi="Garamond" w:cs="Arial"/>
          <w:vertAlign w:val="superscript"/>
          <w:lang w:eastAsia="hu-HU"/>
        </w:rPr>
        <w:t xml:space="preserve">2 </w:t>
      </w:r>
      <w:r w:rsidRPr="00663D75">
        <w:rPr>
          <w:rFonts w:ascii="Garamond" w:eastAsia="Times New Roman" w:hAnsi="Garamond" w:cs="Arial"/>
          <w:lang w:eastAsia="hu-HU"/>
        </w:rPr>
        <w:t xml:space="preserve">alapterületű, Kivett országos közút megnevezésű belterületi ingatlan tekintetében a Magyar Közút </w:t>
      </w:r>
      <w:proofErr w:type="spellStart"/>
      <w:r w:rsidRPr="00663D75">
        <w:rPr>
          <w:rFonts w:ascii="Garamond" w:eastAsia="Times New Roman" w:hAnsi="Garamond" w:cs="Arial"/>
          <w:lang w:eastAsia="hu-HU"/>
        </w:rPr>
        <w:t>NZrt</w:t>
      </w:r>
      <w:proofErr w:type="spellEnd"/>
      <w:r w:rsidRPr="00663D75">
        <w:rPr>
          <w:rFonts w:ascii="Garamond" w:eastAsia="Times New Roman" w:hAnsi="Garamond" w:cs="Arial"/>
          <w:lang w:eastAsia="hu-HU"/>
        </w:rPr>
        <w:t xml:space="preserve">. vagyonkezelői joga 1/1 hányadban kerüljön bejegyzésre az ingatlan-nyilvántartásba. A jelen jogügylet keretében az eljáró Magyar Közút </w:t>
      </w:r>
      <w:proofErr w:type="spellStart"/>
      <w:r w:rsidRPr="00663D75">
        <w:rPr>
          <w:rFonts w:ascii="Garamond" w:eastAsia="Times New Roman" w:hAnsi="Garamond" w:cs="Arial"/>
          <w:lang w:eastAsia="hu-HU"/>
        </w:rPr>
        <w:t>NZrt.-nek</w:t>
      </w:r>
      <w:proofErr w:type="spellEnd"/>
      <w:r w:rsidRPr="00663D75">
        <w:rPr>
          <w:rFonts w:ascii="Garamond" w:eastAsia="Times New Roman" w:hAnsi="Garamond" w:cs="Arial"/>
          <w:lang w:eastAsia="hu-HU"/>
        </w:rPr>
        <w:t xml:space="preserve">, mint vagyonkezelőnek az egyoldalú nyilatkozatát tartalmazó kérelemnek minősül a jelen bekezdésben foglalt, vagyonkezelői jog bejegyzésére vonatkozó rendelkezés, hivatkozással az </w:t>
      </w:r>
      <w:proofErr w:type="spellStart"/>
      <w:r w:rsidRPr="00663D75">
        <w:rPr>
          <w:rFonts w:ascii="Garamond" w:eastAsia="Times New Roman" w:hAnsi="Garamond" w:cs="Arial"/>
          <w:lang w:eastAsia="hu-HU"/>
        </w:rPr>
        <w:t>Nvt</w:t>
      </w:r>
      <w:proofErr w:type="spellEnd"/>
      <w:r w:rsidRPr="00663D75">
        <w:rPr>
          <w:rFonts w:ascii="Garamond" w:eastAsia="Times New Roman" w:hAnsi="Garamond" w:cs="Arial"/>
          <w:lang w:eastAsia="hu-HU"/>
        </w:rPr>
        <w:t>. 11. § (7a) bekezdésének utolsó mondatára.</w:t>
      </w:r>
    </w:p>
    <w:p w:rsidR="001F64A6" w:rsidRPr="00663D75" w:rsidRDefault="001F64A6" w:rsidP="001F64A6">
      <w:pPr>
        <w:spacing w:after="0" w:line="240" w:lineRule="auto"/>
        <w:jc w:val="both"/>
        <w:rPr>
          <w:rFonts w:ascii="Garamond" w:eastAsia="Times New Roman" w:hAnsi="Garamond" w:cs="Arial"/>
          <w:lang w:eastAsia="hu-HU"/>
        </w:rPr>
      </w:pPr>
    </w:p>
    <w:p w:rsidR="001F64A6" w:rsidRPr="00663D75" w:rsidRDefault="001F64A6" w:rsidP="001F64A6">
      <w:pPr>
        <w:numPr>
          <w:ilvl w:val="0"/>
          <w:numId w:val="1"/>
        </w:numPr>
        <w:spacing w:after="0" w:line="240" w:lineRule="auto"/>
        <w:ind w:left="426" w:hanging="426"/>
        <w:jc w:val="both"/>
        <w:rPr>
          <w:rFonts w:ascii="Garamond" w:eastAsia="Times New Roman" w:hAnsi="Garamond" w:cs="Arial"/>
          <w:lang w:eastAsia="hu-HU"/>
        </w:rPr>
      </w:pPr>
      <w:r w:rsidRPr="00663D75">
        <w:rPr>
          <w:rFonts w:ascii="Garamond" w:eastAsia="Times New Roman" w:hAnsi="Garamond" w:cs="Arial"/>
          <w:lang w:eastAsia="hu-HU"/>
        </w:rPr>
        <w:t xml:space="preserve">Az Önkormányzat jelen szerződés aláírásával a jelen szerződés tárgyát képező, 7.) pontban rögzített ingatlan birtokát a Magyar Állam javára és nevében eljáró MK, mint vagyonkezelő javára átruházza, mivel azonban a hivatkozott ingatlan alatti földterület ténylegesen már az MK birtokában van, külön birtokbaadási eljárásra nem kerül sor. </w:t>
      </w:r>
    </w:p>
    <w:p w:rsidR="001F64A6" w:rsidRPr="00663D75" w:rsidRDefault="001F64A6" w:rsidP="001F64A6">
      <w:pPr>
        <w:spacing w:after="0" w:line="240" w:lineRule="auto"/>
        <w:jc w:val="both"/>
        <w:rPr>
          <w:rFonts w:ascii="Garamond" w:eastAsia="Times New Roman" w:hAnsi="Garamond" w:cs="Arial"/>
          <w:lang w:eastAsia="hu-HU"/>
        </w:rPr>
      </w:pPr>
    </w:p>
    <w:p w:rsidR="001F64A6" w:rsidRPr="00663D75" w:rsidRDefault="001F64A6" w:rsidP="001F64A6">
      <w:pPr>
        <w:numPr>
          <w:ilvl w:val="0"/>
          <w:numId w:val="1"/>
        </w:numPr>
        <w:spacing w:after="0" w:line="240" w:lineRule="auto"/>
        <w:ind w:left="426" w:hanging="426"/>
        <w:jc w:val="both"/>
        <w:rPr>
          <w:rFonts w:ascii="Garamond" w:eastAsia="Times New Roman" w:hAnsi="Garamond" w:cs="Arial"/>
          <w:lang w:eastAsia="hu-HU"/>
        </w:rPr>
      </w:pPr>
      <w:r w:rsidRPr="00663D75">
        <w:rPr>
          <w:rFonts w:ascii="Garamond" w:eastAsia="Times New Roman" w:hAnsi="Garamond" w:cs="Arial"/>
          <w:lang w:eastAsia="hu-HU"/>
        </w:rPr>
        <w:t>Önkormányzat feltétlen szavatosságot vállal a jelen szerződés tárgyát képező ingatlan per-, teher- és igénymentességéért és kijelenti, hogy harmadik személynek nincs olyan bérleti, használati vagy bármilyen jogcímen alapuló joga, amely a Magyar Állam tulajdonszerzését feltételekhez kötné, korlátozná vagy kizárná. Önkormányzat a Magyar Állam részére a tulajdonjogot, és az MK részére a vagyonkezelői jogot tehermentesen ruházza át.</w:t>
      </w:r>
    </w:p>
    <w:p w:rsidR="001F64A6" w:rsidRPr="00663D75" w:rsidRDefault="001F64A6" w:rsidP="001F64A6">
      <w:pPr>
        <w:spacing w:after="0" w:line="240" w:lineRule="auto"/>
        <w:rPr>
          <w:rFonts w:ascii="Garamond" w:eastAsia="Times New Roman" w:hAnsi="Garamond" w:cs="Arial"/>
          <w:lang w:eastAsia="hu-HU"/>
        </w:rPr>
      </w:pPr>
    </w:p>
    <w:p w:rsidR="001F64A6" w:rsidRPr="00663D75" w:rsidRDefault="001F64A6" w:rsidP="001F64A6">
      <w:pPr>
        <w:spacing w:after="0" w:line="240" w:lineRule="auto"/>
        <w:jc w:val="center"/>
        <w:rPr>
          <w:rFonts w:ascii="Garamond" w:eastAsia="Times New Roman" w:hAnsi="Garamond" w:cs="Arial"/>
          <w:lang w:eastAsia="hu-HU"/>
        </w:rPr>
      </w:pPr>
      <w:r w:rsidRPr="00663D75">
        <w:rPr>
          <w:rFonts w:ascii="Garamond" w:eastAsia="Times New Roman" w:hAnsi="Garamond" w:cs="Arial"/>
          <w:lang w:eastAsia="hu-HU"/>
        </w:rPr>
        <w:t>ZÁRÓ RENDELKEZÉSEK</w:t>
      </w:r>
    </w:p>
    <w:p w:rsidR="001F64A6" w:rsidRPr="00663D75" w:rsidRDefault="001F64A6" w:rsidP="001F64A6">
      <w:pPr>
        <w:spacing w:after="0" w:line="240" w:lineRule="auto"/>
        <w:jc w:val="both"/>
        <w:rPr>
          <w:rFonts w:ascii="Garamond" w:eastAsia="Times New Roman" w:hAnsi="Garamond" w:cs="Arial"/>
          <w:lang w:eastAsia="hu-HU"/>
        </w:rPr>
      </w:pPr>
    </w:p>
    <w:p w:rsidR="001F64A6" w:rsidRPr="00663D75" w:rsidRDefault="001F64A6" w:rsidP="001F64A6">
      <w:pPr>
        <w:numPr>
          <w:ilvl w:val="0"/>
          <w:numId w:val="1"/>
        </w:numPr>
        <w:spacing w:after="0" w:line="240" w:lineRule="auto"/>
        <w:ind w:left="426" w:hanging="426"/>
        <w:jc w:val="both"/>
        <w:rPr>
          <w:rFonts w:ascii="Garamond" w:eastAsia="Times New Roman" w:hAnsi="Garamond" w:cs="Arial"/>
          <w:lang w:eastAsia="hu-HU"/>
        </w:rPr>
      </w:pPr>
      <w:r w:rsidRPr="00663D75">
        <w:rPr>
          <w:rFonts w:ascii="Garamond" w:eastAsia="Times New Roman" w:hAnsi="Garamond" w:cs="Arial"/>
          <w:lang w:eastAsia="hu-HU"/>
        </w:rPr>
        <w:t xml:space="preserve">Önkormányzat kijelenti, hogy Tiszavasvári Város Önkormányzata Képviselő-testülete </w:t>
      </w:r>
      <w:r>
        <w:rPr>
          <w:rFonts w:ascii="Garamond" w:eastAsia="Times New Roman" w:hAnsi="Garamond" w:cs="Arial"/>
          <w:lang w:eastAsia="hu-HU"/>
        </w:rPr>
        <w:t>292</w:t>
      </w:r>
      <w:r w:rsidRPr="00663D75">
        <w:rPr>
          <w:rFonts w:ascii="Garamond" w:eastAsia="Times New Roman" w:hAnsi="Garamond" w:cs="Arial"/>
          <w:lang w:eastAsia="hu-HU"/>
        </w:rPr>
        <w:t>/2018.(</w:t>
      </w:r>
      <w:r>
        <w:rPr>
          <w:rFonts w:ascii="Garamond" w:eastAsia="Times New Roman" w:hAnsi="Garamond" w:cs="Arial"/>
          <w:lang w:eastAsia="hu-HU"/>
        </w:rPr>
        <w:t>XI.16</w:t>
      </w:r>
      <w:r w:rsidRPr="00663D75">
        <w:rPr>
          <w:rFonts w:ascii="Garamond" w:eastAsia="Times New Roman" w:hAnsi="Garamond" w:cs="Arial"/>
          <w:lang w:eastAsia="hu-HU"/>
        </w:rPr>
        <w:t>.) Kt. sz. határozatában hozzájárulását adta jelen szerződésben rögzített jogügylethez és felhatalmazta a polgármestert a tárgyi ingatlan tulajdonjogát térítésmentesen átruházó szerződés aláírására.</w:t>
      </w:r>
    </w:p>
    <w:p w:rsidR="001F64A6" w:rsidRPr="00663D75" w:rsidRDefault="001F64A6" w:rsidP="001F64A6">
      <w:pPr>
        <w:spacing w:after="0" w:line="240" w:lineRule="auto"/>
        <w:jc w:val="both"/>
        <w:rPr>
          <w:rFonts w:ascii="Garamond" w:eastAsia="Times New Roman" w:hAnsi="Garamond" w:cs="Arial"/>
          <w:lang w:eastAsia="hu-HU"/>
        </w:rPr>
      </w:pPr>
    </w:p>
    <w:p w:rsidR="001F64A6" w:rsidRPr="00663D75" w:rsidRDefault="001F64A6" w:rsidP="001F64A6">
      <w:pPr>
        <w:numPr>
          <w:ilvl w:val="0"/>
          <w:numId w:val="1"/>
        </w:numPr>
        <w:spacing w:after="0" w:line="240" w:lineRule="auto"/>
        <w:ind w:left="426" w:hanging="426"/>
        <w:jc w:val="both"/>
        <w:rPr>
          <w:rFonts w:ascii="Garamond" w:eastAsia="Times New Roman" w:hAnsi="Garamond" w:cs="Arial"/>
          <w:lang w:eastAsia="hu-HU"/>
        </w:rPr>
      </w:pPr>
      <w:r w:rsidRPr="00663D75">
        <w:rPr>
          <w:rFonts w:ascii="Garamond" w:eastAsia="Times New Roman" w:hAnsi="Garamond" w:cs="Arial"/>
          <w:lang w:eastAsia="hu-HU"/>
        </w:rPr>
        <w:t xml:space="preserve">A Magyar Állam, mint tulajdonjog szerző javára és nevében eljáró MK kijelenti, hogy magyarországi székhelyű 100 % </w:t>
      </w:r>
      <w:proofErr w:type="spellStart"/>
      <w:r w:rsidRPr="00663D75">
        <w:rPr>
          <w:rFonts w:ascii="Garamond" w:eastAsia="Times New Roman" w:hAnsi="Garamond" w:cs="Arial"/>
          <w:lang w:eastAsia="hu-HU"/>
        </w:rPr>
        <w:t>-os</w:t>
      </w:r>
      <w:proofErr w:type="spellEnd"/>
      <w:r w:rsidRPr="00663D75">
        <w:rPr>
          <w:rFonts w:ascii="Garamond" w:eastAsia="Times New Roman" w:hAnsi="Garamond" w:cs="Arial"/>
          <w:lang w:eastAsia="hu-HU"/>
        </w:rPr>
        <w:t xml:space="preserve"> állami tulajdonú gazdasági társaság és a jelen szerződést aláíró képviselői az ügylet megkötéséhez szükséges felhatalmazással rendelkeznek.</w:t>
      </w:r>
    </w:p>
    <w:p w:rsidR="001F64A6" w:rsidRPr="00663D75" w:rsidRDefault="001F64A6" w:rsidP="001F64A6">
      <w:pPr>
        <w:spacing w:after="0" w:line="240" w:lineRule="auto"/>
        <w:jc w:val="both"/>
        <w:rPr>
          <w:rFonts w:ascii="Garamond" w:eastAsia="Times New Roman" w:hAnsi="Garamond" w:cs="Arial"/>
          <w:lang w:eastAsia="hu-HU"/>
        </w:rPr>
      </w:pPr>
    </w:p>
    <w:p w:rsidR="001F64A6" w:rsidRPr="00663D75" w:rsidRDefault="001F64A6" w:rsidP="001F64A6">
      <w:pPr>
        <w:numPr>
          <w:ilvl w:val="0"/>
          <w:numId w:val="1"/>
        </w:numPr>
        <w:spacing w:after="0" w:line="240" w:lineRule="auto"/>
        <w:ind w:left="426" w:hanging="426"/>
        <w:jc w:val="both"/>
        <w:rPr>
          <w:rFonts w:ascii="Garamond" w:eastAsia="Times New Roman" w:hAnsi="Garamond" w:cs="Arial"/>
          <w:lang w:eastAsia="hu-HU"/>
        </w:rPr>
      </w:pPr>
      <w:r w:rsidRPr="00663D75">
        <w:rPr>
          <w:rFonts w:ascii="Garamond" w:eastAsia="Times New Roman" w:hAnsi="Garamond" w:cs="Arial"/>
          <w:lang w:eastAsia="hu-HU"/>
        </w:rPr>
        <w:t>Szerződő felek, illetve a képviseletükben eljáró személyek egybehangzóan kijelentik, hogy elidegenítési és szerzési korlátozás alá nem esnek, és a jelen szerződést tévedés, megtévesztés, illetve minden fenyegetéstől mentesen kötik.</w:t>
      </w:r>
    </w:p>
    <w:p w:rsidR="001F64A6" w:rsidRPr="00663D75" w:rsidRDefault="001F64A6" w:rsidP="001F64A6">
      <w:pPr>
        <w:spacing w:after="0" w:line="240" w:lineRule="auto"/>
        <w:jc w:val="both"/>
        <w:rPr>
          <w:rFonts w:ascii="Garamond" w:eastAsia="Times New Roman" w:hAnsi="Garamond" w:cs="Arial"/>
          <w:lang w:eastAsia="hu-HU"/>
        </w:rPr>
      </w:pPr>
    </w:p>
    <w:p w:rsidR="001F64A6" w:rsidRPr="00663D75" w:rsidRDefault="001F64A6" w:rsidP="001F64A6">
      <w:pPr>
        <w:numPr>
          <w:ilvl w:val="0"/>
          <w:numId w:val="1"/>
        </w:numPr>
        <w:ind w:left="426" w:hanging="426"/>
        <w:contextualSpacing/>
        <w:jc w:val="both"/>
        <w:rPr>
          <w:rFonts w:ascii="Garamond" w:eastAsia="Times New Roman" w:hAnsi="Garamond" w:cs="Arial"/>
          <w:lang w:eastAsia="hu-HU"/>
        </w:rPr>
      </w:pPr>
      <w:proofErr w:type="gramStart"/>
      <w:r w:rsidRPr="00663D75">
        <w:rPr>
          <w:rFonts w:ascii="Garamond" w:eastAsia="Times New Roman" w:hAnsi="Garamond" w:cs="Arial"/>
          <w:lang w:eastAsia="hu-HU"/>
        </w:rPr>
        <w:t>Szerződő Felek rögzítik, hogy a jelen szerződés időtartama alatt, valamint azt követően is, kölcsönösen betartják a hatályos magyar és európai uniós adatvédelmi szabályokat, ideértve különösen, de nem kizárólagosan az információs önrendelkezési jogról és az információszabadságról szóló 2011. évi CXII. törvény („</w:t>
      </w:r>
      <w:proofErr w:type="spellStart"/>
      <w:r w:rsidRPr="00663D75">
        <w:rPr>
          <w:rFonts w:ascii="Garamond" w:eastAsia="Times New Roman" w:hAnsi="Garamond" w:cs="Arial"/>
          <w:lang w:eastAsia="hu-HU"/>
        </w:rPr>
        <w:t>Infotv</w:t>
      </w:r>
      <w:proofErr w:type="spellEnd"/>
      <w:r w:rsidRPr="00663D75">
        <w:rPr>
          <w:rFonts w:ascii="Garamond" w:eastAsia="Times New Roman" w:hAnsi="Garamond" w:cs="Arial"/>
          <w:lang w:eastAsia="hu-HU"/>
        </w:rPr>
        <w:t>.”), valamint  a természetes személyeknek a személyes adatok kezelése tekintetében történő védelméről és az ilyen adatok szabad áramlásáról, valamint a 95/46/EK rendelet hatályon kívül helyezéséről szóló Európai Parlament és a Tanács (EU) 2016/679. számú rendelet („GDPR”) rendelkezéseit.</w:t>
      </w:r>
      <w:proofErr w:type="gramEnd"/>
      <w:r w:rsidRPr="00663D75">
        <w:rPr>
          <w:rFonts w:ascii="Garamond" w:eastAsia="Times New Roman" w:hAnsi="Garamond" w:cs="Arial"/>
          <w:lang w:eastAsia="hu-HU"/>
        </w:rPr>
        <w:t xml:space="preserve"> </w:t>
      </w:r>
    </w:p>
    <w:p w:rsidR="001F64A6" w:rsidRPr="00663D75" w:rsidRDefault="001F64A6" w:rsidP="001F64A6">
      <w:pPr>
        <w:ind w:left="720"/>
        <w:contextualSpacing/>
        <w:jc w:val="both"/>
        <w:rPr>
          <w:rFonts w:ascii="Garamond" w:eastAsia="Times New Roman" w:hAnsi="Garamond" w:cs="Arial"/>
          <w:lang w:eastAsia="hu-HU"/>
        </w:rPr>
      </w:pPr>
    </w:p>
    <w:p w:rsidR="001F64A6" w:rsidRPr="00663D75" w:rsidRDefault="001F64A6" w:rsidP="001F64A6">
      <w:pPr>
        <w:numPr>
          <w:ilvl w:val="0"/>
          <w:numId w:val="1"/>
        </w:numPr>
        <w:ind w:left="426" w:hanging="426"/>
        <w:contextualSpacing/>
        <w:jc w:val="both"/>
        <w:rPr>
          <w:rFonts w:ascii="Garamond" w:eastAsia="Times New Roman" w:hAnsi="Garamond" w:cs="Arial"/>
          <w:lang w:eastAsia="hu-HU"/>
        </w:rPr>
      </w:pPr>
      <w:r w:rsidRPr="00663D75">
        <w:rPr>
          <w:rFonts w:ascii="Garamond" w:eastAsia="Times New Roman" w:hAnsi="Garamond" w:cs="Arial"/>
          <w:lang w:eastAsia="hu-HU"/>
        </w:rPr>
        <w:t>Szerződő Felek rögzítik továbbá, hogy a jelen szerződéses együttműködés során személyes adatokat csak és kizárólag a jelen szerződés teljesítéséhez szükséges mértékben kezelnek a másik fél munkavállalóiról, közreműködőiről, illetve teljesítési segédjeiről. Ezeket az adatokat bizalmasan kezelik, és csak azon munkavállalóik, közreműködőik, illetve teljesítési segédjeik részére biztosítanak ezekhez hozzáférést, akik részére ez indokolt és szükséges. Harmadik felek részére egyebekben ezeket az adatokat nem adják át, nem hozzák nyilvánosságra és nem teszik hozzáférhetővé. Felek egybehangzóan vállalják, hogy megtesznek minden olyan szükséges lépést, ideértve a megfelelő hozzájáruló nyilatkozatok beszerzését is, amely a személyes adatok jogszerű kezelése érdekében szükséges lehet.</w:t>
      </w:r>
    </w:p>
    <w:p w:rsidR="001F64A6" w:rsidRPr="00663D75" w:rsidRDefault="001F64A6" w:rsidP="001F64A6">
      <w:pPr>
        <w:numPr>
          <w:ilvl w:val="0"/>
          <w:numId w:val="1"/>
        </w:numPr>
        <w:spacing w:after="0" w:line="240" w:lineRule="auto"/>
        <w:ind w:left="426" w:hanging="426"/>
        <w:jc w:val="both"/>
        <w:rPr>
          <w:rFonts w:ascii="Garamond" w:eastAsia="Times New Roman" w:hAnsi="Garamond" w:cs="Arial"/>
          <w:lang w:eastAsia="hu-HU"/>
        </w:rPr>
      </w:pPr>
      <w:r w:rsidRPr="00663D75">
        <w:rPr>
          <w:rFonts w:ascii="Garamond" w:eastAsia="Times New Roman" w:hAnsi="Garamond" w:cs="Arial"/>
          <w:lang w:eastAsia="hu-HU"/>
        </w:rPr>
        <w:t>Szerződő Felek kijelentik, hogy a jelen szerződés a benne foglalt tényállításaikat, jognyilatkozataikat és ügyleti akaratukat helyesen tartalmazza, így azt tényvázlatnak is tekintik.</w:t>
      </w:r>
    </w:p>
    <w:p w:rsidR="001F64A6" w:rsidRPr="00663D75" w:rsidRDefault="001F64A6" w:rsidP="001F64A6">
      <w:pPr>
        <w:spacing w:after="0" w:line="240" w:lineRule="auto"/>
        <w:jc w:val="both"/>
        <w:rPr>
          <w:rFonts w:ascii="Garamond" w:eastAsia="Times New Roman" w:hAnsi="Garamond" w:cs="Arial"/>
          <w:lang w:eastAsia="hu-HU"/>
        </w:rPr>
      </w:pPr>
    </w:p>
    <w:p w:rsidR="001F64A6" w:rsidRPr="00663D75" w:rsidRDefault="001F64A6" w:rsidP="001F64A6">
      <w:pPr>
        <w:numPr>
          <w:ilvl w:val="0"/>
          <w:numId w:val="1"/>
        </w:numPr>
        <w:spacing w:after="0" w:line="240" w:lineRule="auto"/>
        <w:ind w:left="426" w:hanging="426"/>
        <w:jc w:val="both"/>
        <w:rPr>
          <w:rFonts w:ascii="Garamond" w:eastAsia="Times New Roman" w:hAnsi="Garamond" w:cs="Arial"/>
          <w:lang w:eastAsia="hu-HU"/>
        </w:rPr>
      </w:pPr>
      <w:r w:rsidRPr="00663D75">
        <w:rPr>
          <w:rFonts w:ascii="Garamond" w:eastAsia="Times New Roman" w:hAnsi="Garamond" w:cs="Arial"/>
          <w:lang w:eastAsia="hu-HU"/>
        </w:rPr>
        <w:t>Szerződő Felek tudomással bírnak arról, hogy az illetékekről szóló</w:t>
      </w:r>
      <w:r w:rsidRPr="00663D75">
        <w:rPr>
          <w:rFonts w:ascii="Garamond" w:eastAsia="Times New Roman" w:hAnsi="Garamond" w:cs="Arial"/>
          <w:color w:val="FF0000"/>
          <w:lang w:eastAsia="hu-HU"/>
        </w:rPr>
        <w:t xml:space="preserve"> </w:t>
      </w:r>
      <w:r w:rsidRPr="00663D75">
        <w:rPr>
          <w:rFonts w:ascii="Garamond" w:eastAsia="Times New Roman" w:hAnsi="Garamond" w:cs="Arial"/>
          <w:lang w:eastAsia="hu-HU"/>
        </w:rPr>
        <w:t>1990. évi XCIII. törvény 5. § (1) bekezdés a) pontjai alapján a Magyar Államot teljes személyes illetékmentesség illeti meg, míg a 26. § (1) bekezdés e) pontja szerint az állami vagyon vagyonkezelői jogának megszerzése ugyancsak mentes a vagyonszerzési illeték alól.</w:t>
      </w:r>
    </w:p>
    <w:p w:rsidR="001F64A6" w:rsidRPr="00663D75" w:rsidRDefault="001F64A6" w:rsidP="001F64A6">
      <w:pPr>
        <w:spacing w:after="0" w:line="240" w:lineRule="auto"/>
        <w:ind w:left="426"/>
        <w:jc w:val="both"/>
        <w:rPr>
          <w:rFonts w:ascii="Garamond" w:eastAsia="Times New Roman" w:hAnsi="Garamond" w:cs="Arial"/>
          <w:lang w:eastAsia="hu-HU"/>
        </w:rPr>
      </w:pPr>
    </w:p>
    <w:p w:rsidR="001F64A6" w:rsidRPr="00663D75" w:rsidRDefault="001F64A6" w:rsidP="001F64A6">
      <w:pPr>
        <w:spacing w:after="0" w:line="240" w:lineRule="auto"/>
        <w:ind w:left="426"/>
        <w:jc w:val="both"/>
        <w:rPr>
          <w:rFonts w:ascii="Garamond" w:eastAsia="Times New Roman" w:hAnsi="Garamond" w:cs="Arial"/>
          <w:lang w:eastAsia="hu-HU"/>
        </w:rPr>
      </w:pPr>
      <w:r w:rsidRPr="00663D75">
        <w:rPr>
          <w:rFonts w:ascii="Garamond" w:eastAsia="Times New Roman" w:hAnsi="Garamond" w:cs="Arial"/>
          <w:lang w:eastAsia="hu-HU"/>
        </w:rPr>
        <w:t>Az MK kötelessége a jelen szerződésnek az illetékes hatóságoknál 30 napon belül történő bemutatása a tulajdon- és vagyonkezelői jog bejegyzése céljából.</w:t>
      </w:r>
    </w:p>
    <w:p w:rsidR="001F64A6" w:rsidRPr="00663D75" w:rsidRDefault="001F64A6" w:rsidP="001F64A6">
      <w:pPr>
        <w:spacing w:after="0" w:line="240" w:lineRule="auto"/>
        <w:jc w:val="both"/>
        <w:rPr>
          <w:rFonts w:ascii="Garamond" w:eastAsia="Times New Roman" w:hAnsi="Garamond" w:cs="Arial"/>
          <w:lang w:eastAsia="hu-HU"/>
        </w:rPr>
      </w:pPr>
    </w:p>
    <w:p w:rsidR="001F64A6" w:rsidRPr="00663D75" w:rsidRDefault="001F64A6" w:rsidP="001F64A6">
      <w:pPr>
        <w:numPr>
          <w:ilvl w:val="0"/>
          <w:numId w:val="1"/>
        </w:numPr>
        <w:spacing w:after="0" w:line="240" w:lineRule="auto"/>
        <w:ind w:left="426" w:hanging="426"/>
        <w:jc w:val="both"/>
        <w:rPr>
          <w:rFonts w:ascii="Garamond" w:eastAsia="Times New Roman" w:hAnsi="Garamond" w:cs="Arial"/>
          <w:lang w:eastAsia="hu-HU"/>
        </w:rPr>
      </w:pPr>
      <w:r w:rsidRPr="00663D75">
        <w:rPr>
          <w:rFonts w:ascii="Garamond" w:eastAsia="Times New Roman" w:hAnsi="Garamond" w:cs="Arial"/>
          <w:lang w:eastAsia="hu-HU"/>
        </w:rPr>
        <w:t>A jelen szerződés megkötésével, a tulajdonjog rendezésével kapcsolatos, valamint a földhivatali eljárás során felmerülő mindennemű költséget az MK tartozik viselni.</w:t>
      </w:r>
    </w:p>
    <w:p w:rsidR="001F64A6" w:rsidRPr="00663D75" w:rsidRDefault="001F64A6" w:rsidP="001F64A6">
      <w:pPr>
        <w:spacing w:after="0" w:line="240" w:lineRule="auto"/>
        <w:jc w:val="both"/>
        <w:rPr>
          <w:rFonts w:ascii="Garamond" w:eastAsia="Times New Roman" w:hAnsi="Garamond" w:cs="Arial"/>
          <w:lang w:eastAsia="hu-HU"/>
        </w:rPr>
      </w:pPr>
    </w:p>
    <w:p w:rsidR="001F64A6" w:rsidRPr="00663D75" w:rsidRDefault="001F64A6" w:rsidP="001F64A6">
      <w:pPr>
        <w:numPr>
          <w:ilvl w:val="0"/>
          <w:numId w:val="1"/>
        </w:numPr>
        <w:spacing w:after="0" w:line="240" w:lineRule="auto"/>
        <w:ind w:left="426" w:hanging="426"/>
        <w:jc w:val="both"/>
        <w:rPr>
          <w:rFonts w:ascii="Times New Roman" w:eastAsia="Times New Roman" w:hAnsi="Times New Roman" w:cs="Times New Roman"/>
          <w:sz w:val="24"/>
          <w:szCs w:val="24"/>
          <w:lang w:eastAsia="hu-HU"/>
        </w:rPr>
      </w:pPr>
      <w:r w:rsidRPr="00663D75">
        <w:rPr>
          <w:rFonts w:ascii="Garamond" w:eastAsia="Times New Roman" w:hAnsi="Garamond" w:cs="Arial"/>
          <w:lang w:eastAsia="hu-HU"/>
        </w:rPr>
        <w:t xml:space="preserve">Felek a jelen okirat általuk történő aláírásával meghatalmazzák az MK kamarai jogtanácsosát, dr. Debreczeni Katalint (1024 Budapest, Fényes Elek utca 7-13., KASZ azonosító: 36075069) a jelen szerződés elkészítésére, annak ellenjegyzésére, és arra, hogy az illetékes Földhivatalnál és esetleges más hatóságoknál az ingatlanok megosztása és a Magyar Állam tulajdonjogának és az MK vagyonkezelői jogának ingatlan-nyilvántartási bejegyzése érdekében jelen jogügylet kapcsán képviseletükben teljes körűen eljárjon. </w:t>
      </w:r>
      <w:r w:rsidRPr="00663D75">
        <w:rPr>
          <w:rFonts w:ascii="Garamond" w:hAnsi="Garamond" w:cs="Times New Roman"/>
          <w:sz w:val="24"/>
          <w:szCs w:val="24"/>
        </w:rPr>
        <w:t xml:space="preserve">Tiszavasvári Város </w:t>
      </w:r>
      <w:proofErr w:type="gramStart"/>
      <w:r w:rsidRPr="00663D75">
        <w:rPr>
          <w:rFonts w:ascii="Garamond" w:hAnsi="Garamond" w:cs="Times New Roman"/>
          <w:sz w:val="24"/>
          <w:szCs w:val="24"/>
        </w:rPr>
        <w:t>Önkormányzata</w:t>
      </w:r>
      <w:proofErr w:type="gramEnd"/>
      <w:r w:rsidRPr="00663D75">
        <w:rPr>
          <w:rFonts w:ascii="Garamond" w:hAnsi="Garamond" w:cs="Times New Roman"/>
          <w:sz w:val="24"/>
          <w:szCs w:val="24"/>
        </w:rPr>
        <w:t xml:space="preserve"> mint tulajdonjogot átruházó, az ügyvédi tevékenységről szóló 2017. évi LXXVIII. tv. 44. § (6) bekezdése alapján jelen szerződés aláírásával megbízást és meghatalmazást ad a Dr. Vaskó Ügyvédi Iroda 4400 Nyíregyháza, Korányi F. u. 12</w:t>
      </w:r>
      <w:proofErr w:type="gramStart"/>
      <w:r w:rsidRPr="00663D75">
        <w:rPr>
          <w:rFonts w:ascii="Garamond" w:hAnsi="Garamond" w:cs="Times New Roman"/>
          <w:sz w:val="24"/>
          <w:szCs w:val="24"/>
        </w:rPr>
        <w:t>.,</w:t>
      </w:r>
      <w:proofErr w:type="gramEnd"/>
      <w:r w:rsidRPr="00663D75">
        <w:rPr>
          <w:rFonts w:ascii="Garamond" w:hAnsi="Garamond" w:cs="Times New Roman"/>
          <w:sz w:val="24"/>
          <w:szCs w:val="24"/>
        </w:rPr>
        <w:t xml:space="preserve"> ügyintéző Dr. Vaskó László ügyvéd (kamarai azonosító: 36071197) részére, jelen szerződés ellenjegyezze, az ellenjegyzéssel az ügyvédekről szóló fenti törvény 44. § c) pont, d) pont szerinti tanúsítást elvégezze a Tiszavasvári Város Önkormányzata, mint tulajdonjogot átruházó, illetve képviselője tekintetében. Dr. Vaskó Ügyvédi Iroda a fenti megbízást és meghatalmazást elfogadja</w:t>
      </w:r>
      <w:r w:rsidRPr="00663D75">
        <w:rPr>
          <w:rFonts w:ascii="Times New Roman" w:hAnsi="Times New Roman" w:cs="Times New Roman"/>
          <w:sz w:val="24"/>
          <w:szCs w:val="24"/>
        </w:rPr>
        <w:t>.</w:t>
      </w:r>
    </w:p>
    <w:p w:rsidR="001F64A6" w:rsidRPr="00663D75" w:rsidRDefault="001F64A6" w:rsidP="001F64A6">
      <w:pPr>
        <w:spacing w:after="0"/>
        <w:ind w:left="426"/>
        <w:jc w:val="both"/>
        <w:rPr>
          <w:rFonts w:ascii="Garamond" w:eastAsia="Times New Roman" w:hAnsi="Garamond" w:cs="Arial"/>
          <w:lang w:eastAsia="hu-HU"/>
        </w:rPr>
      </w:pPr>
      <w:r w:rsidRPr="00663D75">
        <w:rPr>
          <w:rFonts w:ascii="Garamond" w:eastAsia="Times New Roman" w:hAnsi="Garamond" w:cs="Arial"/>
          <w:lang w:eastAsia="hu-HU"/>
        </w:rPr>
        <w:t xml:space="preserve">Az Önkormányzat polgármestere kijelenti, hogy jelen megállapodást Dr. Vaskó </w:t>
      </w:r>
      <w:proofErr w:type="gramStart"/>
      <w:r w:rsidRPr="00663D75">
        <w:rPr>
          <w:rFonts w:ascii="Garamond" w:eastAsia="Times New Roman" w:hAnsi="Garamond" w:cs="Arial"/>
          <w:lang w:eastAsia="hu-HU"/>
        </w:rPr>
        <w:t>László                    ügyvéd</w:t>
      </w:r>
      <w:proofErr w:type="gramEnd"/>
      <w:r w:rsidRPr="00663D75">
        <w:rPr>
          <w:rFonts w:ascii="Garamond" w:eastAsia="Times New Roman" w:hAnsi="Garamond" w:cs="Arial"/>
          <w:lang w:eastAsia="hu-HU"/>
        </w:rPr>
        <w:t>, (székhely:</w:t>
      </w:r>
      <w:r>
        <w:rPr>
          <w:rFonts w:ascii="Garamond" w:eastAsia="Times New Roman" w:hAnsi="Garamond" w:cs="Arial"/>
          <w:lang w:eastAsia="hu-HU"/>
        </w:rPr>
        <w:t xml:space="preserve"> </w:t>
      </w:r>
      <w:r w:rsidRPr="00663D75">
        <w:rPr>
          <w:rFonts w:ascii="Garamond" w:eastAsia="Times New Roman" w:hAnsi="Garamond" w:cs="Arial"/>
          <w:lang w:eastAsia="hu-HU"/>
        </w:rPr>
        <w:t>440</w:t>
      </w:r>
      <w:r>
        <w:rPr>
          <w:rFonts w:ascii="Garamond" w:eastAsia="Times New Roman" w:hAnsi="Garamond" w:cs="Arial"/>
          <w:lang w:eastAsia="hu-HU"/>
        </w:rPr>
        <w:t xml:space="preserve">0 Nyíregyháza, Korányi F. </w:t>
      </w:r>
      <w:proofErr w:type="gramStart"/>
      <w:r>
        <w:rPr>
          <w:rFonts w:ascii="Garamond" w:eastAsia="Times New Roman" w:hAnsi="Garamond" w:cs="Arial"/>
          <w:lang w:eastAsia="hu-HU"/>
        </w:rPr>
        <w:t>u.</w:t>
      </w:r>
      <w:proofErr w:type="gramEnd"/>
      <w:r>
        <w:rPr>
          <w:rFonts w:ascii="Garamond" w:eastAsia="Times New Roman" w:hAnsi="Garamond" w:cs="Arial"/>
          <w:lang w:eastAsia="hu-HU"/>
        </w:rPr>
        <w:t xml:space="preserve"> 12.</w:t>
      </w:r>
      <w:r w:rsidRPr="00663D75">
        <w:rPr>
          <w:rFonts w:ascii="Garamond" w:eastAsia="Times New Roman" w:hAnsi="Garamond" w:cs="Arial"/>
          <w:lang w:eastAsia="hu-HU"/>
        </w:rPr>
        <w:t xml:space="preserve">, KASZ: 36071197) előtt írja alá, aki az aláírást </w:t>
      </w:r>
      <w:proofErr w:type="spellStart"/>
      <w:r w:rsidRPr="00663D75">
        <w:rPr>
          <w:rFonts w:ascii="Garamond" w:eastAsia="Times New Roman" w:hAnsi="Garamond" w:cs="Arial"/>
          <w:lang w:eastAsia="hu-HU"/>
        </w:rPr>
        <w:t>ellenjegyzi</w:t>
      </w:r>
      <w:proofErr w:type="spellEnd"/>
      <w:r w:rsidRPr="00663D75">
        <w:rPr>
          <w:rFonts w:ascii="Garamond" w:eastAsia="Times New Roman" w:hAnsi="Garamond" w:cs="Arial"/>
          <w:lang w:eastAsia="hu-HU"/>
        </w:rPr>
        <w:t>.</w:t>
      </w:r>
    </w:p>
    <w:p w:rsidR="001F64A6" w:rsidRPr="00663D75" w:rsidRDefault="001F64A6" w:rsidP="001F64A6">
      <w:pPr>
        <w:spacing w:after="0" w:line="240" w:lineRule="auto"/>
        <w:jc w:val="both"/>
        <w:rPr>
          <w:rFonts w:ascii="Garamond" w:eastAsia="Times New Roman" w:hAnsi="Garamond" w:cs="Arial"/>
          <w:lang w:eastAsia="hu-HU"/>
        </w:rPr>
      </w:pPr>
    </w:p>
    <w:p w:rsidR="001F64A6" w:rsidRPr="00663D75" w:rsidRDefault="001F64A6" w:rsidP="001F64A6">
      <w:pPr>
        <w:numPr>
          <w:ilvl w:val="0"/>
          <w:numId w:val="1"/>
        </w:numPr>
        <w:spacing w:after="0" w:line="240" w:lineRule="auto"/>
        <w:ind w:left="426" w:hanging="426"/>
        <w:jc w:val="both"/>
        <w:rPr>
          <w:rFonts w:ascii="Garamond" w:eastAsia="Times New Roman" w:hAnsi="Garamond" w:cs="Arial"/>
          <w:lang w:eastAsia="hu-HU"/>
        </w:rPr>
      </w:pPr>
      <w:r w:rsidRPr="00663D75">
        <w:rPr>
          <w:rFonts w:ascii="Garamond" w:eastAsia="Times New Roman" w:hAnsi="Garamond" w:cs="Arial"/>
          <w:lang w:eastAsia="hu-HU"/>
        </w:rPr>
        <w:t>A Magyar Állam nevében és javára eljáró MK képviselői a jelen szerződés aláírásával meghatalmazzák Blahó Editet (születési neve: Blahó Edit anyja neve: Boldog Julianna, születési hely, idő: Budapest, 1959. augusztus 24</w:t>
      </w:r>
      <w:proofErr w:type="gramStart"/>
      <w:r w:rsidRPr="00663D75">
        <w:rPr>
          <w:rFonts w:ascii="Garamond" w:eastAsia="Times New Roman" w:hAnsi="Garamond" w:cs="Arial"/>
          <w:lang w:eastAsia="hu-HU"/>
        </w:rPr>
        <w:t>.,</w:t>
      </w:r>
      <w:proofErr w:type="gramEnd"/>
      <w:r w:rsidRPr="00663D75">
        <w:rPr>
          <w:rFonts w:ascii="Garamond" w:eastAsia="Times New Roman" w:hAnsi="Garamond" w:cs="Arial"/>
          <w:lang w:eastAsia="hu-HU"/>
        </w:rPr>
        <w:t xml:space="preserve"> személyi azonosító: 2 590824 2095,  lakóhely:1065 Budapest, Nagymező u. 51. 2</w:t>
      </w:r>
      <w:proofErr w:type="gramStart"/>
      <w:r w:rsidRPr="00663D75">
        <w:rPr>
          <w:rFonts w:ascii="Garamond" w:eastAsia="Times New Roman" w:hAnsi="Garamond" w:cs="Arial"/>
          <w:lang w:eastAsia="hu-HU"/>
        </w:rPr>
        <w:t>.e</w:t>
      </w:r>
      <w:proofErr w:type="gramEnd"/>
      <w:r w:rsidRPr="00663D75">
        <w:rPr>
          <w:rFonts w:ascii="Garamond" w:eastAsia="Times New Roman" w:hAnsi="Garamond" w:cs="Arial"/>
          <w:lang w:eastAsia="hu-HU"/>
        </w:rPr>
        <w:t xml:space="preserve">.2.), mint a Magyar Közút </w:t>
      </w:r>
      <w:proofErr w:type="spellStart"/>
      <w:r w:rsidRPr="00663D75">
        <w:rPr>
          <w:rFonts w:ascii="Garamond" w:eastAsia="Times New Roman" w:hAnsi="Garamond" w:cs="Arial"/>
          <w:lang w:eastAsia="hu-HU"/>
        </w:rPr>
        <w:t>NZrt</w:t>
      </w:r>
      <w:proofErr w:type="spellEnd"/>
      <w:r w:rsidRPr="00663D75">
        <w:rPr>
          <w:rFonts w:ascii="Garamond" w:eastAsia="Times New Roman" w:hAnsi="Garamond" w:cs="Arial"/>
          <w:lang w:eastAsia="hu-HU"/>
        </w:rPr>
        <w:t xml:space="preserve">. munkavállalóját, hogy az Ügyvédi tevékenységről szóló 2017. évi LXXVIII. törvénynek (a továbbiakban: </w:t>
      </w:r>
      <w:proofErr w:type="spellStart"/>
      <w:r w:rsidRPr="00663D75">
        <w:rPr>
          <w:rFonts w:ascii="Garamond" w:eastAsia="Times New Roman" w:hAnsi="Garamond" w:cs="Arial"/>
          <w:lang w:eastAsia="hu-HU"/>
        </w:rPr>
        <w:t>Üttv</w:t>
      </w:r>
      <w:proofErr w:type="spellEnd"/>
      <w:r w:rsidRPr="00663D75">
        <w:rPr>
          <w:rFonts w:ascii="Garamond" w:eastAsia="Times New Roman" w:hAnsi="Garamond" w:cs="Arial"/>
          <w:lang w:eastAsia="hu-HU"/>
        </w:rPr>
        <w:t>.) megfelelően jelen megállapodást helyettük és nevükben minden oldalon kézjegyével ellássa.</w:t>
      </w:r>
    </w:p>
    <w:p w:rsidR="001F64A6" w:rsidRPr="00663D75" w:rsidRDefault="001F64A6" w:rsidP="001F64A6">
      <w:pPr>
        <w:spacing w:after="0" w:line="240" w:lineRule="auto"/>
        <w:ind w:left="426"/>
        <w:jc w:val="both"/>
        <w:rPr>
          <w:rFonts w:ascii="Garamond" w:eastAsia="Times New Roman" w:hAnsi="Garamond" w:cs="Arial"/>
          <w:lang w:eastAsia="hu-HU"/>
        </w:rPr>
      </w:pPr>
    </w:p>
    <w:p w:rsidR="001F64A6" w:rsidRPr="00663D75" w:rsidRDefault="001F64A6" w:rsidP="001F64A6">
      <w:pPr>
        <w:numPr>
          <w:ilvl w:val="0"/>
          <w:numId w:val="1"/>
        </w:numPr>
        <w:spacing w:after="0" w:line="240" w:lineRule="auto"/>
        <w:ind w:left="426" w:hanging="426"/>
        <w:jc w:val="both"/>
        <w:rPr>
          <w:rFonts w:ascii="Garamond" w:eastAsia="Times New Roman" w:hAnsi="Garamond" w:cs="Arial"/>
          <w:lang w:eastAsia="hu-HU"/>
        </w:rPr>
      </w:pPr>
      <w:r w:rsidRPr="00663D75">
        <w:rPr>
          <w:rFonts w:ascii="Garamond" w:eastAsia="Times New Roman" w:hAnsi="Garamond" w:cs="Arial"/>
          <w:lang w:eastAsia="hu-HU"/>
        </w:rPr>
        <w:t>A jelen szerződésben nem szabályozott kérdésekben a Kkt. és a végrehajtására kiadott 30/1988. (IV. 21.) MT rendelet, valamint a Polgári Törvénykönyv és a vonatkozó egyéb hatályos magyar jogszabályok rendelkezései irányadóak.</w:t>
      </w:r>
    </w:p>
    <w:p w:rsidR="001F64A6" w:rsidRPr="00663D75" w:rsidRDefault="001F64A6" w:rsidP="001F64A6">
      <w:pPr>
        <w:spacing w:after="0" w:line="240" w:lineRule="auto"/>
        <w:ind w:left="708"/>
        <w:rPr>
          <w:rFonts w:ascii="Garamond" w:eastAsia="Times New Roman" w:hAnsi="Garamond" w:cs="Arial"/>
          <w:lang w:eastAsia="hu-HU"/>
        </w:rPr>
      </w:pPr>
    </w:p>
    <w:p w:rsidR="001F64A6" w:rsidRPr="00663D75" w:rsidRDefault="001F64A6" w:rsidP="001F64A6">
      <w:pPr>
        <w:numPr>
          <w:ilvl w:val="0"/>
          <w:numId w:val="1"/>
        </w:numPr>
        <w:spacing w:after="0" w:line="240" w:lineRule="auto"/>
        <w:ind w:left="426" w:hanging="426"/>
        <w:jc w:val="both"/>
        <w:rPr>
          <w:rFonts w:ascii="Garamond" w:eastAsia="Times New Roman" w:hAnsi="Garamond" w:cs="Arial"/>
          <w:lang w:eastAsia="hu-HU"/>
        </w:rPr>
      </w:pPr>
      <w:r w:rsidRPr="00663D75">
        <w:rPr>
          <w:rFonts w:ascii="Garamond" w:eastAsia="Times New Roman" w:hAnsi="Garamond" w:cs="Arial"/>
          <w:lang w:eastAsia="hu-HU"/>
        </w:rPr>
        <w:t xml:space="preserve">Jelen szerződés négy oldal terjedelemben, hat egymással megegyező példányban készült, melyből két példány az Önkormányzatot, négy példány a </w:t>
      </w:r>
      <w:proofErr w:type="spellStart"/>
      <w:r w:rsidRPr="00663D75">
        <w:rPr>
          <w:rFonts w:ascii="Garamond" w:eastAsia="Times New Roman" w:hAnsi="Garamond" w:cs="Arial"/>
          <w:lang w:eastAsia="hu-HU"/>
        </w:rPr>
        <w:t>MK-t</w:t>
      </w:r>
      <w:proofErr w:type="spellEnd"/>
      <w:r w:rsidRPr="00663D75">
        <w:rPr>
          <w:rFonts w:ascii="Garamond" w:eastAsia="Times New Roman" w:hAnsi="Garamond" w:cs="Arial"/>
          <w:lang w:eastAsia="hu-HU"/>
        </w:rPr>
        <w:t xml:space="preserve"> illet meg.</w:t>
      </w:r>
    </w:p>
    <w:p w:rsidR="001F64A6" w:rsidRPr="00663D75" w:rsidRDefault="001F64A6" w:rsidP="001F64A6">
      <w:pPr>
        <w:spacing w:after="0" w:line="240" w:lineRule="auto"/>
        <w:ind w:left="540" w:hanging="540"/>
        <w:jc w:val="both"/>
        <w:rPr>
          <w:rFonts w:ascii="Garamond" w:eastAsia="Times New Roman" w:hAnsi="Garamond" w:cs="Arial"/>
          <w:lang w:eastAsia="hu-HU"/>
        </w:rPr>
      </w:pPr>
    </w:p>
    <w:p w:rsidR="001F64A6" w:rsidRPr="00663D75" w:rsidRDefault="001F64A6" w:rsidP="001F64A6">
      <w:pPr>
        <w:spacing w:after="0" w:line="240" w:lineRule="auto"/>
        <w:jc w:val="both"/>
        <w:rPr>
          <w:rFonts w:ascii="Garamond" w:eastAsia="Times New Roman" w:hAnsi="Garamond" w:cs="Arial"/>
          <w:lang w:eastAsia="hu-HU"/>
        </w:rPr>
      </w:pPr>
    </w:p>
    <w:p w:rsidR="001F64A6" w:rsidRPr="00663D75" w:rsidRDefault="001F64A6" w:rsidP="001F64A6">
      <w:pPr>
        <w:spacing w:after="0" w:line="240" w:lineRule="auto"/>
        <w:jc w:val="both"/>
        <w:rPr>
          <w:rFonts w:ascii="Garamond" w:eastAsia="Times New Roman" w:hAnsi="Garamond" w:cs="Arial"/>
          <w:lang w:eastAsia="hu-HU"/>
        </w:rPr>
      </w:pPr>
      <w:r w:rsidRPr="00663D75">
        <w:rPr>
          <w:rFonts w:ascii="Garamond" w:eastAsia="Times New Roman" w:hAnsi="Garamond" w:cs="Arial"/>
          <w:lang w:eastAsia="hu-HU"/>
        </w:rPr>
        <w:t>Felek a jelen szerződést elolvasták, annak tartalmát megismerték és közös értelmezés után, mint szerződéses akaratukkal mindenben megegyezőt, jóváhagyólag aláírták.</w:t>
      </w:r>
    </w:p>
    <w:p w:rsidR="001F64A6" w:rsidRPr="00663D75" w:rsidRDefault="001F64A6" w:rsidP="001F64A6">
      <w:pPr>
        <w:spacing w:after="0" w:line="240" w:lineRule="auto"/>
        <w:ind w:left="540" w:hanging="540"/>
        <w:jc w:val="both"/>
        <w:rPr>
          <w:rFonts w:ascii="Garamond" w:eastAsia="Times New Roman" w:hAnsi="Garamond" w:cs="Arial"/>
          <w:lang w:eastAsia="hu-HU"/>
        </w:rPr>
      </w:pPr>
    </w:p>
    <w:p w:rsidR="001F64A6" w:rsidRPr="00663D75" w:rsidRDefault="001F64A6" w:rsidP="001F64A6">
      <w:pPr>
        <w:tabs>
          <w:tab w:val="left" w:pos="6345"/>
        </w:tabs>
        <w:spacing w:after="0" w:line="240" w:lineRule="auto"/>
        <w:rPr>
          <w:rFonts w:ascii="Garamond" w:eastAsia="Times New Roman" w:hAnsi="Garamond" w:cs="Times New Roman"/>
          <w:lang w:eastAsia="hu-HU"/>
        </w:rPr>
      </w:pPr>
      <w:r w:rsidRPr="00663D75">
        <w:rPr>
          <w:rFonts w:ascii="Garamond" w:eastAsia="Times New Roman" w:hAnsi="Garamond" w:cs="Times New Roman"/>
          <w:lang w:eastAsia="hu-HU"/>
        </w:rPr>
        <w:tab/>
      </w:r>
    </w:p>
    <w:tbl>
      <w:tblPr>
        <w:tblW w:w="0" w:type="auto"/>
        <w:tblLook w:val="04A0"/>
      </w:tblPr>
      <w:tblGrid>
        <w:gridCol w:w="4659"/>
        <w:gridCol w:w="4629"/>
      </w:tblGrid>
      <w:tr w:rsidR="001F64A6" w:rsidRPr="00663D75" w:rsidTr="00867566">
        <w:tc>
          <w:tcPr>
            <w:tcW w:w="5031" w:type="dxa"/>
            <w:shd w:val="clear" w:color="auto" w:fill="auto"/>
          </w:tcPr>
          <w:p w:rsidR="001F64A6" w:rsidRPr="00663D75" w:rsidRDefault="001F64A6" w:rsidP="00867566">
            <w:pPr>
              <w:spacing w:after="160" w:line="240" w:lineRule="auto"/>
              <w:jc w:val="both"/>
              <w:rPr>
                <w:rFonts w:ascii="Garamond" w:eastAsia="Calibri" w:hAnsi="Garamond" w:cs="Times New Roman"/>
              </w:rPr>
            </w:pPr>
            <w:r w:rsidRPr="00663D75">
              <w:rPr>
                <w:rFonts w:ascii="Garamond" w:eastAsia="Calibri" w:hAnsi="Garamond" w:cs="Times New Roman"/>
              </w:rPr>
              <w:t>Kelt Tiszavasvári, 2018. …</w:t>
            </w:r>
            <w:proofErr w:type="gramStart"/>
            <w:r w:rsidRPr="00663D75">
              <w:rPr>
                <w:rFonts w:ascii="Garamond" w:eastAsia="Calibri" w:hAnsi="Garamond" w:cs="Times New Roman"/>
              </w:rPr>
              <w:t>….</w:t>
            </w:r>
            <w:proofErr w:type="gramEnd"/>
            <w:r w:rsidRPr="00663D75">
              <w:rPr>
                <w:rFonts w:ascii="Garamond" w:eastAsia="Calibri" w:hAnsi="Garamond" w:cs="Times New Roman"/>
              </w:rPr>
              <w:t xml:space="preserve"> hó … napján</w:t>
            </w:r>
          </w:p>
        </w:tc>
        <w:tc>
          <w:tcPr>
            <w:tcW w:w="5031" w:type="dxa"/>
            <w:shd w:val="clear" w:color="auto" w:fill="auto"/>
          </w:tcPr>
          <w:p w:rsidR="001F64A6" w:rsidRPr="00663D75" w:rsidRDefault="001F64A6" w:rsidP="00867566">
            <w:pPr>
              <w:spacing w:after="160" w:line="240" w:lineRule="auto"/>
              <w:jc w:val="both"/>
              <w:rPr>
                <w:rFonts w:ascii="Garamond" w:eastAsia="Calibri" w:hAnsi="Garamond" w:cs="Times New Roman"/>
              </w:rPr>
            </w:pPr>
            <w:r w:rsidRPr="00663D75">
              <w:rPr>
                <w:rFonts w:ascii="Garamond" w:eastAsia="Calibri" w:hAnsi="Garamond" w:cs="Times New Roman"/>
              </w:rPr>
              <w:t>Kelt Budapest, 2018. …</w:t>
            </w:r>
            <w:proofErr w:type="gramStart"/>
            <w:r w:rsidRPr="00663D75">
              <w:rPr>
                <w:rFonts w:ascii="Garamond" w:eastAsia="Calibri" w:hAnsi="Garamond" w:cs="Times New Roman"/>
              </w:rPr>
              <w:t>…….</w:t>
            </w:r>
            <w:proofErr w:type="gramEnd"/>
            <w:r w:rsidRPr="00663D75">
              <w:rPr>
                <w:rFonts w:ascii="Garamond" w:eastAsia="Calibri" w:hAnsi="Garamond" w:cs="Times New Roman"/>
              </w:rPr>
              <w:t xml:space="preserve"> hó … napján</w:t>
            </w:r>
          </w:p>
        </w:tc>
      </w:tr>
    </w:tbl>
    <w:p w:rsidR="001F64A6" w:rsidRPr="00663D75" w:rsidRDefault="001F64A6" w:rsidP="001F64A6">
      <w:pPr>
        <w:spacing w:after="0" w:line="240" w:lineRule="auto"/>
        <w:jc w:val="both"/>
        <w:rPr>
          <w:rFonts w:ascii="Garamond" w:eastAsia="Calibri" w:hAnsi="Garamond"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1"/>
        <w:gridCol w:w="80"/>
        <w:gridCol w:w="4617"/>
      </w:tblGrid>
      <w:tr w:rsidR="001F64A6" w:rsidRPr="00663D75" w:rsidTr="00867566">
        <w:tc>
          <w:tcPr>
            <w:tcW w:w="4591" w:type="dxa"/>
            <w:tcBorders>
              <w:top w:val="nil"/>
              <w:left w:val="nil"/>
              <w:bottom w:val="nil"/>
              <w:right w:val="nil"/>
            </w:tcBorders>
            <w:shd w:val="clear" w:color="auto" w:fill="auto"/>
          </w:tcPr>
          <w:p w:rsidR="001F64A6" w:rsidRPr="00663D75" w:rsidRDefault="001F64A6" w:rsidP="00867566">
            <w:pPr>
              <w:spacing w:after="160" w:line="240" w:lineRule="auto"/>
              <w:jc w:val="center"/>
              <w:rPr>
                <w:rFonts w:ascii="Garamond" w:eastAsia="Calibri" w:hAnsi="Garamond" w:cs="Times New Roman"/>
              </w:rPr>
            </w:pPr>
            <w:r w:rsidRPr="00663D75">
              <w:rPr>
                <w:rFonts w:ascii="Garamond" w:eastAsia="Calibri" w:hAnsi="Garamond" w:cs="Times New Roman"/>
              </w:rPr>
              <w:t>____________________________________</w:t>
            </w:r>
          </w:p>
          <w:p w:rsidR="001F64A6" w:rsidRPr="00663D75" w:rsidRDefault="001F64A6" w:rsidP="00867566">
            <w:pPr>
              <w:tabs>
                <w:tab w:val="center" w:pos="7200"/>
              </w:tabs>
              <w:spacing w:after="160" w:line="240" w:lineRule="auto"/>
              <w:jc w:val="center"/>
              <w:rPr>
                <w:rFonts w:ascii="Garamond" w:eastAsia="Calibri" w:hAnsi="Garamond" w:cs="Times New Roman"/>
                <w:b/>
                <w:lang w:eastAsia="hu-HU"/>
              </w:rPr>
            </w:pPr>
            <w:r w:rsidRPr="00663D75">
              <w:rPr>
                <w:rFonts w:ascii="Garamond" w:eastAsia="Calibri" w:hAnsi="Garamond" w:cs="Times New Roman"/>
                <w:b/>
                <w:lang w:eastAsia="hu-HU"/>
              </w:rPr>
              <w:t>Tiszavasvári Város Önkormányzat</w:t>
            </w:r>
          </w:p>
          <w:p w:rsidR="001F64A6" w:rsidRPr="00663D75" w:rsidRDefault="001F64A6" w:rsidP="00867566">
            <w:pPr>
              <w:tabs>
                <w:tab w:val="center" w:pos="7200"/>
              </w:tabs>
              <w:spacing w:after="160" w:line="240" w:lineRule="auto"/>
              <w:jc w:val="center"/>
              <w:rPr>
                <w:rFonts w:ascii="Garamond" w:eastAsia="Calibri" w:hAnsi="Garamond" w:cs="Times New Roman"/>
                <w:b/>
                <w:lang w:eastAsia="hu-HU"/>
              </w:rPr>
            </w:pPr>
            <w:r w:rsidRPr="00663D75">
              <w:rPr>
                <w:rFonts w:ascii="Garamond" w:eastAsia="Calibri" w:hAnsi="Garamond" w:cs="Times New Roman"/>
                <w:b/>
                <w:lang w:eastAsia="hu-HU"/>
              </w:rPr>
              <w:t>tulajdonjogot átruházó</w:t>
            </w:r>
          </w:p>
          <w:p w:rsidR="001F64A6" w:rsidRPr="00663D75" w:rsidRDefault="001F64A6" w:rsidP="00867566">
            <w:pPr>
              <w:tabs>
                <w:tab w:val="center" w:pos="1807"/>
                <w:tab w:val="center" w:pos="7200"/>
              </w:tabs>
              <w:spacing w:after="160" w:line="240" w:lineRule="auto"/>
              <w:jc w:val="center"/>
              <w:rPr>
                <w:rFonts w:ascii="Garamond" w:eastAsia="Calibri" w:hAnsi="Garamond" w:cs="Times New Roman"/>
                <w:lang w:eastAsia="hu-HU"/>
              </w:rPr>
            </w:pPr>
            <w:r w:rsidRPr="00663D75">
              <w:rPr>
                <w:rFonts w:ascii="Garamond" w:eastAsia="Calibri" w:hAnsi="Garamond" w:cs="Times New Roman"/>
                <w:lang w:eastAsia="hu-HU"/>
              </w:rPr>
              <w:t>képviseli:</w:t>
            </w:r>
          </w:p>
          <w:p w:rsidR="001F64A6" w:rsidRPr="00663D75" w:rsidRDefault="001F64A6" w:rsidP="00867566">
            <w:pPr>
              <w:spacing w:after="160" w:line="240" w:lineRule="auto"/>
              <w:jc w:val="center"/>
              <w:rPr>
                <w:rFonts w:ascii="Garamond" w:eastAsia="Calibri" w:hAnsi="Garamond" w:cs="Times New Roman"/>
              </w:rPr>
            </w:pPr>
            <w:r w:rsidRPr="00663D75">
              <w:rPr>
                <w:rFonts w:ascii="Garamond" w:eastAsia="Calibri" w:hAnsi="Garamond" w:cs="Times New Roman"/>
                <w:lang w:eastAsia="hu-HU"/>
              </w:rPr>
              <w:t>Szőke Zoltán polgármester</w:t>
            </w:r>
          </w:p>
        </w:tc>
        <w:tc>
          <w:tcPr>
            <w:tcW w:w="4697" w:type="dxa"/>
            <w:gridSpan w:val="2"/>
            <w:tcBorders>
              <w:top w:val="nil"/>
              <w:left w:val="nil"/>
              <w:bottom w:val="nil"/>
              <w:right w:val="nil"/>
            </w:tcBorders>
            <w:shd w:val="clear" w:color="auto" w:fill="auto"/>
          </w:tcPr>
          <w:p w:rsidR="001F64A6" w:rsidRPr="00663D75" w:rsidRDefault="001F64A6" w:rsidP="00867566">
            <w:pPr>
              <w:spacing w:after="160" w:line="240" w:lineRule="auto"/>
              <w:jc w:val="center"/>
              <w:rPr>
                <w:rFonts w:ascii="Garamond" w:eastAsia="Calibri" w:hAnsi="Garamond" w:cs="Times New Roman"/>
              </w:rPr>
            </w:pPr>
            <w:r w:rsidRPr="00663D75">
              <w:rPr>
                <w:rFonts w:ascii="Garamond" w:eastAsia="Calibri" w:hAnsi="Garamond" w:cs="Times New Roman"/>
              </w:rPr>
              <w:t>_____________________________________</w:t>
            </w:r>
          </w:p>
          <w:p w:rsidR="001F64A6" w:rsidRPr="00663D75" w:rsidRDefault="001F64A6" w:rsidP="00867566">
            <w:pPr>
              <w:spacing w:after="160" w:line="240" w:lineRule="auto"/>
              <w:jc w:val="center"/>
              <w:rPr>
                <w:rFonts w:ascii="Garamond" w:eastAsia="Calibri" w:hAnsi="Garamond" w:cs="Times New Roman"/>
                <w:b/>
              </w:rPr>
            </w:pPr>
            <w:r w:rsidRPr="00663D75">
              <w:rPr>
                <w:rFonts w:ascii="Garamond" w:eastAsia="Calibri" w:hAnsi="Garamond" w:cs="Times New Roman"/>
                <w:b/>
              </w:rPr>
              <w:t xml:space="preserve">Magyar Közút Nonprofit </w:t>
            </w:r>
            <w:proofErr w:type="spellStart"/>
            <w:r w:rsidRPr="00663D75">
              <w:rPr>
                <w:rFonts w:ascii="Garamond" w:eastAsia="Calibri" w:hAnsi="Garamond" w:cs="Times New Roman"/>
                <w:b/>
              </w:rPr>
              <w:t>Zrt</w:t>
            </w:r>
            <w:proofErr w:type="spellEnd"/>
            <w:r w:rsidRPr="00663D75">
              <w:rPr>
                <w:rFonts w:ascii="Garamond" w:eastAsia="Calibri" w:hAnsi="Garamond" w:cs="Times New Roman"/>
                <w:b/>
              </w:rPr>
              <w:t>.</w:t>
            </w:r>
          </w:p>
          <w:p w:rsidR="001F64A6" w:rsidRPr="00663D75" w:rsidRDefault="001F64A6" w:rsidP="00867566">
            <w:pPr>
              <w:spacing w:after="160" w:line="240" w:lineRule="auto"/>
              <w:jc w:val="center"/>
              <w:rPr>
                <w:rFonts w:ascii="Garamond" w:eastAsia="Calibri" w:hAnsi="Garamond" w:cs="Times New Roman"/>
                <w:b/>
              </w:rPr>
            </w:pPr>
            <w:r w:rsidRPr="00663D75">
              <w:rPr>
                <w:rFonts w:ascii="Garamond" w:eastAsia="Calibri" w:hAnsi="Garamond" w:cs="Times New Roman"/>
                <w:b/>
              </w:rPr>
              <w:t>átvevő</w:t>
            </w:r>
          </w:p>
          <w:p w:rsidR="001F64A6" w:rsidRPr="00663D75" w:rsidRDefault="001F64A6" w:rsidP="00867566">
            <w:pPr>
              <w:spacing w:after="160" w:line="240" w:lineRule="auto"/>
              <w:jc w:val="center"/>
              <w:rPr>
                <w:rFonts w:ascii="Garamond" w:eastAsia="Calibri" w:hAnsi="Garamond" w:cs="Times New Roman"/>
              </w:rPr>
            </w:pPr>
            <w:r w:rsidRPr="00663D75">
              <w:rPr>
                <w:rFonts w:ascii="Garamond" w:eastAsia="Calibri" w:hAnsi="Garamond" w:cs="Times New Roman"/>
              </w:rPr>
              <w:t>képviseli:</w:t>
            </w:r>
          </w:p>
          <w:p w:rsidR="001F64A6" w:rsidRPr="00663D75" w:rsidRDefault="001F64A6" w:rsidP="00867566">
            <w:pPr>
              <w:spacing w:after="160" w:line="240" w:lineRule="auto"/>
              <w:jc w:val="center"/>
              <w:rPr>
                <w:rFonts w:ascii="Garamond" w:eastAsia="Calibri" w:hAnsi="Garamond" w:cs="Times New Roman"/>
              </w:rPr>
            </w:pPr>
            <w:r w:rsidRPr="00663D75">
              <w:rPr>
                <w:rFonts w:ascii="Garamond" w:eastAsia="Calibri" w:hAnsi="Garamond" w:cs="Times New Roman"/>
              </w:rPr>
              <w:t>Tasi Már</w:t>
            </w:r>
            <w:bookmarkStart w:id="0" w:name="_GoBack"/>
            <w:bookmarkEnd w:id="0"/>
            <w:r w:rsidRPr="00663D75">
              <w:rPr>
                <w:rFonts w:ascii="Garamond" w:eastAsia="Calibri" w:hAnsi="Garamond" w:cs="Times New Roman"/>
              </w:rPr>
              <w:t xml:space="preserve">ta </w:t>
            </w:r>
            <w:proofErr w:type="spellStart"/>
            <w:r w:rsidRPr="00663D75">
              <w:rPr>
                <w:rFonts w:ascii="Garamond" w:eastAsia="Calibri" w:hAnsi="Garamond" w:cs="Times New Roman"/>
              </w:rPr>
              <w:t>vagyonnyilvántartási</w:t>
            </w:r>
            <w:proofErr w:type="spellEnd"/>
            <w:r w:rsidRPr="00663D75">
              <w:rPr>
                <w:rFonts w:ascii="Garamond" w:eastAsia="Calibri" w:hAnsi="Garamond" w:cs="Times New Roman"/>
              </w:rPr>
              <w:t xml:space="preserve"> osztályvezető és </w:t>
            </w:r>
          </w:p>
          <w:p w:rsidR="001F64A6" w:rsidRPr="00663D75" w:rsidRDefault="001F64A6" w:rsidP="00867566">
            <w:pPr>
              <w:spacing w:after="160" w:line="240" w:lineRule="auto"/>
              <w:jc w:val="center"/>
              <w:rPr>
                <w:rFonts w:ascii="Garamond" w:eastAsia="Calibri" w:hAnsi="Garamond" w:cs="Times New Roman"/>
              </w:rPr>
            </w:pPr>
            <w:r w:rsidRPr="00663D75">
              <w:rPr>
                <w:rFonts w:ascii="Garamond" w:eastAsia="Calibri" w:hAnsi="Garamond" w:cs="Times New Roman"/>
              </w:rPr>
              <w:t xml:space="preserve">dr. </w:t>
            </w:r>
            <w:proofErr w:type="spellStart"/>
            <w:r w:rsidRPr="00663D75">
              <w:rPr>
                <w:rFonts w:ascii="Garamond" w:eastAsia="Calibri" w:hAnsi="Garamond" w:cs="Times New Roman"/>
              </w:rPr>
              <w:t>Bardóczky</w:t>
            </w:r>
            <w:proofErr w:type="spellEnd"/>
            <w:r w:rsidRPr="00663D75">
              <w:rPr>
                <w:rFonts w:ascii="Garamond" w:eastAsia="Calibri" w:hAnsi="Garamond" w:cs="Times New Roman"/>
              </w:rPr>
              <w:t xml:space="preserve"> Viktor vagyongazdálkodási osztályvezető</w:t>
            </w:r>
          </w:p>
          <w:p w:rsidR="001F64A6" w:rsidRPr="00663D75" w:rsidRDefault="001F64A6" w:rsidP="00867566">
            <w:pPr>
              <w:spacing w:after="160" w:line="240" w:lineRule="auto"/>
              <w:jc w:val="center"/>
              <w:rPr>
                <w:rFonts w:ascii="Garamond" w:eastAsia="Calibri" w:hAnsi="Garamond" w:cs="Times New Roman"/>
              </w:rPr>
            </w:pPr>
          </w:p>
        </w:tc>
      </w:tr>
      <w:tr w:rsidR="001F64A6" w:rsidRPr="00663D75" w:rsidTr="00867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1" w:type="dxa"/>
            <w:gridSpan w:val="2"/>
            <w:shd w:val="clear" w:color="auto" w:fill="auto"/>
          </w:tcPr>
          <w:p w:rsidR="001F64A6" w:rsidRPr="00663D75" w:rsidRDefault="001F64A6" w:rsidP="00867566">
            <w:pPr>
              <w:spacing w:after="160" w:line="240" w:lineRule="auto"/>
              <w:jc w:val="both"/>
              <w:rPr>
                <w:rFonts w:ascii="Garamond" w:eastAsia="Calibri" w:hAnsi="Garamond" w:cs="Times New Roman"/>
              </w:rPr>
            </w:pPr>
            <w:r w:rsidRPr="00663D75">
              <w:rPr>
                <w:rFonts w:ascii="Garamond" w:eastAsia="Calibri" w:hAnsi="Garamond" w:cs="Times New Roman"/>
              </w:rPr>
              <w:t>Tiszavasvári</w:t>
            </w:r>
            <w:r>
              <w:rPr>
                <w:rFonts w:ascii="Garamond" w:eastAsia="Calibri" w:hAnsi="Garamond" w:cs="Times New Roman"/>
              </w:rPr>
              <w:t xml:space="preserve">, </w:t>
            </w:r>
            <w:proofErr w:type="gramStart"/>
            <w:r>
              <w:rPr>
                <w:rFonts w:ascii="Garamond" w:eastAsia="Calibri" w:hAnsi="Garamond" w:cs="Times New Roman"/>
              </w:rPr>
              <w:t>2018. …</w:t>
            </w:r>
            <w:proofErr w:type="gramEnd"/>
            <w:r>
              <w:rPr>
                <w:rFonts w:ascii="Garamond" w:eastAsia="Calibri" w:hAnsi="Garamond" w:cs="Times New Roman"/>
              </w:rPr>
              <w:t>…….</w:t>
            </w:r>
            <w:r w:rsidRPr="00663D75">
              <w:rPr>
                <w:rFonts w:ascii="Garamond" w:eastAsia="Calibri" w:hAnsi="Garamond" w:cs="Times New Roman"/>
              </w:rPr>
              <w:t xml:space="preserve">… hó … napján </w:t>
            </w:r>
            <w:proofErr w:type="spellStart"/>
            <w:r w:rsidRPr="00663D75">
              <w:rPr>
                <w:rFonts w:ascii="Garamond" w:eastAsia="Calibri" w:hAnsi="Garamond" w:cs="Times New Roman"/>
              </w:rPr>
              <w:t>ellenjegyzem</w:t>
            </w:r>
            <w:proofErr w:type="spellEnd"/>
            <w:r w:rsidRPr="00663D75">
              <w:rPr>
                <w:rFonts w:ascii="Garamond" w:eastAsia="Calibri" w:hAnsi="Garamond" w:cs="Times New Roman"/>
              </w:rPr>
              <w:t xml:space="preserve"> azzal, hogy a jelen ellenjegyzés az </w:t>
            </w:r>
            <w:proofErr w:type="spellStart"/>
            <w:r w:rsidRPr="00663D75">
              <w:rPr>
                <w:rFonts w:ascii="Garamond" w:eastAsia="Calibri" w:hAnsi="Garamond" w:cs="Times New Roman"/>
              </w:rPr>
              <w:t>Üttv</w:t>
            </w:r>
            <w:proofErr w:type="spellEnd"/>
            <w:r w:rsidRPr="00663D75">
              <w:rPr>
                <w:rFonts w:ascii="Garamond" w:eastAsia="Calibri" w:hAnsi="Garamond" w:cs="Times New Roman"/>
              </w:rPr>
              <w:t>. 44.§ (1) c)</w:t>
            </w:r>
            <w:proofErr w:type="spellStart"/>
            <w:r w:rsidRPr="00663D75">
              <w:rPr>
                <w:rFonts w:ascii="Garamond" w:eastAsia="Calibri" w:hAnsi="Garamond" w:cs="Times New Roman"/>
              </w:rPr>
              <w:t>-d</w:t>
            </w:r>
            <w:proofErr w:type="spellEnd"/>
            <w:r w:rsidRPr="00663D75">
              <w:rPr>
                <w:rFonts w:ascii="Garamond" w:eastAsia="Calibri" w:hAnsi="Garamond" w:cs="Times New Roman"/>
              </w:rPr>
              <w:t>) pontjaiban foglaltaknak a tulajdonjogot átruházó vonatkozásában való tanúsítására terjed ki.</w:t>
            </w:r>
          </w:p>
          <w:p w:rsidR="001F64A6" w:rsidRPr="00663D75" w:rsidRDefault="001F64A6" w:rsidP="00867566">
            <w:pPr>
              <w:spacing w:after="160" w:line="240" w:lineRule="auto"/>
              <w:jc w:val="center"/>
              <w:rPr>
                <w:rFonts w:ascii="Garamond" w:eastAsia="Calibri" w:hAnsi="Garamond" w:cs="Times New Roman"/>
              </w:rPr>
            </w:pPr>
            <w:r w:rsidRPr="00663D75">
              <w:rPr>
                <w:rFonts w:ascii="Garamond" w:eastAsia="Calibri" w:hAnsi="Garamond" w:cs="Times New Roman"/>
              </w:rPr>
              <w:t>_____________________________________</w:t>
            </w:r>
          </w:p>
          <w:p w:rsidR="001F64A6" w:rsidRPr="00663D75" w:rsidRDefault="001F64A6" w:rsidP="00867566">
            <w:pPr>
              <w:spacing w:after="160" w:line="240" w:lineRule="auto"/>
              <w:jc w:val="center"/>
              <w:rPr>
                <w:rFonts w:ascii="Garamond" w:eastAsia="Calibri" w:hAnsi="Garamond" w:cs="Times New Roman"/>
              </w:rPr>
            </w:pPr>
            <w:r w:rsidRPr="00663D75">
              <w:rPr>
                <w:rFonts w:ascii="Garamond" w:eastAsia="Calibri" w:hAnsi="Garamond" w:cs="Times New Roman"/>
              </w:rPr>
              <w:t>dr. Vaskó László</w:t>
            </w:r>
          </w:p>
          <w:p w:rsidR="001F64A6" w:rsidRPr="00663D75" w:rsidRDefault="001F64A6" w:rsidP="00867566">
            <w:pPr>
              <w:spacing w:after="160" w:line="240" w:lineRule="auto"/>
              <w:jc w:val="center"/>
              <w:rPr>
                <w:rFonts w:ascii="Garamond" w:eastAsia="Calibri" w:hAnsi="Garamond" w:cs="Times New Roman"/>
              </w:rPr>
            </w:pPr>
            <w:r w:rsidRPr="00663D75">
              <w:rPr>
                <w:rFonts w:ascii="Garamond" w:eastAsia="Calibri" w:hAnsi="Garamond" w:cs="Times New Roman"/>
              </w:rPr>
              <w:t>ügyvéd</w:t>
            </w:r>
          </w:p>
        </w:tc>
        <w:tc>
          <w:tcPr>
            <w:tcW w:w="4617" w:type="dxa"/>
            <w:shd w:val="clear" w:color="auto" w:fill="auto"/>
          </w:tcPr>
          <w:p w:rsidR="001F64A6" w:rsidRPr="00663D75" w:rsidRDefault="001F64A6" w:rsidP="00867566">
            <w:pPr>
              <w:spacing w:after="160" w:line="240" w:lineRule="auto"/>
              <w:jc w:val="both"/>
              <w:rPr>
                <w:rFonts w:ascii="Garamond" w:eastAsia="Calibri" w:hAnsi="Garamond" w:cs="Times New Roman"/>
              </w:rPr>
            </w:pPr>
            <w:r w:rsidRPr="00663D75">
              <w:rPr>
                <w:rFonts w:ascii="Garamond" w:eastAsia="Calibri" w:hAnsi="Garamond" w:cs="Times New Roman"/>
              </w:rPr>
              <w:t xml:space="preserve">Budapest, </w:t>
            </w:r>
            <w:proofErr w:type="gramStart"/>
            <w:r w:rsidRPr="00663D75">
              <w:rPr>
                <w:rFonts w:ascii="Garamond" w:eastAsia="Calibri" w:hAnsi="Garamond" w:cs="Times New Roman"/>
              </w:rPr>
              <w:t>2018. …</w:t>
            </w:r>
            <w:proofErr w:type="gramEnd"/>
            <w:r w:rsidRPr="00663D75">
              <w:rPr>
                <w:rFonts w:ascii="Garamond" w:eastAsia="Calibri" w:hAnsi="Garamond" w:cs="Times New Roman"/>
              </w:rPr>
              <w:t xml:space="preserve">……. hó … napján meggyőződtem, hogy az okirat a jogszabályoknak megfelel és </w:t>
            </w:r>
            <w:proofErr w:type="spellStart"/>
            <w:r w:rsidRPr="00663D75">
              <w:rPr>
                <w:rFonts w:ascii="Garamond" w:eastAsia="Calibri" w:hAnsi="Garamond" w:cs="Times New Roman"/>
              </w:rPr>
              <w:t>ellenjegyzem</w:t>
            </w:r>
            <w:proofErr w:type="spellEnd"/>
            <w:r w:rsidRPr="00663D75">
              <w:rPr>
                <w:rFonts w:ascii="Garamond" w:eastAsia="Calibri" w:hAnsi="Garamond" w:cs="Times New Roman"/>
              </w:rPr>
              <w:t>:</w:t>
            </w:r>
          </w:p>
          <w:p w:rsidR="001F64A6" w:rsidRDefault="001F64A6" w:rsidP="00867566">
            <w:pPr>
              <w:spacing w:after="160" w:line="240" w:lineRule="auto"/>
              <w:jc w:val="center"/>
              <w:rPr>
                <w:rFonts w:ascii="Garamond" w:eastAsia="Calibri" w:hAnsi="Garamond" w:cs="Times New Roman"/>
              </w:rPr>
            </w:pPr>
          </w:p>
          <w:p w:rsidR="001F64A6" w:rsidRPr="00663D75" w:rsidRDefault="001F64A6" w:rsidP="00867566">
            <w:pPr>
              <w:spacing w:after="160" w:line="240" w:lineRule="auto"/>
              <w:jc w:val="center"/>
              <w:rPr>
                <w:rFonts w:ascii="Garamond" w:eastAsia="Calibri" w:hAnsi="Garamond" w:cs="Times New Roman"/>
              </w:rPr>
            </w:pPr>
            <w:r w:rsidRPr="00663D75">
              <w:rPr>
                <w:rFonts w:ascii="Garamond" w:eastAsia="Calibri" w:hAnsi="Garamond" w:cs="Times New Roman"/>
              </w:rPr>
              <w:t>___________________________</w:t>
            </w:r>
          </w:p>
          <w:p w:rsidR="001F64A6" w:rsidRPr="00663D75" w:rsidRDefault="001F64A6" w:rsidP="00867566">
            <w:pPr>
              <w:spacing w:after="160" w:line="240" w:lineRule="auto"/>
              <w:jc w:val="center"/>
              <w:rPr>
                <w:rFonts w:ascii="Garamond" w:eastAsia="Calibri" w:hAnsi="Garamond" w:cs="Times New Roman"/>
              </w:rPr>
            </w:pPr>
            <w:r w:rsidRPr="00663D75">
              <w:rPr>
                <w:rFonts w:ascii="Garamond" w:eastAsia="Calibri" w:hAnsi="Garamond" w:cs="Times New Roman"/>
              </w:rPr>
              <w:t>dr. Debreczeni Katalin</w:t>
            </w:r>
          </w:p>
          <w:p w:rsidR="001F64A6" w:rsidRPr="00663D75" w:rsidRDefault="001F64A6" w:rsidP="00867566">
            <w:pPr>
              <w:spacing w:after="160" w:line="240" w:lineRule="auto"/>
              <w:jc w:val="center"/>
              <w:rPr>
                <w:rFonts w:ascii="Garamond" w:eastAsia="Calibri" w:hAnsi="Garamond" w:cs="Times New Roman"/>
              </w:rPr>
            </w:pPr>
            <w:r w:rsidRPr="00663D75">
              <w:rPr>
                <w:rFonts w:ascii="Garamond" w:eastAsia="Calibri" w:hAnsi="Garamond" w:cs="Times New Roman"/>
              </w:rPr>
              <w:t>kamarai jogtanácsos</w:t>
            </w:r>
          </w:p>
          <w:p w:rsidR="001F64A6" w:rsidRPr="00663D75" w:rsidRDefault="001F64A6" w:rsidP="00867566">
            <w:pPr>
              <w:spacing w:after="160" w:line="240" w:lineRule="auto"/>
              <w:jc w:val="both"/>
              <w:rPr>
                <w:rFonts w:ascii="Garamond" w:eastAsia="Calibri" w:hAnsi="Garamond" w:cs="Times New Roman"/>
              </w:rPr>
            </w:pPr>
          </w:p>
          <w:p w:rsidR="001F64A6" w:rsidRPr="00663D75" w:rsidRDefault="001F64A6" w:rsidP="00867566">
            <w:pPr>
              <w:spacing w:after="160" w:line="240" w:lineRule="auto"/>
              <w:jc w:val="both"/>
              <w:rPr>
                <w:rFonts w:ascii="Garamond" w:eastAsia="Calibri" w:hAnsi="Garamond" w:cs="Times New Roman"/>
              </w:rPr>
            </w:pPr>
          </w:p>
        </w:tc>
      </w:tr>
    </w:tbl>
    <w:p w:rsidR="00E20166" w:rsidRDefault="00E20166" w:rsidP="001F64A6"/>
    <w:sectPr w:rsidR="00E20166" w:rsidSect="00E77A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A048BD"/>
    <w:multiLevelType w:val="hybridMultilevel"/>
    <w:tmpl w:val="67DE314C"/>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64A6"/>
    <w:rsid w:val="001F64A6"/>
    <w:rsid w:val="0068095D"/>
    <w:rsid w:val="00E20166"/>
    <w:rsid w:val="00E77AD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F64A6"/>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Jegyzetszveg">
    <w:name w:val="annotation text"/>
    <w:basedOn w:val="Norml"/>
    <w:link w:val="JegyzetszvegChar"/>
    <w:uiPriority w:val="99"/>
    <w:semiHidden/>
    <w:unhideWhenUsed/>
    <w:rsid w:val="001F64A6"/>
    <w:pPr>
      <w:spacing w:line="240" w:lineRule="auto"/>
    </w:pPr>
    <w:rPr>
      <w:sz w:val="20"/>
      <w:szCs w:val="20"/>
    </w:rPr>
  </w:style>
  <w:style w:type="character" w:customStyle="1" w:styleId="JegyzetszvegChar">
    <w:name w:val="Jegyzetszöveg Char"/>
    <w:basedOn w:val="Bekezdsalapbettpusa"/>
    <w:link w:val="Jegyzetszveg"/>
    <w:uiPriority w:val="99"/>
    <w:semiHidden/>
    <w:rsid w:val="001F64A6"/>
    <w:rPr>
      <w:sz w:val="20"/>
      <w:szCs w:val="20"/>
    </w:rPr>
  </w:style>
  <w:style w:type="character" w:styleId="Jegyzethivatkozs">
    <w:name w:val="annotation reference"/>
    <w:rsid w:val="001F64A6"/>
    <w:rPr>
      <w:sz w:val="16"/>
      <w:szCs w:val="16"/>
    </w:rPr>
  </w:style>
  <w:style w:type="paragraph" w:styleId="Buborkszveg">
    <w:name w:val="Balloon Text"/>
    <w:basedOn w:val="Norml"/>
    <w:link w:val="BuborkszvegChar"/>
    <w:uiPriority w:val="99"/>
    <w:semiHidden/>
    <w:unhideWhenUsed/>
    <w:rsid w:val="001F64A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F64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F64A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Jegyzetszveg">
    <w:name w:val="annotation text"/>
    <w:basedOn w:val="Norml"/>
    <w:link w:val="JegyzetszvegChar"/>
    <w:uiPriority w:val="99"/>
    <w:semiHidden/>
    <w:unhideWhenUsed/>
    <w:rsid w:val="001F64A6"/>
    <w:pPr>
      <w:spacing w:line="240" w:lineRule="auto"/>
    </w:pPr>
    <w:rPr>
      <w:sz w:val="20"/>
      <w:szCs w:val="20"/>
    </w:rPr>
  </w:style>
  <w:style w:type="character" w:customStyle="1" w:styleId="JegyzetszvegChar">
    <w:name w:val="Jegyzetszöveg Char"/>
    <w:basedOn w:val="Bekezdsalapbettpusa"/>
    <w:link w:val="Jegyzetszveg"/>
    <w:uiPriority w:val="99"/>
    <w:semiHidden/>
    <w:rsid w:val="001F64A6"/>
    <w:rPr>
      <w:sz w:val="20"/>
      <w:szCs w:val="20"/>
    </w:rPr>
  </w:style>
  <w:style w:type="character" w:styleId="Jegyzethivatkozs">
    <w:name w:val="annotation reference"/>
    <w:rsid w:val="001F64A6"/>
    <w:rPr>
      <w:sz w:val="16"/>
      <w:szCs w:val="16"/>
    </w:rPr>
  </w:style>
  <w:style w:type="paragraph" w:styleId="Buborkszveg">
    <w:name w:val="Balloon Text"/>
    <w:basedOn w:val="Norml"/>
    <w:link w:val="BuborkszvegChar"/>
    <w:uiPriority w:val="99"/>
    <w:semiHidden/>
    <w:unhideWhenUsed/>
    <w:rsid w:val="001F64A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F64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2043</Words>
  <Characters>14097</Characters>
  <Application>Microsoft Office Word</Application>
  <DocSecurity>0</DocSecurity>
  <Lines>117</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user</cp:lastModifiedBy>
  <cp:revision>2</cp:revision>
  <cp:lastPrinted>2018-11-19T09:31:00Z</cp:lastPrinted>
  <dcterms:created xsi:type="dcterms:W3CDTF">2018-11-19T09:29:00Z</dcterms:created>
  <dcterms:modified xsi:type="dcterms:W3CDTF">2018-11-20T08:46:00Z</dcterms:modified>
</cp:coreProperties>
</file>