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900" w:rsidRDefault="006B0850" w:rsidP="006B0850">
      <w:pPr>
        <w:widowControl w:val="0"/>
        <w:suppressAutoHyphens/>
        <w:spacing w:after="0" w:line="240" w:lineRule="auto"/>
        <w:rPr>
          <w:rFonts w:ascii="Times New Roman" w:eastAsia="Lucida Sans Unicode" w:hAnsi="Times New Roman" w:cs="Times New Roman"/>
          <w:b/>
          <w:bCs/>
          <w:kern w:val="1"/>
          <w:sz w:val="24"/>
          <w:szCs w:val="24"/>
          <w:lang w:eastAsia="ar-SA"/>
        </w:rPr>
      </w:pPr>
      <w:r>
        <w:rPr>
          <w:rFonts w:ascii="Times New Roman" w:eastAsia="Lucida Sans Unicode" w:hAnsi="Times New Roman" w:cs="Times New Roman"/>
          <w:b/>
          <w:bCs/>
          <w:kern w:val="1"/>
          <w:sz w:val="24"/>
          <w:szCs w:val="24"/>
          <w:lang w:eastAsia="ar-SA"/>
        </w:rPr>
        <w:t>302</w:t>
      </w:r>
      <w:r w:rsidRPr="00193355">
        <w:rPr>
          <w:rFonts w:ascii="Times New Roman" w:eastAsia="Lucida Sans Unicode" w:hAnsi="Times New Roman" w:cs="Times New Roman"/>
          <w:b/>
          <w:bCs/>
          <w:kern w:val="1"/>
          <w:sz w:val="24"/>
          <w:szCs w:val="24"/>
          <w:lang w:eastAsia="ar-SA"/>
        </w:rPr>
        <w:t>/201</w:t>
      </w:r>
      <w:r>
        <w:rPr>
          <w:rFonts w:ascii="Times New Roman" w:eastAsia="Lucida Sans Unicode" w:hAnsi="Times New Roman" w:cs="Times New Roman"/>
          <w:b/>
          <w:bCs/>
          <w:kern w:val="1"/>
          <w:sz w:val="24"/>
          <w:szCs w:val="24"/>
          <w:lang w:eastAsia="ar-SA"/>
        </w:rPr>
        <w:t>8</w:t>
      </w:r>
      <w:r w:rsidRPr="00193355">
        <w:rPr>
          <w:rFonts w:ascii="Times New Roman" w:eastAsia="Lucida Sans Unicode" w:hAnsi="Times New Roman" w:cs="Times New Roman"/>
          <w:b/>
          <w:bCs/>
          <w:kern w:val="1"/>
          <w:sz w:val="24"/>
          <w:szCs w:val="24"/>
          <w:lang w:eastAsia="ar-SA"/>
        </w:rPr>
        <w:t xml:space="preserve">. (XI. </w:t>
      </w:r>
      <w:r>
        <w:rPr>
          <w:rFonts w:ascii="Times New Roman" w:eastAsia="Lucida Sans Unicode" w:hAnsi="Times New Roman" w:cs="Times New Roman"/>
          <w:b/>
          <w:bCs/>
          <w:kern w:val="1"/>
          <w:sz w:val="24"/>
          <w:szCs w:val="24"/>
          <w:lang w:eastAsia="ar-SA"/>
        </w:rPr>
        <w:t>22</w:t>
      </w:r>
      <w:r w:rsidRPr="00193355">
        <w:rPr>
          <w:rFonts w:ascii="Times New Roman" w:eastAsia="Lucida Sans Unicode" w:hAnsi="Times New Roman" w:cs="Times New Roman"/>
          <w:b/>
          <w:bCs/>
          <w:kern w:val="1"/>
          <w:sz w:val="24"/>
          <w:szCs w:val="24"/>
          <w:lang w:eastAsia="ar-SA"/>
        </w:rPr>
        <w:t>.) Kt. számú</w:t>
      </w:r>
      <w:r>
        <w:rPr>
          <w:rFonts w:ascii="Times New Roman" w:eastAsia="Lucida Sans Unicode" w:hAnsi="Times New Roman" w:cs="Times New Roman"/>
          <w:b/>
          <w:bCs/>
          <w:kern w:val="1"/>
          <w:sz w:val="24"/>
          <w:szCs w:val="24"/>
          <w:lang w:eastAsia="ar-SA"/>
        </w:rPr>
        <w:t xml:space="preserve"> határozat 1. sz. melléklete</w:t>
      </w:r>
    </w:p>
    <w:p w:rsidR="006B0850" w:rsidRPr="006B0850" w:rsidRDefault="006B0850" w:rsidP="006B0850">
      <w:pPr>
        <w:widowControl w:val="0"/>
        <w:suppressAutoHyphens/>
        <w:spacing w:after="0" w:line="240" w:lineRule="auto"/>
        <w:rPr>
          <w:rFonts w:ascii="Times New Roman" w:eastAsia="Lucida Sans Unicode" w:hAnsi="Times New Roman" w:cs="Times New Roman"/>
          <w:b/>
          <w:bCs/>
          <w:kern w:val="1"/>
          <w:sz w:val="24"/>
          <w:szCs w:val="24"/>
          <w:lang w:eastAsia="ar-SA"/>
        </w:rPr>
      </w:pPr>
    </w:p>
    <w:p w:rsidR="00EC19C0" w:rsidRPr="00974A36" w:rsidRDefault="00EC19C0" w:rsidP="00974A36">
      <w:pPr>
        <w:spacing w:after="100" w:afterAutospacing="1" w:line="240" w:lineRule="auto"/>
        <w:ind w:left="-284" w:right="-1630"/>
        <w:jc w:val="both"/>
        <w:rPr>
          <w:rFonts w:ascii="Times New Roman" w:hAnsi="Times New Roman" w:cs="Times New Roman"/>
        </w:rPr>
      </w:pPr>
      <w:r w:rsidRPr="00974A36">
        <w:rPr>
          <w:rFonts w:ascii="Times New Roman" w:hAnsi="Times New Roman" w:cs="Times New Roman"/>
        </w:rPr>
        <w:t>Egyesített Közművelődési Intézmény és Könyvtár</w:t>
      </w:r>
    </w:p>
    <w:p w:rsidR="00EC19C0" w:rsidRPr="00974A36" w:rsidRDefault="00EC19C0" w:rsidP="00974A36">
      <w:pPr>
        <w:spacing w:after="100" w:afterAutospacing="1" w:line="240" w:lineRule="auto"/>
        <w:ind w:right="-496"/>
        <w:jc w:val="both"/>
        <w:rPr>
          <w:rFonts w:ascii="Times New Roman" w:hAnsi="Times New Roman" w:cs="Times New Roman"/>
        </w:rPr>
      </w:pPr>
      <w:r w:rsidRPr="00974A36">
        <w:rPr>
          <w:rFonts w:ascii="Times New Roman" w:hAnsi="Times New Roman" w:cs="Times New Roman"/>
        </w:rPr>
        <w:t>4440 Tiszavasvári, Szabadság tér 1.</w:t>
      </w:r>
    </w:p>
    <w:p w:rsidR="00EC19C0" w:rsidRPr="00974A36" w:rsidRDefault="00EC19C0" w:rsidP="00974A36">
      <w:pPr>
        <w:spacing w:after="100" w:afterAutospacing="1" w:line="240" w:lineRule="auto"/>
        <w:ind w:left="1560"/>
        <w:jc w:val="both"/>
        <w:rPr>
          <w:rFonts w:ascii="Times New Roman" w:hAnsi="Times New Roman" w:cs="Times New Roman"/>
        </w:rPr>
      </w:pPr>
      <w:r w:rsidRPr="00974A36">
        <w:rPr>
          <w:rFonts w:ascii="Times New Roman" w:hAnsi="Times New Roman" w:cs="Times New Roman"/>
          <w:noProof/>
          <w:lang w:eastAsia="hu-HU"/>
        </w:rPr>
        <w:lastRenderedPageBreak/>
        <w:drawing>
          <wp:inline distT="0" distB="0" distL="0" distR="0">
            <wp:extent cx="1047750" cy="1047750"/>
            <wp:effectExtent l="0" t="0" r="0" b="0"/>
            <wp:docPr id="1" name="Kép 1" descr="Ekik Találkozások Háza fényké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kik Találkozások Háza fényképe."/>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7750" cy="1047750"/>
                    </a:xfrm>
                    <a:prstGeom prst="rect">
                      <a:avLst/>
                    </a:prstGeom>
                    <a:noFill/>
                    <a:ln>
                      <a:noFill/>
                    </a:ln>
                  </pic:spPr>
                </pic:pic>
              </a:graphicData>
            </a:graphic>
          </wp:inline>
        </w:drawing>
      </w:r>
    </w:p>
    <w:p w:rsidR="00EC19C0" w:rsidRPr="00974A36" w:rsidRDefault="00EC19C0" w:rsidP="00974A36">
      <w:pPr>
        <w:spacing w:after="100" w:afterAutospacing="1" w:line="240" w:lineRule="auto"/>
        <w:jc w:val="both"/>
        <w:rPr>
          <w:rFonts w:ascii="Times New Roman" w:hAnsi="Times New Roman" w:cs="Times New Roman"/>
        </w:rPr>
        <w:sectPr w:rsidR="00EC19C0" w:rsidRPr="00974A36" w:rsidSect="00EC19C0">
          <w:pgSz w:w="11906" w:h="16838"/>
          <w:pgMar w:top="1417" w:right="1417" w:bottom="1417" w:left="1417" w:header="708" w:footer="708" w:gutter="0"/>
          <w:cols w:num="2" w:space="708"/>
          <w:docGrid w:linePitch="360"/>
        </w:sectPr>
      </w:pPr>
    </w:p>
    <w:p w:rsidR="00EC19C0" w:rsidRPr="00974A36" w:rsidRDefault="00EC19C0" w:rsidP="00974A36">
      <w:pPr>
        <w:spacing w:after="100" w:afterAutospacing="1" w:line="240" w:lineRule="auto"/>
        <w:jc w:val="both"/>
        <w:rPr>
          <w:rFonts w:ascii="Times New Roman" w:hAnsi="Times New Roman" w:cs="Times New Roman"/>
        </w:rPr>
      </w:pPr>
    </w:p>
    <w:p w:rsidR="00670C56" w:rsidRPr="00974A36" w:rsidRDefault="00670C56"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 xml:space="preserve">Az </w:t>
      </w:r>
    </w:p>
    <w:p w:rsidR="00670C56" w:rsidRPr="00974A36" w:rsidRDefault="00670C56"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 xml:space="preserve">Egyesített Közművelődési Intézmény és Könyvtár </w:t>
      </w:r>
    </w:p>
    <w:p w:rsidR="00EC19C0" w:rsidRPr="00974A36" w:rsidRDefault="00670C56"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beszámolója</w:t>
      </w:r>
    </w:p>
    <w:p w:rsidR="00670C56" w:rsidRPr="00974A36" w:rsidRDefault="00670C56" w:rsidP="00974A36">
      <w:pPr>
        <w:spacing w:after="100" w:afterAutospacing="1" w:line="240" w:lineRule="auto"/>
        <w:jc w:val="center"/>
        <w:rPr>
          <w:rFonts w:ascii="Times New Roman" w:hAnsi="Times New Roman" w:cs="Times New Roman"/>
          <w:b/>
        </w:rPr>
      </w:pPr>
    </w:p>
    <w:p w:rsidR="00EA335C" w:rsidRPr="00974A36" w:rsidRDefault="00974A36" w:rsidP="00974A36">
      <w:pPr>
        <w:spacing w:after="100" w:afterAutospacing="1" w:line="240" w:lineRule="auto"/>
        <w:rPr>
          <w:rFonts w:ascii="Times New Roman" w:hAnsi="Times New Roman" w:cs="Times New Roman"/>
        </w:rPr>
      </w:pPr>
      <w:r>
        <w:rPr>
          <w:rFonts w:ascii="Times New Roman" w:hAnsi="Times New Roman" w:cs="Times New Roman"/>
        </w:rPr>
        <w:t xml:space="preserve"> </w:t>
      </w:r>
      <w:r w:rsidR="00EA335C" w:rsidRPr="00974A36">
        <w:rPr>
          <w:rFonts w:ascii="Times New Roman" w:hAnsi="Times New Roman" w:cs="Times New Roman"/>
        </w:rPr>
        <w:t xml:space="preserve">A tiszavasvári Egyesített Közművelődési Intézmény és Könyvtár 2016. április 1-től intézményi összevonás eredményeként jött létre. A 2017. év legfontosabb feladatai közzé tartozott az intézményi alapító okiratából és SZMSZ-éből adódó célok kielégítése. Fontos feladat intézményi egységek szakmai, ügyviteli, gazdasági feladatainak egységesítése, egységbe foglalása. A szakmai feladatokon túl az emberi kapcsolatok javítása is fontos momentum az intézmény életében. Fontos cél a városi közösségek összetartása, ápolása. </w:t>
      </w:r>
      <w:r w:rsidR="00937B09" w:rsidRPr="00974A36">
        <w:rPr>
          <w:rFonts w:ascii="Times New Roman" w:hAnsi="Times New Roman" w:cs="Times New Roman"/>
        </w:rPr>
        <w:t xml:space="preserve">Munkánkkal azt szeretnénk elérni, hogy Tiszavasváriban olyan programok legyenek, amikre az itt lakók közösen emlékezhetnek és a járásban, illetve országszerte </w:t>
      </w:r>
      <w:proofErr w:type="gramStart"/>
      <w:r w:rsidR="00937B09" w:rsidRPr="00974A36">
        <w:rPr>
          <w:rFonts w:ascii="Times New Roman" w:hAnsi="Times New Roman" w:cs="Times New Roman"/>
        </w:rPr>
        <w:t>felfigyelnek</w:t>
      </w:r>
      <w:proofErr w:type="gramEnd"/>
      <w:r w:rsidR="00937B09" w:rsidRPr="00974A36">
        <w:rPr>
          <w:rFonts w:ascii="Times New Roman" w:hAnsi="Times New Roman" w:cs="Times New Roman"/>
        </w:rPr>
        <w:t xml:space="preserve"> ezekre, városunkra.</w:t>
      </w:r>
    </w:p>
    <w:p w:rsidR="00EA335C" w:rsidRDefault="00EA335C" w:rsidP="00974A36">
      <w:pPr>
        <w:spacing w:after="100" w:afterAutospacing="1" w:line="240" w:lineRule="auto"/>
        <w:rPr>
          <w:rFonts w:ascii="Times New Roman" w:hAnsi="Times New Roman" w:cs="Times New Roman"/>
        </w:rPr>
      </w:pPr>
      <w:r w:rsidRPr="00974A36">
        <w:rPr>
          <w:rFonts w:ascii="Times New Roman" w:hAnsi="Times New Roman" w:cs="Times New Roman"/>
        </w:rPr>
        <w:t>A jobb kommunikáció, az egységes munkavégzés miatt gyakori összmunkatársi értekezletek zajlottak, egy-egy nagyobb az egész intézményt érintő rendezvény előtt kiemelt fontossággal. Rendszeres heti alkalommal pedig vezetői, illetve szakmai dolgozói értekezletek is szerepet kaptak</w:t>
      </w:r>
      <w:r w:rsidR="00974A36">
        <w:rPr>
          <w:rFonts w:ascii="Times New Roman" w:hAnsi="Times New Roman" w:cs="Times New Roman"/>
        </w:rPr>
        <w:t>.</w:t>
      </w:r>
    </w:p>
    <w:p w:rsidR="00974A36" w:rsidRPr="00974A36" w:rsidRDefault="00974A36" w:rsidP="00974A36">
      <w:pPr>
        <w:spacing w:after="100" w:afterAutospacing="1" w:line="240" w:lineRule="auto"/>
        <w:rPr>
          <w:rFonts w:ascii="Times New Roman" w:hAnsi="Times New Roman" w:cs="Times New Roman"/>
        </w:rPr>
      </w:pPr>
    </w:p>
    <w:p w:rsidR="00EA335C" w:rsidRPr="008649FC" w:rsidRDefault="00EA335C" w:rsidP="008649FC">
      <w:pPr>
        <w:spacing w:after="100" w:afterAutospacing="1"/>
        <w:rPr>
          <w:rFonts w:ascii="Times New Roman" w:hAnsi="Times New Roman" w:cs="Times New Roman"/>
          <w:b/>
          <w:sz w:val="24"/>
          <w:szCs w:val="24"/>
        </w:rPr>
      </w:pPr>
      <w:r w:rsidRPr="008649FC">
        <w:rPr>
          <w:rFonts w:ascii="Times New Roman" w:hAnsi="Times New Roman" w:cs="Times New Roman"/>
          <w:b/>
          <w:sz w:val="24"/>
          <w:szCs w:val="24"/>
        </w:rPr>
        <w:t>Találkozások Háza</w:t>
      </w:r>
    </w:p>
    <w:p w:rsidR="00EA335C" w:rsidRPr="00974A36" w:rsidRDefault="00EA335C" w:rsidP="00974A36">
      <w:pPr>
        <w:pStyle w:val="Listaszerbekezds"/>
        <w:spacing w:after="100" w:afterAutospacing="1"/>
        <w:ind w:left="1080"/>
        <w:rPr>
          <w:rFonts w:ascii="Times New Roman" w:hAnsi="Times New Roman" w:cs="Times New Roman"/>
          <w:b/>
        </w:rPr>
      </w:pPr>
    </w:p>
    <w:p w:rsidR="003F51F2" w:rsidRPr="00974A36" w:rsidRDefault="003F51F2" w:rsidP="008649FC">
      <w:pPr>
        <w:pStyle w:val="Listaszerbekezds"/>
        <w:spacing w:after="100" w:afterAutospacing="1"/>
        <w:rPr>
          <w:rFonts w:ascii="Times New Roman" w:hAnsi="Times New Roman" w:cs="Times New Roman"/>
          <w:b/>
        </w:rPr>
      </w:pPr>
      <w:r w:rsidRPr="00974A36">
        <w:rPr>
          <w:rFonts w:ascii="Times New Roman" w:hAnsi="Times New Roman" w:cs="Times New Roman"/>
          <w:b/>
        </w:rPr>
        <w:t>Művészeti Csoportok:</w:t>
      </w:r>
    </w:p>
    <w:p w:rsidR="003F51F2" w:rsidRPr="00974A36" w:rsidRDefault="003F51F2"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 A városi kulturális koncepcióban kiemelt csoportok az újra felállt </w:t>
      </w:r>
      <w:proofErr w:type="spellStart"/>
      <w:r w:rsidRPr="00974A36">
        <w:rPr>
          <w:rFonts w:ascii="Times New Roman" w:hAnsi="Times New Roman" w:cs="Times New Roman"/>
        </w:rPr>
        <w:t>Majorett</w:t>
      </w:r>
      <w:proofErr w:type="spellEnd"/>
      <w:r w:rsidRPr="00974A36">
        <w:rPr>
          <w:rFonts w:ascii="Times New Roman" w:hAnsi="Times New Roman" w:cs="Times New Roman"/>
        </w:rPr>
        <w:t xml:space="preserve"> csoport és a Göbölyös Együttes együttműködése kiemelt jelentőségűvé vált az intézmény működésében. Ezek a csoportok több, a város életében fontos rendezvényen is felléptek.</w:t>
      </w:r>
    </w:p>
    <w:p w:rsidR="003F51F2" w:rsidRPr="00974A36" w:rsidRDefault="003F51F2"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Az 2017. évben </w:t>
      </w:r>
      <w:r w:rsidR="00370EB0" w:rsidRPr="00974A36">
        <w:rPr>
          <w:rFonts w:ascii="Times New Roman" w:hAnsi="Times New Roman" w:cs="Times New Roman"/>
        </w:rPr>
        <w:t xml:space="preserve">az </w:t>
      </w:r>
      <w:r w:rsidRPr="00974A36">
        <w:rPr>
          <w:rFonts w:ascii="Times New Roman" w:hAnsi="Times New Roman" w:cs="Times New Roman"/>
        </w:rPr>
        <w:t>intézményben működő csoportok:</w:t>
      </w:r>
    </w:p>
    <w:p w:rsidR="003F51F2" w:rsidRPr="00974A36" w:rsidRDefault="003F51F2" w:rsidP="00974A36">
      <w:pPr>
        <w:pStyle w:val="Listaszerbekezds"/>
        <w:numPr>
          <w:ilvl w:val="0"/>
          <w:numId w:val="5"/>
        </w:numPr>
        <w:spacing w:after="100" w:afterAutospacing="1"/>
        <w:rPr>
          <w:rFonts w:ascii="Times New Roman" w:hAnsi="Times New Roman" w:cs="Times New Roman"/>
        </w:rPr>
      </w:pPr>
      <w:proofErr w:type="spellStart"/>
      <w:r w:rsidRPr="00974A36">
        <w:rPr>
          <w:rFonts w:ascii="Times New Roman" w:hAnsi="Times New Roman" w:cs="Times New Roman"/>
        </w:rPr>
        <w:t>Zumba</w:t>
      </w:r>
      <w:proofErr w:type="spellEnd"/>
    </w:p>
    <w:p w:rsidR="003F51F2" w:rsidRPr="00974A36" w:rsidRDefault="003F51F2" w:rsidP="00974A36">
      <w:pPr>
        <w:pStyle w:val="Listaszerbekezds"/>
        <w:numPr>
          <w:ilvl w:val="0"/>
          <w:numId w:val="5"/>
        </w:numPr>
        <w:spacing w:after="100" w:afterAutospacing="1"/>
        <w:rPr>
          <w:rFonts w:ascii="Times New Roman" w:hAnsi="Times New Roman" w:cs="Times New Roman"/>
        </w:rPr>
      </w:pPr>
      <w:r w:rsidRPr="00974A36">
        <w:rPr>
          <w:rFonts w:ascii="Times New Roman" w:hAnsi="Times New Roman" w:cs="Times New Roman"/>
        </w:rPr>
        <w:t>Gerinctorna</w:t>
      </w:r>
    </w:p>
    <w:p w:rsidR="003F51F2" w:rsidRPr="00974A36" w:rsidRDefault="003F51F2" w:rsidP="00974A36">
      <w:pPr>
        <w:pStyle w:val="Listaszerbekezds"/>
        <w:numPr>
          <w:ilvl w:val="0"/>
          <w:numId w:val="5"/>
        </w:numPr>
        <w:spacing w:after="100" w:afterAutospacing="1"/>
        <w:rPr>
          <w:rFonts w:ascii="Times New Roman" w:hAnsi="Times New Roman" w:cs="Times New Roman"/>
        </w:rPr>
      </w:pPr>
      <w:proofErr w:type="spellStart"/>
      <w:r w:rsidRPr="00974A36">
        <w:rPr>
          <w:rFonts w:ascii="Times New Roman" w:hAnsi="Times New Roman" w:cs="Times New Roman"/>
        </w:rPr>
        <w:t>Jógat</w:t>
      </w:r>
      <w:proofErr w:type="spellEnd"/>
    </w:p>
    <w:p w:rsidR="003F51F2" w:rsidRPr="00974A36" w:rsidRDefault="003F51F2" w:rsidP="00974A36">
      <w:pPr>
        <w:pStyle w:val="Listaszerbekezds"/>
        <w:numPr>
          <w:ilvl w:val="0"/>
          <w:numId w:val="5"/>
        </w:numPr>
        <w:spacing w:after="100" w:afterAutospacing="1"/>
        <w:rPr>
          <w:rFonts w:ascii="Times New Roman" w:hAnsi="Times New Roman" w:cs="Times New Roman"/>
        </w:rPr>
      </w:pPr>
      <w:proofErr w:type="spellStart"/>
      <w:r w:rsidRPr="00974A36">
        <w:rPr>
          <w:rFonts w:ascii="Times New Roman" w:hAnsi="Times New Roman" w:cs="Times New Roman"/>
        </w:rPr>
        <w:t>Kempó</w:t>
      </w:r>
      <w:proofErr w:type="spellEnd"/>
    </w:p>
    <w:p w:rsidR="003F51F2" w:rsidRPr="00974A36" w:rsidRDefault="003F51F2" w:rsidP="00974A36">
      <w:pPr>
        <w:pStyle w:val="Listaszerbekezds"/>
        <w:numPr>
          <w:ilvl w:val="0"/>
          <w:numId w:val="5"/>
        </w:numPr>
        <w:spacing w:after="100" w:afterAutospacing="1"/>
        <w:rPr>
          <w:rFonts w:ascii="Times New Roman" w:hAnsi="Times New Roman" w:cs="Times New Roman"/>
        </w:rPr>
      </w:pPr>
      <w:r w:rsidRPr="00974A36">
        <w:rPr>
          <w:rFonts w:ascii="Times New Roman" w:hAnsi="Times New Roman" w:cs="Times New Roman"/>
        </w:rPr>
        <w:t>Y2K Tánccsoport</w:t>
      </w:r>
    </w:p>
    <w:p w:rsidR="003F51F2" w:rsidRPr="00974A36" w:rsidRDefault="003F51F2" w:rsidP="00974A36">
      <w:pPr>
        <w:pStyle w:val="Listaszerbekezds"/>
        <w:numPr>
          <w:ilvl w:val="0"/>
          <w:numId w:val="5"/>
        </w:numPr>
        <w:spacing w:after="100" w:afterAutospacing="1"/>
        <w:rPr>
          <w:rFonts w:ascii="Times New Roman" w:hAnsi="Times New Roman" w:cs="Times New Roman"/>
        </w:rPr>
      </w:pPr>
      <w:proofErr w:type="spellStart"/>
      <w:r w:rsidRPr="00974A36">
        <w:rPr>
          <w:rFonts w:ascii="Times New Roman" w:hAnsi="Times New Roman" w:cs="Times New Roman"/>
        </w:rPr>
        <w:t>Helen</w:t>
      </w:r>
      <w:proofErr w:type="spellEnd"/>
      <w:r w:rsidRPr="00974A36">
        <w:rPr>
          <w:rFonts w:ascii="Times New Roman" w:hAnsi="Times New Roman" w:cs="Times New Roman"/>
        </w:rPr>
        <w:t xml:space="preserve"> </w:t>
      </w:r>
      <w:proofErr w:type="spellStart"/>
      <w:r w:rsidRPr="00974A36">
        <w:rPr>
          <w:rFonts w:ascii="Times New Roman" w:hAnsi="Times New Roman" w:cs="Times New Roman"/>
        </w:rPr>
        <w:t>Doron</w:t>
      </w:r>
      <w:proofErr w:type="spellEnd"/>
    </w:p>
    <w:p w:rsidR="003F51F2" w:rsidRPr="00974A36" w:rsidRDefault="003F51F2" w:rsidP="00974A36">
      <w:pPr>
        <w:pStyle w:val="Listaszerbekezds"/>
        <w:numPr>
          <w:ilvl w:val="0"/>
          <w:numId w:val="5"/>
        </w:numPr>
        <w:spacing w:after="100" w:afterAutospacing="1"/>
        <w:rPr>
          <w:rFonts w:ascii="Times New Roman" w:hAnsi="Times New Roman" w:cs="Times New Roman"/>
        </w:rPr>
      </w:pPr>
      <w:r w:rsidRPr="00974A36">
        <w:rPr>
          <w:rFonts w:ascii="Times New Roman" w:hAnsi="Times New Roman" w:cs="Times New Roman"/>
        </w:rPr>
        <w:t>Aerobic</w:t>
      </w:r>
    </w:p>
    <w:p w:rsidR="003F51F2" w:rsidRPr="00974A36" w:rsidRDefault="003F51F2" w:rsidP="00974A36">
      <w:pPr>
        <w:pStyle w:val="Listaszerbekezds"/>
        <w:numPr>
          <w:ilvl w:val="0"/>
          <w:numId w:val="5"/>
        </w:numPr>
        <w:spacing w:after="100" w:afterAutospacing="1"/>
        <w:rPr>
          <w:rFonts w:ascii="Times New Roman" w:hAnsi="Times New Roman" w:cs="Times New Roman"/>
        </w:rPr>
      </w:pPr>
      <w:proofErr w:type="spellStart"/>
      <w:r w:rsidRPr="00974A36">
        <w:rPr>
          <w:rFonts w:ascii="Times New Roman" w:hAnsi="Times New Roman" w:cs="Times New Roman"/>
        </w:rPr>
        <w:t>Majorett</w:t>
      </w:r>
      <w:proofErr w:type="spellEnd"/>
    </w:p>
    <w:p w:rsidR="003F51F2" w:rsidRPr="00974A36" w:rsidRDefault="003F51F2" w:rsidP="00974A36">
      <w:pPr>
        <w:pStyle w:val="Listaszerbekezds"/>
        <w:numPr>
          <w:ilvl w:val="0"/>
          <w:numId w:val="5"/>
        </w:numPr>
        <w:spacing w:after="100" w:afterAutospacing="1"/>
        <w:rPr>
          <w:rFonts w:ascii="Times New Roman" w:hAnsi="Times New Roman" w:cs="Times New Roman"/>
        </w:rPr>
      </w:pPr>
      <w:proofErr w:type="spellStart"/>
      <w:r w:rsidRPr="00974A36">
        <w:rPr>
          <w:rFonts w:ascii="Times New Roman" w:hAnsi="Times New Roman" w:cs="Times New Roman"/>
        </w:rPr>
        <w:t>Gimnasztráda</w:t>
      </w:r>
      <w:proofErr w:type="spellEnd"/>
    </w:p>
    <w:p w:rsidR="00370EB0" w:rsidRPr="00974A36" w:rsidRDefault="00370EB0" w:rsidP="00974A36">
      <w:pPr>
        <w:pStyle w:val="Listaszerbekezds"/>
        <w:numPr>
          <w:ilvl w:val="0"/>
          <w:numId w:val="5"/>
        </w:numPr>
        <w:spacing w:after="100" w:afterAutospacing="1"/>
        <w:rPr>
          <w:rFonts w:ascii="Times New Roman" w:hAnsi="Times New Roman" w:cs="Times New Roman"/>
        </w:rPr>
      </w:pPr>
      <w:r w:rsidRPr="00974A36">
        <w:rPr>
          <w:rFonts w:ascii="Times New Roman" w:hAnsi="Times New Roman" w:cs="Times New Roman"/>
        </w:rPr>
        <w:t>Életiskolája</w:t>
      </w:r>
    </w:p>
    <w:p w:rsidR="00EA335C" w:rsidRDefault="00EA335C" w:rsidP="00974A36">
      <w:pPr>
        <w:pStyle w:val="Listaszerbekezds"/>
        <w:numPr>
          <w:ilvl w:val="0"/>
          <w:numId w:val="5"/>
        </w:numPr>
        <w:spacing w:after="100" w:afterAutospacing="1"/>
        <w:rPr>
          <w:rFonts w:ascii="Times New Roman" w:hAnsi="Times New Roman" w:cs="Times New Roman"/>
        </w:rPr>
      </w:pPr>
      <w:r w:rsidRPr="00974A36">
        <w:rPr>
          <w:rFonts w:ascii="Times New Roman" w:hAnsi="Times New Roman" w:cs="Times New Roman"/>
        </w:rPr>
        <w:lastRenderedPageBreak/>
        <w:t>Gyógytorna</w:t>
      </w:r>
    </w:p>
    <w:p w:rsidR="008649FC" w:rsidRPr="00974A36" w:rsidRDefault="008649FC" w:rsidP="008649FC">
      <w:pPr>
        <w:pStyle w:val="Listaszerbekezds"/>
        <w:spacing w:after="100" w:afterAutospacing="1"/>
        <w:ind w:left="1065"/>
        <w:rPr>
          <w:rFonts w:ascii="Times New Roman" w:hAnsi="Times New Roman" w:cs="Times New Roman"/>
        </w:rPr>
      </w:pPr>
    </w:p>
    <w:p w:rsidR="008E3AF1" w:rsidRPr="00974A36" w:rsidRDefault="008E3AF1" w:rsidP="008649FC">
      <w:pPr>
        <w:pStyle w:val="Listaszerbekezds"/>
        <w:rPr>
          <w:rFonts w:ascii="Times New Roman" w:hAnsi="Times New Roman" w:cs="Times New Roman"/>
          <w:b/>
        </w:rPr>
      </w:pPr>
      <w:r w:rsidRPr="00974A36">
        <w:rPr>
          <w:rFonts w:ascii="Times New Roman" w:hAnsi="Times New Roman" w:cs="Times New Roman"/>
          <w:b/>
        </w:rPr>
        <w:t>Egyéb programok:</w:t>
      </w:r>
    </w:p>
    <w:p w:rsidR="00B62C8C" w:rsidRPr="00974A36" w:rsidRDefault="00370EB0" w:rsidP="00974A36">
      <w:pPr>
        <w:spacing w:after="100" w:afterAutospacing="1" w:line="240" w:lineRule="auto"/>
        <w:rPr>
          <w:rFonts w:ascii="Times New Roman" w:hAnsi="Times New Roman" w:cs="Times New Roman"/>
        </w:rPr>
      </w:pPr>
      <w:r w:rsidRPr="00974A36">
        <w:rPr>
          <w:rFonts w:ascii="Times New Roman" w:hAnsi="Times New Roman" w:cs="Times New Roman"/>
        </w:rPr>
        <w:t>Intézményünk rendszeresen helyt adott</w:t>
      </w:r>
      <w:r w:rsidR="00F3495F" w:rsidRPr="00974A36">
        <w:rPr>
          <w:rFonts w:ascii="Times New Roman" w:hAnsi="Times New Roman" w:cs="Times New Roman"/>
        </w:rPr>
        <w:t xml:space="preserve"> egészségügyi vizsgáknak,</w:t>
      </w:r>
      <w:r w:rsidRPr="00974A36">
        <w:rPr>
          <w:rFonts w:ascii="Times New Roman" w:hAnsi="Times New Roman" w:cs="Times New Roman"/>
        </w:rPr>
        <w:t xml:space="preserve"> KRESZ tanfolyamnak, havonta egy alkalommal a lakosság igényeire épülő vásároknak.</w:t>
      </w:r>
      <w:r w:rsidR="00F3495F" w:rsidRPr="00974A36">
        <w:rPr>
          <w:rFonts w:ascii="Times New Roman" w:hAnsi="Times New Roman" w:cs="Times New Roman"/>
        </w:rPr>
        <w:t xml:space="preserve"> </w:t>
      </w:r>
    </w:p>
    <w:p w:rsidR="00370EB0" w:rsidRPr="00974A36" w:rsidRDefault="00C7124E" w:rsidP="00974A36">
      <w:pPr>
        <w:spacing w:after="100" w:afterAutospacing="1" w:line="240" w:lineRule="auto"/>
        <w:rPr>
          <w:rFonts w:ascii="Times New Roman" w:hAnsi="Times New Roman" w:cs="Times New Roman"/>
        </w:rPr>
      </w:pPr>
      <w:r w:rsidRPr="00974A36">
        <w:rPr>
          <w:rFonts w:ascii="Times New Roman" w:hAnsi="Times New Roman" w:cs="Times New Roman"/>
        </w:rPr>
        <w:t>Rendszeresen helyt adtunk munkaerő toborzásoknak, fórumoknak, kis közösségek találkozóinak. Negyedévente intézményünkben került sor a szemét díj befizetésének</w:t>
      </w:r>
      <w:r w:rsidR="00B62C8C" w:rsidRPr="00974A36">
        <w:rPr>
          <w:rFonts w:ascii="Times New Roman" w:hAnsi="Times New Roman" w:cs="Times New Roman"/>
        </w:rPr>
        <w:t>.</w:t>
      </w:r>
    </w:p>
    <w:p w:rsidR="008E3AF1" w:rsidRPr="008649FC" w:rsidRDefault="003F51F2" w:rsidP="008649FC">
      <w:pPr>
        <w:pStyle w:val="Listaszerbekezds"/>
        <w:spacing w:after="100" w:afterAutospacing="1"/>
        <w:rPr>
          <w:rFonts w:ascii="Times New Roman" w:hAnsi="Times New Roman" w:cs="Times New Roman"/>
          <w:b/>
        </w:rPr>
      </w:pPr>
      <w:r w:rsidRPr="00974A36">
        <w:rPr>
          <w:rFonts w:ascii="Times New Roman" w:hAnsi="Times New Roman" w:cs="Times New Roman"/>
          <w:b/>
        </w:rPr>
        <w:t>Kiemelt rendezvényeink</w:t>
      </w:r>
    </w:p>
    <w:p w:rsidR="00DB029E" w:rsidRPr="00974A36" w:rsidRDefault="00DB029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Január</w:t>
      </w:r>
    </w:p>
    <w:p w:rsidR="00DB029E" w:rsidRPr="00974A36" w:rsidRDefault="00DB029E" w:rsidP="00974A36">
      <w:pPr>
        <w:spacing w:after="100" w:afterAutospacing="1" w:line="240" w:lineRule="auto"/>
        <w:rPr>
          <w:rFonts w:ascii="Times New Roman" w:hAnsi="Times New Roman" w:cs="Times New Roman"/>
          <w:b/>
        </w:rPr>
      </w:pPr>
      <w:r w:rsidRPr="00974A36">
        <w:rPr>
          <w:rFonts w:ascii="Times New Roman" w:hAnsi="Times New Roman" w:cs="Times New Roman"/>
          <w:b/>
        </w:rPr>
        <w:t>Január 2. Újév köszöntő est</w:t>
      </w:r>
    </w:p>
    <w:p w:rsidR="00DB029E" w:rsidRPr="00974A36" w:rsidRDefault="00DB029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w:t>
      </w:r>
      <w:proofErr w:type="spellStart"/>
      <w:r w:rsidRPr="00974A36">
        <w:rPr>
          <w:rFonts w:ascii="Times New Roman" w:hAnsi="Times New Roman" w:cs="Times New Roman"/>
        </w:rPr>
        <w:t>retro</w:t>
      </w:r>
      <w:proofErr w:type="spellEnd"/>
      <w:r w:rsidRPr="00974A36">
        <w:rPr>
          <w:rFonts w:ascii="Times New Roman" w:hAnsi="Times New Roman" w:cs="Times New Roman"/>
        </w:rPr>
        <w:t xml:space="preserve"> műfaj világából, magyar előadóink dalaiból állította össze a műsorát a Csillag Musical Társulat Erdélyi Csill</w:t>
      </w:r>
      <w:r w:rsidR="008649FC">
        <w:rPr>
          <w:rFonts w:ascii="Times New Roman" w:hAnsi="Times New Roman" w:cs="Times New Roman"/>
        </w:rPr>
        <w:t xml:space="preserve">a vezetésével, akik január 2 – </w:t>
      </w:r>
      <w:r w:rsidRPr="00974A36">
        <w:rPr>
          <w:rFonts w:ascii="Times New Roman" w:hAnsi="Times New Roman" w:cs="Times New Roman"/>
        </w:rPr>
        <w:t xml:space="preserve">n garantálták volna a vérpezsdítő zenei időutazást, ám az énekesnő váratlan betegsége miatt az újévi koncert elmaradt.  Gyógyulását követően január 21 – </w:t>
      </w:r>
      <w:proofErr w:type="gramStart"/>
      <w:r w:rsidRPr="00974A36">
        <w:rPr>
          <w:rFonts w:ascii="Times New Roman" w:hAnsi="Times New Roman" w:cs="Times New Roman"/>
        </w:rPr>
        <w:t>én  lépett</w:t>
      </w:r>
      <w:proofErr w:type="gramEnd"/>
      <w:r w:rsidRPr="00974A36">
        <w:rPr>
          <w:rFonts w:ascii="Times New Roman" w:hAnsi="Times New Roman" w:cs="Times New Roman"/>
        </w:rPr>
        <w:t xml:space="preserve"> fel a Találkozások Házában, ahol a közönség  Cserháti Zsuzsa, Demjén Ferenc, </w:t>
      </w:r>
      <w:proofErr w:type="spellStart"/>
      <w:r w:rsidRPr="00974A36">
        <w:rPr>
          <w:rFonts w:ascii="Times New Roman" w:hAnsi="Times New Roman" w:cs="Times New Roman"/>
        </w:rPr>
        <w:t>Neoton</w:t>
      </w:r>
      <w:proofErr w:type="spellEnd"/>
      <w:r w:rsidRPr="00974A36">
        <w:rPr>
          <w:rFonts w:ascii="Times New Roman" w:hAnsi="Times New Roman" w:cs="Times New Roman"/>
        </w:rPr>
        <w:t>, Máté Péter slágereit hallhatta előadásában, magas színvonalon, látványos koreográfiával. A nyitótáncot a 23 év</w:t>
      </w:r>
      <w:r w:rsidR="00974A36">
        <w:rPr>
          <w:rFonts w:ascii="Times New Roman" w:hAnsi="Times New Roman" w:cs="Times New Roman"/>
        </w:rPr>
        <w:t xml:space="preserve">e működő </w:t>
      </w:r>
      <w:r w:rsidRPr="00974A36">
        <w:rPr>
          <w:rFonts w:ascii="Times New Roman" w:hAnsi="Times New Roman" w:cs="Times New Roman"/>
        </w:rPr>
        <w:t xml:space="preserve">hajdúnánási  </w:t>
      </w:r>
      <w:proofErr w:type="spellStart"/>
      <w:r w:rsidRPr="00974A36">
        <w:rPr>
          <w:rFonts w:ascii="Times New Roman" w:hAnsi="Times New Roman" w:cs="Times New Roman"/>
        </w:rPr>
        <w:t>Nána</w:t>
      </w:r>
      <w:proofErr w:type="spellEnd"/>
      <w:r w:rsidRPr="00974A36">
        <w:rPr>
          <w:rFonts w:ascii="Times New Roman" w:hAnsi="Times New Roman" w:cs="Times New Roman"/>
        </w:rPr>
        <w:t xml:space="preserve"> Formációs Társastánc </w:t>
      </w:r>
      <w:proofErr w:type="gramStart"/>
      <w:r w:rsidRPr="00974A36">
        <w:rPr>
          <w:rFonts w:ascii="Times New Roman" w:hAnsi="Times New Roman" w:cs="Times New Roman"/>
        </w:rPr>
        <w:t>Stúdió  tagjai</w:t>
      </w:r>
      <w:proofErr w:type="gramEnd"/>
      <w:r w:rsidRPr="00974A36">
        <w:rPr>
          <w:rFonts w:ascii="Times New Roman" w:hAnsi="Times New Roman" w:cs="Times New Roman"/>
        </w:rPr>
        <w:t xml:space="preserve"> adták elő, akik rengeteg országos megmérettetésen vettek már részt  és külföldön is képviselték városukat. </w:t>
      </w:r>
      <w:proofErr w:type="gramStart"/>
      <w:r w:rsidRPr="00974A36">
        <w:rPr>
          <w:rFonts w:ascii="Times New Roman" w:hAnsi="Times New Roman" w:cs="Times New Roman"/>
        </w:rPr>
        <w:t>Aki  ellátogatott</w:t>
      </w:r>
      <w:proofErr w:type="gramEnd"/>
      <w:r w:rsidRPr="00974A36">
        <w:rPr>
          <w:rFonts w:ascii="Times New Roman" w:hAnsi="Times New Roman" w:cs="Times New Roman"/>
        </w:rPr>
        <w:t xml:space="preserve"> ezen az estén a Találkozások Házába, nagyszerű élményben volt része.</w:t>
      </w:r>
    </w:p>
    <w:p w:rsidR="0063401C" w:rsidRPr="00974A36" w:rsidRDefault="0063401C" w:rsidP="00974A36">
      <w:pPr>
        <w:spacing w:after="100" w:afterAutospacing="1" w:line="240" w:lineRule="auto"/>
        <w:rPr>
          <w:rFonts w:ascii="Times New Roman" w:hAnsi="Times New Roman" w:cs="Times New Roman"/>
          <w:b/>
        </w:rPr>
      </w:pPr>
      <w:proofErr w:type="gramStart"/>
      <w:r w:rsidRPr="00974A36">
        <w:rPr>
          <w:rFonts w:ascii="Times New Roman" w:hAnsi="Times New Roman" w:cs="Times New Roman"/>
          <w:b/>
        </w:rPr>
        <w:t>január</w:t>
      </w:r>
      <w:proofErr w:type="gramEnd"/>
      <w:r w:rsidRPr="00974A36">
        <w:rPr>
          <w:rFonts w:ascii="Times New Roman" w:hAnsi="Times New Roman" w:cs="Times New Roman"/>
          <w:b/>
        </w:rPr>
        <w:t xml:space="preserve"> 14 Mozi</w:t>
      </w:r>
    </w:p>
    <w:p w:rsidR="00DB029E" w:rsidRPr="00974A36" w:rsidRDefault="0063401C" w:rsidP="00974A36">
      <w:pPr>
        <w:spacing w:after="100" w:afterAutospacing="1" w:line="240" w:lineRule="auto"/>
        <w:rPr>
          <w:rFonts w:ascii="Times New Roman" w:hAnsi="Times New Roman" w:cs="Times New Roman"/>
          <w:b/>
        </w:rPr>
      </w:pPr>
      <w:proofErr w:type="gramStart"/>
      <w:r w:rsidRPr="00974A36">
        <w:rPr>
          <w:rFonts w:ascii="Times New Roman" w:hAnsi="Times New Roman" w:cs="Times New Roman"/>
          <w:b/>
        </w:rPr>
        <w:t>január</w:t>
      </w:r>
      <w:proofErr w:type="gramEnd"/>
      <w:r w:rsidR="00370EB0" w:rsidRPr="00974A36">
        <w:rPr>
          <w:rFonts w:ascii="Times New Roman" w:hAnsi="Times New Roman" w:cs="Times New Roman"/>
          <w:b/>
        </w:rPr>
        <w:t xml:space="preserve"> 21 M</w:t>
      </w:r>
      <w:r w:rsidRPr="00974A36">
        <w:rPr>
          <w:rFonts w:ascii="Times New Roman" w:hAnsi="Times New Roman" w:cs="Times New Roman"/>
          <w:b/>
        </w:rPr>
        <w:t>éhész  szakmai gyűlés</w:t>
      </w:r>
    </w:p>
    <w:p w:rsidR="00DB029E" w:rsidRPr="00974A36" w:rsidRDefault="0063401C" w:rsidP="00974A36">
      <w:pPr>
        <w:spacing w:after="100" w:afterAutospacing="1" w:line="240" w:lineRule="auto"/>
        <w:rPr>
          <w:rFonts w:ascii="Times New Roman" w:hAnsi="Times New Roman" w:cs="Times New Roman"/>
          <w:b/>
        </w:rPr>
      </w:pPr>
      <w:proofErr w:type="gramStart"/>
      <w:r w:rsidRPr="00974A36">
        <w:rPr>
          <w:rFonts w:ascii="Times New Roman" w:hAnsi="Times New Roman" w:cs="Times New Roman"/>
          <w:b/>
        </w:rPr>
        <w:t>j</w:t>
      </w:r>
      <w:r w:rsidR="00DB029E" w:rsidRPr="00974A36">
        <w:rPr>
          <w:rFonts w:ascii="Times New Roman" w:hAnsi="Times New Roman" w:cs="Times New Roman"/>
          <w:b/>
        </w:rPr>
        <w:t>anuár</w:t>
      </w:r>
      <w:proofErr w:type="gramEnd"/>
      <w:r w:rsidR="00DB029E" w:rsidRPr="00974A36">
        <w:rPr>
          <w:rFonts w:ascii="Times New Roman" w:hAnsi="Times New Roman" w:cs="Times New Roman"/>
          <w:b/>
        </w:rPr>
        <w:t xml:space="preserve"> 20. Magyar Kultúra napja</w:t>
      </w:r>
    </w:p>
    <w:p w:rsidR="00DB029E" w:rsidRPr="00974A36" w:rsidRDefault="00DB029E" w:rsidP="00974A36">
      <w:pPr>
        <w:spacing w:after="100" w:afterAutospacing="1" w:line="240" w:lineRule="auto"/>
        <w:rPr>
          <w:rFonts w:ascii="Times New Roman" w:hAnsi="Times New Roman" w:cs="Times New Roman"/>
          <w:color w:val="1D2129"/>
          <w:shd w:val="clear" w:color="auto" w:fill="FFFFFF"/>
        </w:rPr>
      </w:pPr>
      <w:r w:rsidRPr="00974A36">
        <w:rPr>
          <w:rFonts w:ascii="Times New Roman" w:hAnsi="Times New Roman" w:cs="Times New Roman"/>
          <w:color w:val="1D2129"/>
          <w:shd w:val="clear" w:color="auto" w:fill="FFFFFF"/>
        </w:rPr>
        <w:t xml:space="preserve">A Magyar Kultúra Napján különleges élmény részesei lehettek, akik a Városháza dísztermébe látogattak január </w:t>
      </w:r>
      <w:proofErr w:type="gramStart"/>
      <w:r w:rsidRPr="00974A36">
        <w:rPr>
          <w:rFonts w:ascii="Times New Roman" w:hAnsi="Times New Roman" w:cs="Times New Roman"/>
          <w:color w:val="1D2129"/>
          <w:shd w:val="clear" w:color="auto" w:fill="FFFFFF"/>
        </w:rPr>
        <w:t>20-án</w:t>
      </w:r>
      <w:proofErr w:type="gramEnd"/>
      <w:r w:rsidRPr="00974A36">
        <w:rPr>
          <w:rFonts w:ascii="Times New Roman" w:hAnsi="Times New Roman" w:cs="Times New Roman"/>
          <w:color w:val="1D2129"/>
          <w:shd w:val="clear" w:color="auto" w:fill="FFFFFF"/>
        </w:rPr>
        <w:t xml:space="preserve"> pénteken délután 5 órakor ahol a Kazár </w:t>
      </w:r>
      <w:proofErr w:type="spellStart"/>
      <w:r w:rsidRPr="00974A36">
        <w:rPr>
          <w:rFonts w:ascii="Times New Roman" w:hAnsi="Times New Roman" w:cs="Times New Roman"/>
          <w:color w:val="1D2129"/>
          <w:shd w:val="clear" w:color="auto" w:fill="FFFFFF"/>
        </w:rPr>
        <w:t>Ticiána</w:t>
      </w:r>
      <w:proofErr w:type="spellEnd"/>
      <w:r w:rsidRPr="00974A36">
        <w:rPr>
          <w:rFonts w:ascii="Times New Roman" w:hAnsi="Times New Roman" w:cs="Times New Roman"/>
          <w:color w:val="1D2129"/>
          <w:shd w:val="clear" w:color="auto" w:fill="FFFFFF"/>
        </w:rPr>
        <w:t xml:space="preserve"> – Tamás Attila – Illyés Péter – trió műsorában gyönyörködhettek.</w:t>
      </w:r>
    </w:p>
    <w:p w:rsidR="00DB029E" w:rsidRPr="00974A36" w:rsidRDefault="00DB029E" w:rsidP="00974A36">
      <w:pPr>
        <w:spacing w:after="100" w:afterAutospacing="1" w:line="240" w:lineRule="auto"/>
        <w:rPr>
          <w:rFonts w:ascii="Times New Roman" w:hAnsi="Times New Roman" w:cs="Times New Roman"/>
          <w:color w:val="1D2129"/>
          <w:shd w:val="clear" w:color="auto" w:fill="FFFFFF"/>
        </w:rPr>
      </w:pPr>
      <w:r w:rsidRPr="00974A36">
        <w:rPr>
          <w:rFonts w:ascii="Times New Roman" w:hAnsi="Times New Roman" w:cs="Times New Roman"/>
          <w:color w:val="1D2129"/>
          <w:shd w:val="clear" w:color="auto" w:fill="FFFFFF"/>
        </w:rPr>
        <w:t xml:space="preserve">Kazár </w:t>
      </w:r>
      <w:proofErr w:type="spellStart"/>
      <w:r w:rsidRPr="00974A36">
        <w:rPr>
          <w:rFonts w:ascii="Times New Roman" w:hAnsi="Times New Roman" w:cs="Times New Roman"/>
          <w:color w:val="1D2129"/>
          <w:shd w:val="clear" w:color="auto" w:fill="FFFFFF"/>
        </w:rPr>
        <w:t>Ticiána</w:t>
      </w:r>
      <w:proofErr w:type="spellEnd"/>
      <w:r w:rsidRPr="00974A36">
        <w:rPr>
          <w:rFonts w:ascii="Times New Roman" w:hAnsi="Times New Roman" w:cs="Times New Roman"/>
          <w:color w:val="1D2129"/>
          <w:shd w:val="clear" w:color="auto" w:fill="FFFFFF"/>
        </w:rPr>
        <w:t xml:space="preserve"> előadóművészként tevékenykedik és zeneiskolákban tanít, zongorakísérője Tamás Attila zongoratanár és korrepetitorként dolgozik. </w:t>
      </w:r>
      <w:proofErr w:type="spellStart"/>
      <w:r w:rsidRPr="00974A36">
        <w:rPr>
          <w:rFonts w:ascii="Times New Roman" w:hAnsi="Times New Roman" w:cs="Times New Roman"/>
          <w:color w:val="1D2129"/>
          <w:shd w:val="clear" w:color="auto" w:fill="FFFFFF"/>
        </w:rPr>
        <w:t>Ticiána</w:t>
      </w:r>
      <w:proofErr w:type="spellEnd"/>
      <w:r w:rsidRPr="00974A36">
        <w:rPr>
          <w:rFonts w:ascii="Times New Roman" w:hAnsi="Times New Roman" w:cs="Times New Roman"/>
          <w:color w:val="1D2129"/>
          <w:shd w:val="clear" w:color="auto" w:fill="FFFFFF"/>
        </w:rPr>
        <w:t xml:space="preserve"> káprázatos hangja nem ismeretlen a tiszavasvári közönség számára, mint ahogy a műsorban közreműködő Illyés Péter előadóművészé sem.  Illyés Péter érzékletes versmondásával varázsolta el a hallgatóságot, melynek legjobb mérőeszköze a nézőközönség vastapsa volt.</w:t>
      </w:r>
    </w:p>
    <w:p w:rsidR="0063401C" w:rsidRPr="00974A36" w:rsidRDefault="0063401C" w:rsidP="00974A36">
      <w:pPr>
        <w:spacing w:after="100" w:afterAutospacing="1" w:line="240" w:lineRule="auto"/>
        <w:rPr>
          <w:rFonts w:ascii="Times New Roman" w:hAnsi="Times New Roman" w:cs="Times New Roman"/>
          <w:b/>
        </w:rPr>
      </w:pPr>
      <w:proofErr w:type="gramStart"/>
      <w:r w:rsidRPr="00974A36">
        <w:rPr>
          <w:rFonts w:ascii="Times New Roman" w:hAnsi="Times New Roman" w:cs="Times New Roman"/>
          <w:b/>
        </w:rPr>
        <w:t>jan</w:t>
      </w:r>
      <w:r w:rsidR="00974A36">
        <w:rPr>
          <w:rFonts w:ascii="Times New Roman" w:hAnsi="Times New Roman" w:cs="Times New Roman"/>
          <w:b/>
        </w:rPr>
        <w:t>uár</w:t>
      </w:r>
      <w:proofErr w:type="gramEnd"/>
      <w:r w:rsidRPr="00974A36">
        <w:rPr>
          <w:rFonts w:ascii="Times New Roman" w:hAnsi="Times New Roman" w:cs="Times New Roman"/>
          <w:b/>
        </w:rPr>
        <w:t xml:space="preserve"> 26. Védőnők találkozója</w:t>
      </w:r>
    </w:p>
    <w:p w:rsidR="00EA335C" w:rsidRPr="00974A36" w:rsidRDefault="00EA335C" w:rsidP="00974A36">
      <w:pPr>
        <w:spacing w:after="100" w:afterAutospacing="1" w:line="240" w:lineRule="auto"/>
        <w:rPr>
          <w:rFonts w:ascii="Times New Roman" w:hAnsi="Times New Roman" w:cs="Times New Roman"/>
        </w:rPr>
      </w:pPr>
    </w:p>
    <w:p w:rsidR="004B04A6" w:rsidRPr="00974A36" w:rsidRDefault="00DB029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Február</w:t>
      </w:r>
    </w:p>
    <w:p w:rsidR="00370EB0" w:rsidRPr="00974A36" w:rsidRDefault="00370EB0" w:rsidP="00974A36">
      <w:pPr>
        <w:spacing w:after="100" w:afterAutospacing="1" w:line="240" w:lineRule="auto"/>
        <w:rPr>
          <w:rFonts w:ascii="Times New Roman" w:hAnsi="Times New Roman" w:cs="Times New Roman"/>
          <w:b/>
        </w:rPr>
      </w:pPr>
      <w:r w:rsidRPr="00974A36">
        <w:rPr>
          <w:rFonts w:ascii="Times New Roman" w:hAnsi="Times New Roman" w:cs="Times New Roman"/>
          <w:b/>
        </w:rPr>
        <w:t>Február 9. Védőnők találkozója</w:t>
      </w:r>
    </w:p>
    <w:p w:rsidR="004B04A6" w:rsidRPr="00974A36" w:rsidRDefault="004B04A6" w:rsidP="00974A36">
      <w:pPr>
        <w:spacing w:after="100" w:afterAutospacing="1" w:line="240" w:lineRule="auto"/>
        <w:rPr>
          <w:rFonts w:ascii="Times New Roman" w:hAnsi="Times New Roman" w:cs="Times New Roman"/>
          <w:b/>
        </w:rPr>
      </w:pPr>
      <w:r w:rsidRPr="00974A36">
        <w:rPr>
          <w:rFonts w:ascii="Times New Roman" w:hAnsi="Times New Roman" w:cs="Times New Roman"/>
          <w:b/>
        </w:rPr>
        <w:t>Február 9. Aranyosi Péter önállóestje</w:t>
      </w:r>
    </w:p>
    <w:p w:rsidR="004B04A6" w:rsidRPr="00974A36" w:rsidRDefault="004B04A6" w:rsidP="00974A36">
      <w:pPr>
        <w:spacing w:after="100" w:afterAutospacing="1" w:line="240" w:lineRule="auto"/>
        <w:rPr>
          <w:rFonts w:ascii="Times New Roman" w:hAnsi="Times New Roman" w:cs="Times New Roman"/>
        </w:rPr>
      </w:pPr>
      <w:r w:rsidRPr="00974A36">
        <w:rPr>
          <w:rFonts w:ascii="Times New Roman" w:hAnsi="Times New Roman" w:cs="Times New Roman"/>
        </w:rPr>
        <w:t>A Találkozás</w:t>
      </w:r>
      <w:r w:rsidR="008649FC">
        <w:rPr>
          <w:rFonts w:ascii="Times New Roman" w:hAnsi="Times New Roman" w:cs="Times New Roman"/>
        </w:rPr>
        <w:t>ok Háza adott helyet a Dumaklub</w:t>
      </w:r>
      <w:r w:rsidRPr="00974A36">
        <w:rPr>
          <w:rFonts w:ascii="Times New Roman" w:hAnsi="Times New Roman" w:cs="Times New Roman"/>
        </w:rPr>
        <w:t xml:space="preserve"> előadásának, és már egy órával az előadás előtt szép számmal gyűltek a nézők az aulában. A miskolci humorista Borsodi homályos című önálló estje hatalmas, teltházas sikert aratott, melyben saját és cimborái fergeteges, alkoholtól átitatott kalandjait mesélte el, kissé homályosan… Nagy népszerűségének egyik mércéje a totális teltházon kívül az is, </w:t>
      </w:r>
      <w:r w:rsidRPr="00974A36">
        <w:rPr>
          <w:rFonts w:ascii="Times New Roman" w:hAnsi="Times New Roman" w:cs="Times New Roman"/>
        </w:rPr>
        <w:lastRenderedPageBreak/>
        <w:t xml:space="preserve">hogy az előadás után a közönség alig akarta elengedni. Tömegével készültek a közös </w:t>
      </w:r>
      <w:proofErr w:type="spellStart"/>
      <w:r w:rsidRPr="00974A36">
        <w:rPr>
          <w:rFonts w:ascii="Times New Roman" w:hAnsi="Times New Roman" w:cs="Times New Roman"/>
        </w:rPr>
        <w:t>szelfik</w:t>
      </w:r>
      <w:proofErr w:type="spellEnd"/>
      <w:r w:rsidRPr="00974A36">
        <w:rPr>
          <w:rFonts w:ascii="Times New Roman" w:hAnsi="Times New Roman" w:cs="Times New Roman"/>
        </w:rPr>
        <w:t xml:space="preserve"> az aula pálmafája előtt a rendkívül közvetlen, barátságos humoristával. Hosszú idő, és sok-sok közös kép elkészítése után indult haza a folyamatosan mosolygó és feldobott rajongók csoportja.</w:t>
      </w:r>
    </w:p>
    <w:p w:rsidR="004B04A6" w:rsidRPr="00974A36" w:rsidRDefault="004B04A6" w:rsidP="00974A36">
      <w:pPr>
        <w:spacing w:after="100" w:afterAutospacing="1" w:line="240" w:lineRule="auto"/>
        <w:rPr>
          <w:rFonts w:ascii="Times New Roman" w:hAnsi="Times New Roman" w:cs="Times New Roman"/>
          <w:b/>
        </w:rPr>
      </w:pPr>
      <w:proofErr w:type="gramStart"/>
      <w:r w:rsidRPr="00974A36">
        <w:rPr>
          <w:rFonts w:ascii="Times New Roman" w:hAnsi="Times New Roman" w:cs="Times New Roman"/>
          <w:b/>
        </w:rPr>
        <w:t>február</w:t>
      </w:r>
      <w:proofErr w:type="gramEnd"/>
      <w:r w:rsidRPr="00974A36">
        <w:rPr>
          <w:rFonts w:ascii="Times New Roman" w:hAnsi="Times New Roman" w:cs="Times New Roman"/>
          <w:b/>
        </w:rPr>
        <w:t xml:space="preserve"> 17. Előadás a </w:t>
      </w:r>
      <w:proofErr w:type="spellStart"/>
      <w:r w:rsidRPr="00974A36">
        <w:rPr>
          <w:rFonts w:ascii="Times New Roman" w:hAnsi="Times New Roman" w:cs="Times New Roman"/>
          <w:b/>
        </w:rPr>
        <w:t>Gulág</w:t>
      </w:r>
      <w:proofErr w:type="spellEnd"/>
      <w:r w:rsidRPr="00974A36">
        <w:rPr>
          <w:rFonts w:ascii="Times New Roman" w:hAnsi="Times New Roman" w:cs="Times New Roman"/>
          <w:b/>
        </w:rPr>
        <w:t xml:space="preserve"> jelenségről</w:t>
      </w:r>
    </w:p>
    <w:p w:rsidR="004B04A6" w:rsidRPr="00974A36" w:rsidRDefault="004B04A6"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Találkozások Háza kamaraterme adott otthont február 17-én annak az előadásnak, ahol több gimnáziumi osztály és számos civil érdeklődésétől kísérve Dr. Páll István, a Sóstói Múzeumfalu és a Tiszavasvári Vasvári Pál Múzeum nyugalmazott igazgatója mutatta be a </w:t>
      </w:r>
      <w:proofErr w:type="spellStart"/>
      <w:r w:rsidRPr="00974A36">
        <w:rPr>
          <w:rFonts w:ascii="Times New Roman" w:hAnsi="Times New Roman" w:cs="Times New Roman"/>
        </w:rPr>
        <w:t>Gulág</w:t>
      </w:r>
      <w:proofErr w:type="spellEnd"/>
      <w:r w:rsidRPr="00974A36">
        <w:rPr>
          <w:rFonts w:ascii="Times New Roman" w:hAnsi="Times New Roman" w:cs="Times New Roman"/>
        </w:rPr>
        <w:t xml:space="preserve"> jelenséget. </w:t>
      </w:r>
    </w:p>
    <w:p w:rsidR="004B04A6" w:rsidRPr="00974A36" w:rsidRDefault="004B04A6"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Szovjetunió területén, Sztálin rémuralma alatt az 1930-as évektől egészen az 50-es évek legvégéig működtek munkatáborok - a </w:t>
      </w:r>
      <w:proofErr w:type="spellStart"/>
      <w:r w:rsidRPr="00974A36">
        <w:rPr>
          <w:rFonts w:ascii="Times New Roman" w:hAnsi="Times New Roman" w:cs="Times New Roman"/>
        </w:rPr>
        <w:t>Gulágok</w:t>
      </w:r>
      <w:proofErr w:type="spellEnd"/>
      <w:r w:rsidRPr="00974A36">
        <w:rPr>
          <w:rFonts w:ascii="Times New Roman" w:hAnsi="Times New Roman" w:cs="Times New Roman"/>
        </w:rPr>
        <w:t xml:space="preserve"> - ahol húszmillió ember halt meg az éhségtől, vagy dolgoztatták halálra, ha már előtte nem verték, vagy lőtték agyon. Magyarországról körülbelül 700 000 embert deportáltak a </w:t>
      </w:r>
      <w:proofErr w:type="spellStart"/>
      <w:r w:rsidRPr="00974A36">
        <w:rPr>
          <w:rFonts w:ascii="Times New Roman" w:hAnsi="Times New Roman" w:cs="Times New Roman"/>
        </w:rPr>
        <w:t>Gulágra</w:t>
      </w:r>
      <w:proofErr w:type="spellEnd"/>
      <w:r w:rsidRPr="00974A36">
        <w:rPr>
          <w:rFonts w:ascii="Times New Roman" w:hAnsi="Times New Roman" w:cs="Times New Roman"/>
        </w:rPr>
        <w:t xml:space="preserve">, közülük 400 000 meghalt a rabság során. </w:t>
      </w:r>
    </w:p>
    <w:p w:rsidR="00670C56" w:rsidRPr="00974A36" w:rsidRDefault="004B04A6"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Az egyébként is érdekfeszítő előadás megrázó élménye volt egy videofelvétel, ahol Hartmann Józsefné meséli el személyes élményeit 14 éves korában történt elhurcolásáról. Tinédzserként még kulák sem lehetett, pusztán azért vitték el, mert mostoha apja csendőr volt, majd a </w:t>
      </w:r>
      <w:proofErr w:type="spellStart"/>
      <w:r w:rsidRPr="00974A36">
        <w:rPr>
          <w:rFonts w:ascii="Times New Roman" w:hAnsi="Times New Roman" w:cs="Times New Roman"/>
        </w:rPr>
        <w:t>Gulágon</w:t>
      </w:r>
      <w:proofErr w:type="spellEnd"/>
      <w:r w:rsidRPr="00974A36">
        <w:rPr>
          <w:rFonts w:ascii="Times New Roman" w:hAnsi="Times New Roman" w:cs="Times New Roman"/>
        </w:rPr>
        <w:t xml:space="preserve"> addig kínozták, míg be nem ismerte, hogy kémkedni érkezett a Szovjetunióba. Így már legálisan büntethették sokévnyi javító-nevelő kényszermunkával.</w:t>
      </w:r>
    </w:p>
    <w:p w:rsidR="00670C56" w:rsidRPr="00974A36" w:rsidRDefault="00670C56" w:rsidP="00974A36">
      <w:pPr>
        <w:spacing w:after="100" w:afterAutospacing="1" w:line="240" w:lineRule="auto"/>
        <w:jc w:val="center"/>
        <w:rPr>
          <w:rFonts w:ascii="Times New Roman" w:hAnsi="Times New Roman" w:cs="Times New Roman"/>
          <w:b/>
        </w:rPr>
      </w:pPr>
    </w:p>
    <w:p w:rsidR="0015261F" w:rsidRPr="00974A36" w:rsidRDefault="0015261F" w:rsidP="00974A36">
      <w:pPr>
        <w:spacing w:after="100" w:afterAutospacing="1" w:line="240" w:lineRule="auto"/>
        <w:rPr>
          <w:rFonts w:ascii="Times New Roman" w:hAnsi="Times New Roman" w:cs="Times New Roman"/>
          <w:b/>
        </w:rPr>
      </w:pPr>
      <w:r w:rsidRPr="00974A36">
        <w:rPr>
          <w:rFonts w:ascii="Times New Roman" w:hAnsi="Times New Roman" w:cs="Times New Roman"/>
          <w:b/>
        </w:rPr>
        <w:t>Február 21.</w:t>
      </w:r>
      <w:r w:rsidR="00EA335C" w:rsidRPr="00974A36">
        <w:rPr>
          <w:rFonts w:ascii="Times New Roman" w:hAnsi="Times New Roman" w:cs="Times New Roman"/>
          <w:b/>
        </w:rPr>
        <w:t xml:space="preserve"> F</w:t>
      </w:r>
      <w:r w:rsidRPr="00974A36">
        <w:rPr>
          <w:rFonts w:ascii="Times New Roman" w:hAnsi="Times New Roman" w:cs="Times New Roman"/>
          <w:b/>
        </w:rPr>
        <w:t>ilharmónia koncert</w:t>
      </w:r>
    </w:p>
    <w:p w:rsidR="0015261F" w:rsidRPr="00974A36" w:rsidRDefault="0015261F"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Várnagy Andrea - Farkas Zsolt házaspár főleg négykezes fellépésekkel járja az országot és a világot, így február 21 – én a Találkozások Házában léptek fel frenetikus </w:t>
      </w:r>
      <w:proofErr w:type="gramStart"/>
      <w:r w:rsidRPr="00974A36">
        <w:rPr>
          <w:rFonts w:ascii="Times New Roman" w:hAnsi="Times New Roman" w:cs="Times New Roman"/>
        </w:rPr>
        <w:t>sikerrel  a</w:t>
      </w:r>
      <w:proofErr w:type="gramEnd"/>
      <w:r w:rsidRPr="00974A36">
        <w:rPr>
          <w:rFonts w:ascii="Times New Roman" w:hAnsi="Times New Roman" w:cs="Times New Roman"/>
        </w:rPr>
        <w:t xml:space="preserve"> felső tagozatos  diákok és középiskolások számára hirdetett Filharmónia koncerten, Zeneképzelet címmel. </w:t>
      </w:r>
    </w:p>
    <w:p w:rsidR="0015261F" w:rsidRPr="00974A36" w:rsidRDefault="0015261F" w:rsidP="0053334E">
      <w:pPr>
        <w:spacing w:after="100" w:afterAutospacing="1" w:line="240" w:lineRule="auto"/>
        <w:rPr>
          <w:rFonts w:ascii="Times New Roman" w:hAnsi="Times New Roman" w:cs="Times New Roman"/>
        </w:rPr>
      </w:pPr>
      <w:r w:rsidRPr="00974A36">
        <w:rPr>
          <w:rFonts w:ascii="Times New Roman" w:hAnsi="Times New Roman" w:cs="Times New Roman"/>
        </w:rPr>
        <w:t xml:space="preserve">A zene és a zongorázás szeretete Várnagy Andrea és Farkas pályáját egy irányba terelte. Azon kevés szerencsés párok közé tartoznak, akiknek az élete és a hivatása is közös. A Zeneképzelet című műsoruk nemcsak zongorajátékból áll - a zenén kívül versekkel és személyes történetekkel is próbálnak utat találni a kicsikhez. A vidéki turnék során hátrányos helyzetű kisgyerekeknek is elvitték a komolyzene élményét, a Földi mese című műsorukkal pedig a középiskolás korosztályhoz szólnak. </w:t>
      </w:r>
    </w:p>
    <w:p w:rsidR="0015261F" w:rsidRPr="00974A36" w:rsidRDefault="0015261F" w:rsidP="00974A36">
      <w:pPr>
        <w:spacing w:after="100" w:afterAutospacing="1" w:line="240" w:lineRule="auto"/>
        <w:rPr>
          <w:rFonts w:ascii="Times New Roman" w:hAnsi="Times New Roman" w:cs="Times New Roman"/>
        </w:rPr>
      </w:pPr>
      <w:proofErr w:type="gramStart"/>
      <w:r w:rsidRPr="00974A36">
        <w:rPr>
          <w:rFonts w:ascii="Times New Roman" w:hAnsi="Times New Roman" w:cs="Times New Roman"/>
        </w:rPr>
        <w:t>A  koncert</w:t>
      </w:r>
      <w:proofErr w:type="gramEnd"/>
      <w:r w:rsidRPr="00974A36">
        <w:rPr>
          <w:rFonts w:ascii="Times New Roman" w:hAnsi="Times New Roman" w:cs="Times New Roman"/>
        </w:rPr>
        <w:t xml:space="preserve"> végén  fiatal  közönségük  állva és óriási ovációval köszönte meg ezt a  zenei élményt, melyet az előadók ugyanolyan  örömmel és alázattal fogadtak, mintha első sikerüket élték volna meg azokon a bizonyos világot rengető deszkákon. </w:t>
      </w:r>
    </w:p>
    <w:p w:rsidR="0015261F" w:rsidRPr="00974A36" w:rsidRDefault="0015261F" w:rsidP="00974A36">
      <w:pPr>
        <w:spacing w:after="100" w:afterAutospacing="1" w:line="240" w:lineRule="auto"/>
        <w:rPr>
          <w:rFonts w:ascii="Times New Roman" w:hAnsi="Times New Roman" w:cs="Times New Roman"/>
        </w:rPr>
      </w:pPr>
    </w:p>
    <w:p w:rsidR="0015261F" w:rsidRPr="00974A36" w:rsidRDefault="0015261F"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Február 23-24. </w:t>
      </w:r>
      <w:r w:rsidR="00A14C45" w:rsidRPr="00974A36">
        <w:rPr>
          <w:rFonts w:ascii="Times New Roman" w:hAnsi="Times New Roman" w:cs="Times New Roman"/>
          <w:b/>
        </w:rPr>
        <w:t xml:space="preserve"> </w:t>
      </w:r>
      <w:r w:rsidRPr="00974A36">
        <w:rPr>
          <w:rFonts w:ascii="Times New Roman" w:hAnsi="Times New Roman" w:cs="Times New Roman"/>
          <w:b/>
        </w:rPr>
        <w:t>Festmény kiállítás és Vásár</w:t>
      </w:r>
    </w:p>
    <w:p w:rsidR="0015261F" w:rsidRPr="00974A36" w:rsidRDefault="0015261F" w:rsidP="00974A36">
      <w:pPr>
        <w:spacing w:after="100" w:afterAutospacing="1" w:line="240" w:lineRule="auto"/>
        <w:rPr>
          <w:rFonts w:ascii="Times New Roman" w:hAnsi="Times New Roman" w:cs="Times New Roman"/>
        </w:rPr>
      </w:pPr>
      <w:r w:rsidRPr="00974A36">
        <w:rPr>
          <w:rFonts w:ascii="Times New Roman" w:hAnsi="Times New Roman" w:cs="Times New Roman"/>
        </w:rPr>
        <w:t>A neves „</w:t>
      </w:r>
      <w:proofErr w:type="spellStart"/>
      <w:r w:rsidRPr="00974A36">
        <w:rPr>
          <w:rFonts w:ascii="Times New Roman" w:hAnsi="Times New Roman" w:cs="Times New Roman"/>
        </w:rPr>
        <w:t>Kor-Társ</w:t>
      </w:r>
      <w:proofErr w:type="spellEnd"/>
      <w:r w:rsidRPr="00974A36">
        <w:rPr>
          <w:rFonts w:ascii="Times New Roman" w:hAnsi="Times New Roman" w:cs="Times New Roman"/>
        </w:rPr>
        <w:t xml:space="preserve"> Galéria " </w:t>
      </w:r>
      <w:proofErr w:type="gramStart"/>
      <w:r w:rsidRPr="00974A36">
        <w:rPr>
          <w:rFonts w:ascii="Times New Roman" w:hAnsi="Times New Roman" w:cs="Times New Roman"/>
        </w:rPr>
        <w:t>több, mint</w:t>
      </w:r>
      <w:proofErr w:type="gramEnd"/>
      <w:r w:rsidRPr="00974A36">
        <w:rPr>
          <w:rFonts w:ascii="Times New Roman" w:hAnsi="Times New Roman" w:cs="Times New Roman"/>
        </w:rPr>
        <w:t xml:space="preserve"> száz neves kortárs magyar művész több, mint ötszáz festményét mutatta be február 23-24-én (csütörtök-péntek) 10-18 óráig a Találkozások Házában. A képek a mai magyar </w:t>
      </w:r>
      <w:proofErr w:type="gramStart"/>
      <w:r w:rsidRPr="00974A36">
        <w:rPr>
          <w:rFonts w:ascii="Times New Roman" w:hAnsi="Times New Roman" w:cs="Times New Roman"/>
        </w:rPr>
        <w:t>festészet különböző</w:t>
      </w:r>
      <w:proofErr w:type="gramEnd"/>
      <w:r w:rsidRPr="00974A36">
        <w:rPr>
          <w:rFonts w:ascii="Times New Roman" w:hAnsi="Times New Roman" w:cs="Times New Roman"/>
        </w:rPr>
        <w:t xml:space="preserve"> irányzataiban készültek a hagyományostól a modern stílusokig, témájukban is szerteágazók. </w:t>
      </w:r>
    </w:p>
    <w:p w:rsidR="00370EB0" w:rsidRPr="00974A36" w:rsidRDefault="00370EB0" w:rsidP="00974A36">
      <w:pPr>
        <w:spacing w:after="100" w:afterAutospacing="1" w:line="240" w:lineRule="auto"/>
        <w:rPr>
          <w:rFonts w:ascii="Times New Roman" w:hAnsi="Times New Roman" w:cs="Times New Roman"/>
          <w:b/>
        </w:rPr>
      </w:pPr>
      <w:r w:rsidRPr="00974A36">
        <w:rPr>
          <w:rFonts w:ascii="Times New Roman" w:hAnsi="Times New Roman" w:cs="Times New Roman"/>
          <w:b/>
        </w:rPr>
        <w:t>Február 25. Méhész szakmai találkozó</w:t>
      </w: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Február 25. Mozi</w:t>
      </w:r>
    </w:p>
    <w:p w:rsidR="00A14C45" w:rsidRPr="00974A36" w:rsidRDefault="00A14C45" w:rsidP="00974A36">
      <w:pPr>
        <w:spacing w:after="100" w:afterAutospacing="1" w:line="240" w:lineRule="auto"/>
        <w:rPr>
          <w:rFonts w:ascii="Times New Roman" w:hAnsi="Times New Roman" w:cs="Times New Roman"/>
        </w:rPr>
      </w:pPr>
    </w:p>
    <w:p w:rsidR="00DB029E" w:rsidRPr="00974A36" w:rsidRDefault="00A14C45"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Március</w:t>
      </w:r>
    </w:p>
    <w:p w:rsidR="0063401C" w:rsidRPr="00974A36" w:rsidRDefault="00EA335C" w:rsidP="00974A36">
      <w:pPr>
        <w:spacing w:after="100" w:afterAutospacing="1" w:line="240" w:lineRule="auto"/>
        <w:rPr>
          <w:rFonts w:ascii="Times New Roman" w:hAnsi="Times New Roman" w:cs="Times New Roman"/>
          <w:b/>
        </w:rPr>
      </w:pPr>
      <w:r w:rsidRPr="00974A36">
        <w:rPr>
          <w:rFonts w:ascii="Times New Roman" w:hAnsi="Times New Roman" w:cs="Times New Roman"/>
          <w:b/>
        </w:rPr>
        <w:t>M</w:t>
      </w:r>
      <w:r w:rsidR="0063401C" w:rsidRPr="00974A36">
        <w:rPr>
          <w:rFonts w:ascii="Times New Roman" w:hAnsi="Times New Roman" w:cs="Times New Roman"/>
          <w:b/>
        </w:rPr>
        <w:t xml:space="preserve">árcius 2 </w:t>
      </w:r>
      <w:proofErr w:type="spellStart"/>
      <w:r w:rsidR="0063401C" w:rsidRPr="00974A36">
        <w:rPr>
          <w:rFonts w:ascii="Times New Roman" w:hAnsi="Times New Roman" w:cs="Times New Roman"/>
          <w:b/>
        </w:rPr>
        <w:t>Tiszamag</w:t>
      </w:r>
      <w:proofErr w:type="spellEnd"/>
      <w:r w:rsidR="0063401C" w:rsidRPr="00974A36">
        <w:rPr>
          <w:rFonts w:ascii="Times New Roman" w:hAnsi="Times New Roman" w:cs="Times New Roman"/>
          <w:b/>
        </w:rPr>
        <w:t xml:space="preserve"> termelői találkozó</w:t>
      </w:r>
    </w:p>
    <w:p w:rsidR="004B04A6" w:rsidRPr="00974A36" w:rsidRDefault="00EA335C" w:rsidP="00974A36">
      <w:pPr>
        <w:spacing w:after="100" w:afterAutospacing="1" w:line="240" w:lineRule="auto"/>
        <w:rPr>
          <w:rFonts w:ascii="Times New Roman" w:hAnsi="Times New Roman" w:cs="Times New Roman"/>
          <w:b/>
        </w:rPr>
      </w:pPr>
      <w:r w:rsidRPr="00974A36">
        <w:rPr>
          <w:rFonts w:ascii="Times New Roman" w:hAnsi="Times New Roman" w:cs="Times New Roman"/>
          <w:b/>
        </w:rPr>
        <w:t>M</w:t>
      </w:r>
      <w:r w:rsidR="00A14C45" w:rsidRPr="00974A36">
        <w:rPr>
          <w:rFonts w:ascii="Times New Roman" w:hAnsi="Times New Roman" w:cs="Times New Roman"/>
          <w:b/>
        </w:rPr>
        <w:t xml:space="preserve">árcius 3-13. </w:t>
      </w:r>
      <w:r w:rsidR="004B04A6" w:rsidRPr="00974A36">
        <w:rPr>
          <w:rFonts w:ascii="Times New Roman" w:hAnsi="Times New Roman" w:cs="Times New Roman"/>
          <w:b/>
        </w:rPr>
        <w:t>Nők hete</w:t>
      </w:r>
    </w:p>
    <w:p w:rsidR="004B04A6" w:rsidRPr="00974A36" w:rsidRDefault="004B04A6"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Hagyományteremtő céllal hoztuk létre idén először a Nők hete című programsorozatunkat a Találkozások Háza aulájában március 3-13 között. </w:t>
      </w:r>
    </w:p>
    <w:p w:rsidR="00A14C45" w:rsidRPr="00974A36" w:rsidRDefault="00A14C45" w:rsidP="00974A36">
      <w:pPr>
        <w:spacing w:after="100" w:afterAutospacing="1" w:line="240" w:lineRule="auto"/>
        <w:rPr>
          <w:rFonts w:ascii="Times New Roman" w:hAnsi="Times New Roman" w:cs="Times New Roman"/>
        </w:rPr>
      </w:pPr>
    </w:p>
    <w:p w:rsidR="00A14C45" w:rsidRPr="00974A36" w:rsidRDefault="00A14C45"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3.</w:t>
      </w:r>
      <w:r w:rsidR="004B04A6" w:rsidRPr="00974A36">
        <w:rPr>
          <w:rFonts w:ascii="Times New Roman" w:hAnsi="Times New Roman" w:cs="Times New Roman"/>
          <w:b/>
        </w:rPr>
        <w:t xml:space="preserve"> Tari Annamária előadása </w:t>
      </w:r>
    </w:p>
    <w:p w:rsidR="004B04A6" w:rsidRPr="00974A36" w:rsidRDefault="00A14C45"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Tari </w:t>
      </w:r>
      <w:proofErr w:type="spellStart"/>
      <w:r w:rsidRPr="00974A36">
        <w:rPr>
          <w:rFonts w:ascii="Times New Roman" w:hAnsi="Times New Roman" w:cs="Times New Roman"/>
        </w:rPr>
        <w:t>Annamáris</w:t>
      </w:r>
      <w:proofErr w:type="spellEnd"/>
      <w:r w:rsidRPr="00974A36">
        <w:rPr>
          <w:rFonts w:ascii="Times New Roman" w:hAnsi="Times New Roman" w:cs="Times New Roman"/>
        </w:rPr>
        <w:t xml:space="preserve"> előadását </w:t>
      </w:r>
      <w:r w:rsidR="004B04A6" w:rsidRPr="00974A36">
        <w:rPr>
          <w:rFonts w:ascii="Times New Roman" w:hAnsi="Times New Roman" w:cs="Times New Roman"/>
        </w:rPr>
        <w:t xml:space="preserve">a város számos pedagógusa mellett sok civil lakos is érdeklődve hallgatott végig.  A klinikai pszichológus, </w:t>
      </w:r>
      <w:proofErr w:type="spellStart"/>
      <w:r w:rsidR="004B04A6" w:rsidRPr="00974A36">
        <w:rPr>
          <w:rFonts w:ascii="Times New Roman" w:hAnsi="Times New Roman" w:cs="Times New Roman"/>
        </w:rPr>
        <w:t>pszihoanalitikus</w:t>
      </w:r>
      <w:proofErr w:type="spellEnd"/>
      <w:r w:rsidR="004B04A6" w:rsidRPr="00974A36">
        <w:rPr>
          <w:rFonts w:ascii="Times New Roman" w:hAnsi="Times New Roman" w:cs="Times New Roman"/>
        </w:rPr>
        <w:t xml:space="preserve"> előadásában a kamaszpanaszok után az alfa generáció (2005 után született, ún. </w:t>
      </w:r>
      <w:proofErr w:type="gramStart"/>
      <w:r w:rsidR="004B04A6" w:rsidRPr="00974A36">
        <w:rPr>
          <w:rFonts w:ascii="Times New Roman" w:hAnsi="Times New Roman" w:cs="Times New Roman"/>
        </w:rPr>
        <w:t>digitális</w:t>
      </w:r>
      <w:proofErr w:type="gramEnd"/>
      <w:r w:rsidR="004B04A6" w:rsidRPr="00974A36">
        <w:rPr>
          <w:rFonts w:ascii="Times New Roman" w:hAnsi="Times New Roman" w:cs="Times New Roman"/>
        </w:rPr>
        <w:t xml:space="preserve"> generáció, akik hamarabb használják az érintőképernyős dolgokat, minthogy járni tudnának) sajátosságait ismertette meg a közönséggel.</w:t>
      </w:r>
    </w:p>
    <w:p w:rsidR="004B04A6" w:rsidRPr="00974A36" w:rsidRDefault="004B04A6"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Téma volt a </w:t>
      </w:r>
      <w:proofErr w:type="spellStart"/>
      <w:r w:rsidRPr="00974A36">
        <w:rPr>
          <w:rFonts w:ascii="Times New Roman" w:hAnsi="Times New Roman" w:cs="Times New Roman"/>
        </w:rPr>
        <w:t>szelfi</w:t>
      </w:r>
      <w:proofErr w:type="spellEnd"/>
      <w:r w:rsidRPr="00974A36">
        <w:rPr>
          <w:rFonts w:ascii="Times New Roman" w:hAnsi="Times New Roman" w:cs="Times New Roman"/>
        </w:rPr>
        <w:t xml:space="preserve">, a túl sok </w:t>
      </w:r>
      <w:proofErr w:type="spellStart"/>
      <w:r w:rsidRPr="00974A36">
        <w:rPr>
          <w:rFonts w:ascii="Times New Roman" w:hAnsi="Times New Roman" w:cs="Times New Roman"/>
        </w:rPr>
        <w:t>szelfi</w:t>
      </w:r>
      <w:proofErr w:type="spellEnd"/>
      <w:r w:rsidRPr="00974A36">
        <w:rPr>
          <w:rFonts w:ascii="Times New Roman" w:hAnsi="Times New Roman" w:cs="Times New Roman"/>
        </w:rPr>
        <w:t xml:space="preserve">, az online és offline személyiség, és annak problémája, ha az online szépre sminkelt lány az offline ajtón kilépve nem kap </w:t>
      </w:r>
      <w:proofErr w:type="spellStart"/>
      <w:r w:rsidRPr="00974A36">
        <w:rPr>
          <w:rFonts w:ascii="Times New Roman" w:hAnsi="Times New Roman" w:cs="Times New Roman"/>
        </w:rPr>
        <w:t>like-okat</w:t>
      </w:r>
      <w:proofErr w:type="spellEnd"/>
      <w:r w:rsidRPr="00974A36">
        <w:rPr>
          <w:rFonts w:ascii="Times New Roman" w:hAnsi="Times New Roman" w:cs="Times New Roman"/>
        </w:rPr>
        <w:t xml:space="preserve"> a valóságban.</w:t>
      </w:r>
    </w:p>
    <w:p w:rsidR="00A14C45" w:rsidRPr="00974A36" w:rsidRDefault="00370EB0"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8. Szívből szeretet előadás</w:t>
      </w:r>
    </w:p>
    <w:p w:rsidR="00A14C45" w:rsidRPr="00974A36" w:rsidRDefault="00A14C45"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10. Városi Nőnap</w:t>
      </w:r>
    </w:p>
    <w:p w:rsidR="004B04A6" w:rsidRPr="00974A36" w:rsidRDefault="004B04A6"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Március 10-ére, péntekre időzítettük a városi nőnapot, hogy minél többen el tudjanak látogatni „Kényeztető napunkra”, ahol a csupa nőcis dolog mellett, lehetőség nyílt masszázsra, jóslásra, a tibeti hangtál kipróbálására, frizura és smink készítésére, számos egészséges, és kevésbé egészséges étel megkóstolására, és a nők számára nélkülözhetetlen piactéren való vásárlásra is. </w:t>
      </w:r>
    </w:p>
    <w:p w:rsidR="00A14C45" w:rsidRPr="00974A36" w:rsidRDefault="00A14C45"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Március 13. Színházi előadás - </w:t>
      </w:r>
      <w:proofErr w:type="spellStart"/>
      <w:r w:rsidRPr="00974A36">
        <w:rPr>
          <w:rFonts w:ascii="Times New Roman" w:hAnsi="Times New Roman" w:cs="Times New Roman"/>
          <w:b/>
        </w:rPr>
        <w:t>Maude</w:t>
      </w:r>
      <w:proofErr w:type="spellEnd"/>
      <w:r w:rsidRPr="00974A36">
        <w:rPr>
          <w:rFonts w:ascii="Times New Roman" w:hAnsi="Times New Roman" w:cs="Times New Roman"/>
          <w:b/>
        </w:rPr>
        <w:t xml:space="preserve"> és Harold  </w:t>
      </w:r>
    </w:p>
    <w:p w:rsidR="004B04A6" w:rsidRPr="00974A36" w:rsidRDefault="00A14C45" w:rsidP="00974A36">
      <w:pPr>
        <w:spacing w:after="100" w:afterAutospacing="1" w:line="240" w:lineRule="auto"/>
        <w:rPr>
          <w:rFonts w:ascii="Times New Roman" w:hAnsi="Times New Roman" w:cs="Times New Roman"/>
        </w:rPr>
      </w:pPr>
      <w:r w:rsidRPr="00974A36">
        <w:rPr>
          <w:rFonts w:ascii="Times New Roman" w:hAnsi="Times New Roman" w:cs="Times New Roman"/>
        </w:rPr>
        <w:t>A</w:t>
      </w:r>
      <w:r w:rsidR="004B04A6" w:rsidRPr="00974A36">
        <w:rPr>
          <w:rFonts w:ascii="Times New Roman" w:hAnsi="Times New Roman" w:cs="Times New Roman"/>
        </w:rPr>
        <w:t xml:space="preserve"> Körúti Színház </w:t>
      </w:r>
      <w:proofErr w:type="spellStart"/>
      <w:r w:rsidR="004B04A6" w:rsidRPr="00974A36">
        <w:rPr>
          <w:rFonts w:ascii="Times New Roman" w:hAnsi="Times New Roman" w:cs="Times New Roman"/>
        </w:rPr>
        <w:t>Maude</w:t>
      </w:r>
      <w:proofErr w:type="spellEnd"/>
      <w:r w:rsidR="004B04A6" w:rsidRPr="00974A36">
        <w:rPr>
          <w:rFonts w:ascii="Times New Roman" w:hAnsi="Times New Roman" w:cs="Times New Roman"/>
        </w:rPr>
        <w:t xml:space="preserve"> és Harold című, érdekes és felkavaró története volt, melyben Esztergályos Cecília zseniális alakítása valószínűleg mindenkiben mély nyomot hagyott.</w:t>
      </w:r>
      <w:r w:rsidRPr="00974A36">
        <w:rPr>
          <w:rFonts w:ascii="Times New Roman" w:hAnsi="Times New Roman" w:cs="Times New Roman"/>
        </w:rPr>
        <w:t xml:space="preserve"> Az előadás humoros, de mélyen elgondolkodtató, mély érzelmeket keltő darab volt, melyet közönsége még hetekkel később is megvitat, felidézi a látottakat.</w:t>
      </w:r>
    </w:p>
    <w:p w:rsidR="004B04A6" w:rsidRPr="00974A36" w:rsidRDefault="00A14C45"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Március 9. Gyerekszínház- </w:t>
      </w:r>
      <w:r w:rsidR="004B04A6" w:rsidRPr="00974A36">
        <w:rPr>
          <w:rFonts w:ascii="Times New Roman" w:hAnsi="Times New Roman" w:cs="Times New Roman"/>
          <w:b/>
        </w:rPr>
        <w:t>Micimackó</w:t>
      </w:r>
    </w:p>
    <w:p w:rsidR="004B04A6" w:rsidRPr="00974A36" w:rsidRDefault="008649FC" w:rsidP="00974A36">
      <w:pPr>
        <w:spacing w:after="100" w:afterAutospacing="1" w:line="240" w:lineRule="auto"/>
        <w:rPr>
          <w:rFonts w:ascii="Times New Roman" w:hAnsi="Times New Roman" w:cs="Times New Roman"/>
        </w:rPr>
      </w:pPr>
      <w:r>
        <w:rPr>
          <w:rFonts w:ascii="Times New Roman" w:hAnsi="Times New Roman" w:cs="Times New Roman"/>
        </w:rPr>
        <w:t xml:space="preserve">Óvodások </w:t>
      </w:r>
      <w:r w:rsidR="004B04A6" w:rsidRPr="00974A36">
        <w:rPr>
          <w:rFonts w:ascii="Times New Roman" w:hAnsi="Times New Roman" w:cs="Times New Roman"/>
        </w:rPr>
        <w:t>és kisiskolások hosszú sora kígyózott márc. 9 – én a Találkozások Házában, amikor a Móricz Zsigmond Színház két előadásá</w:t>
      </w:r>
      <w:r>
        <w:rPr>
          <w:rFonts w:ascii="Times New Roman" w:hAnsi="Times New Roman" w:cs="Times New Roman"/>
        </w:rPr>
        <w:t xml:space="preserve">ban a Micimackó c. mesejátékot </w:t>
      </w:r>
      <w:r w:rsidR="004B04A6" w:rsidRPr="00974A36">
        <w:rPr>
          <w:rFonts w:ascii="Times New Roman" w:hAnsi="Times New Roman" w:cs="Times New Roman"/>
        </w:rPr>
        <w:t>láthatta a hálás gyerekhad. Micimackó kedv</w:t>
      </w:r>
      <w:r>
        <w:rPr>
          <w:rFonts w:ascii="Times New Roman" w:hAnsi="Times New Roman" w:cs="Times New Roman"/>
        </w:rPr>
        <w:t xml:space="preserve">es személye és barátaival való </w:t>
      </w:r>
      <w:r w:rsidR="004B04A6" w:rsidRPr="00974A36">
        <w:rPr>
          <w:rFonts w:ascii="Times New Roman" w:hAnsi="Times New Roman" w:cs="Times New Roman"/>
        </w:rPr>
        <w:t>szeretetreméltó kapcsolata a barátság fontosságát</w:t>
      </w:r>
      <w:r>
        <w:rPr>
          <w:rFonts w:ascii="Times New Roman" w:hAnsi="Times New Roman" w:cs="Times New Roman"/>
        </w:rPr>
        <w:t xml:space="preserve"> emelte ki és értette meg </w:t>
      </w:r>
      <w:r w:rsidR="004B04A6" w:rsidRPr="00974A36">
        <w:rPr>
          <w:rFonts w:ascii="Times New Roman" w:hAnsi="Times New Roman" w:cs="Times New Roman"/>
        </w:rPr>
        <w:t xml:space="preserve">közönségével. </w:t>
      </w:r>
    </w:p>
    <w:p w:rsidR="004B04A6" w:rsidRPr="00974A36" w:rsidRDefault="00A14C45"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15.  Az 1848-sa forradalom emlékünnepsége</w:t>
      </w:r>
    </w:p>
    <w:p w:rsidR="0053334E" w:rsidRDefault="004B04A6"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Az 1848-as forradalom emléke előtt tisztelegtünk március 14-én a Vasvári Pál szobornál, ahol a polgármesteri köszöntő mellett, meghallgathattuk Boruzs Gábor előadásában a Ha én rózsa volnék című dalt, és a Nemzeti dalt.  Balogh Krisztián Márkó a Himnusz szavalata után a Vásárhelyi László Alapfokú Művészeti Iskola ifjú néptáncosai örvendeztettek meg friss, lendületes, a forradalmi napokhoz illeszkedő táncukkal. </w:t>
      </w: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16. Járási Hivatal fóruma</w:t>
      </w: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19 Baba ruha börze</w:t>
      </w: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25. Mozi</w:t>
      </w: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28. Tiszavasvári Kábítószer Ellenes Fórum rendezvénye</w:t>
      </w: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Március 30. Véradás</w:t>
      </w:r>
    </w:p>
    <w:p w:rsidR="00EA335C" w:rsidRPr="00974A36" w:rsidRDefault="00EA335C" w:rsidP="00974A36">
      <w:pPr>
        <w:spacing w:after="100" w:afterAutospacing="1" w:line="240" w:lineRule="auto"/>
        <w:rPr>
          <w:rFonts w:ascii="Times New Roman" w:hAnsi="Times New Roman" w:cs="Times New Roman"/>
        </w:rPr>
      </w:pPr>
    </w:p>
    <w:p w:rsidR="00A14C45" w:rsidRPr="00974A36" w:rsidRDefault="00A14C45"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Április</w:t>
      </w:r>
    </w:p>
    <w:p w:rsidR="00082048" w:rsidRPr="00974A36" w:rsidRDefault="00082048"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Április 7. </w:t>
      </w:r>
      <w:proofErr w:type="spellStart"/>
      <w:r w:rsidRPr="00974A36">
        <w:rPr>
          <w:rFonts w:ascii="Times New Roman" w:hAnsi="Times New Roman" w:cs="Times New Roman"/>
          <w:b/>
        </w:rPr>
        <w:t>Chillout</w:t>
      </w:r>
      <w:proofErr w:type="spellEnd"/>
      <w:r w:rsidRPr="00974A36">
        <w:rPr>
          <w:rFonts w:ascii="Times New Roman" w:hAnsi="Times New Roman" w:cs="Times New Roman"/>
          <w:b/>
        </w:rPr>
        <w:t xml:space="preserve"> kávéház</w:t>
      </w:r>
    </w:p>
    <w:p w:rsidR="00A14C45" w:rsidRPr="00974A36" w:rsidRDefault="00082048"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Kitűnő </w:t>
      </w:r>
      <w:proofErr w:type="spellStart"/>
      <w:r w:rsidRPr="00974A36">
        <w:rPr>
          <w:rFonts w:ascii="Times New Roman" w:hAnsi="Times New Roman" w:cs="Times New Roman"/>
        </w:rPr>
        <w:t>chillout</w:t>
      </w:r>
      <w:proofErr w:type="spellEnd"/>
      <w:r w:rsidRPr="00974A36">
        <w:rPr>
          <w:rFonts w:ascii="Times New Roman" w:hAnsi="Times New Roman" w:cs="Times New Roman"/>
        </w:rPr>
        <w:t xml:space="preserve"> élmény részesei lehettünk április 7-én a Találkozások Házában, ahol a </w:t>
      </w:r>
      <w:proofErr w:type="spellStart"/>
      <w:r w:rsidRPr="00974A36">
        <w:rPr>
          <w:rFonts w:ascii="Times New Roman" w:hAnsi="Times New Roman" w:cs="Times New Roman"/>
        </w:rPr>
        <w:t>Miro</w:t>
      </w:r>
      <w:proofErr w:type="spellEnd"/>
      <w:r w:rsidRPr="00974A36">
        <w:rPr>
          <w:rFonts w:ascii="Times New Roman" w:hAnsi="Times New Roman" w:cs="Times New Roman"/>
        </w:rPr>
        <w:t xml:space="preserve"> and </w:t>
      </w:r>
      <w:proofErr w:type="spellStart"/>
      <w:r w:rsidRPr="00974A36">
        <w:rPr>
          <w:rFonts w:ascii="Times New Roman" w:hAnsi="Times New Roman" w:cs="Times New Roman"/>
        </w:rPr>
        <w:t>the</w:t>
      </w:r>
      <w:proofErr w:type="spellEnd"/>
      <w:r w:rsidRPr="00974A36">
        <w:rPr>
          <w:rFonts w:ascii="Times New Roman" w:hAnsi="Times New Roman" w:cs="Times New Roman"/>
        </w:rPr>
        <w:t xml:space="preserve"> </w:t>
      </w:r>
      <w:proofErr w:type="spellStart"/>
      <w:r w:rsidRPr="00974A36">
        <w:rPr>
          <w:rFonts w:ascii="Times New Roman" w:hAnsi="Times New Roman" w:cs="Times New Roman"/>
        </w:rPr>
        <w:t>playground</w:t>
      </w:r>
      <w:proofErr w:type="spellEnd"/>
      <w:r w:rsidRPr="00974A36">
        <w:rPr>
          <w:rFonts w:ascii="Times New Roman" w:hAnsi="Times New Roman" w:cs="Times New Roman"/>
        </w:rPr>
        <w:t xml:space="preserve"> adott igazi nyugalmat árasztó, ellazulós jazzkoncertet.</w:t>
      </w:r>
    </w:p>
    <w:p w:rsidR="00082048" w:rsidRPr="00974A36" w:rsidRDefault="00082048" w:rsidP="00974A36">
      <w:pPr>
        <w:spacing w:after="100" w:afterAutospacing="1" w:line="240" w:lineRule="auto"/>
        <w:rPr>
          <w:rFonts w:ascii="Times New Roman" w:hAnsi="Times New Roman" w:cs="Times New Roman"/>
          <w:b/>
        </w:rPr>
      </w:pPr>
      <w:r w:rsidRPr="00974A36">
        <w:rPr>
          <w:rFonts w:ascii="Times New Roman" w:hAnsi="Times New Roman" w:cs="Times New Roman"/>
          <w:b/>
        </w:rPr>
        <w:t>Április 11. Arany-év Szavalóverseny</w:t>
      </w:r>
    </w:p>
    <w:p w:rsidR="00082048" w:rsidRPr="00974A36" w:rsidRDefault="00082048" w:rsidP="00974A36">
      <w:pPr>
        <w:spacing w:after="100" w:afterAutospacing="1" w:line="240" w:lineRule="auto"/>
        <w:rPr>
          <w:rFonts w:ascii="Times New Roman" w:hAnsi="Times New Roman" w:cs="Times New Roman"/>
        </w:rPr>
      </w:pPr>
      <w:r w:rsidRPr="00974A36">
        <w:rPr>
          <w:rFonts w:ascii="Times New Roman" w:hAnsi="Times New Roman" w:cs="Times New Roman"/>
        </w:rPr>
        <w:t>Arany János születésének 200. évfordulója alkalmából Arany-év címmel hirdettünk szavalóversenyt a térség iskolásainak. Arany színes költészete, mely kimeríthetetlen témát adott a versenyen indulóknak.</w:t>
      </w:r>
      <w:r w:rsidR="00386488" w:rsidRPr="00974A36">
        <w:rPr>
          <w:rFonts w:ascii="Times New Roman" w:hAnsi="Times New Roman" w:cs="Times New Roman"/>
        </w:rPr>
        <w:t xml:space="preserve"> A </w:t>
      </w:r>
      <w:r w:rsidRPr="00974A36">
        <w:rPr>
          <w:rFonts w:ascii="Times New Roman" w:hAnsi="Times New Roman" w:cs="Times New Roman"/>
        </w:rPr>
        <w:t xml:space="preserve">14 induló között nagyon nehezen tudott dönteni a zsűri, így két korcsoportra osztotta a szavalókat: </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14 név feletti korcsoport helyezettjei:</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I.</w:t>
      </w:r>
      <w:r w:rsidRPr="00974A36">
        <w:rPr>
          <w:rFonts w:ascii="Times New Roman" w:hAnsi="Times New Roman" w:cs="Times New Roman"/>
        </w:rPr>
        <w:tab/>
        <w:t>Süveges Bianka</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II.</w:t>
      </w:r>
      <w:r w:rsidRPr="00974A36">
        <w:rPr>
          <w:rFonts w:ascii="Times New Roman" w:hAnsi="Times New Roman" w:cs="Times New Roman"/>
        </w:rPr>
        <w:tab/>
        <w:t xml:space="preserve">Jónás Napsugár </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III.</w:t>
      </w:r>
      <w:r w:rsidRPr="00974A36">
        <w:rPr>
          <w:rFonts w:ascii="Times New Roman" w:hAnsi="Times New Roman" w:cs="Times New Roman"/>
        </w:rPr>
        <w:tab/>
        <w:t>Virág Ádám</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14 év alatti korcsoport helyezettjei:</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I.</w:t>
      </w:r>
      <w:r w:rsidRPr="00974A36">
        <w:rPr>
          <w:rFonts w:ascii="Times New Roman" w:hAnsi="Times New Roman" w:cs="Times New Roman"/>
        </w:rPr>
        <w:tab/>
        <w:t>Csutora Dóra</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II.</w:t>
      </w:r>
      <w:r w:rsidRPr="00974A36">
        <w:rPr>
          <w:rFonts w:ascii="Times New Roman" w:hAnsi="Times New Roman" w:cs="Times New Roman"/>
        </w:rPr>
        <w:tab/>
        <w:t>Nagy Réka Fruzsina</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III.</w:t>
      </w:r>
      <w:r w:rsidRPr="00974A36">
        <w:rPr>
          <w:rFonts w:ascii="Times New Roman" w:hAnsi="Times New Roman" w:cs="Times New Roman"/>
        </w:rPr>
        <w:tab/>
      </w:r>
      <w:proofErr w:type="spellStart"/>
      <w:r w:rsidRPr="00974A36">
        <w:rPr>
          <w:rFonts w:ascii="Times New Roman" w:hAnsi="Times New Roman" w:cs="Times New Roman"/>
        </w:rPr>
        <w:t>Ábri</w:t>
      </w:r>
      <w:proofErr w:type="spellEnd"/>
      <w:r w:rsidRPr="00974A36">
        <w:rPr>
          <w:rFonts w:ascii="Times New Roman" w:hAnsi="Times New Roman" w:cs="Times New Roman"/>
        </w:rPr>
        <w:t xml:space="preserve"> Csaba Jenő</w:t>
      </w:r>
    </w:p>
    <w:p w:rsidR="00082048" w:rsidRPr="00974A36" w:rsidRDefault="00082048" w:rsidP="0053334E">
      <w:pPr>
        <w:spacing w:after="100" w:afterAutospacing="1" w:line="240" w:lineRule="auto"/>
        <w:rPr>
          <w:rFonts w:ascii="Times New Roman" w:hAnsi="Times New Roman" w:cs="Times New Roman"/>
        </w:rPr>
      </w:pPr>
      <w:r w:rsidRPr="00974A36">
        <w:rPr>
          <w:rFonts w:ascii="Times New Roman" w:hAnsi="Times New Roman" w:cs="Times New Roman"/>
        </w:rPr>
        <w:t xml:space="preserve">A szervezők és a zsűri örömmel tapasztalta, hogy a színpadra csak olyan versenyzők álltak, akik komolyan vették a felkészülést, s a verseny névadójához méltó tisztelettel adóztak a versek oltárán. </w:t>
      </w:r>
    </w:p>
    <w:p w:rsidR="00082048" w:rsidRPr="00974A36" w:rsidRDefault="00082048" w:rsidP="00974A36">
      <w:pPr>
        <w:spacing w:after="100" w:afterAutospacing="1" w:line="240" w:lineRule="auto"/>
        <w:rPr>
          <w:rFonts w:ascii="Times New Roman" w:hAnsi="Times New Roman" w:cs="Times New Roman"/>
          <w:b/>
        </w:rPr>
      </w:pPr>
      <w:r w:rsidRPr="00974A36">
        <w:rPr>
          <w:rFonts w:ascii="Times New Roman" w:hAnsi="Times New Roman" w:cs="Times New Roman"/>
          <w:b/>
        </w:rPr>
        <w:t>Április 12-13. Anyák napi fotózás</w:t>
      </w:r>
    </w:p>
    <w:p w:rsidR="00082048" w:rsidRPr="00974A36" w:rsidRDefault="00082048"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Anyák napi meglepetésnek szántuk vadonatúj kezdeményezésünket, melynek keretében a Találkozások Házában ingyenesen lefotóztunk kisebb-nagyobb gyermekeket majd ízléses keretekbe helyezve átnyújtottuk a szülőknek. „Lepd meg édesanyádat, nagymamádat egy egyedi fotóval”, szlogenre sokan jelentkeztek. </w:t>
      </w:r>
    </w:p>
    <w:p w:rsidR="00F3495F" w:rsidRPr="00974A36" w:rsidRDefault="00F3495F" w:rsidP="00974A36">
      <w:pPr>
        <w:spacing w:after="100" w:afterAutospacing="1" w:line="240" w:lineRule="auto"/>
        <w:rPr>
          <w:rFonts w:ascii="Times New Roman" w:hAnsi="Times New Roman" w:cs="Times New Roman"/>
          <w:b/>
        </w:rPr>
      </w:pPr>
      <w:r w:rsidRPr="00974A36">
        <w:rPr>
          <w:rFonts w:ascii="Times New Roman" w:hAnsi="Times New Roman" w:cs="Times New Roman"/>
          <w:b/>
        </w:rPr>
        <w:t>Április 22. Sport Múzeum átadás ünnepsége, a Magyar Olimpiai Bizottság Kihelyezett ülése</w:t>
      </w:r>
    </w:p>
    <w:p w:rsidR="00F3495F" w:rsidRPr="00974A36" w:rsidRDefault="00F3495F" w:rsidP="00974A36">
      <w:pPr>
        <w:spacing w:after="100" w:afterAutospacing="1" w:line="240" w:lineRule="auto"/>
        <w:rPr>
          <w:rFonts w:ascii="Times New Roman" w:hAnsi="Times New Roman" w:cs="Times New Roman"/>
        </w:rPr>
      </w:pPr>
      <w:r w:rsidRPr="00974A36">
        <w:rPr>
          <w:rFonts w:ascii="Times New Roman" w:hAnsi="Times New Roman" w:cs="Times New Roman"/>
        </w:rPr>
        <w:t>A Magyar Olimpiai Bizottság a Tiszavasvári Olimpiai Baráti Kör Egyesület meghívására tartotta az intézményünkben ünnepi ülését. A program lebonyolításában, megszervezésében segédkeztünk, illetve helyt adtunk a neves rendezvénynek.</w:t>
      </w: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Április 23. Mozi</w:t>
      </w:r>
    </w:p>
    <w:p w:rsidR="00F3495F"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Április 26. Földnapi Vetélkedő</w:t>
      </w:r>
    </w:p>
    <w:p w:rsidR="008649FC" w:rsidRDefault="008649FC" w:rsidP="00974A36">
      <w:pPr>
        <w:spacing w:after="100" w:afterAutospacing="1" w:line="240" w:lineRule="auto"/>
        <w:rPr>
          <w:rFonts w:ascii="Times New Roman" w:hAnsi="Times New Roman" w:cs="Times New Roman"/>
          <w:b/>
        </w:rPr>
      </w:pPr>
    </w:p>
    <w:p w:rsidR="00F3495F" w:rsidRPr="00974A36" w:rsidRDefault="00F3495F" w:rsidP="008649FC">
      <w:pPr>
        <w:spacing w:after="0" w:line="240" w:lineRule="auto"/>
        <w:rPr>
          <w:rFonts w:ascii="Times New Roman" w:hAnsi="Times New Roman" w:cs="Times New Roman"/>
          <w:b/>
        </w:rPr>
      </w:pPr>
      <w:r w:rsidRPr="00974A36">
        <w:rPr>
          <w:rFonts w:ascii="Times New Roman" w:hAnsi="Times New Roman" w:cs="Times New Roman"/>
          <w:b/>
        </w:rPr>
        <w:t xml:space="preserve">Április 29. X </w:t>
      </w:r>
      <w:proofErr w:type="gramStart"/>
      <w:r w:rsidRPr="00974A36">
        <w:rPr>
          <w:rFonts w:ascii="Times New Roman" w:hAnsi="Times New Roman" w:cs="Times New Roman"/>
          <w:b/>
        </w:rPr>
        <w:t>Faktor válogatás</w:t>
      </w:r>
      <w:proofErr w:type="gramEnd"/>
    </w:p>
    <w:p w:rsidR="00082048" w:rsidRPr="00974A36" w:rsidRDefault="00F3495F" w:rsidP="008649FC">
      <w:pPr>
        <w:spacing w:after="0" w:line="240" w:lineRule="auto"/>
        <w:rPr>
          <w:rFonts w:ascii="Times New Roman" w:hAnsi="Times New Roman" w:cs="Times New Roman"/>
        </w:rPr>
      </w:pPr>
      <w:r w:rsidRPr="00974A36">
        <w:rPr>
          <w:rFonts w:ascii="Times New Roman" w:hAnsi="Times New Roman" w:cs="Times New Roman"/>
        </w:rPr>
        <w:t>A közismert televíziós műsor területi válogatóját tartották a Találkozások Házában. Nem csak helyt adtunk a programnak, hanem a teljes technikai kiszolgálást is intézményünk végezte.</w:t>
      </w:r>
    </w:p>
    <w:p w:rsidR="008649FC" w:rsidRDefault="008649FC" w:rsidP="00974A36">
      <w:pPr>
        <w:spacing w:after="100" w:afterAutospacing="1" w:line="240" w:lineRule="auto"/>
        <w:rPr>
          <w:rFonts w:ascii="Times New Roman" w:hAnsi="Times New Roman" w:cs="Times New Roman"/>
          <w:b/>
          <w:u w:val="single"/>
        </w:rPr>
      </w:pPr>
    </w:p>
    <w:p w:rsidR="00082048" w:rsidRPr="00974A36" w:rsidRDefault="00082048"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Május</w:t>
      </w:r>
      <w:r w:rsidR="00147B37" w:rsidRPr="00974A36">
        <w:rPr>
          <w:rFonts w:ascii="Times New Roman" w:hAnsi="Times New Roman" w:cs="Times New Roman"/>
          <w:b/>
          <w:u w:val="single"/>
        </w:rPr>
        <w:t xml:space="preserve"> </w:t>
      </w:r>
    </w:p>
    <w:p w:rsidR="00147B37" w:rsidRPr="00974A36" w:rsidRDefault="00147B37"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Május 2. Gyermekszínházi előadás – </w:t>
      </w:r>
      <w:proofErr w:type="spellStart"/>
      <w:r w:rsidRPr="00974A36">
        <w:rPr>
          <w:rFonts w:ascii="Times New Roman" w:hAnsi="Times New Roman" w:cs="Times New Roman"/>
          <w:b/>
        </w:rPr>
        <w:t>Nemo</w:t>
      </w:r>
      <w:proofErr w:type="spellEnd"/>
      <w:r w:rsidRPr="00974A36">
        <w:rPr>
          <w:rFonts w:ascii="Times New Roman" w:hAnsi="Times New Roman" w:cs="Times New Roman"/>
          <w:b/>
        </w:rPr>
        <w:t xml:space="preserve"> kapitány</w:t>
      </w:r>
    </w:p>
    <w:p w:rsidR="00147B37" w:rsidRPr="00974A36" w:rsidRDefault="00147B37" w:rsidP="00974A36">
      <w:pPr>
        <w:spacing w:after="100" w:afterAutospacing="1" w:line="240" w:lineRule="auto"/>
        <w:rPr>
          <w:rFonts w:ascii="Times New Roman" w:hAnsi="Times New Roman" w:cs="Times New Roman"/>
        </w:rPr>
      </w:pPr>
      <w:r w:rsidRPr="00974A36">
        <w:rPr>
          <w:rFonts w:ascii="Times New Roman" w:hAnsi="Times New Roman" w:cs="Times New Roman"/>
        </w:rPr>
        <w:t>Az Apolló Színház társulata má</w:t>
      </w:r>
      <w:r w:rsidR="008649FC">
        <w:rPr>
          <w:rFonts w:ascii="Times New Roman" w:hAnsi="Times New Roman" w:cs="Times New Roman"/>
        </w:rPr>
        <w:t xml:space="preserve">jus 2 – </w:t>
      </w:r>
      <w:r w:rsidRPr="00974A36">
        <w:rPr>
          <w:rFonts w:ascii="Times New Roman" w:hAnsi="Times New Roman" w:cs="Times New Roman"/>
        </w:rPr>
        <w:t xml:space="preserve">n felső tagozatos tanulók számára adta elő a </w:t>
      </w:r>
      <w:proofErr w:type="spellStart"/>
      <w:r w:rsidRPr="00974A36">
        <w:rPr>
          <w:rFonts w:ascii="Times New Roman" w:hAnsi="Times New Roman" w:cs="Times New Roman"/>
        </w:rPr>
        <w:t>Nemo</w:t>
      </w:r>
      <w:proofErr w:type="spellEnd"/>
      <w:r w:rsidRPr="00974A36">
        <w:rPr>
          <w:rFonts w:ascii="Times New Roman" w:hAnsi="Times New Roman" w:cs="Times New Roman"/>
        </w:rPr>
        <w:t xml:space="preserve"> kapitány c. színdarabot. A sokak számára ismert történet és egyéb érdekes tudnivalókkal is szolgáló regény Verne egyik </w:t>
      </w:r>
      <w:proofErr w:type="spellStart"/>
      <w:r w:rsidRPr="00974A36">
        <w:rPr>
          <w:rFonts w:ascii="Times New Roman" w:hAnsi="Times New Roman" w:cs="Times New Roman"/>
        </w:rPr>
        <w:t>legérdekfeszítőbb</w:t>
      </w:r>
      <w:proofErr w:type="spellEnd"/>
      <w:r w:rsidRPr="00974A36">
        <w:rPr>
          <w:rFonts w:ascii="Times New Roman" w:hAnsi="Times New Roman" w:cs="Times New Roman"/>
        </w:rPr>
        <w:t xml:space="preserve"> műve, </w:t>
      </w:r>
      <w:proofErr w:type="gramStart"/>
      <w:r w:rsidRPr="00974A36">
        <w:rPr>
          <w:rFonts w:ascii="Times New Roman" w:hAnsi="Times New Roman" w:cs="Times New Roman"/>
        </w:rPr>
        <w:t>ahol  is</w:t>
      </w:r>
      <w:proofErr w:type="gramEnd"/>
      <w:r w:rsidRPr="00974A36">
        <w:rPr>
          <w:rFonts w:ascii="Times New Roman" w:hAnsi="Times New Roman" w:cs="Times New Roman"/>
        </w:rPr>
        <w:t xml:space="preserve"> végig kísérhettük a tengeri szörny, azaz </w:t>
      </w:r>
      <w:proofErr w:type="spellStart"/>
      <w:r w:rsidRPr="00974A36">
        <w:rPr>
          <w:rFonts w:ascii="Times New Roman" w:hAnsi="Times New Roman" w:cs="Times New Roman"/>
        </w:rPr>
        <w:t>Nemo</w:t>
      </w:r>
      <w:proofErr w:type="spellEnd"/>
      <w:r w:rsidRPr="00974A36">
        <w:rPr>
          <w:rFonts w:ascii="Times New Roman" w:hAnsi="Times New Roman" w:cs="Times New Roman"/>
        </w:rPr>
        <w:t xml:space="preserve"> kapitány hajójának  útját , utasainak izgalmas kalandjait és szerencsés megmenekülésüket.</w:t>
      </w:r>
    </w:p>
    <w:p w:rsidR="00F3495F" w:rsidRPr="00974A36" w:rsidRDefault="00F3495F" w:rsidP="00974A36">
      <w:pPr>
        <w:spacing w:after="100" w:afterAutospacing="1" w:line="240" w:lineRule="auto"/>
        <w:rPr>
          <w:rFonts w:ascii="Times New Roman" w:hAnsi="Times New Roman" w:cs="Times New Roman"/>
          <w:b/>
        </w:rPr>
      </w:pPr>
      <w:proofErr w:type="gramStart"/>
      <w:r w:rsidRPr="00974A36">
        <w:rPr>
          <w:rFonts w:ascii="Times New Roman" w:hAnsi="Times New Roman" w:cs="Times New Roman"/>
          <w:b/>
        </w:rPr>
        <w:t>Május  5</w:t>
      </w:r>
      <w:proofErr w:type="gramEnd"/>
      <w:r w:rsidRPr="00974A36">
        <w:rPr>
          <w:rFonts w:ascii="Times New Roman" w:hAnsi="Times New Roman" w:cs="Times New Roman"/>
          <w:b/>
        </w:rPr>
        <w:t>. Néptánc találkozó</w:t>
      </w: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Május 6. Mozi</w:t>
      </w:r>
    </w:p>
    <w:p w:rsidR="00147B37" w:rsidRPr="00974A36" w:rsidRDefault="00147B37"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Május 9-14. Hüllőkiállítás</w:t>
      </w:r>
    </w:p>
    <w:p w:rsidR="00147B37" w:rsidRPr="00974A36" w:rsidRDefault="00147B37"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Hüllők és egyéb kisállatok kiállítása volt megtekinthető május 9 – 14 – </w:t>
      </w:r>
      <w:proofErr w:type="spellStart"/>
      <w:r w:rsidRPr="00974A36">
        <w:rPr>
          <w:rFonts w:ascii="Times New Roman" w:hAnsi="Times New Roman" w:cs="Times New Roman"/>
        </w:rPr>
        <w:t>ig</w:t>
      </w:r>
      <w:proofErr w:type="spellEnd"/>
      <w:r w:rsidRPr="00974A36">
        <w:rPr>
          <w:rFonts w:ascii="Times New Roman" w:hAnsi="Times New Roman" w:cs="Times New Roman"/>
        </w:rPr>
        <w:t xml:space="preserve"> a Találkozások Házában, melyet kisdiákok, </w:t>
      </w:r>
      <w:proofErr w:type="gramStart"/>
      <w:r w:rsidRPr="00974A36">
        <w:rPr>
          <w:rFonts w:ascii="Times New Roman" w:hAnsi="Times New Roman" w:cs="Times New Roman"/>
        </w:rPr>
        <w:t>óvodások  és</w:t>
      </w:r>
      <w:proofErr w:type="gramEnd"/>
      <w:r w:rsidRPr="00974A36">
        <w:rPr>
          <w:rFonts w:ascii="Times New Roman" w:hAnsi="Times New Roman" w:cs="Times New Roman"/>
        </w:rPr>
        <w:t xml:space="preserve"> családok nagy létszámban látogattak.</w:t>
      </w:r>
    </w:p>
    <w:p w:rsidR="00F3495F" w:rsidRPr="00974A36" w:rsidRDefault="00F3495F"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Május 17. Esküvő</w:t>
      </w:r>
    </w:p>
    <w:p w:rsidR="00147B37" w:rsidRPr="00974A36" w:rsidRDefault="00082048" w:rsidP="00974A36">
      <w:pPr>
        <w:spacing w:after="100" w:afterAutospacing="1" w:line="240" w:lineRule="auto"/>
        <w:rPr>
          <w:rFonts w:ascii="Times New Roman" w:hAnsi="Times New Roman" w:cs="Times New Roman"/>
          <w:b/>
        </w:rPr>
      </w:pPr>
      <w:proofErr w:type="gramStart"/>
      <w:r w:rsidRPr="00974A36">
        <w:rPr>
          <w:rFonts w:ascii="Times New Roman" w:hAnsi="Times New Roman" w:cs="Times New Roman"/>
          <w:b/>
        </w:rPr>
        <w:t xml:space="preserve">Május </w:t>
      </w:r>
      <w:r w:rsidR="00147B37" w:rsidRPr="00974A36">
        <w:rPr>
          <w:rFonts w:ascii="Times New Roman" w:hAnsi="Times New Roman" w:cs="Times New Roman"/>
          <w:b/>
        </w:rPr>
        <w:t xml:space="preserve"> 20</w:t>
      </w:r>
      <w:proofErr w:type="gramEnd"/>
      <w:r w:rsidR="00147B37" w:rsidRPr="00974A36">
        <w:rPr>
          <w:rFonts w:ascii="Times New Roman" w:hAnsi="Times New Roman" w:cs="Times New Roman"/>
          <w:b/>
        </w:rPr>
        <w:t xml:space="preserve">.  XIII. </w:t>
      </w:r>
      <w:proofErr w:type="spellStart"/>
      <w:r w:rsidR="00147B37" w:rsidRPr="00974A36">
        <w:rPr>
          <w:rFonts w:ascii="Times New Roman" w:hAnsi="Times New Roman" w:cs="Times New Roman"/>
          <w:b/>
        </w:rPr>
        <w:t>Öhönforgató</w:t>
      </w:r>
      <w:proofErr w:type="spellEnd"/>
      <w:r w:rsidR="00147B37" w:rsidRPr="00974A36">
        <w:rPr>
          <w:rFonts w:ascii="Times New Roman" w:hAnsi="Times New Roman" w:cs="Times New Roman"/>
          <w:b/>
        </w:rPr>
        <w:t xml:space="preserve"> verseny és Néptánc találkozó</w:t>
      </w:r>
    </w:p>
    <w:p w:rsidR="00082048" w:rsidRPr="00974A36" w:rsidRDefault="00082048"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Az időjárás előrejelzés riogatásai ellenére is csodálatos, meleg napsütéses időben zajlott le a XIII. </w:t>
      </w:r>
      <w:proofErr w:type="spellStart"/>
      <w:r w:rsidRPr="00974A36">
        <w:rPr>
          <w:rFonts w:ascii="Times New Roman" w:hAnsi="Times New Roman" w:cs="Times New Roman"/>
        </w:rPr>
        <w:t>Öhönforgató</w:t>
      </w:r>
      <w:proofErr w:type="spellEnd"/>
      <w:r w:rsidRPr="00974A36">
        <w:rPr>
          <w:rFonts w:ascii="Times New Roman" w:hAnsi="Times New Roman" w:cs="Times New Roman"/>
        </w:rPr>
        <w:t xml:space="preserve"> verseny és Néptánc találkozó a Városi strandon.</w:t>
      </w:r>
      <w:r w:rsidR="00147B37" w:rsidRPr="00974A36">
        <w:rPr>
          <w:rFonts w:ascii="Times New Roman" w:hAnsi="Times New Roman" w:cs="Times New Roman"/>
        </w:rPr>
        <w:t xml:space="preserve"> </w:t>
      </w:r>
      <w:r w:rsidRPr="00974A36">
        <w:rPr>
          <w:rFonts w:ascii="Times New Roman" w:hAnsi="Times New Roman" w:cs="Times New Roman"/>
        </w:rPr>
        <w:t xml:space="preserve">Soha ekkora látogatottsága még nem volt </w:t>
      </w:r>
      <w:proofErr w:type="spellStart"/>
      <w:r w:rsidRPr="00974A36">
        <w:rPr>
          <w:rFonts w:ascii="Times New Roman" w:hAnsi="Times New Roman" w:cs="Times New Roman"/>
        </w:rPr>
        <w:t>öhönforgatónak</w:t>
      </w:r>
      <w:proofErr w:type="spellEnd"/>
      <w:r w:rsidRPr="00974A36">
        <w:rPr>
          <w:rFonts w:ascii="Times New Roman" w:hAnsi="Times New Roman" w:cs="Times New Roman"/>
        </w:rPr>
        <w:t xml:space="preserve">, 67 csapat nevezett a versenyre és a nap folyamán több ezren látogattak ki az eseményre. Míg az </w:t>
      </w:r>
      <w:proofErr w:type="spellStart"/>
      <w:r w:rsidRPr="00974A36">
        <w:rPr>
          <w:rFonts w:ascii="Times New Roman" w:hAnsi="Times New Roman" w:cs="Times New Roman"/>
        </w:rPr>
        <w:t>öhönök</w:t>
      </w:r>
      <w:proofErr w:type="spellEnd"/>
      <w:r w:rsidRPr="00974A36">
        <w:rPr>
          <w:rFonts w:ascii="Times New Roman" w:hAnsi="Times New Roman" w:cs="Times New Roman"/>
        </w:rPr>
        <w:t xml:space="preserve"> szép lassan rotyogtak a bográcsokban, addig a színpadon folyamatosan zajlottak zenés, táncos, harcművészeti és bűvész produkciók, a gyerekszigeten az arcfestés és kreatív tevékenységek, a strand hátsó részén a lovagoltatás, a ligetben az íjászat és a vidámpark. </w:t>
      </w:r>
      <w:r w:rsidR="008649FC">
        <w:rPr>
          <w:rFonts w:ascii="Times New Roman" w:hAnsi="Times New Roman" w:cs="Times New Roman"/>
        </w:rPr>
        <w:t>Ebben az év</w:t>
      </w:r>
      <w:r w:rsidR="00147B37" w:rsidRPr="00974A36">
        <w:rPr>
          <w:rFonts w:ascii="Times New Roman" w:hAnsi="Times New Roman" w:cs="Times New Roman"/>
        </w:rPr>
        <w:t>ben</w:t>
      </w:r>
      <w:r w:rsidRPr="00974A36">
        <w:rPr>
          <w:rFonts w:ascii="Times New Roman" w:hAnsi="Times New Roman" w:cs="Times New Roman"/>
        </w:rPr>
        <w:t xml:space="preserve"> először lehetett fekve nyomni a Pál Fitnesznek köszönhetően, és a helyi büfék óriási kínálattal várták a főzni nem akaró, csak kilátogató közönséget.</w:t>
      </w:r>
      <w:r w:rsidR="00147B37" w:rsidRPr="00974A36">
        <w:rPr>
          <w:rFonts w:ascii="Times New Roman" w:hAnsi="Times New Roman" w:cs="Times New Roman"/>
        </w:rPr>
        <w:t xml:space="preserve"> </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A legnagyobb izgalom érthető módon mindig a</w:t>
      </w:r>
      <w:r w:rsidR="00147B37" w:rsidRPr="00974A36">
        <w:rPr>
          <w:rFonts w:ascii="Times New Roman" w:hAnsi="Times New Roman" w:cs="Times New Roman"/>
        </w:rPr>
        <w:t xml:space="preserve">z </w:t>
      </w:r>
      <w:proofErr w:type="spellStart"/>
      <w:r w:rsidR="00147B37" w:rsidRPr="00974A36">
        <w:rPr>
          <w:rFonts w:ascii="Times New Roman" w:hAnsi="Times New Roman" w:cs="Times New Roman"/>
        </w:rPr>
        <w:t>öhönfőző</w:t>
      </w:r>
      <w:proofErr w:type="spellEnd"/>
      <w:r w:rsidR="00147B37" w:rsidRPr="00974A36">
        <w:rPr>
          <w:rFonts w:ascii="Times New Roman" w:hAnsi="Times New Roman" w:cs="Times New Roman"/>
        </w:rPr>
        <w:t xml:space="preserve"> verseny körül zajlik.</w:t>
      </w:r>
      <w:r w:rsidRPr="00974A36">
        <w:rPr>
          <w:rFonts w:ascii="Times New Roman" w:hAnsi="Times New Roman" w:cs="Times New Roman"/>
        </w:rPr>
        <w:t xml:space="preserve"> </w:t>
      </w:r>
      <w:r w:rsidR="00147B37" w:rsidRPr="00974A36">
        <w:rPr>
          <w:rFonts w:ascii="Times New Roman" w:hAnsi="Times New Roman" w:cs="Times New Roman"/>
        </w:rPr>
        <w:t>A z</w:t>
      </w:r>
      <w:r w:rsidRPr="00974A36">
        <w:rPr>
          <w:rFonts w:ascii="Times New Roman" w:hAnsi="Times New Roman" w:cs="Times New Roman"/>
        </w:rPr>
        <w:t xml:space="preserve">sűri elnökeként Pataky Péter sztárséfet üdvözölhette a közönség. A szponzorok idén sem tétlenkedtek, a </w:t>
      </w:r>
      <w:proofErr w:type="spellStart"/>
      <w:r w:rsidRPr="00974A36">
        <w:rPr>
          <w:rFonts w:ascii="Times New Roman" w:hAnsi="Times New Roman" w:cs="Times New Roman"/>
        </w:rPr>
        <w:t>Zsomi</w:t>
      </w:r>
      <w:proofErr w:type="spellEnd"/>
      <w:r w:rsidRPr="00974A36">
        <w:rPr>
          <w:rFonts w:ascii="Times New Roman" w:hAnsi="Times New Roman" w:cs="Times New Roman"/>
        </w:rPr>
        <w:t xml:space="preserve"> </w:t>
      </w:r>
      <w:proofErr w:type="spellStart"/>
      <w:r w:rsidRPr="00974A36">
        <w:rPr>
          <w:rFonts w:ascii="Times New Roman" w:hAnsi="Times New Roman" w:cs="Times New Roman"/>
        </w:rPr>
        <w:t>Car</w:t>
      </w:r>
      <w:proofErr w:type="spellEnd"/>
      <w:r w:rsidRPr="00974A36">
        <w:rPr>
          <w:rFonts w:ascii="Times New Roman" w:hAnsi="Times New Roman" w:cs="Times New Roman"/>
        </w:rPr>
        <w:t xml:space="preserve"> és a </w:t>
      </w:r>
      <w:proofErr w:type="spellStart"/>
      <w:r w:rsidRPr="00974A36">
        <w:rPr>
          <w:rFonts w:ascii="Times New Roman" w:hAnsi="Times New Roman" w:cs="Times New Roman"/>
        </w:rPr>
        <w:t>Tiszavas</w:t>
      </w:r>
      <w:proofErr w:type="spellEnd"/>
      <w:r w:rsidRPr="00974A36">
        <w:rPr>
          <w:rFonts w:ascii="Times New Roman" w:hAnsi="Times New Roman" w:cs="Times New Roman"/>
        </w:rPr>
        <w:t xml:space="preserve"> Kereskedés most is bőkezűen ajándékozta az </w:t>
      </w:r>
      <w:proofErr w:type="spellStart"/>
      <w:r w:rsidRPr="00974A36">
        <w:rPr>
          <w:rFonts w:ascii="Times New Roman" w:hAnsi="Times New Roman" w:cs="Times New Roman"/>
        </w:rPr>
        <w:t>öhönfőzőket</w:t>
      </w:r>
      <w:proofErr w:type="spellEnd"/>
      <w:r w:rsidRPr="00974A36">
        <w:rPr>
          <w:rFonts w:ascii="Times New Roman" w:hAnsi="Times New Roman" w:cs="Times New Roman"/>
        </w:rPr>
        <w:t xml:space="preserve">, a Keszi Szóda pedig a fellépők szomját oltotta. </w:t>
      </w:r>
      <w:r w:rsidR="00147B37" w:rsidRPr="00974A36">
        <w:rPr>
          <w:rFonts w:ascii="Times New Roman" w:hAnsi="Times New Roman" w:cs="Times New Roman"/>
        </w:rPr>
        <w:t xml:space="preserve"> </w:t>
      </w:r>
      <w:r w:rsidRPr="00974A36">
        <w:rPr>
          <w:rFonts w:ascii="Times New Roman" w:hAnsi="Times New Roman" w:cs="Times New Roman"/>
        </w:rPr>
        <w:t>Idén komoly díjeső zuhogott a Simon ikrekre melynek egyik tagja a Polgárőrséget, másik tagja a Váci Mihály Gimnáziumot erősíti. A nyertesek:</w:t>
      </w:r>
    </w:p>
    <w:p w:rsidR="00082048" w:rsidRPr="00974A36" w:rsidRDefault="00082048" w:rsidP="0053334E">
      <w:pPr>
        <w:spacing w:after="0" w:line="240" w:lineRule="auto"/>
        <w:rPr>
          <w:rFonts w:ascii="Times New Roman" w:hAnsi="Times New Roman" w:cs="Times New Roman"/>
        </w:rPr>
      </w:pPr>
      <w:proofErr w:type="spellStart"/>
      <w:r w:rsidRPr="00974A36">
        <w:rPr>
          <w:rFonts w:ascii="Times New Roman" w:hAnsi="Times New Roman" w:cs="Times New Roman"/>
        </w:rPr>
        <w:t>I.hely</w:t>
      </w:r>
      <w:proofErr w:type="spellEnd"/>
      <w:proofErr w:type="gramStart"/>
      <w:r w:rsidRPr="00974A36">
        <w:rPr>
          <w:rFonts w:ascii="Times New Roman" w:hAnsi="Times New Roman" w:cs="Times New Roman"/>
        </w:rPr>
        <w:t>:  Simon</w:t>
      </w:r>
      <w:proofErr w:type="gramEnd"/>
      <w:r w:rsidRPr="00974A36">
        <w:rPr>
          <w:rFonts w:ascii="Times New Roman" w:hAnsi="Times New Roman" w:cs="Times New Roman"/>
        </w:rPr>
        <w:t xml:space="preserve"> József és csapata</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 xml:space="preserve">II. hely: Tóth </w:t>
      </w:r>
      <w:proofErr w:type="gramStart"/>
      <w:r w:rsidRPr="00974A36">
        <w:rPr>
          <w:rFonts w:ascii="Times New Roman" w:hAnsi="Times New Roman" w:cs="Times New Roman"/>
        </w:rPr>
        <w:t>Károly  és</w:t>
      </w:r>
      <w:proofErr w:type="gramEnd"/>
      <w:r w:rsidRPr="00974A36">
        <w:rPr>
          <w:rFonts w:ascii="Times New Roman" w:hAnsi="Times New Roman" w:cs="Times New Roman"/>
        </w:rPr>
        <w:t xml:space="preserve"> csapata</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III. hely</w:t>
      </w:r>
      <w:proofErr w:type="gramStart"/>
      <w:r w:rsidRPr="00974A36">
        <w:rPr>
          <w:rFonts w:ascii="Times New Roman" w:hAnsi="Times New Roman" w:cs="Times New Roman"/>
        </w:rPr>
        <w:t>:  Polgárőrség</w:t>
      </w:r>
      <w:proofErr w:type="gramEnd"/>
      <w:r w:rsidRPr="00974A36">
        <w:rPr>
          <w:rFonts w:ascii="Times New Roman" w:hAnsi="Times New Roman" w:cs="Times New Roman"/>
        </w:rPr>
        <w:t xml:space="preserve"> Tiszavasvári</w:t>
      </w:r>
    </w:p>
    <w:p w:rsidR="00082048" w:rsidRPr="00974A36" w:rsidRDefault="00082048" w:rsidP="0053334E">
      <w:pPr>
        <w:spacing w:after="0" w:line="240" w:lineRule="auto"/>
        <w:rPr>
          <w:rFonts w:ascii="Times New Roman" w:hAnsi="Times New Roman" w:cs="Times New Roman"/>
        </w:rPr>
      </w:pPr>
      <w:proofErr w:type="spellStart"/>
      <w:r w:rsidRPr="00974A36">
        <w:rPr>
          <w:rFonts w:ascii="Times New Roman" w:hAnsi="Times New Roman" w:cs="Times New Roman"/>
        </w:rPr>
        <w:t>Tiszavas</w:t>
      </w:r>
      <w:proofErr w:type="spellEnd"/>
      <w:r w:rsidRPr="00974A36">
        <w:rPr>
          <w:rFonts w:ascii="Times New Roman" w:hAnsi="Times New Roman" w:cs="Times New Roman"/>
        </w:rPr>
        <w:t xml:space="preserve"> kereskedés különdíj: </w:t>
      </w:r>
      <w:proofErr w:type="spellStart"/>
      <w:r w:rsidRPr="00974A36">
        <w:rPr>
          <w:rFonts w:ascii="Times New Roman" w:hAnsi="Times New Roman" w:cs="Times New Roman"/>
        </w:rPr>
        <w:t>Kornisné</w:t>
      </w:r>
      <w:proofErr w:type="spellEnd"/>
      <w:r w:rsidRPr="00974A36">
        <w:rPr>
          <w:rFonts w:ascii="Times New Roman" w:hAnsi="Times New Roman" w:cs="Times New Roman"/>
        </w:rPr>
        <w:t xml:space="preserve"> Liptai Elza Szociális és Gyermekjóléti Központ </w:t>
      </w:r>
    </w:p>
    <w:p w:rsidR="00082048" w:rsidRPr="00974A36" w:rsidRDefault="00082048" w:rsidP="0053334E">
      <w:pPr>
        <w:spacing w:after="0" w:line="240" w:lineRule="auto"/>
        <w:rPr>
          <w:rFonts w:ascii="Times New Roman" w:hAnsi="Times New Roman" w:cs="Times New Roman"/>
        </w:rPr>
      </w:pPr>
      <w:proofErr w:type="spellStart"/>
      <w:r w:rsidRPr="00974A36">
        <w:rPr>
          <w:rFonts w:ascii="Times New Roman" w:hAnsi="Times New Roman" w:cs="Times New Roman"/>
        </w:rPr>
        <w:t>ZsomiCar</w:t>
      </w:r>
      <w:proofErr w:type="spellEnd"/>
      <w:r w:rsidRPr="00974A36">
        <w:rPr>
          <w:rFonts w:ascii="Times New Roman" w:hAnsi="Times New Roman" w:cs="Times New Roman"/>
        </w:rPr>
        <w:t xml:space="preserve"> különdíj: Laki Lakoma nevű csapat </w:t>
      </w:r>
    </w:p>
    <w:p w:rsidR="00082048" w:rsidRPr="00974A36" w:rsidRDefault="00082048" w:rsidP="0053334E">
      <w:pPr>
        <w:spacing w:after="0" w:line="240" w:lineRule="auto"/>
        <w:rPr>
          <w:rFonts w:ascii="Times New Roman" w:hAnsi="Times New Roman" w:cs="Times New Roman"/>
        </w:rPr>
      </w:pPr>
      <w:r w:rsidRPr="00974A36">
        <w:rPr>
          <w:rFonts w:ascii="Times New Roman" w:hAnsi="Times New Roman" w:cs="Times New Roman"/>
        </w:rPr>
        <w:t xml:space="preserve">A legőrültebb csapatnév díját a </w:t>
      </w:r>
      <w:proofErr w:type="spellStart"/>
      <w:r w:rsidRPr="00974A36">
        <w:rPr>
          <w:rFonts w:ascii="Times New Roman" w:hAnsi="Times New Roman" w:cs="Times New Roman"/>
        </w:rPr>
        <w:t>Menszátor</w:t>
      </w:r>
      <w:proofErr w:type="spellEnd"/>
      <w:r w:rsidRPr="00974A36">
        <w:rPr>
          <w:rFonts w:ascii="Times New Roman" w:hAnsi="Times New Roman" w:cs="Times New Roman"/>
        </w:rPr>
        <w:t xml:space="preserve"> Magdolna csapat kapta.</w:t>
      </w:r>
    </w:p>
    <w:p w:rsidR="00147B37" w:rsidRPr="00974A36" w:rsidRDefault="00147B37" w:rsidP="00974A36">
      <w:pPr>
        <w:spacing w:after="100" w:afterAutospacing="1" w:line="240" w:lineRule="auto"/>
        <w:rPr>
          <w:rFonts w:ascii="Times New Roman" w:hAnsi="Times New Roman" w:cs="Times New Roman"/>
        </w:rPr>
      </w:pPr>
    </w:p>
    <w:p w:rsidR="00F3495F"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Május 25. Óvodai Ballagás</w:t>
      </w:r>
    </w:p>
    <w:p w:rsidR="00F3495F" w:rsidRPr="00974A36" w:rsidRDefault="00F3495F"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Június</w:t>
      </w:r>
    </w:p>
    <w:p w:rsidR="008649FC" w:rsidRDefault="008649FC" w:rsidP="008649FC">
      <w:pPr>
        <w:spacing w:after="0" w:line="240" w:lineRule="auto"/>
        <w:rPr>
          <w:rFonts w:ascii="Times New Roman" w:hAnsi="Times New Roman" w:cs="Times New Roman"/>
          <w:b/>
        </w:rPr>
      </w:pPr>
    </w:p>
    <w:p w:rsidR="00F3495F" w:rsidRPr="00974A36" w:rsidRDefault="00F3495F" w:rsidP="008649FC">
      <w:pPr>
        <w:spacing w:after="0" w:line="240" w:lineRule="auto"/>
        <w:rPr>
          <w:rFonts w:ascii="Times New Roman" w:hAnsi="Times New Roman" w:cs="Times New Roman"/>
          <w:b/>
        </w:rPr>
      </w:pPr>
      <w:r w:rsidRPr="00974A36">
        <w:rPr>
          <w:rFonts w:ascii="Times New Roman" w:hAnsi="Times New Roman" w:cs="Times New Roman"/>
          <w:b/>
        </w:rPr>
        <w:t>Június 2. Trianoni megemlékezés</w:t>
      </w:r>
    </w:p>
    <w:p w:rsidR="00F3495F" w:rsidRPr="00974A36" w:rsidRDefault="00F3495F" w:rsidP="008649FC">
      <w:pPr>
        <w:spacing w:after="0" w:line="240" w:lineRule="auto"/>
        <w:rPr>
          <w:rFonts w:ascii="Times New Roman" w:hAnsi="Times New Roman" w:cs="Times New Roman"/>
        </w:rPr>
      </w:pPr>
      <w:r w:rsidRPr="00974A36">
        <w:rPr>
          <w:rFonts w:ascii="Times New Roman" w:hAnsi="Times New Roman" w:cs="Times New Roman"/>
        </w:rPr>
        <w:t>Zenés irodalmi műsorral emlékeztünk meg hazánk egyik legnagyobb tragédiájáról a Városháza dísztermében.</w:t>
      </w:r>
    </w:p>
    <w:p w:rsidR="008649FC" w:rsidRDefault="008649FC" w:rsidP="00974A36">
      <w:pPr>
        <w:spacing w:after="100" w:afterAutospacing="1" w:line="240" w:lineRule="auto"/>
        <w:rPr>
          <w:rFonts w:ascii="Times New Roman" w:hAnsi="Times New Roman" w:cs="Times New Roman"/>
          <w:b/>
        </w:rPr>
      </w:pPr>
    </w:p>
    <w:p w:rsidR="00C7124E" w:rsidRPr="00974A36" w:rsidRDefault="00C7124E" w:rsidP="00974A36">
      <w:pPr>
        <w:spacing w:after="100" w:afterAutospacing="1" w:line="240" w:lineRule="auto"/>
        <w:rPr>
          <w:rFonts w:ascii="Times New Roman" w:hAnsi="Times New Roman" w:cs="Times New Roman"/>
          <w:b/>
        </w:rPr>
      </w:pPr>
      <w:r w:rsidRPr="00974A36">
        <w:rPr>
          <w:rFonts w:ascii="Times New Roman" w:hAnsi="Times New Roman" w:cs="Times New Roman"/>
          <w:b/>
        </w:rPr>
        <w:t>Június 8. Vállalkozói fórum</w:t>
      </w:r>
    </w:p>
    <w:p w:rsidR="00F3495F" w:rsidRPr="00974A36" w:rsidRDefault="00F3495F"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Június 11. </w:t>
      </w:r>
      <w:proofErr w:type="gramStart"/>
      <w:r w:rsidRPr="00974A36">
        <w:rPr>
          <w:rFonts w:ascii="Times New Roman" w:hAnsi="Times New Roman" w:cs="Times New Roman"/>
          <w:b/>
        </w:rPr>
        <w:t>Baba ruha</w:t>
      </w:r>
      <w:proofErr w:type="gramEnd"/>
      <w:r w:rsidRPr="00974A36">
        <w:rPr>
          <w:rFonts w:ascii="Times New Roman" w:hAnsi="Times New Roman" w:cs="Times New Roman"/>
          <w:b/>
        </w:rPr>
        <w:t xml:space="preserve"> börze</w:t>
      </w:r>
    </w:p>
    <w:p w:rsidR="008E3AF1" w:rsidRPr="00974A36" w:rsidRDefault="008E3AF1" w:rsidP="00974A36">
      <w:pPr>
        <w:spacing w:after="100" w:afterAutospacing="1" w:line="240" w:lineRule="auto"/>
        <w:rPr>
          <w:rFonts w:ascii="Times New Roman" w:hAnsi="Times New Roman" w:cs="Times New Roman"/>
          <w:b/>
        </w:rPr>
      </w:pPr>
      <w:r w:rsidRPr="00974A36">
        <w:rPr>
          <w:rFonts w:ascii="Times New Roman" w:hAnsi="Times New Roman" w:cs="Times New Roman"/>
          <w:b/>
        </w:rPr>
        <w:t>Június Tiszavasvári Általános Iskola igazgatói fogadása</w:t>
      </w:r>
    </w:p>
    <w:p w:rsidR="00F3495F" w:rsidRPr="00974A36" w:rsidRDefault="00F3495F" w:rsidP="00974A36">
      <w:pPr>
        <w:spacing w:after="100" w:afterAutospacing="1" w:line="240" w:lineRule="auto"/>
        <w:rPr>
          <w:rFonts w:ascii="Times New Roman" w:hAnsi="Times New Roman" w:cs="Times New Roman"/>
          <w:b/>
        </w:rPr>
      </w:pPr>
      <w:r w:rsidRPr="00974A36">
        <w:rPr>
          <w:rFonts w:ascii="Times New Roman" w:hAnsi="Times New Roman" w:cs="Times New Roman"/>
          <w:b/>
        </w:rPr>
        <w:t>Június 15</w:t>
      </w:r>
      <w:proofErr w:type="gramStart"/>
      <w:r w:rsidRPr="00974A36">
        <w:rPr>
          <w:rFonts w:ascii="Times New Roman" w:hAnsi="Times New Roman" w:cs="Times New Roman"/>
          <w:b/>
        </w:rPr>
        <w:t>.</w:t>
      </w:r>
      <w:r w:rsidR="008E3AF1" w:rsidRPr="00974A36">
        <w:rPr>
          <w:rFonts w:ascii="Times New Roman" w:hAnsi="Times New Roman" w:cs="Times New Roman"/>
          <w:b/>
        </w:rPr>
        <w:t>Hankó</w:t>
      </w:r>
      <w:proofErr w:type="gramEnd"/>
      <w:r w:rsidR="008E3AF1" w:rsidRPr="00974A36">
        <w:rPr>
          <w:rFonts w:ascii="Times New Roman" w:hAnsi="Times New Roman" w:cs="Times New Roman"/>
          <w:b/>
        </w:rPr>
        <w:t xml:space="preserve"> András</w:t>
      </w:r>
      <w:r w:rsidRPr="00974A36">
        <w:rPr>
          <w:rFonts w:ascii="Times New Roman" w:hAnsi="Times New Roman" w:cs="Times New Roman"/>
          <w:b/>
        </w:rPr>
        <w:t xml:space="preserve"> Zeneiskola vizsga előadása</w:t>
      </w:r>
    </w:p>
    <w:p w:rsidR="00F3495F" w:rsidRPr="00974A36" w:rsidRDefault="00F3495F" w:rsidP="00974A36">
      <w:pPr>
        <w:spacing w:after="100" w:afterAutospacing="1" w:line="240" w:lineRule="auto"/>
        <w:rPr>
          <w:rFonts w:ascii="Times New Roman" w:hAnsi="Times New Roman" w:cs="Times New Roman"/>
          <w:b/>
        </w:rPr>
      </w:pPr>
      <w:r w:rsidRPr="00974A36">
        <w:rPr>
          <w:rFonts w:ascii="Times New Roman" w:hAnsi="Times New Roman" w:cs="Times New Roman"/>
          <w:b/>
        </w:rPr>
        <w:t>Június 8- 14. Vásárhelyi Pál Alapfokú Művészeti Iskola képzőművészeti kiállítása</w:t>
      </w:r>
    </w:p>
    <w:p w:rsidR="00B62C8C" w:rsidRPr="00974A36" w:rsidRDefault="00B62C8C" w:rsidP="00974A36">
      <w:pPr>
        <w:spacing w:after="100" w:afterAutospacing="1" w:line="240" w:lineRule="auto"/>
        <w:rPr>
          <w:rFonts w:ascii="Times New Roman" w:hAnsi="Times New Roman" w:cs="Times New Roman"/>
          <w:b/>
        </w:rPr>
      </w:pPr>
      <w:r w:rsidRPr="00974A36">
        <w:rPr>
          <w:rFonts w:ascii="Times New Roman" w:hAnsi="Times New Roman" w:cs="Times New Roman"/>
          <w:b/>
        </w:rPr>
        <w:t>Június 17. Mozi</w:t>
      </w:r>
    </w:p>
    <w:p w:rsidR="00147B37" w:rsidRPr="00974A36" w:rsidRDefault="00147B37"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Június - Július</w:t>
      </w:r>
    </w:p>
    <w:p w:rsidR="00147B37" w:rsidRPr="00974A36" w:rsidRDefault="00147B37" w:rsidP="00974A36">
      <w:pPr>
        <w:spacing w:after="100" w:afterAutospacing="1" w:line="240" w:lineRule="auto"/>
        <w:rPr>
          <w:rFonts w:ascii="Times New Roman" w:hAnsi="Times New Roman" w:cs="Times New Roman"/>
        </w:rPr>
      </w:pPr>
      <w:r w:rsidRPr="00974A36">
        <w:rPr>
          <w:rFonts w:ascii="Times New Roman" w:hAnsi="Times New Roman" w:cs="Times New Roman"/>
        </w:rPr>
        <w:t>A Találkozások Háza már második éve nem zárt be a nyári időszakban.</w:t>
      </w:r>
      <w:r w:rsidR="00CD1592" w:rsidRPr="00974A36">
        <w:rPr>
          <w:rFonts w:ascii="Times New Roman" w:hAnsi="Times New Roman" w:cs="Times New Roman"/>
        </w:rPr>
        <w:t xml:space="preserve"> Az intézmény csoportjai </w:t>
      </w:r>
      <w:r w:rsidR="00CD1592" w:rsidRPr="00974A36">
        <w:rPr>
          <w:rFonts w:ascii="Times New Roman" w:hAnsi="Times New Roman" w:cs="Times New Roman"/>
          <w:b/>
        </w:rPr>
        <w:t>heti két nap</w:t>
      </w:r>
      <w:r w:rsidR="00CD1592" w:rsidRPr="00974A36">
        <w:rPr>
          <w:rFonts w:ascii="Times New Roman" w:hAnsi="Times New Roman" w:cs="Times New Roman"/>
        </w:rPr>
        <w:t xml:space="preserve"> tarthatták foglalkozásaikat, amikor is a Találkozások Háza </w:t>
      </w:r>
      <w:r w:rsidR="00CD1592" w:rsidRPr="00974A36">
        <w:rPr>
          <w:rFonts w:ascii="Times New Roman" w:hAnsi="Times New Roman" w:cs="Times New Roman"/>
          <w:b/>
        </w:rPr>
        <w:t>reggel nyolctól este nyolcig nyitva</w:t>
      </w:r>
      <w:r w:rsidR="00CD1592" w:rsidRPr="00974A36">
        <w:rPr>
          <w:rFonts w:ascii="Times New Roman" w:hAnsi="Times New Roman" w:cs="Times New Roman"/>
        </w:rPr>
        <w:t xml:space="preserve"> volt.</w:t>
      </w:r>
    </w:p>
    <w:p w:rsidR="00147B37" w:rsidRPr="00974A36" w:rsidRDefault="00CD1592" w:rsidP="00974A36">
      <w:pPr>
        <w:spacing w:after="100" w:afterAutospacing="1" w:line="240" w:lineRule="auto"/>
        <w:rPr>
          <w:rFonts w:ascii="Times New Roman" w:hAnsi="Times New Roman" w:cs="Times New Roman"/>
        </w:rPr>
      </w:pPr>
      <w:r w:rsidRPr="00974A36">
        <w:rPr>
          <w:rFonts w:ascii="Times New Roman" w:hAnsi="Times New Roman" w:cs="Times New Roman"/>
        </w:rPr>
        <w:t>A gyerek</w:t>
      </w:r>
      <w:r w:rsidR="00131B2A" w:rsidRPr="00974A36">
        <w:rPr>
          <w:rFonts w:ascii="Times New Roman" w:hAnsi="Times New Roman" w:cs="Times New Roman"/>
        </w:rPr>
        <w:t xml:space="preserve">ek számára 2017 nyarán </w:t>
      </w:r>
      <w:r w:rsidRPr="00974A36">
        <w:rPr>
          <w:rFonts w:ascii="Times New Roman" w:hAnsi="Times New Roman" w:cs="Times New Roman"/>
        </w:rPr>
        <w:t xml:space="preserve">hirdettük meg </w:t>
      </w:r>
      <w:r w:rsidRPr="00974A36">
        <w:rPr>
          <w:rFonts w:ascii="Times New Roman" w:hAnsi="Times New Roman" w:cs="Times New Roman"/>
          <w:b/>
        </w:rPr>
        <w:t>nyár táborainkat</w:t>
      </w:r>
      <w:r w:rsidRPr="00974A36">
        <w:rPr>
          <w:rFonts w:ascii="Times New Roman" w:hAnsi="Times New Roman" w:cs="Times New Roman"/>
        </w:rPr>
        <w:t xml:space="preserve">. </w:t>
      </w:r>
      <w:r w:rsidR="00147B37" w:rsidRPr="00974A36">
        <w:rPr>
          <w:rFonts w:ascii="Times New Roman" w:hAnsi="Times New Roman" w:cs="Times New Roman"/>
        </w:rPr>
        <w:t xml:space="preserve">A nyári szünet kezdetével sok szülőnek nem könnyű feladat gyermekét elhelyezni, programot találni számára. Erre az alaphelyzetre építve kezdtük el tavaly nyáron a Találkozások Házában különböző tematikus nyári táborok szervezését. A </w:t>
      </w:r>
      <w:r w:rsidR="00147B37" w:rsidRPr="00974A36">
        <w:rPr>
          <w:rFonts w:ascii="Times New Roman" w:hAnsi="Times New Roman" w:cs="Times New Roman"/>
          <w:b/>
        </w:rPr>
        <w:t>Humán Pupák Színjátszótér</w:t>
      </w:r>
      <w:r w:rsidR="00147B37" w:rsidRPr="00974A36">
        <w:rPr>
          <w:rFonts w:ascii="Times New Roman" w:hAnsi="Times New Roman" w:cs="Times New Roman"/>
        </w:rPr>
        <w:t xml:space="preserve"> nevű táborban a gyerekek egy hét alatt megtanulnak, és hét végén bemutatnak egy mesét. A felkészülési időben beszédtechnikát, színpadi mozgást, éneket tanítunk a gyerekeknek – persze nagyon sok vicces, szórakoztató játékon és helyzeten keresztül. Közösen készítjük el a jelmezeket, a díszletet is. Megismerik a „puzzle-élményt”, vagyis az egymásra utaltság érzését, hogy a másik ember nélkül nem megy, ugyanakkor átélik az alkotás örömét, valamit a színpadi siker élményét.</w:t>
      </w:r>
    </w:p>
    <w:p w:rsidR="00147B37" w:rsidRPr="00974A36" w:rsidRDefault="00147B37"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w:t>
      </w:r>
      <w:r w:rsidR="00CD1592" w:rsidRPr="00974A36">
        <w:rPr>
          <w:rFonts w:ascii="Times New Roman" w:hAnsi="Times New Roman" w:cs="Times New Roman"/>
          <w:b/>
        </w:rPr>
        <w:t xml:space="preserve">Radírpók </w:t>
      </w:r>
      <w:r w:rsidRPr="00974A36">
        <w:rPr>
          <w:rFonts w:ascii="Times New Roman" w:hAnsi="Times New Roman" w:cs="Times New Roman"/>
          <w:b/>
        </w:rPr>
        <w:t>kézműves táborban</w:t>
      </w:r>
      <w:r w:rsidRPr="00974A36">
        <w:rPr>
          <w:rFonts w:ascii="Times New Roman" w:hAnsi="Times New Roman" w:cs="Times New Roman"/>
        </w:rPr>
        <w:t xml:space="preserve"> a gyerekeknek alkalmuk nyílik megismerkedni sokféle anyaggal a filctől kezdve a gyékényen át az agyagig, miközben észrevétlenül fejlődik fantáziájuk, kézügyességük.</w:t>
      </w:r>
    </w:p>
    <w:p w:rsidR="00147B37" w:rsidRPr="00974A36" w:rsidRDefault="00147B37"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tábori programok minden délben kitűnő ebéddel egészülnek ki, melyet rövid séta után a Gólyahír Ifjúsági táborban költünk el jóízűen. </w:t>
      </w:r>
    </w:p>
    <w:p w:rsidR="00147B37" w:rsidRPr="00974A36" w:rsidRDefault="00147B37" w:rsidP="00974A36">
      <w:pPr>
        <w:spacing w:after="100" w:afterAutospacing="1" w:line="240" w:lineRule="auto"/>
        <w:rPr>
          <w:rFonts w:ascii="Times New Roman" w:hAnsi="Times New Roman" w:cs="Times New Roman"/>
        </w:rPr>
      </w:pPr>
      <w:r w:rsidRPr="00974A36">
        <w:rPr>
          <w:rFonts w:ascii="Times New Roman" w:hAnsi="Times New Roman" w:cs="Times New Roman"/>
        </w:rPr>
        <w:t>Táboraink népszerűségét mi sem mutatja jobban, mint hogy tavaly még csak két tábort hirdettünk, idén pedig már négyet, így nem kellett a létszámot erősen szabályoznunk, mindenki elégedettségére 14-18 fővel rendeztük meg a táborokat.</w:t>
      </w:r>
    </w:p>
    <w:p w:rsidR="00082048" w:rsidRPr="0053334E" w:rsidRDefault="008E3AF1" w:rsidP="00974A36">
      <w:pPr>
        <w:spacing w:after="100" w:afterAutospacing="1" w:line="240" w:lineRule="auto"/>
        <w:rPr>
          <w:rFonts w:ascii="Times New Roman" w:hAnsi="Times New Roman" w:cs="Times New Roman"/>
          <w:b/>
          <w:u w:val="single"/>
        </w:rPr>
      </w:pPr>
      <w:r w:rsidRPr="0053334E">
        <w:rPr>
          <w:rFonts w:ascii="Times New Roman" w:hAnsi="Times New Roman" w:cs="Times New Roman"/>
          <w:b/>
          <w:u w:val="single"/>
        </w:rPr>
        <w:t xml:space="preserve">Július </w:t>
      </w:r>
    </w:p>
    <w:p w:rsidR="00AC6606" w:rsidRPr="0053334E" w:rsidRDefault="00AC6606" w:rsidP="00974A36">
      <w:pPr>
        <w:spacing w:after="100" w:afterAutospacing="1" w:line="240" w:lineRule="auto"/>
        <w:rPr>
          <w:rFonts w:ascii="Times New Roman" w:hAnsi="Times New Roman" w:cs="Times New Roman"/>
          <w:b/>
        </w:rPr>
      </w:pPr>
      <w:r w:rsidRPr="0053334E">
        <w:rPr>
          <w:rFonts w:ascii="Times New Roman" w:hAnsi="Times New Roman" w:cs="Times New Roman"/>
          <w:b/>
        </w:rPr>
        <w:t>Július 4. Véradás</w:t>
      </w:r>
    </w:p>
    <w:p w:rsidR="008E3AF1" w:rsidRPr="0053334E" w:rsidRDefault="008E3AF1" w:rsidP="00974A36">
      <w:pPr>
        <w:spacing w:after="100" w:afterAutospacing="1" w:line="240" w:lineRule="auto"/>
        <w:rPr>
          <w:rFonts w:ascii="Times New Roman" w:hAnsi="Times New Roman" w:cs="Times New Roman"/>
          <w:b/>
        </w:rPr>
      </w:pPr>
      <w:r w:rsidRPr="0053334E">
        <w:rPr>
          <w:rFonts w:ascii="Times New Roman" w:hAnsi="Times New Roman" w:cs="Times New Roman"/>
          <w:b/>
        </w:rPr>
        <w:t xml:space="preserve">Július </w:t>
      </w:r>
      <w:r w:rsidR="00AC6606" w:rsidRPr="0053334E">
        <w:rPr>
          <w:rFonts w:ascii="Times New Roman" w:hAnsi="Times New Roman" w:cs="Times New Roman"/>
          <w:b/>
        </w:rPr>
        <w:t xml:space="preserve">15. </w:t>
      </w:r>
      <w:r w:rsidRPr="0053334E">
        <w:rPr>
          <w:rFonts w:ascii="Times New Roman" w:hAnsi="Times New Roman" w:cs="Times New Roman"/>
          <w:b/>
        </w:rPr>
        <w:t>Mozi</w:t>
      </w:r>
    </w:p>
    <w:p w:rsidR="00082048" w:rsidRPr="00974A36" w:rsidRDefault="00CD1592"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Augusztus</w:t>
      </w:r>
    </w:p>
    <w:p w:rsidR="008649FC" w:rsidRDefault="008649FC" w:rsidP="00974A36">
      <w:pPr>
        <w:spacing w:after="100" w:afterAutospacing="1" w:line="240" w:lineRule="auto"/>
        <w:rPr>
          <w:rFonts w:ascii="Times New Roman" w:hAnsi="Times New Roman" w:cs="Times New Roman"/>
          <w:b/>
        </w:rPr>
      </w:pPr>
    </w:p>
    <w:p w:rsidR="00CD1592" w:rsidRPr="00974A36" w:rsidRDefault="00CD1592" w:rsidP="008649FC">
      <w:pPr>
        <w:spacing w:after="0" w:line="240" w:lineRule="auto"/>
        <w:rPr>
          <w:rFonts w:ascii="Times New Roman" w:hAnsi="Times New Roman" w:cs="Times New Roman"/>
          <w:b/>
        </w:rPr>
      </w:pPr>
      <w:r w:rsidRPr="00974A36">
        <w:rPr>
          <w:rFonts w:ascii="Times New Roman" w:hAnsi="Times New Roman" w:cs="Times New Roman"/>
          <w:b/>
        </w:rPr>
        <w:t>Augusztus 19-20.</w:t>
      </w:r>
    </w:p>
    <w:p w:rsidR="00CD1592" w:rsidRPr="00974A36" w:rsidRDefault="00CD1592" w:rsidP="00974A36">
      <w:pPr>
        <w:spacing w:after="100" w:afterAutospacing="1" w:line="240" w:lineRule="auto"/>
        <w:rPr>
          <w:rFonts w:ascii="Times New Roman" w:hAnsi="Times New Roman" w:cs="Times New Roman"/>
        </w:rPr>
      </w:pPr>
      <w:r w:rsidRPr="00974A36">
        <w:rPr>
          <w:rFonts w:ascii="Times New Roman" w:hAnsi="Times New Roman" w:cs="Times New Roman"/>
        </w:rPr>
        <w:t>A Találkozások Háza a korábbi hagyományokhoz híven idén is látványos műsorokat szervezett Államalapításunk Ünnepe köré.</w:t>
      </w:r>
    </w:p>
    <w:p w:rsidR="00CD1592" w:rsidRPr="00974A36" w:rsidRDefault="00CD1592"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rendezvény első napján, 19-én este megtelt a tér </w:t>
      </w:r>
      <w:proofErr w:type="spellStart"/>
      <w:r w:rsidRPr="00974A36">
        <w:rPr>
          <w:rFonts w:ascii="Times New Roman" w:hAnsi="Times New Roman" w:cs="Times New Roman"/>
        </w:rPr>
        <w:t>operettbarátokkal</w:t>
      </w:r>
      <w:proofErr w:type="spellEnd"/>
      <w:r w:rsidRPr="00974A36">
        <w:rPr>
          <w:rFonts w:ascii="Times New Roman" w:hAnsi="Times New Roman" w:cs="Times New Roman"/>
        </w:rPr>
        <w:t>, akik a Kalocsai Színház és Oszvald Marika énektudásában és vitalátásában gyönyörködhettek. Színpompás jelmezek és a csodálatos vetített háttér kápráztatta el a közönséget, akik hosszantartó vastapssal jutalmazták a művészek előadását.</w:t>
      </w:r>
    </w:p>
    <w:p w:rsidR="00CD1592" w:rsidRPr="00974A36" w:rsidRDefault="00CD1592"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Augusztus 20-án, a rossz időjárás-előrejelzés miatt a Találkozások Háza színháztermében folytatódott a rendezvény, ahol a Nagy Dániel által újraszervezett Városi Fúvószenekar félórás műsorával vette kezdetét a program. Az új kenyér megszentelését az evangélikus egyház képviseletében </w:t>
      </w:r>
      <w:proofErr w:type="spellStart"/>
      <w:r w:rsidRPr="00974A36">
        <w:rPr>
          <w:rFonts w:ascii="Times New Roman" w:hAnsi="Times New Roman" w:cs="Times New Roman"/>
        </w:rPr>
        <w:t>Szvoren</w:t>
      </w:r>
      <w:proofErr w:type="spellEnd"/>
      <w:r w:rsidRPr="00974A36">
        <w:rPr>
          <w:rFonts w:ascii="Times New Roman" w:hAnsi="Times New Roman" w:cs="Times New Roman"/>
        </w:rPr>
        <w:t xml:space="preserve"> Attila, és a városunkban augusztustól szolgálatot teljesítő, újonnan érkezett, a görög- és római katolikus egyház képviseletében </w:t>
      </w:r>
      <w:proofErr w:type="spellStart"/>
      <w:r w:rsidRPr="00974A36">
        <w:rPr>
          <w:rFonts w:ascii="Times New Roman" w:hAnsi="Times New Roman" w:cs="Times New Roman"/>
        </w:rPr>
        <w:t>Hülvely</w:t>
      </w:r>
      <w:proofErr w:type="spellEnd"/>
      <w:r w:rsidRPr="00974A36">
        <w:rPr>
          <w:rFonts w:ascii="Times New Roman" w:hAnsi="Times New Roman" w:cs="Times New Roman"/>
        </w:rPr>
        <w:t xml:space="preserve"> Zoltán és Földes Gábor celebrálta. Városunk polgármesterének ünnepi szavai után "</w:t>
      </w:r>
      <w:proofErr w:type="spellStart"/>
      <w:r w:rsidRPr="00974A36">
        <w:rPr>
          <w:rFonts w:ascii="Times New Roman" w:hAnsi="Times New Roman" w:cs="Times New Roman"/>
        </w:rPr>
        <w:t>Pethe</w:t>
      </w:r>
      <w:proofErr w:type="spellEnd"/>
      <w:r w:rsidRPr="00974A36">
        <w:rPr>
          <w:rFonts w:ascii="Times New Roman" w:hAnsi="Times New Roman" w:cs="Times New Roman"/>
        </w:rPr>
        <w:t xml:space="preserve"> Ferenc" kitüntető díjat adományozott KISS ÁGNESNEK a Közétkeztetési Kft dolgozójának. A program végén a Reflektor együttes kitűnő zenéjére táncoltak nagyon sokan a téren, majd befejezésként a szokásos, de bámulatos tűzijáték csodálatos fényei után térhetett nyugovóra a város lakossága.</w:t>
      </w:r>
    </w:p>
    <w:p w:rsidR="00CD1592" w:rsidRPr="00974A36" w:rsidRDefault="00AC6606" w:rsidP="00974A36">
      <w:pPr>
        <w:spacing w:after="100" w:afterAutospacing="1" w:line="240" w:lineRule="auto"/>
        <w:rPr>
          <w:rFonts w:ascii="Times New Roman" w:hAnsi="Times New Roman" w:cs="Times New Roman"/>
          <w:b/>
        </w:rPr>
      </w:pPr>
      <w:r w:rsidRPr="00974A36">
        <w:rPr>
          <w:rFonts w:ascii="Times New Roman" w:hAnsi="Times New Roman" w:cs="Times New Roman"/>
          <w:b/>
        </w:rPr>
        <w:t>Augusztus 26. Mozi</w:t>
      </w:r>
    </w:p>
    <w:p w:rsidR="00CD1592" w:rsidRPr="00974A36" w:rsidRDefault="00CD1592"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Szeptember</w:t>
      </w:r>
    </w:p>
    <w:p w:rsidR="008E3AF1" w:rsidRPr="00974A36" w:rsidRDefault="008E3AF1"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Szeptember </w:t>
      </w:r>
      <w:r w:rsidR="00AC6606" w:rsidRPr="00974A36">
        <w:rPr>
          <w:rFonts w:ascii="Times New Roman" w:hAnsi="Times New Roman" w:cs="Times New Roman"/>
          <w:b/>
        </w:rPr>
        <w:t xml:space="preserve">23. </w:t>
      </w:r>
      <w:r w:rsidRPr="00974A36">
        <w:rPr>
          <w:rFonts w:ascii="Times New Roman" w:hAnsi="Times New Roman" w:cs="Times New Roman"/>
          <w:b/>
        </w:rPr>
        <w:t>Mozi</w:t>
      </w:r>
    </w:p>
    <w:p w:rsidR="00B62C8C" w:rsidRPr="00974A36" w:rsidRDefault="00B62C8C" w:rsidP="00974A36">
      <w:pPr>
        <w:spacing w:after="100" w:afterAutospacing="1" w:line="240" w:lineRule="auto"/>
        <w:rPr>
          <w:rFonts w:ascii="Times New Roman" w:hAnsi="Times New Roman" w:cs="Times New Roman"/>
          <w:b/>
        </w:rPr>
      </w:pPr>
      <w:r w:rsidRPr="00974A36">
        <w:rPr>
          <w:rFonts w:ascii="Times New Roman" w:hAnsi="Times New Roman" w:cs="Times New Roman"/>
          <w:b/>
        </w:rPr>
        <w:t>Szeptember 28. Idősek Világnapja</w:t>
      </w:r>
    </w:p>
    <w:p w:rsidR="00B62C8C" w:rsidRPr="00974A36" w:rsidRDefault="00B62C8C"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Tiszavasvári Város Önkormányzata és a Találkozások Háza a hagyományokhoz híven idén is méltó módon köszöntötte városunk </w:t>
      </w:r>
      <w:proofErr w:type="spellStart"/>
      <w:r w:rsidR="008649FC">
        <w:rPr>
          <w:rFonts w:ascii="Times New Roman" w:hAnsi="Times New Roman" w:cs="Times New Roman"/>
        </w:rPr>
        <w:t>szép</w:t>
      </w:r>
      <w:r w:rsidR="008649FC" w:rsidRPr="00974A36">
        <w:rPr>
          <w:rFonts w:ascii="Times New Roman" w:hAnsi="Times New Roman" w:cs="Times New Roman"/>
        </w:rPr>
        <w:t>korúit</w:t>
      </w:r>
      <w:proofErr w:type="spellEnd"/>
      <w:r w:rsidRPr="00974A36">
        <w:rPr>
          <w:rFonts w:ascii="Times New Roman" w:hAnsi="Times New Roman" w:cs="Times New Roman"/>
        </w:rPr>
        <w:t xml:space="preserve">. A polgármester kedves szavai után </w:t>
      </w:r>
      <w:proofErr w:type="spellStart"/>
      <w:r w:rsidRPr="00974A36">
        <w:rPr>
          <w:rFonts w:ascii="Times New Roman" w:hAnsi="Times New Roman" w:cs="Times New Roman"/>
        </w:rPr>
        <w:t>Leblanc</w:t>
      </w:r>
      <w:proofErr w:type="spellEnd"/>
      <w:r w:rsidRPr="00974A36">
        <w:rPr>
          <w:rFonts w:ascii="Times New Roman" w:hAnsi="Times New Roman" w:cs="Times New Roman"/>
        </w:rPr>
        <w:t xml:space="preserve"> Győző és Tóth Éva Túl az </w:t>
      </w:r>
      <w:proofErr w:type="gramStart"/>
      <w:r w:rsidRPr="00974A36">
        <w:rPr>
          <w:rFonts w:ascii="Times New Roman" w:hAnsi="Times New Roman" w:cs="Times New Roman"/>
        </w:rPr>
        <w:t>Óperencián című</w:t>
      </w:r>
      <w:proofErr w:type="gramEnd"/>
      <w:r w:rsidRPr="00974A36">
        <w:rPr>
          <w:rFonts w:ascii="Times New Roman" w:hAnsi="Times New Roman" w:cs="Times New Roman"/>
        </w:rPr>
        <w:t xml:space="preserve"> színvonalas műsorát hallgathatta a nagyérdemű. A népszerű operett- és magyar nóta slágereket felvonultató ünnepi műsort a közönség együtt énekelte a két művésszel. A hangulatos estét vendéglátás zárta, melyet a Közétkeztetési Kft. munkatársai készítettek el.</w:t>
      </w:r>
    </w:p>
    <w:p w:rsidR="00EA335C" w:rsidRPr="00974A36" w:rsidRDefault="00EA335C" w:rsidP="00974A36">
      <w:pPr>
        <w:spacing w:after="100" w:afterAutospacing="1" w:line="240" w:lineRule="auto"/>
        <w:rPr>
          <w:rFonts w:ascii="Times New Roman" w:hAnsi="Times New Roman" w:cs="Times New Roman"/>
        </w:rPr>
      </w:pPr>
    </w:p>
    <w:p w:rsidR="001C0073" w:rsidRPr="00974A36" w:rsidRDefault="00B62C8C"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Szeptember 30. </w:t>
      </w:r>
      <w:proofErr w:type="spellStart"/>
      <w:r w:rsidR="001C0073" w:rsidRPr="00974A36">
        <w:rPr>
          <w:rFonts w:ascii="Times New Roman" w:hAnsi="Times New Roman" w:cs="Times New Roman"/>
          <w:b/>
        </w:rPr>
        <w:t>Zuzóslé</w:t>
      </w:r>
      <w:proofErr w:type="spellEnd"/>
      <w:r w:rsidR="001C0073" w:rsidRPr="00974A36">
        <w:rPr>
          <w:rFonts w:ascii="Times New Roman" w:hAnsi="Times New Roman" w:cs="Times New Roman"/>
          <w:b/>
        </w:rPr>
        <w:t xml:space="preserve"> főző verseny</w:t>
      </w:r>
    </w:p>
    <w:p w:rsidR="00B62C8C" w:rsidRPr="00974A36" w:rsidRDefault="001C0073"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programban a résztvevők nem csak </w:t>
      </w:r>
      <w:proofErr w:type="spellStart"/>
      <w:r w:rsidRPr="00974A36">
        <w:rPr>
          <w:rFonts w:ascii="Times New Roman" w:hAnsi="Times New Roman" w:cs="Times New Roman"/>
        </w:rPr>
        <w:t>zuzóslé</w:t>
      </w:r>
      <w:proofErr w:type="spellEnd"/>
      <w:r w:rsidRPr="00974A36">
        <w:rPr>
          <w:rFonts w:ascii="Times New Roman" w:hAnsi="Times New Roman" w:cs="Times New Roman"/>
        </w:rPr>
        <w:t xml:space="preserve"> főzésben mérhették össze tudásukat, hanem megrendezésre került a csergető verseny is, valamint a pálinka verseny is. Fellépet a </w:t>
      </w:r>
      <w:proofErr w:type="spellStart"/>
      <w:r w:rsidRPr="00974A36">
        <w:rPr>
          <w:rFonts w:ascii="Times New Roman" w:hAnsi="Times New Roman" w:cs="Times New Roman"/>
        </w:rPr>
        <w:t>Boss</w:t>
      </w:r>
      <w:proofErr w:type="spellEnd"/>
      <w:r w:rsidRPr="00974A36">
        <w:rPr>
          <w:rFonts w:ascii="Times New Roman" w:hAnsi="Times New Roman" w:cs="Times New Roman"/>
        </w:rPr>
        <w:t xml:space="preserve"> zenekar valamit az </w:t>
      </w:r>
      <w:r w:rsidR="00B62C8C" w:rsidRPr="00974A36">
        <w:rPr>
          <w:rFonts w:ascii="Times New Roman" w:hAnsi="Times New Roman" w:cs="Times New Roman"/>
        </w:rPr>
        <w:t xml:space="preserve">Ismerős Arcok </w:t>
      </w:r>
      <w:r w:rsidRPr="00974A36">
        <w:rPr>
          <w:rFonts w:ascii="Times New Roman" w:hAnsi="Times New Roman" w:cs="Times New Roman"/>
        </w:rPr>
        <w:t xml:space="preserve">együttes is </w:t>
      </w:r>
      <w:r w:rsidR="00B62C8C" w:rsidRPr="00974A36">
        <w:rPr>
          <w:rFonts w:ascii="Times New Roman" w:hAnsi="Times New Roman" w:cs="Times New Roman"/>
        </w:rPr>
        <w:t>koncert</w:t>
      </w:r>
      <w:r w:rsidRPr="00974A36">
        <w:rPr>
          <w:rFonts w:ascii="Times New Roman" w:hAnsi="Times New Roman" w:cs="Times New Roman"/>
        </w:rPr>
        <w:t>ezett. A program megvalósítása érintett az intézmény valamen</w:t>
      </w:r>
      <w:r w:rsidR="008649FC">
        <w:rPr>
          <w:rFonts w:ascii="Times New Roman" w:hAnsi="Times New Roman" w:cs="Times New Roman"/>
        </w:rPr>
        <w:t>n</w:t>
      </w:r>
      <w:r w:rsidRPr="00974A36">
        <w:rPr>
          <w:rFonts w:ascii="Times New Roman" w:hAnsi="Times New Roman" w:cs="Times New Roman"/>
        </w:rPr>
        <w:t>yi dolgozóját, valamint a múzeumi és a művelődési egység helyiségeit is.</w:t>
      </w:r>
    </w:p>
    <w:p w:rsidR="008E3AF1" w:rsidRPr="00974A36" w:rsidRDefault="008E3AF1"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Október</w:t>
      </w:r>
    </w:p>
    <w:p w:rsidR="00CD1592" w:rsidRPr="00974A36" w:rsidRDefault="00CD1592" w:rsidP="00974A36">
      <w:pPr>
        <w:spacing w:after="100" w:afterAutospacing="1" w:line="240" w:lineRule="auto"/>
        <w:rPr>
          <w:rFonts w:ascii="Times New Roman" w:hAnsi="Times New Roman" w:cs="Times New Roman"/>
          <w:b/>
        </w:rPr>
      </w:pPr>
      <w:proofErr w:type="gramStart"/>
      <w:r w:rsidRPr="00974A36">
        <w:rPr>
          <w:rFonts w:ascii="Times New Roman" w:hAnsi="Times New Roman" w:cs="Times New Roman"/>
          <w:b/>
        </w:rPr>
        <w:t>Október  3</w:t>
      </w:r>
      <w:proofErr w:type="gramEnd"/>
      <w:r w:rsidRPr="00974A36">
        <w:rPr>
          <w:rFonts w:ascii="Times New Roman" w:hAnsi="Times New Roman" w:cs="Times New Roman"/>
          <w:b/>
        </w:rPr>
        <w:t>. Filharmónia koncert</w:t>
      </w:r>
    </w:p>
    <w:p w:rsidR="00CD1592" w:rsidRPr="00974A36" w:rsidRDefault="00CD1592" w:rsidP="00974A36">
      <w:pPr>
        <w:spacing w:after="100" w:afterAutospacing="1" w:line="240" w:lineRule="auto"/>
        <w:rPr>
          <w:rFonts w:ascii="Times New Roman" w:hAnsi="Times New Roman" w:cs="Times New Roman"/>
        </w:rPr>
      </w:pPr>
      <w:r w:rsidRPr="00974A36">
        <w:rPr>
          <w:rFonts w:ascii="Times New Roman" w:hAnsi="Times New Roman" w:cs="Times New Roman"/>
        </w:rPr>
        <w:t>A Debreceni Helyőrségi Zenekar</w:t>
      </w:r>
      <w:r w:rsidR="00153307" w:rsidRPr="00974A36">
        <w:rPr>
          <w:rFonts w:ascii="Times New Roman" w:hAnsi="Times New Roman" w:cs="Times New Roman"/>
        </w:rPr>
        <w:t xml:space="preserve"> lépett fel a találkozások Házában, a</w:t>
      </w:r>
      <w:r w:rsidRPr="00974A36">
        <w:rPr>
          <w:rFonts w:ascii="Times New Roman" w:hAnsi="Times New Roman" w:cs="Times New Roman"/>
        </w:rPr>
        <w:t>z előtérben egy kis kiállítással</w:t>
      </w:r>
      <w:r w:rsidR="00153307" w:rsidRPr="00974A36">
        <w:rPr>
          <w:rFonts w:ascii="Times New Roman" w:hAnsi="Times New Roman" w:cs="Times New Roman"/>
        </w:rPr>
        <w:t xml:space="preserve"> fogadták a közönséget. Katonás taktusok, feszült figyelem, mégis kiváló hangulat jellemezte az október 3 – i filharmónia koncertet, melynek főszereplője a Debreceni Helyőrségi Zenekar volt. A nézőtéren az </w:t>
      </w:r>
      <w:proofErr w:type="gramStart"/>
      <w:r w:rsidR="00153307" w:rsidRPr="00974A36">
        <w:rPr>
          <w:rFonts w:ascii="Times New Roman" w:hAnsi="Times New Roman" w:cs="Times New Roman"/>
        </w:rPr>
        <w:t>általános  -</w:t>
      </w:r>
      <w:proofErr w:type="gramEnd"/>
      <w:r w:rsidR="00153307" w:rsidRPr="00974A36">
        <w:rPr>
          <w:rFonts w:ascii="Times New Roman" w:hAnsi="Times New Roman" w:cs="Times New Roman"/>
        </w:rPr>
        <w:t xml:space="preserve"> és középiskolások hallgatták  a zenekar gazdag repertoárját, melyben  komolyzene és a katonai indulók mellett könnyűzenei művek is szerepeltek.</w:t>
      </w:r>
    </w:p>
    <w:p w:rsidR="00CD1592" w:rsidRPr="00974A36" w:rsidRDefault="00CD1592" w:rsidP="00974A36">
      <w:pPr>
        <w:spacing w:after="100" w:afterAutospacing="1" w:line="240" w:lineRule="auto"/>
        <w:rPr>
          <w:rFonts w:ascii="Times New Roman" w:hAnsi="Times New Roman" w:cs="Times New Roman"/>
        </w:rPr>
      </w:pPr>
    </w:p>
    <w:p w:rsidR="00AC6606" w:rsidRPr="00974A36" w:rsidRDefault="00AC6606" w:rsidP="00974A36">
      <w:pPr>
        <w:spacing w:after="100" w:afterAutospacing="1" w:line="240" w:lineRule="auto"/>
        <w:rPr>
          <w:rFonts w:ascii="Times New Roman" w:hAnsi="Times New Roman" w:cs="Times New Roman"/>
          <w:b/>
        </w:rPr>
      </w:pPr>
      <w:r w:rsidRPr="00974A36">
        <w:rPr>
          <w:rFonts w:ascii="Times New Roman" w:hAnsi="Times New Roman" w:cs="Times New Roman"/>
          <w:b/>
        </w:rPr>
        <w:t>Október 5. Véradás</w:t>
      </w:r>
    </w:p>
    <w:p w:rsidR="00153307" w:rsidRPr="00974A36" w:rsidRDefault="00153307" w:rsidP="00974A36">
      <w:pPr>
        <w:spacing w:after="100" w:afterAutospacing="1" w:line="240" w:lineRule="auto"/>
        <w:rPr>
          <w:rFonts w:ascii="Times New Roman" w:hAnsi="Times New Roman" w:cs="Times New Roman"/>
          <w:b/>
        </w:rPr>
      </w:pPr>
      <w:r w:rsidRPr="00974A36">
        <w:rPr>
          <w:rFonts w:ascii="Times New Roman" w:hAnsi="Times New Roman" w:cs="Times New Roman"/>
          <w:b/>
        </w:rPr>
        <w:t>Október 6. „Nézd, ahogy én, lásd, ahogy szeretnéd”!</w:t>
      </w:r>
    </w:p>
    <w:p w:rsidR="00153307" w:rsidRPr="00974A36" w:rsidRDefault="00153307"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Mindig nagy öröm, amikor városunk szülötte mutatkozhat be kiállításával a Találkozások Házában.  Kollektívánk ezúttal is segítő kezet nyújtott az egykori tiszavasvári lakosnak, Kovács Attilának, </w:t>
      </w:r>
      <w:proofErr w:type="gramStart"/>
      <w:r w:rsidRPr="00974A36">
        <w:rPr>
          <w:rFonts w:ascii="Times New Roman" w:hAnsi="Times New Roman" w:cs="Times New Roman"/>
        </w:rPr>
        <w:t>aki</w:t>
      </w:r>
      <w:proofErr w:type="gramEnd"/>
      <w:r w:rsidRPr="00974A36">
        <w:rPr>
          <w:rFonts w:ascii="Times New Roman" w:hAnsi="Times New Roman" w:cs="Times New Roman"/>
        </w:rPr>
        <w:t xml:space="preserve"> míg itt élt, aktív közösségi életet élt. Néhány évvel ezelőtt lett a fotózás szerelmese, melyben ismét magára talált – fotóstáskáját soha le nem téve vadászik újabb és újabb témákra, melyeket igyekszik a saját látásmódjával megörökíteni. Kovács Attila első önálló kiállítását október 6-án Kardosné </w:t>
      </w:r>
      <w:proofErr w:type="spellStart"/>
      <w:r w:rsidRPr="00974A36">
        <w:rPr>
          <w:rFonts w:ascii="Times New Roman" w:hAnsi="Times New Roman" w:cs="Times New Roman"/>
        </w:rPr>
        <w:t>Terebes</w:t>
      </w:r>
      <w:proofErr w:type="spellEnd"/>
      <w:r w:rsidRPr="00974A36">
        <w:rPr>
          <w:rFonts w:ascii="Times New Roman" w:hAnsi="Times New Roman" w:cs="Times New Roman"/>
        </w:rPr>
        <w:t xml:space="preserve"> </w:t>
      </w:r>
      <w:proofErr w:type="spellStart"/>
      <w:r w:rsidRPr="00974A36">
        <w:rPr>
          <w:rFonts w:ascii="Times New Roman" w:hAnsi="Times New Roman" w:cs="Times New Roman"/>
        </w:rPr>
        <w:t>Timea</w:t>
      </w:r>
      <w:proofErr w:type="spellEnd"/>
      <w:r w:rsidRPr="00974A36">
        <w:rPr>
          <w:rFonts w:ascii="Times New Roman" w:hAnsi="Times New Roman" w:cs="Times New Roman"/>
        </w:rPr>
        <w:t xml:space="preserve"> nyitotta meg, aki nem csak barátja, hanem fotóskollégája is egyben és szintén Tiszavasváriban indult el fotóskarrierje.</w:t>
      </w:r>
    </w:p>
    <w:p w:rsidR="00153307" w:rsidRPr="00974A36" w:rsidRDefault="00153307"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Október 13. Péntek 13 </w:t>
      </w:r>
    </w:p>
    <w:p w:rsidR="00153307" w:rsidRPr="00974A36" w:rsidRDefault="00153307"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Több mint egy éve tartó szervezés végeredménye, hogy a </w:t>
      </w:r>
      <w:proofErr w:type="spellStart"/>
      <w:r w:rsidRPr="00974A36">
        <w:rPr>
          <w:rFonts w:ascii="Times New Roman" w:hAnsi="Times New Roman" w:cs="Times New Roman"/>
        </w:rPr>
        <w:t>tiszalöki</w:t>
      </w:r>
      <w:proofErr w:type="spellEnd"/>
      <w:r w:rsidRPr="00974A36">
        <w:rPr>
          <w:rFonts w:ascii="Times New Roman" w:hAnsi="Times New Roman" w:cs="Times New Roman"/>
        </w:rPr>
        <w:t xml:space="preserve"> Mámor Színtársulat, a hajdúnánási BOREKO társulat, és a helyi </w:t>
      </w:r>
      <w:proofErr w:type="spellStart"/>
      <w:r w:rsidRPr="00974A36">
        <w:rPr>
          <w:rFonts w:ascii="Times New Roman" w:hAnsi="Times New Roman" w:cs="Times New Roman"/>
        </w:rPr>
        <w:t>Dezsavü</w:t>
      </w:r>
      <w:proofErr w:type="spellEnd"/>
      <w:r w:rsidRPr="00974A36">
        <w:rPr>
          <w:rFonts w:ascii="Times New Roman" w:hAnsi="Times New Roman" w:cs="Times New Roman"/>
        </w:rPr>
        <w:t xml:space="preserve"> Színkör egész estés közös kabaréestet adott október 13-án a Találkozások Házában.  Nem volt eredménytelen a hosszas készülődés, nagy sikert arattak az ismert vagy kevésbé ismert kabaré jelenetek valamint a Péntek 13 mítosza köré felépített </w:t>
      </w:r>
      <w:proofErr w:type="spellStart"/>
      <w:r w:rsidRPr="00974A36">
        <w:rPr>
          <w:rFonts w:ascii="Times New Roman" w:hAnsi="Times New Roman" w:cs="Times New Roman"/>
        </w:rPr>
        <w:t>showműsor</w:t>
      </w:r>
      <w:proofErr w:type="spellEnd"/>
      <w:r w:rsidRPr="00974A36">
        <w:rPr>
          <w:rFonts w:ascii="Times New Roman" w:hAnsi="Times New Roman" w:cs="Times New Roman"/>
        </w:rPr>
        <w:t xml:space="preserve">. A szervezők kaparós sorsjegyeket is sorsoltak a jelenlévők között, melynek eredményét persze a mai napig sem tudjuk: lehet, hogy épp ott lett valaki milliomos? Ha így van, szívből gratulálunk a nyertesnek és reméljük, ez után is eljön a </w:t>
      </w:r>
      <w:proofErr w:type="spellStart"/>
      <w:r w:rsidRPr="00974A36">
        <w:rPr>
          <w:rFonts w:ascii="Times New Roman" w:hAnsi="Times New Roman" w:cs="Times New Roman"/>
        </w:rPr>
        <w:t>Dezsavü</w:t>
      </w:r>
      <w:proofErr w:type="spellEnd"/>
      <w:r w:rsidRPr="00974A36">
        <w:rPr>
          <w:rFonts w:ascii="Times New Roman" w:hAnsi="Times New Roman" w:cs="Times New Roman"/>
        </w:rPr>
        <w:t xml:space="preserve"> Színkör által szervezett rendezvényekre.</w:t>
      </w:r>
    </w:p>
    <w:p w:rsidR="00AC6606" w:rsidRPr="00974A36" w:rsidRDefault="00AC6606" w:rsidP="00974A36">
      <w:pPr>
        <w:spacing w:after="100" w:afterAutospacing="1" w:line="240" w:lineRule="auto"/>
        <w:rPr>
          <w:rFonts w:ascii="Times New Roman" w:hAnsi="Times New Roman" w:cs="Times New Roman"/>
          <w:b/>
        </w:rPr>
      </w:pPr>
      <w:r w:rsidRPr="00974A36">
        <w:rPr>
          <w:rFonts w:ascii="Times New Roman" w:hAnsi="Times New Roman" w:cs="Times New Roman"/>
          <w:b/>
        </w:rPr>
        <w:t>Október 14. Egészségnap</w:t>
      </w:r>
    </w:p>
    <w:p w:rsidR="00153307" w:rsidRPr="00974A36" w:rsidRDefault="00153307" w:rsidP="008649FC">
      <w:pPr>
        <w:spacing w:after="0" w:line="240" w:lineRule="auto"/>
        <w:rPr>
          <w:rFonts w:ascii="Times New Roman" w:hAnsi="Times New Roman" w:cs="Times New Roman"/>
          <w:b/>
        </w:rPr>
      </w:pPr>
      <w:r w:rsidRPr="00974A36">
        <w:rPr>
          <w:rFonts w:ascii="Times New Roman" w:hAnsi="Times New Roman" w:cs="Times New Roman"/>
          <w:b/>
        </w:rPr>
        <w:t xml:space="preserve">Október 15. Kiss Ádám Önálló Estje </w:t>
      </w:r>
    </w:p>
    <w:p w:rsidR="00153307" w:rsidRPr="00974A36" w:rsidRDefault="00153307" w:rsidP="008649FC">
      <w:pPr>
        <w:spacing w:after="0" w:line="240" w:lineRule="auto"/>
        <w:rPr>
          <w:rFonts w:ascii="Times New Roman" w:hAnsi="Times New Roman" w:cs="Times New Roman"/>
        </w:rPr>
      </w:pPr>
      <w:proofErr w:type="spellStart"/>
      <w:r w:rsidRPr="00974A36">
        <w:rPr>
          <w:rFonts w:ascii="Times New Roman" w:hAnsi="Times New Roman" w:cs="Times New Roman"/>
        </w:rPr>
        <w:t>Showder</w:t>
      </w:r>
      <w:proofErr w:type="spellEnd"/>
      <w:r w:rsidRPr="00974A36">
        <w:rPr>
          <w:rFonts w:ascii="Times New Roman" w:hAnsi="Times New Roman" w:cs="Times New Roman"/>
        </w:rPr>
        <w:t xml:space="preserve"> Klub egyik állandó fellépője Kiss Ádám lépett fel Tiszavasváriban. Október közepén a Találkozások Házában találkozott rajongói népes táborával, nem hazudtolva meg azt az igazságot - fűszerezve anyanyelvünk ízes szóvirágaival – melyet e műfaj képviselői kimondanak, és amelyet </w:t>
      </w:r>
      <w:proofErr w:type="gramStart"/>
      <w:r w:rsidRPr="00974A36">
        <w:rPr>
          <w:rFonts w:ascii="Times New Roman" w:hAnsi="Times New Roman" w:cs="Times New Roman"/>
        </w:rPr>
        <w:t>mi  legfeljebb</w:t>
      </w:r>
      <w:proofErr w:type="gramEnd"/>
      <w:r w:rsidRPr="00974A36">
        <w:rPr>
          <w:rFonts w:ascii="Times New Roman" w:hAnsi="Times New Roman" w:cs="Times New Roman"/>
        </w:rPr>
        <w:t xml:space="preserve"> csak gondolunk. Természetesen a humor folyamatosan jelen volt, nem kímélve rekeszizmainkat és a nagyszámú nézősereg minden bizonnyal megkapta, amit várt ettől az estétől.</w:t>
      </w:r>
    </w:p>
    <w:p w:rsidR="008E3AF1" w:rsidRPr="00974A36" w:rsidRDefault="008E3AF1"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Október </w:t>
      </w:r>
      <w:r w:rsidR="00AC6606" w:rsidRPr="00974A36">
        <w:rPr>
          <w:rFonts w:ascii="Times New Roman" w:hAnsi="Times New Roman" w:cs="Times New Roman"/>
          <w:b/>
        </w:rPr>
        <w:t xml:space="preserve">21. </w:t>
      </w:r>
      <w:r w:rsidRPr="00974A36">
        <w:rPr>
          <w:rFonts w:ascii="Times New Roman" w:hAnsi="Times New Roman" w:cs="Times New Roman"/>
          <w:b/>
        </w:rPr>
        <w:t>Mozi</w:t>
      </w:r>
    </w:p>
    <w:p w:rsidR="00153307" w:rsidRPr="00974A36" w:rsidRDefault="00153307" w:rsidP="008649FC">
      <w:pPr>
        <w:spacing w:after="0" w:line="240" w:lineRule="auto"/>
        <w:rPr>
          <w:rFonts w:ascii="Times New Roman" w:hAnsi="Times New Roman" w:cs="Times New Roman"/>
          <w:b/>
        </w:rPr>
      </w:pPr>
      <w:r w:rsidRPr="00974A36">
        <w:rPr>
          <w:rFonts w:ascii="Times New Roman" w:hAnsi="Times New Roman" w:cs="Times New Roman"/>
          <w:b/>
        </w:rPr>
        <w:t>Október 23. Megemlékeztünk 56-ról</w:t>
      </w:r>
    </w:p>
    <w:p w:rsidR="00153307" w:rsidRPr="00974A36" w:rsidRDefault="00153307" w:rsidP="008649FC">
      <w:pPr>
        <w:spacing w:after="0" w:line="240" w:lineRule="auto"/>
        <w:rPr>
          <w:rFonts w:ascii="Times New Roman" w:hAnsi="Times New Roman" w:cs="Times New Roman"/>
        </w:rPr>
      </w:pPr>
      <w:r w:rsidRPr="00974A36">
        <w:rPr>
          <w:rFonts w:ascii="Times New Roman" w:hAnsi="Times New Roman" w:cs="Times New Roman"/>
        </w:rPr>
        <w:t>A kellemetlen, esős időjárás ellenére is sokan vettek részt október 23-án a Városháza téri kopjafánál és a Pongrácz Gergely szobornál a koszorúzáson.</w:t>
      </w:r>
      <w:r w:rsidR="0053334E">
        <w:rPr>
          <w:rFonts w:ascii="Times New Roman" w:hAnsi="Times New Roman" w:cs="Times New Roman"/>
        </w:rPr>
        <w:t xml:space="preserve"> </w:t>
      </w:r>
      <w:r w:rsidR="00C43456" w:rsidRPr="00974A36">
        <w:rPr>
          <w:rFonts w:ascii="Times New Roman" w:hAnsi="Times New Roman" w:cs="Times New Roman"/>
        </w:rPr>
        <w:t xml:space="preserve">A </w:t>
      </w:r>
      <w:r w:rsidRPr="00974A36">
        <w:rPr>
          <w:rFonts w:ascii="Times New Roman" w:hAnsi="Times New Roman" w:cs="Times New Roman"/>
        </w:rPr>
        <w:t xml:space="preserve">polgármester ünnepi köszöntője után Boruzs Gábor és Lendvainé Maródi Tímea előadásában elhangzottak a Szabadság szerelem és az Ég és föld </w:t>
      </w:r>
      <w:proofErr w:type="gramStart"/>
      <w:r w:rsidRPr="00974A36">
        <w:rPr>
          <w:rFonts w:ascii="Times New Roman" w:hAnsi="Times New Roman" w:cs="Times New Roman"/>
        </w:rPr>
        <w:t>között című</w:t>
      </w:r>
      <w:proofErr w:type="gramEnd"/>
      <w:r w:rsidRPr="00974A36">
        <w:rPr>
          <w:rFonts w:ascii="Times New Roman" w:hAnsi="Times New Roman" w:cs="Times New Roman"/>
        </w:rPr>
        <w:t xml:space="preserve"> dalok, valamint Süveges Bianka tolmácsolásában Tamási Lajos Piros a vér a pesti utcán című verse.</w:t>
      </w:r>
      <w:r w:rsidR="00C43456" w:rsidRPr="00974A36">
        <w:rPr>
          <w:rFonts w:ascii="Times New Roman" w:hAnsi="Times New Roman" w:cs="Times New Roman"/>
        </w:rPr>
        <w:t xml:space="preserve"> </w:t>
      </w:r>
      <w:r w:rsidRPr="00974A36">
        <w:rPr>
          <w:rFonts w:ascii="Times New Roman" w:hAnsi="Times New Roman" w:cs="Times New Roman"/>
        </w:rPr>
        <w:t>Az ünnepi műsoron és koszorúzáson megjelentek a város intézményvezetői és a társadalmi szervezetek képviselői.</w:t>
      </w:r>
    </w:p>
    <w:p w:rsidR="00C43456" w:rsidRPr="00974A36" w:rsidRDefault="00B62C8C" w:rsidP="00974A36">
      <w:pPr>
        <w:spacing w:after="100" w:afterAutospacing="1" w:line="240" w:lineRule="auto"/>
        <w:rPr>
          <w:rFonts w:ascii="Times New Roman" w:hAnsi="Times New Roman" w:cs="Times New Roman"/>
          <w:b/>
        </w:rPr>
      </w:pPr>
      <w:r w:rsidRPr="00974A36">
        <w:rPr>
          <w:rFonts w:ascii="Times New Roman" w:hAnsi="Times New Roman" w:cs="Times New Roman"/>
          <w:b/>
        </w:rPr>
        <w:t>Október 25. Gyermekszínházi előadás- Csalóka Péter</w:t>
      </w:r>
    </w:p>
    <w:p w:rsidR="001C0073" w:rsidRPr="00974A36" w:rsidRDefault="001C0073"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Nagyváradi Színház gyermek előadását a tiszavasvári, a tiszadobi, a </w:t>
      </w:r>
      <w:proofErr w:type="spellStart"/>
      <w:r w:rsidRPr="00974A36">
        <w:rPr>
          <w:rFonts w:ascii="Times New Roman" w:hAnsi="Times New Roman" w:cs="Times New Roman"/>
        </w:rPr>
        <w:t>szorgalmatosi</w:t>
      </w:r>
      <w:proofErr w:type="spellEnd"/>
      <w:r w:rsidRPr="00974A36">
        <w:rPr>
          <w:rFonts w:ascii="Times New Roman" w:hAnsi="Times New Roman" w:cs="Times New Roman"/>
        </w:rPr>
        <w:t xml:space="preserve"> és a görbeházi gyerekek izgulhatták végig. A darab sikerességét jelzi, hogy mindkét előadás teltházzal zajlott le.</w:t>
      </w:r>
    </w:p>
    <w:p w:rsidR="00CD1592" w:rsidRPr="00974A36" w:rsidRDefault="00CD1592"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November</w:t>
      </w:r>
    </w:p>
    <w:p w:rsidR="008B6878" w:rsidRPr="00974A36" w:rsidRDefault="008B6878" w:rsidP="008649FC">
      <w:pPr>
        <w:spacing w:after="0" w:line="240" w:lineRule="auto"/>
        <w:rPr>
          <w:rFonts w:ascii="Times New Roman" w:hAnsi="Times New Roman" w:cs="Times New Roman"/>
          <w:b/>
        </w:rPr>
      </w:pPr>
      <w:r w:rsidRPr="00974A36">
        <w:rPr>
          <w:rFonts w:ascii="Times New Roman" w:hAnsi="Times New Roman" w:cs="Times New Roman"/>
          <w:b/>
        </w:rPr>
        <w:t>November 11. Márton napi vigasság</w:t>
      </w:r>
    </w:p>
    <w:p w:rsidR="008B6878" w:rsidRPr="00974A36" w:rsidRDefault="008B6878"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ludaskása és a libatepertő illatára érkező városlakók a finom ételek mellett, kitűnő programokban is részt vehettek a november 11-én, Márton napon, a Vasvári Pál Múzeum szervezésében létrejött libatoron.  A kukoricamorzsoló és a libaterelő verseny között lebonyolított tökölős sorversenyeknek volt a legnagyobb népszerűsége, melyet aztán a TELSE Töpörödött tökördögök nevű csapata nyert meg. Libaterelésben Girincsi Bella bizonyult a legjobbnak – nyereménye egy gyönyörű liba volt - míg a morzsolóversenyben öt győztest is ki kellett hirdetnünk, olyan sok volt a jelentkező. Az aulában Vámos Nóri kézműves foglalkozásain, </w:t>
      </w:r>
      <w:proofErr w:type="spellStart"/>
      <w:r w:rsidRPr="00974A36">
        <w:rPr>
          <w:rFonts w:ascii="Times New Roman" w:hAnsi="Times New Roman" w:cs="Times New Roman"/>
        </w:rPr>
        <w:t>Szakady</w:t>
      </w:r>
      <w:proofErr w:type="spellEnd"/>
      <w:r w:rsidRPr="00974A36">
        <w:rPr>
          <w:rFonts w:ascii="Times New Roman" w:hAnsi="Times New Roman" w:cs="Times New Roman"/>
        </w:rPr>
        <w:t xml:space="preserve"> Kincső nemezkészítésében vehettek aktívan részt az érdeklődők. A színpadon a Fülemüle óvodások mutattak be Márton napi népi játékot, ezt követte a Vásárhelyi László Alapfokú Művészeti Iskola Bocskor táncegyüttesének műsora, majd a néptáncos blokkot a Göbölyös Táncegyüttes zárta. A színpadi műsorok az Y2K - </w:t>
      </w:r>
      <w:proofErr w:type="spellStart"/>
      <w:r w:rsidRPr="00974A36">
        <w:rPr>
          <w:rFonts w:ascii="Times New Roman" w:hAnsi="Times New Roman" w:cs="Times New Roman"/>
        </w:rPr>
        <w:t>val</w:t>
      </w:r>
      <w:proofErr w:type="spellEnd"/>
      <w:r w:rsidRPr="00974A36">
        <w:rPr>
          <w:rFonts w:ascii="Times New Roman" w:hAnsi="Times New Roman" w:cs="Times New Roman"/>
        </w:rPr>
        <w:t xml:space="preserve"> és Demeter Anita mesemondó műsorával értek végek. Az aulában csodaszép kézműves termékek megvásárlására is volt lehetőség, de a legizgalmasabb mégis csak a tombolasorsolás volt, mert a főnyeremény ott is egy termetes liba volt, amit végül Olajos Judit és fia, Patrik nyertek.</w:t>
      </w:r>
    </w:p>
    <w:p w:rsidR="008B6878" w:rsidRPr="00974A36" w:rsidRDefault="008E3AF1"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November </w:t>
      </w:r>
      <w:r w:rsidR="00AC6606" w:rsidRPr="00974A36">
        <w:rPr>
          <w:rFonts w:ascii="Times New Roman" w:hAnsi="Times New Roman" w:cs="Times New Roman"/>
          <w:b/>
        </w:rPr>
        <w:t xml:space="preserve">14- 29. </w:t>
      </w:r>
      <w:r w:rsidRPr="00974A36">
        <w:rPr>
          <w:rFonts w:ascii="Times New Roman" w:hAnsi="Times New Roman" w:cs="Times New Roman"/>
          <w:b/>
        </w:rPr>
        <w:t>Tüdőszűrő</w:t>
      </w:r>
    </w:p>
    <w:p w:rsidR="0053334E" w:rsidRPr="00974A36" w:rsidRDefault="0053334E" w:rsidP="0053334E">
      <w:pPr>
        <w:spacing w:after="100" w:afterAutospacing="1" w:line="240" w:lineRule="auto"/>
        <w:rPr>
          <w:rFonts w:ascii="Times New Roman" w:hAnsi="Times New Roman" w:cs="Times New Roman"/>
          <w:b/>
        </w:rPr>
      </w:pPr>
      <w:r w:rsidRPr="00974A36">
        <w:rPr>
          <w:rFonts w:ascii="Times New Roman" w:hAnsi="Times New Roman" w:cs="Times New Roman"/>
          <w:b/>
        </w:rPr>
        <w:t xml:space="preserve">November </w:t>
      </w:r>
      <w:r>
        <w:rPr>
          <w:rFonts w:ascii="Times New Roman" w:hAnsi="Times New Roman" w:cs="Times New Roman"/>
          <w:b/>
        </w:rPr>
        <w:t xml:space="preserve">18. </w:t>
      </w:r>
      <w:r w:rsidRPr="00974A36">
        <w:rPr>
          <w:rFonts w:ascii="Times New Roman" w:hAnsi="Times New Roman" w:cs="Times New Roman"/>
          <w:b/>
        </w:rPr>
        <w:t>Mozi</w:t>
      </w:r>
    </w:p>
    <w:p w:rsidR="008B6878" w:rsidRPr="00974A36" w:rsidRDefault="008B6878" w:rsidP="008649FC">
      <w:pPr>
        <w:spacing w:after="0" w:line="240" w:lineRule="auto"/>
        <w:rPr>
          <w:rFonts w:ascii="Times New Roman" w:hAnsi="Times New Roman" w:cs="Times New Roman"/>
          <w:b/>
        </w:rPr>
      </w:pPr>
      <w:r w:rsidRPr="00974A36">
        <w:rPr>
          <w:rFonts w:ascii="Times New Roman" w:hAnsi="Times New Roman" w:cs="Times New Roman"/>
          <w:b/>
        </w:rPr>
        <w:t xml:space="preserve">November 19. Bazár és börze </w:t>
      </w:r>
    </w:p>
    <w:p w:rsidR="008B6878" w:rsidRPr="00974A36" w:rsidRDefault="008B6878" w:rsidP="00974A36">
      <w:pPr>
        <w:spacing w:after="100" w:afterAutospacing="1" w:line="240" w:lineRule="auto"/>
        <w:rPr>
          <w:rFonts w:ascii="Times New Roman" w:hAnsi="Times New Roman" w:cs="Times New Roman"/>
        </w:rPr>
      </w:pPr>
      <w:r w:rsidRPr="00974A36">
        <w:rPr>
          <w:rFonts w:ascii="Times New Roman" w:hAnsi="Times New Roman" w:cs="Times New Roman"/>
        </w:rPr>
        <w:t>Hagyományteremtő céllal rendeztük meg november 19-én a Találkozások Házában az első felnőtt ruhabörzét, reményeink szerint a későbbiekben egy pezsgő, izgalmas és érdekes bazárrá tudjuk varázsolni az Intézmény auláját, a sok minőségi ruha, cipő és táska mellett, hogy hívunk kozmetikai cikkeket, háztartási holmikat, kézműves termékeket és házi finomságokat készítő árusokat is hívtunk.</w:t>
      </w:r>
    </w:p>
    <w:p w:rsidR="00CD1592" w:rsidRPr="00974A36" w:rsidRDefault="00CD1592"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November 21.  </w:t>
      </w:r>
      <w:r w:rsidR="008B6878" w:rsidRPr="00974A36">
        <w:rPr>
          <w:rFonts w:ascii="Times New Roman" w:hAnsi="Times New Roman" w:cs="Times New Roman"/>
          <w:b/>
        </w:rPr>
        <w:t xml:space="preserve">Filharmónia- </w:t>
      </w:r>
      <w:r w:rsidRPr="00974A36">
        <w:rPr>
          <w:rFonts w:ascii="Times New Roman" w:hAnsi="Times New Roman" w:cs="Times New Roman"/>
          <w:b/>
        </w:rPr>
        <w:t xml:space="preserve">Kazár </w:t>
      </w:r>
      <w:proofErr w:type="spellStart"/>
      <w:r w:rsidRPr="00974A36">
        <w:rPr>
          <w:rFonts w:ascii="Times New Roman" w:hAnsi="Times New Roman" w:cs="Times New Roman"/>
          <w:b/>
        </w:rPr>
        <w:t>Ticiána</w:t>
      </w:r>
      <w:proofErr w:type="spellEnd"/>
      <w:r w:rsidRPr="00974A36">
        <w:rPr>
          <w:rFonts w:ascii="Times New Roman" w:hAnsi="Times New Roman" w:cs="Times New Roman"/>
          <w:b/>
        </w:rPr>
        <w:t xml:space="preserve"> és a Tamás </w:t>
      </w:r>
      <w:proofErr w:type="spellStart"/>
      <w:r w:rsidRPr="00974A36">
        <w:rPr>
          <w:rFonts w:ascii="Times New Roman" w:hAnsi="Times New Roman" w:cs="Times New Roman"/>
          <w:b/>
        </w:rPr>
        <w:t>Combo</w:t>
      </w:r>
      <w:proofErr w:type="spellEnd"/>
    </w:p>
    <w:p w:rsidR="008B6878" w:rsidRPr="00974A36" w:rsidRDefault="008B6878"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Kazár </w:t>
      </w:r>
      <w:proofErr w:type="spellStart"/>
      <w:r w:rsidRPr="00974A36">
        <w:rPr>
          <w:rFonts w:ascii="Times New Roman" w:hAnsi="Times New Roman" w:cs="Times New Roman"/>
        </w:rPr>
        <w:t>Ticiána</w:t>
      </w:r>
      <w:proofErr w:type="spellEnd"/>
      <w:r w:rsidRPr="00974A36">
        <w:rPr>
          <w:rFonts w:ascii="Times New Roman" w:hAnsi="Times New Roman" w:cs="Times New Roman"/>
        </w:rPr>
        <w:t xml:space="preserve"> és a Tamás </w:t>
      </w:r>
      <w:proofErr w:type="spellStart"/>
      <w:r w:rsidRPr="00974A36">
        <w:rPr>
          <w:rFonts w:ascii="Times New Roman" w:hAnsi="Times New Roman" w:cs="Times New Roman"/>
        </w:rPr>
        <w:t>Combó</w:t>
      </w:r>
      <w:proofErr w:type="spellEnd"/>
      <w:r w:rsidRPr="00974A36">
        <w:rPr>
          <w:rFonts w:ascii="Times New Roman" w:hAnsi="Times New Roman" w:cs="Times New Roman"/>
        </w:rPr>
        <w:t xml:space="preserve"> világzenei műsorának örülhetett a város fiatalsága a Találkozások Háza nagy színpadán, a moderátor: Tamás Attila Artisjus-díjas muzsikus volt. A program fergeteges sikert aratott az ifjú közönség körében.</w:t>
      </w:r>
    </w:p>
    <w:p w:rsidR="008B6878" w:rsidRPr="00974A36" w:rsidRDefault="008B6878" w:rsidP="008649FC">
      <w:pPr>
        <w:spacing w:after="0" w:line="240" w:lineRule="auto"/>
        <w:rPr>
          <w:rFonts w:ascii="Times New Roman" w:hAnsi="Times New Roman" w:cs="Times New Roman"/>
          <w:b/>
        </w:rPr>
      </w:pPr>
      <w:r w:rsidRPr="00974A36">
        <w:rPr>
          <w:rFonts w:ascii="Times New Roman" w:hAnsi="Times New Roman" w:cs="Times New Roman"/>
          <w:b/>
        </w:rPr>
        <w:t xml:space="preserve">November 26. Tévé Laci </w:t>
      </w:r>
    </w:p>
    <w:p w:rsidR="003A0DDC" w:rsidRPr="00974A36" w:rsidRDefault="008B6878" w:rsidP="008649FC">
      <w:pPr>
        <w:spacing w:after="0" w:line="240" w:lineRule="auto"/>
        <w:rPr>
          <w:rFonts w:ascii="Times New Roman" w:hAnsi="Times New Roman" w:cs="Times New Roman"/>
        </w:rPr>
      </w:pPr>
      <w:r w:rsidRPr="00974A36">
        <w:rPr>
          <w:rFonts w:ascii="Times New Roman" w:hAnsi="Times New Roman" w:cs="Times New Roman"/>
        </w:rPr>
        <w:t xml:space="preserve">Mai napig szeretettel tekint vissza az IQ40 együttessel töltött időkre Hadházi László, aki a Tiszavasváriban kezdődő humor- karrierje után hallatlan népszerűségre tett szert a stand </w:t>
      </w:r>
      <w:proofErr w:type="spellStart"/>
      <w:r w:rsidRPr="00974A36">
        <w:rPr>
          <w:rFonts w:ascii="Times New Roman" w:hAnsi="Times New Roman" w:cs="Times New Roman"/>
        </w:rPr>
        <w:t>up</w:t>
      </w:r>
      <w:proofErr w:type="spellEnd"/>
      <w:r w:rsidRPr="00974A36">
        <w:rPr>
          <w:rFonts w:ascii="Times New Roman" w:hAnsi="Times New Roman" w:cs="Times New Roman"/>
        </w:rPr>
        <w:t xml:space="preserve"> </w:t>
      </w:r>
      <w:proofErr w:type="spellStart"/>
      <w:r w:rsidRPr="00974A36">
        <w:rPr>
          <w:rFonts w:ascii="Times New Roman" w:hAnsi="Times New Roman" w:cs="Times New Roman"/>
        </w:rPr>
        <w:t>comedy</w:t>
      </w:r>
      <w:proofErr w:type="spellEnd"/>
      <w:r w:rsidRPr="00974A36">
        <w:rPr>
          <w:rFonts w:ascii="Times New Roman" w:hAnsi="Times New Roman" w:cs="Times New Roman"/>
        </w:rPr>
        <w:t xml:space="preserve"> világában. Humorista pályáját a Kretén magazinnál kezdte, aztán az HBO Mennyi? 30! </w:t>
      </w:r>
      <w:proofErr w:type="gramStart"/>
      <w:r w:rsidRPr="00974A36">
        <w:rPr>
          <w:rFonts w:ascii="Times New Roman" w:hAnsi="Times New Roman" w:cs="Times New Roman"/>
        </w:rPr>
        <w:t>című</w:t>
      </w:r>
      <w:proofErr w:type="gramEnd"/>
      <w:r w:rsidRPr="00974A36">
        <w:rPr>
          <w:rFonts w:ascii="Times New Roman" w:hAnsi="Times New Roman" w:cs="Times New Roman"/>
        </w:rPr>
        <w:t xml:space="preserve"> műsorában dolgozott, majd a 90-es években és a 2000-es évek elején a Danubius, a Sláger és a Juventus rádióknál volt népszerű műsorvezető, aztán 2003-ban tagja, állandó fellépője és kreatív társa lett az akkor alakuló </w:t>
      </w:r>
      <w:proofErr w:type="spellStart"/>
      <w:r w:rsidRPr="00974A36">
        <w:rPr>
          <w:rFonts w:ascii="Times New Roman" w:hAnsi="Times New Roman" w:cs="Times New Roman"/>
        </w:rPr>
        <w:t>Godot</w:t>
      </w:r>
      <w:proofErr w:type="spellEnd"/>
      <w:r w:rsidRPr="00974A36">
        <w:rPr>
          <w:rFonts w:ascii="Times New Roman" w:hAnsi="Times New Roman" w:cs="Times New Roman"/>
        </w:rPr>
        <w:t xml:space="preserve"> Dumaszínház csapatának.  Idő közben a Dumapárbaj és a </w:t>
      </w:r>
      <w:proofErr w:type="spellStart"/>
      <w:r w:rsidRPr="00974A36">
        <w:rPr>
          <w:rFonts w:ascii="Times New Roman" w:hAnsi="Times New Roman" w:cs="Times New Roman"/>
        </w:rPr>
        <w:t>Bakkerman</w:t>
      </w:r>
      <w:proofErr w:type="spellEnd"/>
      <w:r w:rsidRPr="00974A36">
        <w:rPr>
          <w:rFonts w:ascii="Times New Roman" w:hAnsi="Times New Roman" w:cs="Times New Roman"/>
        </w:rPr>
        <w:t xml:space="preserve"> című filmekben szerepelt, és négy könyv társszerzőjeként is megismerhettük. 2011-ben átvette a hazai humoristák elismerésére alapított díjat, a Karinthy-gyűrűt. Tiszavasváriban a nagy érdeklődés miatt november 26-án a Találkozások Házában 18 és 20 órától is előadta „A </w:t>
      </w:r>
      <w:proofErr w:type="gramStart"/>
      <w:r w:rsidRPr="00974A36">
        <w:rPr>
          <w:rFonts w:ascii="Times New Roman" w:hAnsi="Times New Roman" w:cs="Times New Roman"/>
        </w:rPr>
        <w:t>világ</w:t>
      </w:r>
      <w:proofErr w:type="gramEnd"/>
      <w:r w:rsidRPr="00974A36">
        <w:rPr>
          <w:rFonts w:ascii="Times New Roman" w:hAnsi="Times New Roman" w:cs="Times New Roman"/>
        </w:rPr>
        <w:t xml:space="preserve"> és ami helyette van” című műsorát fergeteges sikerrel. </w:t>
      </w:r>
    </w:p>
    <w:p w:rsidR="008E3AF1" w:rsidRPr="00974A36" w:rsidRDefault="008E3AF1"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December</w:t>
      </w:r>
    </w:p>
    <w:p w:rsidR="003A0DDC" w:rsidRPr="00974A36" w:rsidRDefault="003A0DDC"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November </w:t>
      </w:r>
      <w:proofErr w:type="gramStart"/>
      <w:r w:rsidRPr="00974A36">
        <w:rPr>
          <w:rFonts w:ascii="Times New Roman" w:hAnsi="Times New Roman" w:cs="Times New Roman"/>
          <w:b/>
        </w:rPr>
        <w:t>26- december</w:t>
      </w:r>
      <w:proofErr w:type="gramEnd"/>
      <w:r w:rsidRPr="00974A36">
        <w:rPr>
          <w:rFonts w:ascii="Times New Roman" w:hAnsi="Times New Roman" w:cs="Times New Roman"/>
          <w:b/>
        </w:rPr>
        <w:t xml:space="preserve"> Adventi programok</w:t>
      </w:r>
    </w:p>
    <w:p w:rsidR="008B6878" w:rsidRPr="00974A36" w:rsidRDefault="008B6878" w:rsidP="00974A36">
      <w:pPr>
        <w:spacing w:after="100" w:afterAutospacing="1" w:line="240" w:lineRule="auto"/>
        <w:rPr>
          <w:rFonts w:ascii="Times New Roman" w:hAnsi="Times New Roman" w:cs="Times New Roman"/>
        </w:rPr>
      </w:pPr>
      <w:r w:rsidRPr="00974A36">
        <w:rPr>
          <w:rFonts w:ascii="Times New Roman" w:hAnsi="Times New Roman" w:cs="Times New Roman"/>
        </w:rPr>
        <w:t>Zord, kellemetlen időjárás érkezett az első advent napjára</w:t>
      </w:r>
      <w:r w:rsidR="0063401C" w:rsidRPr="00974A36">
        <w:rPr>
          <w:rFonts w:ascii="Times New Roman" w:hAnsi="Times New Roman" w:cs="Times New Roman"/>
        </w:rPr>
        <w:t xml:space="preserve">, </w:t>
      </w:r>
      <w:proofErr w:type="gramStart"/>
      <w:r w:rsidRPr="00974A36">
        <w:rPr>
          <w:rFonts w:ascii="Times New Roman" w:hAnsi="Times New Roman" w:cs="Times New Roman"/>
        </w:rPr>
        <w:t>ezért  az</w:t>
      </w:r>
      <w:proofErr w:type="gramEnd"/>
      <w:r w:rsidRPr="00974A36">
        <w:rPr>
          <w:rFonts w:ascii="Times New Roman" w:hAnsi="Times New Roman" w:cs="Times New Roman"/>
        </w:rPr>
        <w:t xml:space="preserve"> első adventi gyertya meggyújtására a Találkozások Házában került sor. </w:t>
      </w:r>
      <w:r w:rsidR="0063401C" w:rsidRPr="00974A36">
        <w:rPr>
          <w:rFonts w:ascii="Times New Roman" w:hAnsi="Times New Roman" w:cs="Times New Roman"/>
        </w:rPr>
        <w:t xml:space="preserve">Az adventi vasárnapi rendezvények mindegyikének menete a következő volt, 14 óra kézműves foglalkozás a Vasvári Pál Múzeumban, 16 óra gyertyagyújtás a Városháza téren- óvodások műsora, a történelmi egyházak képviselőinek illetve a város vezetőinek ünnepi gondolatai, </w:t>
      </w:r>
      <w:r w:rsidR="00AF1F7B" w:rsidRPr="00974A36">
        <w:rPr>
          <w:rFonts w:ascii="Times New Roman" w:hAnsi="Times New Roman" w:cs="Times New Roman"/>
        </w:rPr>
        <w:t xml:space="preserve">majd </w:t>
      </w:r>
      <w:r w:rsidR="0063401C" w:rsidRPr="00974A36">
        <w:rPr>
          <w:rFonts w:ascii="Times New Roman" w:hAnsi="Times New Roman" w:cs="Times New Roman"/>
        </w:rPr>
        <w:t>ünnepi műsor a Találkozások Házában.</w:t>
      </w:r>
    </w:p>
    <w:p w:rsidR="00974A36" w:rsidRPr="00974A36" w:rsidRDefault="00974A36" w:rsidP="00974A36">
      <w:pPr>
        <w:spacing w:after="100" w:afterAutospacing="1" w:line="240" w:lineRule="auto"/>
        <w:rPr>
          <w:rFonts w:ascii="Times New Roman" w:hAnsi="Times New Roman" w:cs="Times New Roman"/>
          <w:b/>
        </w:rPr>
      </w:pPr>
      <w:r w:rsidRPr="00974A36">
        <w:rPr>
          <w:rFonts w:ascii="Times New Roman" w:hAnsi="Times New Roman" w:cs="Times New Roman"/>
          <w:b/>
        </w:rPr>
        <w:t>December 15. Hankó László Zeneiskola Karácsonyi Koncertje</w:t>
      </w:r>
    </w:p>
    <w:p w:rsidR="00974A36" w:rsidRPr="00974A36" w:rsidRDefault="00974A36" w:rsidP="00974A36">
      <w:pPr>
        <w:spacing w:after="100" w:afterAutospacing="1" w:line="240" w:lineRule="auto"/>
        <w:rPr>
          <w:rFonts w:ascii="Times New Roman" w:hAnsi="Times New Roman" w:cs="Times New Roman"/>
          <w:b/>
        </w:rPr>
      </w:pPr>
      <w:r w:rsidRPr="00974A36">
        <w:rPr>
          <w:rFonts w:ascii="Times New Roman" w:hAnsi="Times New Roman" w:cs="Times New Roman"/>
          <w:b/>
        </w:rPr>
        <w:t>December 18. Önkormányzati dolgozók karácsonya</w:t>
      </w:r>
    </w:p>
    <w:p w:rsidR="00AC6606" w:rsidRPr="00974A36" w:rsidRDefault="00AC6606"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December 19. </w:t>
      </w:r>
      <w:r w:rsidR="00974A36" w:rsidRPr="00974A36">
        <w:rPr>
          <w:rFonts w:ascii="Times New Roman" w:hAnsi="Times New Roman" w:cs="Times New Roman"/>
          <w:b/>
        </w:rPr>
        <w:t xml:space="preserve">Tiszavasvári </w:t>
      </w:r>
      <w:proofErr w:type="spellStart"/>
      <w:r w:rsidRPr="00974A36">
        <w:rPr>
          <w:rFonts w:ascii="Times New Roman" w:hAnsi="Times New Roman" w:cs="Times New Roman"/>
          <w:b/>
        </w:rPr>
        <w:t>Kabay</w:t>
      </w:r>
      <w:proofErr w:type="spellEnd"/>
      <w:r w:rsidRPr="00974A36">
        <w:rPr>
          <w:rFonts w:ascii="Times New Roman" w:hAnsi="Times New Roman" w:cs="Times New Roman"/>
          <w:b/>
        </w:rPr>
        <w:t xml:space="preserve"> </w:t>
      </w:r>
      <w:r w:rsidR="00974A36" w:rsidRPr="00974A36">
        <w:rPr>
          <w:rFonts w:ascii="Times New Roman" w:hAnsi="Times New Roman" w:cs="Times New Roman"/>
          <w:b/>
        </w:rPr>
        <w:t xml:space="preserve">János </w:t>
      </w:r>
      <w:r w:rsidRPr="00974A36">
        <w:rPr>
          <w:rFonts w:ascii="Times New Roman" w:hAnsi="Times New Roman" w:cs="Times New Roman"/>
          <w:b/>
        </w:rPr>
        <w:t>Iskola</w:t>
      </w:r>
      <w:r w:rsidR="00974A36" w:rsidRPr="00974A36">
        <w:rPr>
          <w:rFonts w:ascii="Times New Roman" w:hAnsi="Times New Roman" w:cs="Times New Roman"/>
          <w:b/>
        </w:rPr>
        <w:t xml:space="preserve"> Karácsonyi Műsora</w:t>
      </w:r>
    </w:p>
    <w:p w:rsidR="008E3AF1" w:rsidRPr="00974A36" w:rsidRDefault="008E3AF1"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December </w:t>
      </w:r>
      <w:r w:rsidR="00AC6606" w:rsidRPr="00974A36">
        <w:rPr>
          <w:rFonts w:ascii="Times New Roman" w:hAnsi="Times New Roman" w:cs="Times New Roman"/>
          <w:b/>
        </w:rPr>
        <w:t xml:space="preserve">21. </w:t>
      </w:r>
      <w:r w:rsidRPr="00974A36">
        <w:rPr>
          <w:rFonts w:ascii="Times New Roman" w:hAnsi="Times New Roman" w:cs="Times New Roman"/>
          <w:b/>
        </w:rPr>
        <w:t>Mozi</w:t>
      </w:r>
    </w:p>
    <w:p w:rsidR="00AC6606" w:rsidRPr="00974A36" w:rsidRDefault="00AC6606" w:rsidP="00974A36">
      <w:pPr>
        <w:spacing w:after="100" w:afterAutospacing="1" w:line="240" w:lineRule="auto"/>
        <w:rPr>
          <w:rFonts w:ascii="Times New Roman" w:hAnsi="Times New Roman" w:cs="Times New Roman"/>
          <w:b/>
        </w:rPr>
      </w:pPr>
      <w:r w:rsidRPr="00974A36">
        <w:rPr>
          <w:rFonts w:ascii="Times New Roman" w:hAnsi="Times New Roman" w:cs="Times New Roman"/>
          <w:b/>
        </w:rPr>
        <w:t>December 28. Véradás</w:t>
      </w:r>
    </w:p>
    <w:p w:rsidR="008F4F40" w:rsidRDefault="008F4F40" w:rsidP="00974A36">
      <w:pPr>
        <w:pStyle w:val="Listaszerbekezds"/>
        <w:spacing w:after="100" w:afterAutospacing="1"/>
        <w:rPr>
          <w:rFonts w:ascii="Times New Roman" w:hAnsi="Times New Roman" w:cs="Times New Roman"/>
          <w:b/>
        </w:rPr>
      </w:pPr>
    </w:p>
    <w:p w:rsidR="006F1196" w:rsidRPr="00974A36" w:rsidRDefault="006F1196" w:rsidP="00974A36">
      <w:pPr>
        <w:pStyle w:val="Listaszerbekezds"/>
        <w:spacing w:after="100" w:afterAutospacing="1"/>
        <w:rPr>
          <w:rFonts w:ascii="Times New Roman" w:hAnsi="Times New Roman" w:cs="Times New Roman"/>
          <w:b/>
        </w:rPr>
      </w:pPr>
    </w:p>
    <w:p w:rsidR="00131B2A" w:rsidRPr="00974A36" w:rsidRDefault="00131B2A" w:rsidP="00974A36">
      <w:pPr>
        <w:pStyle w:val="Listaszerbekezds"/>
        <w:numPr>
          <w:ilvl w:val="0"/>
          <w:numId w:val="7"/>
        </w:numPr>
        <w:spacing w:after="100" w:afterAutospacing="1"/>
        <w:rPr>
          <w:rFonts w:ascii="Times New Roman" w:hAnsi="Times New Roman" w:cs="Times New Roman"/>
          <w:b/>
        </w:rPr>
      </w:pPr>
      <w:r w:rsidRPr="00974A36">
        <w:rPr>
          <w:rFonts w:ascii="Times New Roman" w:hAnsi="Times New Roman" w:cs="Times New Roman"/>
          <w:b/>
        </w:rPr>
        <w:t>Látogatottsági adatok:</w:t>
      </w:r>
    </w:p>
    <w:tbl>
      <w:tblPr>
        <w:tblW w:w="10222" w:type="dxa"/>
        <w:tblCellMar>
          <w:left w:w="0" w:type="dxa"/>
          <w:right w:w="0" w:type="dxa"/>
        </w:tblCellMar>
        <w:tblLook w:val="04A0"/>
      </w:tblPr>
      <w:tblGrid>
        <w:gridCol w:w="305"/>
        <w:gridCol w:w="3085"/>
        <w:gridCol w:w="1094"/>
        <w:gridCol w:w="1032"/>
        <w:gridCol w:w="733"/>
        <w:gridCol w:w="836"/>
        <w:gridCol w:w="998"/>
        <w:gridCol w:w="874"/>
        <w:gridCol w:w="1265"/>
      </w:tblGrid>
      <w:tr w:rsidR="00131B2A" w:rsidRPr="00974A36" w:rsidTr="0053334E">
        <w:tc>
          <w:tcPr>
            <w:tcW w:w="0" w:type="auto"/>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Alkotó művelődési formák</w:t>
            </w:r>
          </w:p>
        </w:tc>
        <w:tc>
          <w:tcPr>
            <w:tcW w:w="1094"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Közösségek száma</w:t>
            </w:r>
          </w:p>
        </w:tc>
        <w:tc>
          <w:tcPr>
            <w:tcW w:w="4473" w:type="dxa"/>
            <w:gridSpan w:val="5"/>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Tagok éves átlagos száma</w:t>
            </w:r>
          </w:p>
        </w:tc>
        <w:tc>
          <w:tcPr>
            <w:tcW w:w="1265" w:type="dxa"/>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Éves foglalkozások száma</w:t>
            </w:r>
          </w:p>
        </w:tc>
      </w:tr>
      <w:tr w:rsidR="00131B2A" w:rsidRPr="00974A36" w:rsidTr="0053334E">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1094" w:type="dxa"/>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p>
        </w:tc>
        <w:tc>
          <w:tcPr>
            <w:tcW w:w="103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15 év alatti</w:t>
            </w:r>
          </w:p>
        </w:tc>
        <w:tc>
          <w:tcPr>
            <w:tcW w:w="7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15-29 éves</w:t>
            </w:r>
          </w:p>
        </w:tc>
        <w:tc>
          <w:tcPr>
            <w:tcW w:w="8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30-59 éves</w:t>
            </w:r>
          </w:p>
        </w:tc>
        <w:tc>
          <w:tcPr>
            <w:tcW w:w="9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 év fölötti</w:t>
            </w:r>
          </w:p>
        </w:tc>
        <w:tc>
          <w:tcPr>
            <w:tcW w:w="8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Összesen</w:t>
            </w:r>
          </w:p>
        </w:tc>
        <w:tc>
          <w:tcPr>
            <w:tcW w:w="1265" w:type="dxa"/>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p>
        </w:tc>
      </w:tr>
      <w:tr w:rsidR="00131B2A" w:rsidRPr="00974A36" w:rsidTr="0053334E">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i/>
                <w:iCs/>
                <w:lang w:eastAsia="hu-HU"/>
              </w:rPr>
            </w:pPr>
            <w:r w:rsidRPr="00974A36">
              <w:rPr>
                <w:rFonts w:ascii="Times New Roman" w:eastAsia="Times New Roman" w:hAnsi="Times New Roman" w:cs="Times New Roman"/>
                <w:b/>
                <w:bCs/>
                <w:i/>
                <w:iCs/>
                <w:lang w:eastAsia="hu-HU"/>
              </w:rPr>
              <w:t>Művészeti csoportok</w:t>
            </w:r>
          </w:p>
        </w:tc>
        <w:tc>
          <w:tcPr>
            <w:tcW w:w="10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03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7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8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9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w:t>
            </w:r>
          </w:p>
        </w:tc>
        <w:tc>
          <w:tcPr>
            <w:tcW w:w="8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6.</w:t>
            </w:r>
          </w:p>
        </w:tc>
        <w:tc>
          <w:tcPr>
            <w:tcW w:w="1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w:t>
            </w:r>
          </w:p>
        </w:tc>
      </w:tr>
      <w:tr w:rsidR="00131B2A" w:rsidRPr="00974A36" w:rsidTr="0053334E">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Színjátszó-, drámacsoport, vers- és prózamondó csoport</w:t>
            </w:r>
          </w:p>
        </w:tc>
        <w:tc>
          <w:tcPr>
            <w:tcW w:w="10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03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7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8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w:t>
            </w:r>
          </w:p>
        </w:tc>
        <w:tc>
          <w:tcPr>
            <w:tcW w:w="9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8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12</w:t>
            </w:r>
          </w:p>
        </w:tc>
        <w:tc>
          <w:tcPr>
            <w:tcW w:w="1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25</w:t>
            </w:r>
          </w:p>
        </w:tc>
      </w:tr>
      <w:tr w:rsidR="00131B2A" w:rsidRPr="00974A36" w:rsidTr="0053334E">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Klasszikus- és moderntánc-csoport, társastánc</w:t>
            </w:r>
          </w:p>
        </w:tc>
        <w:tc>
          <w:tcPr>
            <w:tcW w:w="10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103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w:t>
            </w:r>
          </w:p>
        </w:tc>
        <w:tc>
          <w:tcPr>
            <w:tcW w:w="7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9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w:t>
            </w:r>
          </w:p>
        </w:tc>
        <w:tc>
          <w:tcPr>
            <w:tcW w:w="1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160</w:t>
            </w:r>
          </w:p>
        </w:tc>
      </w:tr>
      <w:tr w:rsidR="00131B2A" w:rsidRPr="00974A36" w:rsidTr="0053334E">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Művészeti csoportok összesen </w:t>
            </w:r>
          </w:p>
        </w:tc>
        <w:tc>
          <w:tcPr>
            <w:tcW w:w="10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5</w:t>
            </w:r>
          </w:p>
        </w:tc>
        <w:tc>
          <w:tcPr>
            <w:tcW w:w="103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60</w:t>
            </w:r>
          </w:p>
        </w:tc>
        <w:tc>
          <w:tcPr>
            <w:tcW w:w="7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3</w:t>
            </w:r>
          </w:p>
        </w:tc>
        <w:tc>
          <w:tcPr>
            <w:tcW w:w="8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w:t>
            </w:r>
          </w:p>
        </w:tc>
        <w:tc>
          <w:tcPr>
            <w:tcW w:w="9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w:t>
            </w:r>
          </w:p>
        </w:tc>
        <w:tc>
          <w:tcPr>
            <w:tcW w:w="8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72</w:t>
            </w:r>
          </w:p>
        </w:tc>
        <w:tc>
          <w:tcPr>
            <w:tcW w:w="1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185</w:t>
            </w:r>
          </w:p>
        </w:tc>
      </w:tr>
      <w:tr w:rsidR="00131B2A" w:rsidRPr="00974A36" w:rsidTr="00637590">
        <w:tc>
          <w:tcPr>
            <w:tcW w:w="10222" w:type="dxa"/>
            <w:gridSpan w:val="9"/>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B2A" w:rsidRPr="00974A36" w:rsidRDefault="00131B2A" w:rsidP="00974A36">
            <w:pPr>
              <w:spacing w:after="100" w:afterAutospacing="1" w:line="240" w:lineRule="auto"/>
              <w:rPr>
                <w:rFonts w:ascii="Times New Roman" w:eastAsia="Times New Roman" w:hAnsi="Times New Roman" w:cs="Times New Roman"/>
                <w:b/>
                <w:bCs/>
                <w:i/>
                <w:iCs/>
                <w:lang w:eastAsia="hu-HU"/>
              </w:rPr>
            </w:pPr>
          </w:p>
        </w:tc>
      </w:tr>
      <w:tr w:rsidR="00131B2A" w:rsidRPr="00974A36" w:rsidTr="0053334E">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Néptáncegyüttes</w:t>
            </w:r>
          </w:p>
        </w:tc>
        <w:tc>
          <w:tcPr>
            <w:tcW w:w="10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103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35</w:t>
            </w:r>
          </w:p>
        </w:tc>
        <w:tc>
          <w:tcPr>
            <w:tcW w:w="7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w:t>
            </w:r>
          </w:p>
        </w:tc>
        <w:tc>
          <w:tcPr>
            <w:tcW w:w="8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w:t>
            </w:r>
          </w:p>
        </w:tc>
        <w:tc>
          <w:tcPr>
            <w:tcW w:w="9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8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59</w:t>
            </w:r>
          </w:p>
        </w:tc>
        <w:tc>
          <w:tcPr>
            <w:tcW w:w="1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120</w:t>
            </w:r>
          </w:p>
        </w:tc>
      </w:tr>
      <w:tr w:rsidR="00131B2A" w:rsidRPr="00974A36" w:rsidTr="0053334E">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Művészeti csoportok összesen </w:t>
            </w:r>
          </w:p>
        </w:tc>
        <w:tc>
          <w:tcPr>
            <w:tcW w:w="10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3</w:t>
            </w:r>
          </w:p>
        </w:tc>
        <w:tc>
          <w:tcPr>
            <w:tcW w:w="103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35</w:t>
            </w:r>
          </w:p>
        </w:tc>
        <w:tc>
          <w:tcPr>
            <w:tcW w:w="7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10</w:t>
            </w:r>
          </w:p>
        </w:tc>
        <w:tc>
          <w:tcPr>
            <w:tcW w:w="8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10</w:t>
            </w:r>
          </w:p>
        </w:tc>
        <w:tc>
          <w:tcPr>
            <w:tcW w:w="9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w:t>
            </w:r>
          </w:p>
        </w:tc>
        <w:tc>
          <w:tcPr>
            <w:tcW w:w="8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59</w:t>
            </w:r>
          </w:p>
        </w:tc>
        <w:tc>
          <w:tcPr>
            <w:tcW w:w="1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120</w:t>
            </w:r>
          </w:p>
        </w:tc>
      </w:tr>
      <w:tr w:rsidR="00131B2A" w:rsidRPr="00974A36" w:rsidTr="00637590">
        <w:tc>
          <w:tcPr>
            <w:tcW w:w="10222" w:type="dxa"/>
            <w:gridSpan w:val="9"/>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31B2A" w:rsidRPr="00974A36" w:rsidRDefault="00131B2A" w:rsidP="00974A36">
            <w:pPr>
              <w:spacing w:after="100" w:afterAutospacing="1" w:line="240" w:lineRule="auto"/>
              <w:rPr>
                <w:rFonts w:ascii="Times New Roman" w:eastAsia="Times New Roman" w:hAnsi="Times New Roman" w:cs="Times New Roman"/>
                <w:b/>
                <w:bCs/>
                <w:i/>
                <w:iCs/>
                <w:lang w:eastAsia="hu-HU"/>
              </w:rPr>
            </w:pPr>
          </w:p>
        </w:tc>
      </w:tr>
      <w:tr w:rsidR="00131B2A" w:rsidRPr="00974A36" w:rsidTr="0053334E">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Mindösszesen</w:t>
            </w:r>
          </w:p>
        </w:tc>
        <w:tc>
          <w:tcPr>
            <w:tcW w:w="109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w:t>
            </w:r>
          </w:p>
        </w:tc>
        <w:tc>
          <w:tcPr>
            <w:tcW w:w="103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95</w:t>
            </w:r>
          </w:p>
        </w:tc>
        <w:tc>
          <w:tcPr>
            <w:tcW w:w="73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13</w:t>
            </w:r>
          </w:p>
        </w:tc>
        <w:tc>
          <w:tcPr>
            <w:tcW w:w="83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18</w:t>
            </w:r>
          </w:p>
        </w:tc>
        <w:tc>
          <w:tcPr>
            <w:tcW w:w="99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5</w:t>
            </w:r>
          </w:p>
        </w:tc>
        <w:tc>
          <w:tcPr>
            <w:tcW w:w="87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131</w:t>
            </w:r>
          </w:p>
        </w:tc>
        <w:tc>
          <w:tcPr>
            <w:tcW w:w="126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305</w:t>
            </w:r>
          </w:p>
        </w:tc>
      </w:tr>
    </w:tbl>
    <w:p w:rsidR="00131B2A" w:rsidRPr="00974A36" w:rsidRDefault="00131B2A" w:rsidP="00974A36">
      <w:pPr>
        <w:spacing w:after="100" w:afterAutospacing="1" w:line="240" w:lineRule="auto"/>
        <w:rPr>
          <w:rFonts w:ascii="Times New Roman" w:eastAsia="Times New Roman" w:hAnsi="Times New Roman" w:cs="Times New Roman"/>
          <w:b/>
          <w:bCs/>
          <w:color w:val="000000"/>
          <w:lang w:eastAsia="hu-HU"/>
        </w:rPr>
      </w:pPr>
    </w:p>
    <w:p w:rsidR="00131B2A" w:rsidRPr="00974A36" w:rsidRDefault="00131B2A" w:rsidP="0053334E">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Rendszeres művelődési formák - Klubok, körök, szakkörök</w:t>
      </w:r>
    </w:p>
    <w:tbl>
      <w:tblPr>
        <w:tblW w:w="7505" w:type="dxa"/>
        <w:tblCellMar>
          <w:left w:w="0" w:type="dxa"/>
          <w:right w:w="0" w:type="dxa"/>
        </w:tblCellMar>
        <w:tblLook w:val="04A0"/>
      </w:tblPr>
      <w:tblGrid>
        <w:gridCol w:w="195"/>
        <w:gridCol w:w="2215"/>
        <w:gridCol w:w="947"/>
        <w:gridCol w:w="1275"/>
        <w:gridCol w:w="1559"/>
        <w:gridCol w:w="1314"/>
      </w:tblGrid>
      <w:tr w:rsidR="00131B2A" w:rsidRPr="00974A36" w:rsidTr="00637590">
        <w:tc>
          <w:tcPr>
            <w:tcW w:w="0" w:type="auto"/>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Klubok, körök, szakkörök</w:t>
            </w:r>
          </w:p>
        </w:tc>
        <w:tc>
          <w:tcPr>
            <w:tcW w:w="9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Csoportok száma</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Résztvevők száma összesen</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Foglalkozások száma összesen</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Foglalkozások összes óraszáma</w:t>
            </w:r>
          </w:p>
        </w:tc>
      </w:tr>
      <w:tr w:rsidR="00131B2A" w:rsidRPr="00974A36" w:rsidTr="0063759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9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Nyugdíjas</w:t>
            </w:r>
          </w:p>
        </w:tc>
        <w:tc>
          <w:tcPr>
            <w:tcW w:w="9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20</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20</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Ifjúsági</w:t>
            </w:r>
          </w:p>
        </w:tc>
        <w:tc>
          <w:tcPr>
            <w:tcW w:w="9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16</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40</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Gyermek</w:t>
            </w:r>
          </w:p>
        </w:tc>
        <w:tc>
          <w:tcPr>
            <w:tcW w:w="9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20</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80</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Egyéb, érdeklődési kör szerinti</w:t>
            </w:r>
          </w:p>
        </w:tc>
        <w:tc>
          <w:tcPr>
            <w:tcW w:w="9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120</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600</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900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p>
        </w:tc>
        <w:tc>
          <w:tcPr>
            <w:tcW w:w="94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11</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176</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740</w:t>
            </w:r>
          </w:p>
        </w:tc>
        <w:tc>
          <w:tcPr>
            <w:tcW w:w="131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1 110</w:t>
            </w:r>
          </w:p>
        </w:tc>
      </w:tr>
    </w:tbl>
    <w:p w:rsidR="00131B2A" w:rsidRPr="00974A36" w:rsidRDefault="00131B2A" w:rsidP="00974A36">
      <w:pPr>
        <w:spacing w:after="100" w:afterAutospacing="1" w:line="240" w:lineRule="auto"/>
        <w:rPr>
          <w:rFonts w:ascii="Times New Roman" w:eastAsia="Times New Roman" w:hAnsi="Times New Roman" w:cs="Times New Roman"/>
          <w:b/>
          <w:bCs/>
          <w:color w:val="000000"/>
          <w:lang w:eastAsia="hu-HU"/>
        </w:rPr>
      </w:pPr>
    </w:p>
    <w:p w:rsidR="00131B2A" w:rsidRPr="00974A36" w:rsidRDefault="00131B2A" w:rsidP="006F119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Képzések - Együttműködő partnerrel közösen szervezett oktatás, képzés</w:t>
      </w:r>
    </w:p>
    <w:tbl>
      <w:tblPr>
        <w:tblW w:w="9348" w:type="dxa"/>
        <w:tblCellMar>
          <w:left w:w="0" w:type="dxa"/>
          <w:right w:w="0" w:type="dxa"/>
        </w:tblCellMar>
        <w:tblLook w:val="04A0"/>
      </w:tblPr>
      <w:tblGrid>
        <w:gridCol w:w="296"/>
        <w:gridCol w:w="3316"/>
        <w:gridCol w:w="1159"/>
        <w:gridCol w:w="1269"/>
        <w:gridCol w:w="898"/>
        <w:gridCol w:w="1276"/>
        <w:gridCol w:w="1134"/>
      </w:tblGrid>
      <w:tr w:rsidR="00131B2A" w:rsidRPr="00974A36" w:rsidTr="00637590">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Együttműködő partnerrel közösen szervezett oktatás, képzés (nem terembérlet)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Csoportok száma</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Résztvevők száma</w:t>
            </w:r>
          </w:p>
        </w:tc>
        <w:tc>
          <w:tcPr>
            <w:tcW w:w="7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Alkalmak száma</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 képzések óraszáma összesen (órában)</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 képzést tárgyévben befejezők száma</w:t>
            </w:r>
          </w:p>
        </w:tc>
      </w:tr>
      <w:tr w:rsidR="00131B2A" w:rsidRPr="00974A36" w:rsidTr="00637590">
        <w:tc>
          <w:tcPr>
            <w:tcW w:w="9348" w:type="dxa"/>
            <w:gridSpan w:val="7"/>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Iskolarendszeren kívüli képzések</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Szakképesítést nyújtó</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100</w:t>
            </w:r>
          </w:p>
        </w:tc>
        <w:tc>
          <w:tcPr>
            <w:tcW w:w="7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120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720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85</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Iskolán kívüli képzés összesen </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100</w:t>
            </w:r>
          </w:p>
        </w:tc>
        <w:tc>
          <w:tcPr>
            <w:tcW w:w="7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120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720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85</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Képzések mindösszesen </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100</w:t>
            </w:r>
          </w:p>
        </w:tc>
        <w:tc>
          <w:tcPr>
            <w:tcW w:w="7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120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720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85</w:t>
            </w:r>
          </w:p>
        </w:tc>
      </w:tr>
    </w:tbl>
    <w:p w:rsidR="006F1196" w:rsidRDefault="006F1196" w:rsidP="00974A36">
      <w:pPr>
        <w:spacing w:after="100" w:afterAutospacing="1" w:line="240" w:lineRule="auto"/>
        <w:rPr>
          <w:rFonts w:ascii="Times New Roman" w:eastAsia="Times New Roman" w:hAnsi="Times New Roman" w:cs="Times New Roman"/>
          <w:b/>
          <w:bCs/>
          <w:color w:val="000000"/>
          <w:lang w:eastAsia="hu-HU"/>
        </w:rPr>
      </w:pPr>
    </w:p>
    <w:p w:rsidR="00131B2A" w:rsidRPr="00974A36" w:rsidRDefault="00131B2A" w:rsidP="006F119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Rendszeres művelődési formák</w:t>
      </w:r>
    </w:p>
    <w:tbl>
      <w:tblPr>
        <w:tblW w:w="9064" w:type="dxa"/>
        <w:tblCellMar>
          <w:left w:w="0" w:type="dxa"/>
          <w:right w:w="0" w:type="dxa"/>
        </w:tblCellMar>
        <w:tblLook w:val="04A0"/>
      </w:tblPr>
      <w:tblGrid>
        <w:gridCol w:w="254"/>
        <w:gridCol w:w="4930"/>
        <w:gridCol w:w="1045"/>
        <w:gridCol w:w="1418"/>
        <w:gridCol w:w="1417"/>
      </w:tblGrid>
      <w:tr w:rsidR="00131B2A" w:rsidRPr="00974A36" w:rsidTr="006F1196">
        <w:tc>
          <w:tcPr>
            <w:tcW w:w="0" w:type="auto"/>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Rendszeres művelődési formák</w:t>
            </w:r>
          </w:p>
        </w:tc>
        <w:tc>
          <w:tcPr>
            <w:tcW w:w="10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Csoportok, közösségek száma</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Résztvevők, beiratkozottak, tagok száma</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Foglalkozások, alkalmak száma összesen</w:t>
            </w:r>
          </w:p>
        </w:tc>
      </w:tr>
      <w:tr w:rsidR="00131B2A" w:rsidRPr="00974A36" w:rsidTr="006F1196">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10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r>
      <w:tr w:rsidR="00131B2A" w:rsidRPr="00974A36" w:rsidTr="006F119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Rendszeres művelődési formák összesen </w:t>
            </w:r>
          </w:p>
        </w:tc>
        <w:tc>
          <w:tcPr>
            <w:tcW w:w="104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23</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407</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1 165</w:t>
            </w:r>
          </w:p>
        </w:tc>
      </w:tr>
    </w:tbl>
    <w:p w:rsidR="00131B2A" w:rsidRPr="00974A36" w:rsidRDefault="00131B2A" w:rsidP="00974A36">
      <w:pPr>
        <w:spacing w:after="100" w:afterAutospacing="1" w:line="240" w:lineRule="auto"/>
        <w:rPr>
          <w:rFonts w:ascii="Times New Roman" w:eastAsia="Times New Roman" w:hAnsi="Times New Roman" w:cs="Times New Roman"/>
          <w:b/>
          <w:bCs/>
          <w:color w:val="000000"/>
          <w:lang w:eastAsia="hu-HU"/>
        </w:rPr>
      </w:pPr>
    </w:p>
    <w:p w:rsidR="00131B2A" w:rsidRPr="00974A36" w:rsidRDefault="00131B2A" w:rsidP="006F119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Ismeretterjesztés</w:t>
      </w:r>
    </w:p>
    <w:tbl>
      <w:tblPr>
        <w:tblW w:w="9064" w:type="dxa"/>
        <w:tblCellMar>
          <w:left w:w="0" w:type="dxa"/>
          <w:right w:w="0" w:type="dxa"/>
        </w:tblCellMar>
        <w:tblLook w:val="04A0"/>
      </w:tblPr>
      <w:tblGrid>
        <w:gridCol w:w="195"/>
        <w:gridCol w:w="3241"/>
        <w:gridCol w:w="1518"/>
        <w:gridCol w:w="1842"/>
        <w:gridCol w:w="2268"/>
      </w:tblGrid>
      <w:tr w:rsidR="00131B2A" w:rsidRPr="00974A36" w:rsidTr="00637590">
        <w:tc>
          <w:tcPr>
            <w:tcW w:w="0" w:type="auto"/>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Ismeretterjesztés</w:t>
            </w:r>
          </w:p>
        </w:tc>
        <w:tc>
          <w:tcPr>
            <w:tcW w:w="1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Résztvevők száma összesen</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Foglalkozások, alkalmak száma összesen</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Alkalmak összes óraszáma</w:t>
            </w:r>
          </w:p>
        </w:tc>
      </w:tr>
      <w:tr w:rsidR="00131B2A" w:rsidRPr="00974A36" w:rsidTr="0063759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1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Tudományos ismeretterjesztő előadások</w:t>
            </w:r>
          </w:p>
        </w:tc>
        <w:tc>
          <w:tcPr>
            <w:tcW w:w="1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1 000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Konferencia, tanácskozás</w:t>
            </w:r>
          </w:p>
        </w:tc>
        <w:tc>
          <w:tcPr>
            <w:tcW w:w="1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3 500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25</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120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Ismeretterjesztés mindösszesen </w:t>
            </w:r>
          </w:p>
        </w:tc>
        <w:tc>
          <w:tcPr>
            <w:tcW w:w="15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4 500</w:t>
            </w:r>
          </w:p>
        </w:tc>
        <w:tc>
          <w:tcPr>
            <w:tcW w:w="184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35</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140</w:t>
            </w:r>
          </w:p>
        </w:tc>
      </w:tr>
    </w:tbl>
    <w:p w:rsidR="00131B2A" w:rsidRPr="00974A36" w:rsidRDefault="00131B2A" w:rsidP="00974A36">
      <w:pPr>
        <w:spacing w:after="100" w:afterAutospacing="1" w:line="240" w:lineRule="auto"/>
        <w:rPr>
          <w:rFonts w:ascii="Times New Roman" w:eastAsia="Times New Roman" w:hAnsi="Times New Roman" w:cs="Times New Roman"/>
          <w:b/>
          <w:bCs/>
          <w:color w:val="000000"/>
          <w:lang w:eastAsia="hu-HU"/>
        </w:rPr>
      </w:pPr>
    </w:p>
    <w:p w:rsidR="00131B2A" w:rsidRPr="00974A36" w:rsidRDefault="00131B2A" w:rsidP="006F119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Táborok</w:t>
      </w:r>
    </w:p>
    <w:tbl>
      <w:tblPr>
        <w:tblW w:w="5991" w:type="dxa"/>
        <w:tblCellMar>
          <w:left w:w="0" w:type="dxa"/>
          <w:right w:w="0" w:type="dxa"/>
        </w:tblCellMar>
        <w:tblLook w:val="04A0"/>
      </w:tblPr>
      <w:tblGrid>
        <w:gridCol w:w="785"/>
        <w:gridCol w:w="3511"/>
        <w:gridCol w:w="629"/>
        <w:gridCol w:w="1066"/>
      </w:tblGrid>
      <w:tr w:rsidR="00131B2A" w:rsidRPr="00974A36" w:rsidTr="00637590">
        <w:tc>
          <w:tcPr>
            <w:tcW w:w="0" w:type="auto"/>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Táborok (nemzetközi táborok kivételével)</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Gyermek</w:t>
            </w:r>
          </w:p>
        </w:tc>
      </w:tr>
      <w:tr w:rsidR="00131B2A" w:rsidRPr="00974A36" w:rsidTr="0063759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száma</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résztvevők</w:t>
            </w:r>
          </w:p>
        </w:tc>
      </w:tr>
      <w:tr w:rsidR="00131B2A" w:rsidRPr="00974A36" w:rsidTr="0063759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Összesen</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100</w:t>
            </w:r>
          </w:p>
        </w:tc>
      </w:tr>
    </w:tbl>
    <w:p w:rsidR="00131B2A" w:rsidRDefault="00131B2A" w:rsidP="00974A36">
      <w:pPr>
        <w:spacing w:after="100" w:afterAutospacing="1" w:line="240" w:lineRule="auto"/>
        <w:rPr>
          <w:rFonts w:ascii="Times New Roman" w:eastAsia="Times New Roman" w:hAnsi="Times New Roman" w:cs="Times New Roman"/>
          <w:b/>
          <w:bCs/>
          <w:color w:val="000000"/>
          <w:lang w:eastAsia="hu-HU"/>
        </w:rPr>
      </w:pPr>
    </w:p>
    <w:p w:rsidR="00131B2A" w:rsidRPr="00974A36" w:rsidRDefault="00131B2A" w:rsidP="006F119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Kiállítások, műsorok, rendezvények</w:t>
      </w:r>
    </w:p>
    <w:tbl>
      <w:tblPr>
        <w:tblW w:w="8214" w:type="dxa"/>
        <w:tblCellMar>
          <w:left w:w="0" w:type="dxa"/>
          <w:right w:w="0" w:type="dxa"/>
        </w:tblCellMar>
        <w:tblLook w:val="04A0"/>
      </w:tblPr>
      <w:tblGrid>
        <w:gridCol w:w="352"/>
        <w:gridCol w:w="5459"/>
        <w:gridCol w:w="1094"/>
        <w:gridCol w:w="1309"/>
      </w:tblGrid>
      <w:tr w:rsidR="00131B2A" w:rsidRPr="00974A36" w:rsidTr="00637590">
        <w:tc>
          <w:tcPr>
            <w:tcW w:w="0" w:type="auto"/>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Kiállítások, műsorok, rendezvények</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Alkalmak száma összesen</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Látogatók / nézők száma összesen</w:t>
            </w:r>
          </w:p>
        </w:tc>
      </w:tr>
      <w:tr w:rsidR="00131B2A" w:rsidRPr="00974A36" w:rsidTr="0063759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r>
      <w:tr w:rsidR="00131B2A" w:rsidRPr="00974A36" w:rsidTr="00637590">
        <w:tc>
          <w:tcPr>
            <w:tcW w:w="821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Kiállítások</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Képző- és iparművészeti</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1 500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Fotó</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Népművészeti</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Helytörténeti</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Műszaki, természettudományi</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3 000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Egyéb</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Kiállítások összesen </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11</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6 800</w:t>
            </w:r>
          </w:p>
        </w:tc>
      </w:tr>
      <w:tr w:rsidR="00131B2A" w:rsidRPr="00974A36" w:rsidTr="00637590">
        <w:tc>
          <w:tcPr>
            <w:tcW w:w="821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Művészeti események</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Előadó művészeti és egyéb művészeti rendezvények</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4 000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Film- és videofilm-vetítés</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25</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3 500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Népművészeti rendezvények</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Művészeti események összesen</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36</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8 100</w:t>
            </w:r>
          </w:p>
        </w:tc>
      </w:tr>
      <w:tr w:rsidR="00131B2A" w:rsidRPr="00974A36" w:rsidTr="00637590">
        <w:tc>
          <w:tcPr>
            <w:tcW w:w="821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Szórakoztató rendezvények</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Előadó művészeti és műsoros rendezvények</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18</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9 000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Táncos rendezvény (bál, diszkó)</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Szórakoztató rendezvények összesen </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21</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9 600</w:t>
            </w:r>
          </w:p>
        </w:tc>
      </w:tr>
      <w:tr w:rsidR="00131B2A" w:rsidRPr="00974A36" w:rsidTr="00637590">
        <w:tc>
          <w:tcPr>
            <w:tcW w:w="8214"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Közösségi rendezvények</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15.</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Társadalmi rendezvény, ünnep</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3 000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16.</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Játszóház, kézműves foglalkozás</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Kulturális célú kirándulás</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18.</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Kézműves és egyéb vásár, bemutató</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19.</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Közösségi rendezvények összesen </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4 200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Kiállítások, műsorok, rendezvények mindösszesen </w:t>
            </w:r>
          </w:p>
        </w:tc>
        <w:tc>
          <w:tcPr>
            <w:tcW w:w="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28 700</w:t>
            </w:r>
          </w:p>
        </w:tc>
      </w:tr>
    </w:tbl>
    <w:p w:rsidR="00131B2A" w:rsidRPr="00974A36" w:rsidRDefault="00131B2A" w:rsidP="00974A36">
      <w:pPr>
        <w:spacing w:after="100" w:afterAutospacing="1" w:line="240" w:lineRule="auto"/>
        <w:rPr>
          <w:rFonts w:ascii="Times New Roman" w:eastAsia="Times New Roman" w:hAnsi="Times New Roman" w:cs="Times New Roman"/>
          <w:b/>
          <w:bCs/>
          <w:color w:val="000000"/>
          <w:lang w:eastAsia="hu-HU"/>
        </w:rPr>
      </w:pPr>
    </w:p>
    <w:p w:rsidR="00131B2A" w:rsidRPr="00974A36" w:rsidRDefault="00131B2A" w:rsidP="006F119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Szolgáltatások</w:t>
      </w:r>
    </w:p>
    <w:tbl>
      <w:tblPr>
        <w:tblW w:w="8497" w:type="dxa"/>
        <w:tblCellMar>
          <w:left w:w="0" w:type="dxa"/>
          <w:right w:w="0" w:type="dxa"/>
        </w:tblCellMar>
        <w:tblLook w:val="04A0"/>
      </w:tblPr>
      <w:tblGrid>
        <w:gridCol w:w="195"/>
        <w:gridCol w:w="6033"/>
        <w:gridCol w:w="1277"/>
        <w:gridCol w:w="992"/>
      </w:tblGrid>
      <w:tr w:rsidR="00131B2A" w:rsidRPr="00974A36" w:rsidTr="006F1196">
        <w:tc>
          <w:tcPr>
            <w:tcW w:w="0" w:type="auto"/>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Szolgáltatások</w:t>
            </w: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Igénybevevők száma</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Alkalmak száma</w:t>
            </w:r>
          </w:p>
        </w:tc>
      </w:tr>
      <w:tr w:rsidR="00131B2A" w:rsidRPr="00974A36" w:rsidTr="006F1196">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r>
      <w:tr w:rsidR="00131B2A" w:rsidRPr="00974A36" w:rsidTr="006F119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Tanácsadás, információs szolgáltatás - Felnőttképzéshez kapcsolódó szolgáltatás</w:t>
            </w: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196</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r>
      <w:tr w:rsidR="00131B2A" w:rsidRPr="00974A36" w:rsidTr="006F119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Tanácsadás, információs szolgáltatás - Egyéb tanácsadás, információs szolgáltatás</w:t>
            </w: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2 500</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50</w:t>
            </w:r>
          </w:p>
        </w:tc>
      </w:tr>
      <w:tr w:rsidR="00131B2A" w:rsidRPr="00974A36" w:rsidTr="006F119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Rendezvényszervezés</w:t>
            </w: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2 000</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w:t>
            </w:r>
          </w:p>
        </w:tc>
      </w:tr>
      <w:tr w:rsidR="00131B2A" w:rsidRPr="00974A36" w:rsidTr="006F119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Tanulmányutak, szakértők, delegációk fogadása</w:t>
            </w: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131B2A" w:rsidRPr="00974A36" w:rsidTr="006F119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Közös programok, projektek előkészítése</w:t>
            </w: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1 000</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r>
      <w:tr w:rsidR="00131B2A" w:rsidRPr="00974A36" w:rsidTr="006F119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Egyéb</w:t>
            </w: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6 074</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100</w:t>
            </w:r>
          </w:p>
        </w:tc>
      </w:tr>
      <w:tr w:rsidR="00131B2A" w:rsidRPr="00974A36" w:rsidTr="006F119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Szolgáltatások összesen </w:t>
            </w:r>
          </w:p>
        </w:tc>
        <w:tc>
          <w:tcPr>
            <w:tcW w:w="12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11 770</w:t>
            </w:r>
          </w:p>
        </w:tc>
        <w:tc>
          <w:tcPr>
            <w:tcW w:w="9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165</w:t>
            </w:r>
          </w:p>
        </w:tc>
      </w:tr>
    </w:tbl>
    <w:p w:rsidR="00131B2A" w:rsidRPr="00974A36" w:rsidRDefault="00131B2A" w:rsidP="00974A36">
      <w:pPr>
        <w:spacing w:after="100" w:afterAutospacing="1" w:line="240" w:lineRule="auto"/>
        <w:rPr>
          <w:rFonts w:ascii="Times New Roman" w:eastAsia="Times New Roman" w:hAnsi="Times New Roman" w:cs="Times New Roman"/>
          <w:b/>
          <w:bCs/>
          <w:color w:val="000000"/>
          <w:lang w:eastAsia="hu-HU"/>
        </w:rPr>
      </w:pPr>
    </w:p>
    <w:p w:rsidR="00131B2A" w:rsidRPr="00974A36" w:rsidRDefault="00131B2A" w:rsidP="006F119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Külső szervek tevékenysége</w:t>
      </w:r>
    </w:p>
    <w:tbl>
      <w:tblPr>
        <w:tblW w:w="9064" w:type="dxa"/>
        <w:tblCellMar>
          <w:left w:w="0" w:type="dxa"/>
          <w:right w:w="0" w:type="dxa"/>
        </w:tblCellMar>
        <w:tblLook w:val="04A0"/>
      </w:tblPr>
      <w:tblGrid>
        <w:gridCol w:w="196"/>
        <w:gridCol w:w="2644"/>
        <w:gridCol w:w="1422"/>
        <w:gridCol w:w="1373"/>
        <w:gridCol w:w="2026"/>
        <w:gridCol w:w="1403"/>
      </w:tblGrid>
      <w:tr w:rsidR="00131B2A" w:rsidRPr="00974A36" w:rsidTr="00637590">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Külső szervek tevékenysége</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Csoportok száma</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Alkalmak száma</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Összes időtartam (órában)</w:t>
            </w:r>
          </w:p>
        </w:tc>
        <w:tc>
          <w:tcPr>
            <w:tcW w:w="14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Közönség létszáma, résztvevők száma</w:t>
            </w:r>
          </w:p>
        </w:tc>
      </w:tr>
      <w:tr w:rsidR="00131B2A" w:rsidRPr="00974A36" w:rsidTr="00637590">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Rendezvények</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14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Rendezvények összesen</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120</w:t>
            </w:r>
          </w:p>
        </w:tc>
        <w:tc>
          <w:tcPr>
            <w:tcW w:w="14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800</w:t>
            </w:r>
          </w:p>
        </w:tc>
      </w:tr>
      <w:tr w:rsidR="00131B2A" w:rsidRPr="00974A36" w:rsidTr="00637590">
        <w:tc>
          <w:tcPr>
            <w:tcW w:w="9064"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Oktatás, képzés (terembérletben megvalósuló)</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Iskolarendszeren kívüli képzések</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1 200</w:t>
            </w:r>
          </w:p>
        </w:tc>
        <w:tc>
          <w:tcPr>
            <w:tcW w:w="14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600</w:t>
            </w:r>
          </w:p>
        </w:tc>
      </w:tr>
      <w:tr w:rsidR="00131B2A"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Oktatás, képzés összesen </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200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1 200</w:t>
            </w:r>
          </w:p>
        </w:tc>
        <w:tc>
          <w:tcPr>
            <w:tcW w:w="140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31B2A" w:rsidRPr="00974A36" w:rsidRDefault="00131B2A"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600</w:t>
            </w:r>
          </w:p>
        </w:tc>
      </w:tr>
    </w:tbl>
    <w:p w:rsidR="00131B2A" w:rsidRPr="00974A36" w:rsidRDefault="00131B2A" w:rsidP="00974A36">
      <w:pPr>
        <w:spacing w:after="100" w:afterAutospacing="1" w:line="240" w:lineRule="auto"/>
        <w:rPr>
          <w:rFonts w:ascii="Times New Roman" w:eastAsia="Times New Roman" w:hAnsi="Times New Roman" w:cs="Times New Roman"/>
          <w:color w:val="000000"/>
          <w:lang w:eastAsia="hu-HU"/>
        </w:rPr>
      </w:pPr>
      <w:r w:rsidRPr="00974A36">
        <w:rPr>
          <w:rFonts w:ascii="Times New Roman" w:eastAsia="Times New Roman" w:hAnsi="Times New Roman" w:cs="Times New Roman"/>
          <w:color w:val="000000"/>
          <w:lang w:eastAsia="hu-HU"/>
        </w:rPr>
        <w:t> </w:t>
      </w:r>
    </w:p>
    <w:p w:rsidR="00131B2A" w:rsidRPr="00974A36" w:rsidRDefault="00131B2A" w:rsidP="006F1196">
      <w:pPr>
        <w:spacing w:after="0" w:line="240" w:lineRule="auto"/>
        <w:rPr>
          <w:rFonts w:ascii="Times New Roman" w:eastAsia="Times New Roman" w:hAnsi="Times New Roman" w:cs="Times New Roman"/>
          <w:b/>
          <w:color w:val="000000"/>
          <w:lang w:eastAsia="hu-HU"/>
        </w:rPr>
      </w:pPr>
      <w:r w:rsidRPr="00974A36">
        <w:rPr>
          <w:rFonts w:ascii="Times New Roman" w:eastAsia="Times New Roman" w:hAnsi="Times New Roman" w:cs="Times New Roman"/>
          <w:color w:val="000000"/>
          <w:lang w:eastAsia="hu-HU"/>
        </w:rPr>
        <w:t> </w:t>
      </w:r>
      <w:r w:rsidRPr="00974A36">
        <w:rPr>
          <w:rFonts w:ascii="Times New Roman" w:eastAsia="Times New Roman" w:hAnsi="Times New Roman" w:cs="Times New Roman"/>
          <w:b/>
          <w:color w:val="000000"/>
          <w:lang w:eastAsia="hu-HU"/>
        </w:rPr>
        <w:t>Éves résztvevő létszámok (fő)</w:t>
      </w:r>
    </w:p>
    <w:tbl>
      <w:tblPr>
        <w:tblStyle w:val="Rcsostblzat1"/>
        <w:tblW w:w="0" w:type="auto"/>
        <w:tblLook w:val="04A0"/>
      </w:tblPr>
      <w:tblGrid>
        <w:gridCol w:w="2416"/>
        <w:gridCol w:w="2193"/>
        <w:gridCol w:w="2193"/>
        <w:gridCol w:w="2193"/>
      </w:tblGrid>
      <w:tr w:rsidR="00131B2A" w:rsidRPr="00974A36" w:rsidTr="00637590">
        <w:tc>
          <w:tcPr>
            <w:tcW w:w="2416" w:type="dxa"/>
          </w:tcPr>
          <w:p w:rsidR="00131B2A" w:rsidRPr="00974A36" w:rsidRDefault="00131B2A" w:rsidP="00974A36">
            <w:pPr>
              <w:spacing w:after="100" w:afterAutospacing="1"/>
              <w:jc w:val="center"/>
              <w:rPr>
                <w:rFonts w:ascii="Times New Roman" w:eastAsia="Times New Roman" w:hAnsi="Times New Roman" w:cs="Times New Roman"/>
                <w:b/>
                <w:lang w:eastAsia="hu-HU"/>
              </w:rPr>
            </w:pPr>
            <w:r w:rsidRPr="00974A36">
              <w:rPr>
                <w:rFonts w:ascii="Times New Roman" w:eastAsia="Times New Roman" w:hAnsi="Times New Roman" w:cs="Times New Roman"/>
                <w:b/>
                <w:bCs/>
                <w:color w:val="000000"/>
                <w:lang w:eastAsia="hu-HU"/>
              </w:rPr>
              <w:t> </w:t>
            </w:r>
            <w:r w:rsidRPr="00974A36">
              <w:rPr>
                <w:rFonts w:ascii="Times New Roman" w:eastAsia="Times New Roman" w:hAnsi="Times New Roman" w:cs="Times New Roman"/>
                <w:b/>
                <w:lang w:eastAsia="hu-HU"/>
              </w:rPr>
              <w:t>Tevékenységek</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b/>
                <w:lang w:eastAsia="hu-HU"/>
              </w:rPr>
            </w:pPr>
            <w:r w:rsidRPr="00974A36">
              <w:rPr>
                <w:rFonts w:ascii="Times New Roman" w:eastAsia="Times New Roman" w:hAnsi="Times New Roman" w:cs="Times New Roman"/>
                <w:b/>
                <w:lang w:eastAsia="hu-HU"/>
              </w:rPr>
              <w:t>2016. évi</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b/>
                <w:lang w:eastAsia="hu-HU"/>
              </w:rPr>
            </w:pPr>
            <w:r w:rsidRPr="00974A36">
              <w:rPr>
                <w:rFonts w:ascii="Times New Roman" w:eastAsia="Times New Roman" w:hAnsi="Times New Roman" w:cs="Times New Roman"/>
                <w:b/>
                <w:lang w:eastAsia="hu-HU"/>
              </w:rPr>
              <w:t>2017. évi</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b/>
                <w:lang w:eastAsia="hu-HU"/>
              </w:rPr>
            </w:pPr>
            <w:r w:rsidRPr="00974A36">
              <w:rPr>
                <w:rFonts w:ascii="Times New Roman" w:eastAsia="Times New Roman" w:hAnsi="Times New Roman" w:cs="Times New Roman"/>
                <w:b/>
                <w:lang w:eastAsia="hu-HU"/>
              </w:rPr>
              <w:t xml:space="preserve">növekedés % </w:t>
            </w:r>
          </w:p>
        </w:tc>
      </w:tr>
      <w:tr w:rsidR="00131B2A" w:rsidRPr="00974A36" w:rsidTr="00637590">
        <w:tc>
          <w:tcPr>
            <w:tcW w:w="2416"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Rendszeres művelődési formák</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16 801</w:t>
            </w:r>
          </w:p>
        </w:tc>
        <w:tc>
          <w:tcPr>
            <w:tcW w:w="2193" w:type="dxa"/>
          </w:tcPr>
          <w:p w:rsidR="00131B2A" w:rsidRPr="00974A36" w:rsidRDefault="00131B2A" w:rsidP="00974A36">
            <w:pPr>
              <w:spacing w:after="100" w:afterAutospacing="1"/>
              <w:rPr>
                <w:rFonts w:ascii="Times New Roman" w:eastAsia="Times New Roman" w:hAnsi="Times New Roman" w:cs="Times New Roman"/>
                <w:color w:val="000000"/>
                <w:lang w:eastAsia="hu-HU"/>
              </w:rPr>
            </w:pPr>
            <w:r w:rsidRPr="00974A36">
              <w:rPr>
                <w:rFonts w:ascii="Times New Roman" w:eastAsia="Times New Roman" w:hAnsi="Times New Roman" w:cs="Times New Roman"/>
                <w:color w:val="000000"/>
                <w:lang w:eastAsia="hu-HU"/>
              </w:rPr>
              <w:t>20 615</w:t>
            </w:r>
          </w:p>
          <w:p w:rsidR="00131B2A" w:rsidRPr="00974A36" w:rsidRDefault="00131B2A" w:rsidP="00974A36">
            <w:pPr>
              <w:spacing w:after="100" w:afterAutospacing="1"/>
              <w:jc w:val="center"/>
              <w:rPr>
                <w:rFonts w:ascii="Times New Roman" w:eastAsia="Times New Roman" w:hAnsi="Times New Roman" w:cs="Times New Roman"/>
                <w:lang w:eastAsia="hu-HU"/>
              </w:rPr>
            </w:pP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22%</w:t>
            </w:r>
          </w:p>
        </w:tc>
      </w:tr>
      <w:tr w:rsidR="00131B2A" w:rsidRPr="00974A36" w:rsidTr="00637590">
        <w:tc>
          <w:tcPr>
            <w:tcW w:w="2416"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color w:val="000000"/>
                <w:lang w:eastAsia="hu-HU"/>
              </w:rPr>
              <w:t>Ismeretterjesztés összesen</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3 500</w:t>
            </w:r>
          </w:p>
        </w:tc>
        <w:tc>
          <w:tcPr>
            <w:tcW w:w="2193" w:type="dxa"/>
          </w:tcPr>
          <w:p w:rsidR="00131B2A" w:rsidRPr="00974A36" w:rsidRDefault="00131B2A" w:rsidP="00974A36">
            <w:pPr>
              <w:spacing w:after="100" w:afterAutospacing="1"/>
              <w:rPr>
                <w:rFonts w:ascii="Times New Roman" w:eastAsia="Times New Roman" w:hAnsi="Times New Roman" w:cs="Times New Roman"/>
                <w:color w:val="000000"/>
                <w:lang w:eastAsia="hu-HU"/>
              </w:rPr>
            </w:pPr>
            <w:r w:rsidRPr="00974A36">
              <w:rPr>
                <w:rFonts w:ascii="Times New Roman" w:eastAsia="Times New Roman" w:hAnsi="Times New Roman" w:cs="Times New Roman"/>
                <w:color w:val="000000"/>
                <w:lang w:eastAsia="hu-HU"/>
              </w:rPr>
              <w:t>4 500</w:t>
            </w:r>
          </w:p>
          <w:p w:rsidR="00131B2A" w:rsidRPr="00974A36" w:rsidRDefault="00131B2A" w:rsidP="00974A36">
            <w:pPr>
              <w:spacing w:after="100" w:afterAutospacing="1"/>
              <w:jc w:val="center"/>
              <w:rPr>
                <w:rFonts w:ascii="Times New Roman" w:eastAsia="Times New Roman" w:hAnsi="Times New Roman" w:cs="Times New Roman"/>
                <w:lang w:eastAsia="hu-HU"/>
              </w:rPr>
            </w:pP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28%</w:t>
            </w:r>
          </w:p>
        </w:tc>
      </w:tr>
      <w:tr w:rsidR="00131B2A" w:rsidRPr="00974A36" w:rsidTr="00637590">
        <w:tc>
          <w:tcPr>
            <w:tcW w:w="2416"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color w:val="000000"/>
                <w:lang w:eastAsia="hu-HU"/>
              </w:rPr>
              <w:t>Táborok összesen</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2193" w:type="dxa"/>
          </w:tcPr>
          <w:p w:rsidR="00131B2A" w:rsidRPr="00974A36" w:rsidRDefault="00131B2A" w:rsidP="00974A36">
            <w:pPr>
              <w:spacing w:after="100" w:afterAutospacing="1"/>
              <w:rPr>
                <w:rFonts w:ascii="Times New Roman" w:eastAsia="Times New Roman" w:hAnsi="Times New Roman" w:cs="Times New Roman"/>
                <w:color w:val="000000"/>
                <w:lang w:eastAsia="hu-HU"/>
              </w:rPr>
            </w:pPr>
            <w:r w:rsidRPr="00974A36">
              <w:rPr>
                <w:rFonts w:ascii="Times New Roman" w:eastAsia="Times New Roman" w:hAnsi="Times New Roman" w:cs="Times New Roman"/>
                <w:color w:val="000000"/>
                <w:lang w:eastAsia="hu-HU"/>
              </w:rPr>
              <w:t>100</w:t>
            </w:r>
          </w:p>
          <w:p w:rsidR="00131B2A" w:rsidRPr="00974A36" w:rsidRDefault="00131B2A" w:rsidP="00974A36">
            <w:pPr>
              <w:spacing w:after="100" w:afterAutospacing="1"/>
              <w:jc w:val="center"/>
              <w:rPr>
                <w:rFonts w:ascii="Times New Roman" w:eastAsia="Times New Roman" w:hAnsi="Times New Roman" w:cs="Times New Roman"/>
                <w:lang w:eastAsia="hu-HU"/>
              </w:rPr>
            </w:pP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p>
        </w:tc>
      </w:tr>
      <w:tr w:rsidR="00131B2A" w:rsidRPr="00974A36" w:rsidTr="00637590">
        <w:tc>
          <w:tcPr>
            <w:tcW w:w="2416"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color w:val="000000"/>
                <w:lang w:eastAsia="hu-HU"/>
              </w:rPr>
              <w:t>Rendezvények, kiállítások, műsorok</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23 360</w:t>
            </w:r>
          </w:p>
        </w:tc>
        <w:tc>
          <w:tcPr>
            <w:tcW w:w="2193" w:type="dxa"/>
          </w:tcPr>
          <w:p w:rsidR="00131B2A" w:rsidRPr="00974A36" w:rsidRDefault="00131B2A" w:rsidP="00974A36">
            <w:pPr>
              <w:spacing w:after="100" w:afterAutospacing="1"/>
              <w:rPr>
                <w:rFonts w:ascii="Times New Roman" w:eastAsia="Times New Roman" w:hAnsi="Times New Roman" w:cs="Times New Roman"/>
                <w:color w:val="000000"/>
                <w:lang w:eastAsia="hu-HU"/>
              </w:rPr>
            </w:pPr>
            <w:r w:rsidRPr="00974A36">
              <w:rPr>
                <w:rFonts w:ascii="Times New Roman" w:eastAsia="Times New Roman" w:hAnsi="Times New Roman" w:cs="Times New Roman"/>
                <w:color w:val="000000"/>
                <w:lang w:eastAsia="hu-HU"/>
              </w:rPr>
              <w:t>28 700</w:t>
            </w:r>
          </w:p>
          <w:p w:rsidR="00131B2A" w:rsidRPr="00974A36" w:rsidRDefault="00131B2A" w:rsidP="00974A36">
            <w:pPr>
              <w:spacing w:after="100" w:afterAutospacing="1"/>
              <w:jc w:val="center"/>
              <w:rPr>
                <w:rFonts w:ascii="Times New Roman" w:eastAsia="Times New Roman" w:hAnsi="Times New Roman" w:cs="Times New Roman"/>
                <w:lang w:eastAsia="hu-HU"/>
              </w:rPr>
            </w:pP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22%</w:t>
            </w:r>
          </w:p>
        </w:tc>
      </w:tr>
      <w:tr w:rsidR="00131B2A" w:rsidRPr="00974A36" w:rsidTr="00637590">
        <w:tc>
          <w:tcPr>
            <w:tcW w:w="2416"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color w:val="000000"/>
                <w:lang w:eastAsia="hu-HU"/>
              </w:rPr>
              <w:t>Szolgáltatások</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11 220</w:t>
            </w:r>
          </w:p>
        </w:tc>
        <w:tc>
          <w:tcPr>
            <w:tcW w:w="2193" w:type="dxa"/>
          </w:tcPr>
          <w:p w:rsidR="00131B2A" w:rsidRPr="00974A36" w:rsidRDefault="00131B2A" w:rsidP="00974A36">
            <w:pPr>
              <w:spacing w:after="100" w:afterAutospacing="1"/>
              <w:rPr>
                <w:rFonts w:ascii="Times New Roman" w:eastAsia="Times New Roman" w:hAnsi="Times New Roman" w:cs="Times New Roman"/>
                <w:color w:val="000000"/>
                <w:lang w:eastAsia="hu-HU"/>
              </w:rPr>
            </w:pPr>
            <w:r w:rsidRPr="00974A36">
              <w:rPr>
                <w:rFonts w:ascii="Times New Roman" w:eastAsia="Times New Roman" w:hAnsi="Times New Roman" w:cs="Times New Roman"/>
                <w:color w:val="000000"/>
                <w:lang w:eastAsia="hu-HU"/>
              </w:rPr>
              <w:t>11 770</w:t>
            </w:r>
          </w:p>
          <w:p w:rsidR="00131B2A" w:rsidRPr="00974A36" w:rsidRDefault="00131B2A" w:rsidP="00974A36">
            <w:pPr>
              <w:spacing w:after="100" w:afterAutospacing="1"/>
              <w:jc w:val="center"/>
              <w:rPr>
                <w:rFonts w:ascii="Times New Roman" w:eastAsia="Times New Roman" w:hAnsi="Times New Roman" w:cs="Times New Roman"/>
                <w:lang w:eastAsia="hu-HU"/>
              </w:rPr>
            </w:pP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4,9%</w:t>
            </w:r>
          </w:p>
        </w:tc>
      </w:tr>
      <w:tr w:rsidR="00131B2A" w:rsidRPr="00974A36" w:rsidTr="00637590">
        <w:tc>
          <w:tcPr>
            <w:tcW w:w="2416"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color w:val="000000"/>
                <w:lang w:eastAsia="hu-HU"/>
              </w:rPr>
              <w:t>Külső szervek tevékenysége</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2193" w:type="dxa"/>
          </w:tcPr>
          <w:p w:rsidR="00131B2A" w:rsidRPr="00974A36" w:rsidRDefault="00131B2A" w:rsidP="00974A36">
            <w:pPr>
              <w:spacing w:after="100" w:afterAutospacing="1"/>
              <w:rPr>
                <w:rFonts w:ascii="Times New Roman" w:eastAsia="Times New Roman" w:hAnsi="Times New Roman" w:cs="Times New Roman"/>
                <w:color w:val="000000"/>
                <w:lang w:eastAsia="hu-HU"/>
              </w:rPr>
            </w:pPr>
            <w:r w:rsidRPr="00974A36">
              <w:rPr>
                <w:rFonts w:ascii="Times New Roman" w:eastAsia="Times New Roman" w:hAnsi="Times New Roman" w:cs="Times New Roman"/>
                <w:color w:val="000000"/>
                <w:lang w:eastAsia="hu-HU"/>
              </w:rPr>
              <w:t>1 400</w:t>
            </w:r>
          </w:p>
          <w:p w:rsidR="00131B2A" w:rsidRPr="00974A36" w:rsidRDefault="00131B2A" w:rsidP="00974A36">
            <w:pPr>
              <w:spacing w:after="100" w:afterAutospacing="1"/>
              <w:jc w:val="center"/>
              <w:rPr>
                <w:rFonts w:ascii="Times New Roman" w:eastAsia="Times New Roman" w:hAnsi="Times New Roman" w:cs="Times New Roman"/>
                <w:lang w:eastAsia="hu-HU"/>
              </w:rPr>
            </w:pP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p>
        </w:tc>
      </w:tr>
      <w:tr w:rsidR="00131B2A" w:rsidRPr="00974A36" w:rsidTr="00637590">
        <w:tc>
          <w:tcPr>
            <w:tcW w:w="2416"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b/>
                <w:bCs/>
                <w:color w:val="000000"/>
                <w:lang w:eastAsia="hu-HU"/>
              </w:rPr>
              <w:t>Mindösszesen</w:t>
            </w: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54 881</w:t>
            </w:r>
          </w:p>
        </w:tc>
        <w:tc>
          <w:tcPr>
            <w:tcW w:w="2193" w:type="dxa"/>
          </w:tcPr>
          <w:p w:rsidR="00131B2A" w:rsidRPr="00974A36" w:rsidRDefault="00131B2A" w:rsidP="00974A36">
            <w:pPr>
              <w:spacing w:after="100" w:afterAutospacing="1"/>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67 085</w:t>
            </w:r>
          </w:p>
          <w:p w:rsidR="00131B2A" w:rsidRPr="00974A36" w:rsidRDefault="00131B2A" w:rsidP="00974A36">
            <w:pPr>
              <w:spacing w:after="100" w:afterAutospacing="1"/>
              <w:jc w:val="center"/>
              <w:rPr>
                <w:rFonts w:ascii="Times New Roman" w:eastAsia="Times New Roman" w:hAnsi="Times New Roman" w:cs="Times New Roman"/>
                <w:lang w:eastAsia="hu-HU"/>
              </w:rPr>
            </w:pPr>
          </w:p>
        </w:tc>
        <w:tc>
          <w:tcPr>
            <w:tcW w:w="2193" w:type="dxa"/>
          </w:tcPr>
          <w:p w:rsidR="00131B2A" w:rsidRPr="00974A36" w:rsidRDefault="00131B2A" w:rsidP="00974A36">
            <w:pPr>
              <w:spacing w:after="100" w:afterAutospacing="1"/>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22,2%</w:t>
            </w:r>
          </w:p>
        </w:tc>
      </w:tr>
    </w:tbl>
    <w:p w:rsidR="00131B2A" w:rsidRPr="00974A36" w:rsidRDefault="00131B2A" w:rsidP="00974A36">
      <w:pPr>
        <w:pStyle w:val="Listaszerbekezds"/>
        <w:spacing w:after="100" w:afterAutospacing="1"/>
        <w:rPr>
          <w:rFonts w:ascii="Times New Roman" w:hAnsi="Times New Roman" w:cs="Times New Roman"/>
          <w:b/>
        </w:rPr>
      </w:pPr>
    </w:p>
    <w:p w:rsidR="008F4F40" w:rsidRPr="00974A36" w:rsidRDefault="00131B2A" w:rsidP="00974A36">
      <w:pPr>
        <w:pStyle w:val="Listaszerbekezds"/>
        <w:spacing w:after="100" w:afterAutospacing="1"/>
        <w:ind w:left="0" w:right="-142"/>
        <w:rPr>
          <w:rFonts w:ascii="Times New Roman" w:hAnsi="Times New Roman" w:cs="Times New Roman"/>
        </w:rPr>
      </w:pPr>
      <w:r w:rsidRPr="00974A36">
        <w:rPr>
          <w:rFonts w:ascii="Times New Roman" w:hAnsi="Times New Roman" w:cs="Times New Roman"/>
        </w:rPr>
        <w:t xml:space="preserve"> A fenti adatokból kiderül, hogy a program kínálat, a szolgáltatások bővítésével, a kliens, látogató barát intézményi hozzáállással növelni tudtuk a kulturális, közösségi eseményeket, látogatói létszámunkat. Intézményünk elfogadottsága pedig növekedett a külső </w:t>
      </w:r>
      <w:proofErr w:type="gramStart"/>
      <w:r w:rsidRPr="00974A36">
        <w:rPr>
          <w:rFonts w:ascii="Times New Roman" w:hAnsi="Times New Roman" w:cs="Times New Roman"/>
        </w:rPr>
        <w:t>esemény szervezők</w:t>
      </w:r>
      <w:proofErr w:type="gramEnd"/>
      <w:r w:rsidRPr="00974A36">
        <w:rPr>
          <w:rFonts w:ascii="Times New Roman" w:hAnsi="Times New Roman" w:cs="Times New Roman"/>
        </w:rPr>
        <w:t xml:space="preserve">, szolgáltatók körében, akik egyre szívesebben rendezik meg programjaikat intézményünkben, köszönhetően a fejlődő technikai feltételeknek, illetve a látogató barát dolgozói hozzáállásnak. </w:t>
      </w:r>
    </w:p>
    <w:p w:rsidR="00131B2A" w:rsidRPr="00974A36" w:rsidRDefault="00131B2A" w:rsidP="00974A36">
      <w:pPr>
        <w:pStyle w:val="Listaszerbekezds"/>
        <w:spacing w:after="100" w:afterAutospacing="1"/>
        <w:ind w:left="0" w:right="-142"/>
        <w:rPr>
          <w:rFonts w:ascii="Times New Roman" w:hAnsi="Times New Roman" w:cs="Times New Roman"/>
        </w:rPr>
      </w:pPr>
    </w:p>
    <w:p w:rsidR="00AF60BE" w:rsidRPr="00974A36" w:rsidRDefault="00AF60BE" w:rsidP="00974A36">
      <w:pPr>
        <w:spacing w:after="100" w:afterAutospacing="1" w:line="240" w:lineRule="auto"/>
        <w:rPr>
          <w:rFonts w:ascii="Times New Roman" w:hAnsi="Times New Roman" w:cs="Times New Roman"/>
          <w:b/>
        </w:rPr>
      </w:pPr>
    </w:p>
    <w:p w:rsidR="00AF60BE" w:rsidRPr="006F1196" w:rsidRDefault="00AF60BE" w:rsidP="00974A36">
      <w:pPr>
        <w:spacing w:after="100" w:afterAutospacing="1" w:line="240" w:lineRule="auto"/>
        <w:rPr>
          <w:rFonts w:ascii="Times New Roman" w:hAnsi="Times New Roman" w:cs="Times New Roman"/>
          <w:b/>
          <w:sz w:val="24"/>
          <w:szCs w:val="24"/>
        </w:rPr>
      </w:pPr>
      <w:r w:rsidRPr="006F1196">
        <w:rPr>
          <w:rFonts w:ascii="Times New Roman" w:hAnsi="Times New Roman" w:cs="Times New Roman"/>
          <w:b/>
          <w:sz w:val="24"/>
          <w:szCs w:val="24"/>
        </w:rPr>
        <w:t>Városi Könyvtár</w:t>
      </w:r>
    </w:p>
    <w:tbl>
      <w:tblPr>
        <w:tblpPr w:leftFromText="187" w:rightFromText="187" w:horzAnchor="margin" w:tblpYSpec="bottom"/>
        <w:tblW w:w="133" w:type="pct"/>
        <w:tblLook w:val="04A0"/>
      </w:tblPr>
      <w:tblGrid>
        <w:gridCol w:w="247"/>
      </w:tblGrid>
      <w:tr w:rsidR="00AF60BE" w:rsidRPr="00974A36" w:rsidTr="006970D7">
        <w:trPr>
          <w:trHeight w:val="284"/>
        </w:trPr>
        <w:tc>
          <w:tcPr>
            <w:tcW w:w="247" w:type="dxa"/>
          </w:tcPr>
          <w:p w:rsidR="00AF60BE" w:rsidRPr="00974A36" w:rsidRDefault="00AF60BE" w:rsidP="00974A36">
            <w:pPr>
              <w:pStyle w:val="Nincstrkz"/>
              <w:spacing w:after="100" w:afterAutospacing="1"/>
              <w:rPr>
                <w:rFonts w:ascii="Times New Roman" w:hAnsi="Times New Roman"/>
                <w:b/>
                <w:bCs/>
              </w:rPr>
            </w:pPr>
          </w:p>
        </w:tc>
      </w:tr>
    </w:tbl>
    <w:p w:rsidR="00AF60BE" w:rsidRPr="00974A36" w:rsidRDefault="00AF60BE" w:rsidP="00974A36">
      <w:pPr>
        <w:spacing w:after="100" w:afterAutospacing="1" w:line="240" w:lineRule="auto"/>
        <w:ind w:firstLine="708"/>
        <w:jc w:val="both"/>
        <w:rPr>
          <w:rFonts w:ascii="Times New Roman" w:hAnsi="Times New Roman" w:cs="Times New Roman"/>
        </w:rPr>
      </w:pPr>
      <w:r w:rsidRPr="00974A36">
        <w:rPr>
          <w:rFonts w:ascii="Times New Roman" w:hAnsi="Times New Roman" w:cs="Times New Roman"/>
        </w:rPr>
        <w:t>A Városi Könyvtár 2017. évi szakmai munkáját a 1997. évi CXL. sz. törvény, a 120/2014. (IV.8.</w:t>
      </w:r>
      <w:r w:rsidR="00937B09" w:rsidRPr="00974A36">
        <w:rPr>
          <w:rFonts w:ascii="Times New Roman" w:hAnsi="Times New Roman" w:cs="Times New Roman"/>
        </w:rPr>
        <w:t>) Korm. rendelet rendelkezései</w:t>
      </w:r>
      <w:proofErr w:type="gramStart"/>
      <w:r w:rsidRPr="00974A36">
        <w:rPr>
          <w:rFonts w:ascii="Times New Roman" w:hAnsi="Times New Roman" w:cs="Times New Roman"/>
        </w:rPr>
        <w:t>,Tiszavasvári</w:t>
      </w:r>
      <w:proofErr w:type="gramEnd"/>
      <w:r w:rsidRPr="00974A36">
        <w:rPr>
          <w:rFonts w:ascii="Times New Roman" w:hAnsi="Times New Roman" w:cs="Times New Roman"/>
        </w:rPr>
        <w:t xml:space="preserve"> Város Kulturális Koncepciója, a könyvtári stratégia, a könyvtár küldetésnyilatkozatában foglaltak, a 2017. évi munka- és rendezvényterv, valamint a lakossági igények figyelembe vételével végezte. Cél- és feladatrendszerét küldetésnyilatkozatában is megfogalmazta:</w:t>
      </w:r>
      <w:r w:rsidRPr="00974A36">
        <w:rPr>
          <w:rFonts w:ascii="Times New Roman" w:hAnsi="Times New Roman" w:cs="Times New Roman"/>
          <w:color w:val="000000"/>
        </w:rPr>
        <w:t xml:space="preserve"> </w:t>
      </w:r>
    </w:p>
    <w:p w:rsidR="00AF60BE" w:rsidRPr="00974A36" w:rsidRDefault="00AF60BE" w:rsidP="00974A36">
      <w:pPr>
        <w:spacing w:after="100" w:afterAutospacing="1" w:line="240" w:lineRule="auto"/>
        <w:ind w:firstLine="708"/>
        <w:jc w:val="both"/>
        <w:rPr>
          <w:rFonts w:ascii="Times New Roman" w:hAnsi="Times New Roman" w:cs="Times New Roman"/>
          <w:color w:val="000000"/>
        </w:rPr>
      </w:pPr>
      <w:r w:rsidRPr="00974A36">
        <w:rPr>
          <w:rFonts w:ascii="Times New Roman" w:hAnsi="Times New Roman" w:cs="Times New Roman"/>
          <w:color w:val="000000"/>
        </w:rPr>
        <w:t>„A tiszavasvári Egyesített Közművelődési Intézmény és Könyvtár - Városi Könyvtár, mint nyilvános közművelődési könyvtár, alapvető küldetése és feladata, hogy a város információs – közéleti – oktatást támogató centrumává váljon, szolgálja az általános művelődési igények kielégítését, lehetőséget teremtsen az általános és szakmai tájékozódáshoz, valamint a szabadidő hasznos eltöltéséhez.</w:t>
      </w:r>
      <w:r w:rsidRPr="00974A36">
        <w:rPr>
          <w:rFonts w:ascii="Times New Roman" w:hAnsi="Times New Roman" w:cs="Times New Roman"/>
          <w:color w:val="000000"/>
        </w:rPr>
        <w:br/>
        <w:t>Mint közkönyvtár egyszerre hajléka kell, hogy legyen a tanulásnak, önképzésnek, a gyors információszerzésnek és a társas együttlétnek is.”</w:t>
      </w:r>
      <w:r w:rsidRPr="00974A36">
        <w:rPr>
          <w:rFonts w:ascii="Times New Roman" w:hAnsi="Times New Roman" w:cs="Times New Roman"/>
        </w:rPr>
        <w:t xml:space="preserve"> </w:t>
      </w:r>
    </w:p>
    <w:p w:rsidR="00AF60BE" w:rsidRPr="00974A36" w:rsidRDefault="00AF60BE" w:rsidP="00974A36">
      <w:pPr>
        <w:spacing w:after="100" w:afterAutospacing="1" w:line="240" w:lineRule="auto"/>
        <w:ind w:firstLine="360"/>
        <w:jc w:val="both"/>
        <w:rPr>
          <w:rFonts w:ascii="Times New Roman" w:hAnsi="Times New Roman" w:cs="Times New Roman"/>
        </w:rPr>
      </w:pPr>
      <w:r w:rsidRPr="00974A36">
        <w:rPr>
          <w:rFonts w:ascii="Times New Roman" w:hAnsi="Times New Roman" w:cs="Times New Roman"/>
        </w:rPr>
        <w:t>2017-ben a hagyományos könyvtári munkafolyamatok és szolgáltatások mellett kiemelt szerepet kaptak a következő területek:</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a helyismereti dokumentumok digitalizálása, a megyei szinten egységes, közös, helyismereti, online, digitális tartalmak közvetítésére is alkalmas helyismereti katalógusba történő feltöltés előkészítése,</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olvasói igényekhez igazodó állománygyarapítás,</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a Könyvmolyképző vagy korszerű Tudástár projekt fenntartási időszakában legalább 2 olvasás-, könyv-, </w:t>
      </w:r>
      <w:proofErr w:type="spellStart"/>
      <w:r w:rsidRPr="00974A36">
        <w:rPr>
          <w:rFonts w:ascii="Times New Roman" w:hAnsi="Times New Roman" w:cs="Times New Roman"/>
        </w:rPr>
        <w:t>könyvtárnépszerűsítő</w:t>
      </w:r>
      <w:proofErr w:type="spellEnd"/>
      <w:r w:rsidRPr="00974A36">
        <w:rPr>
          <w:rFonts w:ascii="Times New Roman" w:hAnsi="Times New Roman" w:cs="Times New Roman"/>
        </w:rPr>
        <w:t xml:space="preserve"> kampány szervezése, </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„Szeretem a Könyvtáram – író-olvasótalálkozók, olvasásnépszerűsítő programok Tiszavasváriban” című nyertes pályázat megvalósítása, </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A Gyermek részleg átrendezése, az elhasználódott, elavult könyvek selejtezése,</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elavult, megrongálódott könyvek selejtezése, a selejtezési jegyzőkönyvek alapján az elektronikus katalógus és a raktári katalógus naprakész gondozása, </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Az Alkaloida Szakszervezeti Könyvtár állományából átkerült dokumentumok folyamatos feldolgozása, állományba vétele, </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új felhasználói rétegek bevonása,</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az olvasói és használói létszám megtartása, lehetőség szerinti növelése,</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raktárak állományának rendbe tétele,</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minőségbiztosítási rendszer alapjainak kidolgozása,</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szabályzatok aktualizálása, </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Könyvtári stratégia elkészítése, </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olvasói, használói elégedettségvizsgálat végzése, </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pályázati lehetőségek minél szélesebb körű kihasználása,</w:t>
      </w:r>
    </w:p>
    <w:p w:rsidR="00AF60BE" w:rsidRPr="00974A36" w:rsidRDefault="00AF60BE" w:rsidP="00974A36">
      <w:pPr>
        <w:numPr>
          <w:ilvl w:val="0"/>
          <w:numId w:val="31"/>
        </w:num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költségvetési előirányzat gazdaságos, tervszerű, szakmai igényekhez igazodó felhasználása a zavartalan feladatellátás biztosítása érdekében.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Kiemelt feladatunk volt az olvasói létszám megtartása, új rétegek, csoportok megszólítása. </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Pályázatot nyújtottunk be „Okos Könyvtár -A könyvtári intézményrendszer tanulást segítő infrastrukturális fejlesztései Tiszavasváriban” EFOP – 4.1.8-16-2017-00118 azonosító szám alatt, melynek eredményéről még nem kaptunk tájékoztatást.</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rPr>
        <w:t xml:space="preserve">„Közösségi internet hozzáférési pontok fejlesztése, szolgáltatási portfóliójuk bővítése” elnevezésű, GINOP-3.3.1-16-2016-00001 azonosítószámú projekt keretében megvalósításra kerülő „Digitális Jólét </w:t>
      </w:r>
    </w:p>
    <w:p w:rsidR="00AF60BE" w:rsidRPr="00974A36" w:rsidRDefault="006970D7"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 xml:space="preserve"> </w:t>
      </w:r>
      <w:r w:rsidR="00AF60BE" w:rsidRPr="00974A36">
        <w:rPr>
          <w:rFonts w:ascii="Times New Roman" w:hAnsi="Times New Roman" w:cs="Times New Roman"/>
          <w:color w:val="000000"/>
        </w:rPr>
        <w:t>A könyvtár dolgozói felkészültségükkel, szakmai elhivatottságukkal egy „</w:t>
      </w:r>
      <w:proofErr w:type="spellStart"/>
      <w:r w:rsidR="00AF60BE" w:rsidRPr="00974A36">
        <w:rPr>
          <w:rFonts w:ascii="Times New Roman" w:hAnsi="Times New Roman" w:cs="Times New Roman"/>
          <w:color w:val="000000"/>
        </w:rPr>
        <w:t>felhasználóközpontú</w:t>
      </w:r>
      <w:proofErr w:type="spellEnd"/>
      <w:r w:rsidR="00AF60BE" w:rsidRPr="00974A36">
        <w:rPr>
          <w:rFonts w:ascii="Times New Roman" w:hAnsi="Times New Roman" w:cs="Times New Roman"/>
          <w:color w:val="000000"/>
        </w:rPr>
        <w:t>” könyvtár működését kívánják szolgálni, s ennek szellemében készült el 2017-ben a Városi Könyvtár új könyvtári stratégiai terve.</w:t>
      </w:r>
    </w:p>
    <w:p w:rsidR="00AF60BE" w:rsidRPr="006F1196" w:rsidRDefault="006F1196" w:rsidP="006F1196">
      <w:pPr>
        <w:pStyle w:val="Listaszerbekezds"/>
        <w:numPr>
          <w:ilvl w:val="0"/>
          <w:numId w:val="35"/>
        </w:numPr>
        <w:rPr>
          <w:rFonts w:ascii="Times New Roman" w:hAnsi="Times New Roman" w:cs="Times New Roman"/>
          <w:b/>
        </w:rPr>
      </w:pPr>
      <w:r w:rsidRPr="006F1196">
        <w:rPr>
          <w:rFonts w:ascii="Times New Roman" w:hAnsi="Times New Roman" w:cs="Times New Roman"/>
          <w:b/>
          <w:smallCaps/>
        </w:rPr>
        <w:t>Szervezeti Kérdések:</w:t>
      </w:r>
    </w:p>
    <w:p w:rsidR="00AF60BE" w:rsidRPr="00974A36" w:rsidRDefault="00AF60BE" w:rsidP="006F1196">
      <w:pPr>
        <w:spacing w:after="0" w:line="240" w:lineRule="auto"/>
        <w:jc w:val="both"/>
        <w:rPr>
          <w:rFonts w:ascii="Times New Roman" w:hAnsi="Times New Roman" w:cs="Times New Roman"/>
        </w:rPr>
      </w:pPr>
      <w:r w:rsidRPr="00974A36">
        <w:rPr>
          <w:rFonts w:ascii="Times New Roman" w:hAnsi="Times New Roman" w:cs="Times New Roman"/>
        </w:rPr>
        <w:t xml:space="preserve">A könyvtár szakdolgozóinak létszáma 5 fő, valamennyien főiskolai könyvtáros képesítéssel rendelkeznek, s emellett pedagógiai, nyelvtanári, népművelői, informatikai végzettségük is van.  </w:t>
      </w:r>
    </w:p>
    <w:p w:rsidR="00AF60BE" w:rsidRPr="006F119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Nagy segítséget jelentett, hogy 2 munkatárs a kulturális közfoglalkoztatás keretében segíti munkánkat. Közülük 1 fő középfokú </w:t>
      </w:r>
      <w:proofErr w:type="spellStart"/>
      <w:r w:rsidRPr="00974A36">
        <w:rPr>
          <w:rFonts w:ascii="Times New Roman" w:hAnsi="Times New Roman" w:cs="Times New Roman"/>
        </w:rPr>
        <w:t>segédkönyvtáros</w:t>
      </w:r>
      <w:proofErr w:type="spellEnd"/>
      <w:r w:rsidRPr="00974A36">
        <w:rPr>
          <w:rFonts w:ascii="Times New Roman" w:hAnsi="Times New Roman" w:cs="Times New Roman"/>
        </w:rPr>
        <w:t xml:space="preserve"> képesítéssel rendelkezik, másik kolléga könyvtár szakot végzett, de nyelvvizsga hiányában jelenleg még nincs diplomája. Az informatikus könyvtáros végzettségű kollégánk az egész intézményben ellátja a rendszergazdai feladatokat, a könyvtár vezetője az intézmény szervezeti és működési szabályzat értelmében az összevont intézmény intézményvezető-helyettese is. Nagyobb, városi szintű rendezvények lebonyolításában a könyvtár munkatársai is segítenek.</w:t>
      </w:r>
    </w:p>
    <w:p w:rsidR="006F1196" w:rsidRPr="006F1196" w:rsidRDefault="00AF60BE" w:rsidP="006F1196">
      <w:pPr>
        <w:pStyle w:val="Listaszerbekezds"/>
        <w:keepNext/>
        <w:numPr>
          <w:ilvl w:val="0"/>
          <w:numId w:val="35"/>
        </w:numPr>
        <w:spacing w:after="100" w:afterAutospacing="1"/>
        <w:rPr>
          <w:rFonts w:ascii="Times New Roman" w:hAnsi="Times New Roman" w:cs="Times New Roman"/>
          <w:b/>
        </w:rPr>
      </w:pPr>
      <w:r w:rsidRPr="006F1196">
        <w:rPr>
          <w:rFonts w:ascii="Times New Roman" w:hAnsi="Times New Roman" w:cs="Times New Roman"/>
          <w:b/>
          <w:smallCaps/>
        </w:rPr>
        <w:t>Szakmai működés:</w:t>
      </w:r>
    </w:p>
    <w:p w:rsidR="006F1196" w:rsidRDefault="006F1196" w:rsidP="006F1196">
      <w:pPr>
        <w:keepNext/>
        <w:spacing w:after="0" w:line="240" w:lineRule="auto"/>
        <w:ind w:left="420"/>
        <w:rPr>
          <w:rFonts w:ascii="Times New Roman" w:hAnsi="Times New Roman" w:cs="Times New Roman"/>
          <w:b/>
        </w:rPr>
      </w:pPr>
      <w:r>
        <w:rPr>
          <w:rFonts w:ascii="Times New Roman" w:hAnsi="Times New Roman" w:cs="Times New Roman"/>
          <w:b/>
        </w:rPr>
        <w:t>Nyitva tartás:</w:t>
      </w:r>
    </w:p>
    <w:p w:rsidR="00AF60BE" w:rsidRPr="00974A36" w:rsidRDefault="00AF60BE" w:rsidP="006F1196">
      <w:pPr>
        <w:keepNext/>
        <w:spacing w:after="100" w:afterAutospacing="1" w:line="240" w:lineRule="auto"/>
        <w:rPr>
          <w:rFonts w:ascii="Times New Roman" w:hAnsi="Times New Roman" w:cs="Times New Roman"/>
        </w:rPr>
      </w:pPr>
      <w:r w:rsidRPr="00974A36">
        <w:rPr>
          <w:rFonts w:ascii="Times New Roman" w:hAnsi="Times New Roman" w:cs="Times New Roman"/>
        </w:rPr>
        <w:t xml:space="preserve">A Városi Könyvtár heti nyitvatartási ideje 40 óra, ebből 4 óra hétvégére, 5 óra 16 óra utánra esik. Korábbi évek tapasztalata illetve a használói elégedettség vizsgálat eredménye szerint </w:t>
      </w:r>
      <w:proofErr w:type="spellStart"/>
      <w:r w:rsidRPr="00974A36">
        <w:rPr>
          <w:rFonts w:ascii="Times New Roman" w:hAnsi="Times New Roman" w:cs="Times New Roman"/>
        </w:rPr>
        <w:t>nyitvatartásunk</w:t>
      </w:r>
      <w:proofErr w:type="spellEnd"/>
      <w:r w:rsidRPr="00974A36">
        <w:rPr>
          <w:rFonts w:ascii="Times New Roman" w:hAnsi="Times New Roman" w:cs="Times New Roman"/>
        </w:rPr>
        <w:t xml:space="preserve"> igazodik a használói igényekhez. Energiatakarékosság illetve a könyvtári szolgáltatások zavartalan biztosítása érdekében a dolgozók szabadságukat tömbösítve veszik ki, így  a nyári </w:t>
      </w:r>
      <w:proofErr w:type="gramStart"/>
      <w:r w:rsidRPr="00974A36">
        <w:rPr>
          <w:rFonts w:ascii="Times New Roman" w:hAnsi="Times New Roman" w:cs="Times New Roman"/>
        </w:rPr>
        <w:t>időszakban</w:t>
      </w:r>
      <w:proofErr w:type="gramEnd"/>
      <w:r w:rsidRPr="00974A36">
        <w:rPr>
          <w:rFonts w:ascii="Times New Roman" w:hAnsi="Times New Roman" w:cs="Times New Roman"/>
        </w:rPr>
        <w:t xml:space="preserve"> a legmelegebb időszakban 20 munkanapig, illetve decemberben a két ünnep között könyvtárunk zárva tart. A nyári időszakban ilyenkor történik a nagyobb felújítási, karbantartási munkák elvégzése is. A nyitvatartási napok száma azért csökkent, mert az ünnepek miatti munkanap áthelyezések esetén, a szombati munkanapokon amúgy is nyitva tartott könyvtárunk.</w:t>
      </w:r>
    </w:p>
    <w:p w:rsidR="00AF60BE" w:rsidRPr="00974A36" w:rsidRDefault="00AF60BE" w:rsidP="00974A36">
      <w:pPr>
        <w:keepNext/>
        <w:spacing w:after="100" w:afterAutospacing="1" w:line="240" w:lineRule="auto"/>
        <w:rPr>
          <w:rFonts w:ascii="Times New Roman" w:hAnsi="Times New Roman" w:cs="Times New Roman"/>
          <w:b/>
        </w:rPr>
      </w:pPr>
    </w:p>
    <w:tbl>
      <w:tblPr>
        <w:tblW w:w="10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5"/>
        <w:gridCol w:w="1400"/>
        <w:gridCol w:w="1561"/>
        <w:gridCol w:w="1701"/>
        <w:gridCol w:w="1652"/>
      </w:tblGrid>
      <w:tr w:rsidR="00AF60BE" w:rsidRPr="00974A36" w:rsidTr="006970D7">
        <w:trPr>
          <w:jc w:val="center"/>
        </w:trPr>
        <w:tc>
          <w:tcPr>
            <w:tcW w:w="3795" w:type="dxa"/>
            <w:shd w:val="clear" w:color="auto" w:fill="auto"/>
          </w:tcPr>
          <w:p w:rsidR="00AF60BE" w:rsidRPr="00974A36" w:rsidRDefault="00AF60BE" w:rsidP="00974A36">
            <w:pPr>
              <w:spacing w:after="100" w:afterAutospacing="1" w:line="240" w:lineRule="auto"/>
              <w:jc w:val="center"/>
              <w:rPr>
                <w:rFonts w:ascii="Times New Roman" w:hAnsi="Times New Roman" w:cs="Times New Roman"/>
                <w:b/>
              </w:rPr>
            </w:pPr>
          </w:p>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Mutatók</w:t>
            </w:r>
          </w:p>
        </w:tc>
        <w:tc>
          <w:tcPr>
            <w:tcW w:w="1400"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2016. évi tény</w:t>
            </w:r>
          </w:p>
        </w:tc>
        <w:tc>
          <w:tcPr>
            <w:tcW w:w="1561"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2017. évi terv</w:t>
            </w:r>
          </w:p>
        </w:tc>
        <w:tc>
          <w:tcPr>
            <w:tcW w:w="1701" w:type="dxa"/>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2017. évi tény</w:t>
            </w:r>
          </w:p>
        </w:tc>
        <w:tc>
          <w:tcPr>
            <w:tcW w:w="1652" w:type="dxa"/>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változás %-ban előző évhez képest</w:t>
            </w:r>
          </w:p>
        </w:tc>
      </w:tr>
      <w:tr w:rsidR="00AF60BE" w:rsidRPr="00974A36" w:rsidTr="006970D7">
        <w:trPr>
          <w:jc w:val="center"/>
        </w:trPr>
        <w:tc>
          <w:tcPr>
            <w:tcW w:w="3795"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Heti nyitvatartási órák száma (a könyvtár székhelyén) (óra) </w:t>
            </w:r>
          </w:p>
        </w:tc>
        <w:tc>
          <w:tcPr>
            <w:tcW w:w="140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40 óra</w:t>
            </w:r>
          </w:p>
        </w:tc>
        <w:tc>
          <w:tcPr>
            <w:tcW w:w="156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40 óra</w:t>
            </w:r>
          </w:p>
        </w:tc>
        <w:tc>
          <w:tcPr>
            <w:tcW w:w="1701"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40 óra</w:t>
            </w:r>
          </w:p>
        </w:tc>
        <w:tc>
          <w:tcPr>
            <w:tcW w:w="1652"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változás</w:t>
            </w:r>
          </w:p>
        </w:tc>
      </w:tr>
      <w:tr w:rsidR="00AF60BE" w:rsidRPr="00974A36" w:rsidTr="006970D7">
        <w:trPr>
          <w:jc w:val="center"/>
        </w:trPr>
        <w:tc>
          <w:tcPr>
            <w:tcW w:w="3795"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Heti nyitvatartási órák száma a fiókkönyvtárakban (összesítve, óra) </w:t>
            </w:r>
          </w:p>
        </w:tc>
        <w:tc>
          <w:tcPr>
            <w:tcW w:w="140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w:t>
            </w:r>
          </w:p>
        </w:tc>
        <w:tc>
          <w:tcPr>
            <w:tcW w:w="156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w:t>
            </w:r>
          </w:p>
        </w:tc>
        <w:tc>
          <w:tcPr>
            <w:tcW w:w="1701"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w:t>
            </w:r>
          </w:p>
        </w:tc>
        <w:tc>
          <w:tcPr>
            <w:tcW w:w="1652"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nem működik </w:t>
            </w:r>
          </w:p>
        </w:tc>
      </w:tr>
      <w:tr w:rsidR="00AF60BE" w:rsidRPr="00974A36" w:rsidTr="006970D7">
        <w:trPr>
          <w:trHeight w:val="518"/>
          <w:jc w:val="center"/>
        </w:trPr>
        <w:tc>
          <w:tcPr>
            <w:tcW w:w="3795"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Hétvégi (szombat, vasárnap) nyitva tartás (óra) </w:t>
            </w:r>
          </w:p>
        </w:tc>
        <w:tc>
          <w:tcPr>
            <w:tcW w:w="140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 óra</w:t>
            </w:r>
          </w:p>
        </w:tc>
        <w:tc>
          <w:tcPr>
            <w:tcW w:w="156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 óra</w:t>
            </w:r>
          </w:p>
        </w:tc>
        <w:tc>
          <w:tcPr>
            <w:tcW w:w="1701"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 óra</w:t>
            </w:r>
          </w:p>
        </w:tc>
        <w:tc>
          <w:tcPr>
            <w:tcW w:w="1652"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változás</w:t>
            </w:r>
          </w:p>
        </w:tc>
      </w:tr>
      <w:tr w:rsidR="00AF60BE" w:rsidRPr="00974A36" w:rsidTr="006970D7">
        <w:trPr>
          <w:trHeight w:val="386"/>
          <w:jc w:val="center"/>
        </w:trPr>
        <w:tc>
          <w:tcPr>
            <w:tcW w:w="3795"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16 óra utáni nyitva tartás</w:t>
            </w:r>
            <w:r w:rsidRPr="00974A36" w:rsidDel="00CF2167">
              <w:rPr>
                <w:rFonts w:ascii="Times New Roman" w:hAnsi="Times New Roman" w:cs="Times New Roman"/>
              </w:rPr>
              <w:t xml:space="preserve"> </w:t>
            </w:r>
            <w:r w:rsidRPr="00974A36">
              <w:rPr>
                <w:rFonts w:ascii="Times New Roman" w:hAnsi="Times New Roman" w:cs="Times New Roman"/>
              </w:rPr>
              <w:t>(óra)</w:t>
            </w:r>
          </w:p>
        </w:tc>
        <w:tc>
          <w:tcPr>
            <w:tcW w:w="140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5 óra</w:t>
            </w:r>
          </w:p>
        </w:tc>
        <w:tc>
          <w:tcPr>
            <w:tcW w:w="156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5 óra</w:t>
            </w:r>
          </w:p>
        </w:tc>
        <w:tc>
          <w:tcPr>
            <w:tcW w:w="1701"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5 óra</w:t>
            </w:r>
          </w:p>
        </w:tc>
        <w:tc>
          <w:tcPr>
            <w:tcW w:w="1652"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változás</w:t>
            </w:r>
          </w:p>
        </w:tc>
      </w:tr>
      <w:tr w:rsidR="00AF60BE" w:rsidRPr="00974A36" w:rsidTr="006970D7">
        <w:trPr>
          <w:trHeight w:val="562"/>
          <w:jc w:val="center"/>
        </w:trPr>
        <w:tc>
          <w:tcPr>
            <w:tcW w:w="3795" w:type="dxa"/>
            <w:shd w:val="clear" w:color="auto" w:fill="auto"/>
          </w:tcPr>
          <w:p w:rsidR="00AF60BE" w:rsidRPr="00974A36" w:rsidRDefault="00AF60BE" w:rsidP="00974A36">
            <w:pPr>
              <w:spacing w:after="100" w:afterAutospacing="1" w:line="240" w:lineRule="auto"/>
              <w:rPr>
                <w:rFonts w:ascii="Times New Roman" w:hAnsi="Times New Roman" w:cs="Times New Roman"/>
                <w:i/>
              </w:rPr>
            </w:pPr>
            <w:r w:rsidRPr="00974A36">
              <w:rPr>
                <w:rFonts w:ascii="Times New Roman" w:hAnsi="Times New Roman" w:cs="Times New Roman"/>
                <w:i/>
              </w:rPr>
              <w:t xml:space="preserve">Nyári zárva tartási idő </w:t>
            </w:r>
          </w:p>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Munkanapok száma: </w:t>
            </w:r>
          </w:p>
        </w:tc>
        <w:tc>
          <w:tcPr>
            <w:tcW w:w="140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20 nap</w:t>
            </w:r>
          </w:p>
        </w:tc>
        <w:tc>
          <w:tcPr>
            <w:tcW w:w="156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20 nap</w:t>
            </w:r>
          </w:p>
        </w:tc>
        <w:tc>
          <w:tcPr>
            <w:tcW w:w="1701"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20 nap</w:t>
            </w:r>
          </w:p>
        </w:tc>
        <w:tc>
          <w:tcPr>
            <w:tcW w:w="1652"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változás</w:t>
            </w:r>
          </w:p>
        </w:tc>
      </w:tr>
      <w:tr w:rsidR="00AF60BE" w:rsidRPr="00974A36" w:rsidTr="006970D7">
        <w:trPr>
          <w:trHeight w:val="414"/>
          <w:jc w:val="center"/>
        </w:trPr>
        <w:tc>
          <w:tcPr>
            <w:tcW w:w="3795"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Nyitvatartási napok száma:</w:t>
            </w:r>
          </w:p>
        </w:tc>
        <w:tc>
          <w:tcPr>
            <w:tcW w:w="140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265 nap</w:t>
            </w:r>
          </w:p>
        </w:tc>
        <w:tc>
          <w:tcPr>
            <w:tcW w:w="156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256 nap</w:t>
            </w:r>
          </w:p>
        </w:tc>
        <w:tc>
          <w:tcPr>
            <w:tcW w:w="1701"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256 nap</w:t>
            </w:r>
          </w:p>
        </w:tc>
        <w:tc>
          <w:tcPr>
            <w:tcW w:w="1652" w:type="dxa"/>
          </w:tcPr>
          <w:p w:rsidR="00AF60BE" w:rsidRPr="00974A36" w:rsidRDefault="00AF60BE" w:rsidP="00974A36">
            <w:pPr>
              <w:numPr>
                <w:ilvl w:val="0"/>
                <w:numId w:val="31"/>
              </w:numPr>
              <w:spacing w:after="100" w:afterAutospacing="1" w:line="240" w:lineRule="auto"/>
              <w:rPr>
                <w:rFonts w:ascii="Times New Roman" w:hAnsi="Times New Roman" w:cs="Times New Roman"/>
              </w:rPr>
            </w:pPr>
            <w:r w:rsidRPr="00974A36">
              <w:rPr>
                <w:rFonts w:ascii="Times New Roman" w:hAnsi="Times New Roman" w:cs="Times New Roman"/>
              </w:rPr>
              <w:t>3%</w:t>
            </w:r>
          </w:p>
        </w:tc>
      </w:tr>
      <w:tr w:rsidR="00AF60BE" w:rsidRPr="00974A36" w:rsidTr="006970D7">
        <w:trPr>
          <w:trHeight w:val="562"/>
          <w:jc w:val="center"/>
        </w:trPr>
        <w:tc>
          <w:tcPr>
            <w:tcW w:w="3795" w:type="dxa"/>
            <w:shd w:val="clear" w:color="auto" w:fill="auto"/>
          </w:tcPr>
          <w:p w:rsidR="00AF60BE" w:rsidRPr="00974A36" w:rsidRDefault="00AF60BE" w:rsidP="00974A36">
            <w:pPr>
              <w:spacing w:after="100" w:afterAutospacing="1" w:line="240" w:lineRule="auto"/>
              <w:rPr>
                <w:rFonts w:ascii="Times New Roman" w:hAnsi="Times New Roman" w:cs="Times New Roman"/>
                <w:i/>
              </w:rPr>
            </w:pPr>
            <w:r w:rsidRPr="00974A36">
              <w:rPr>
                <w:rFonts w:ascii="Times New Roman" w:hAnsi="Times New Roman" w:cs="Times New Roman"/>
                <w:i/>
              </w:rPr>
              <w:t xml:space="preserve">Téli zárva tartási idő </w:t>
            </w:r>
          </w:p>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Munkanapok száma: </w:t>
            </w:r>
          </w:p>
        </w:tc>
        <w:tc>
          <w:tcPr>
            <w:tcW w:w="140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 nap</w:t>
            </w:r>
          </w:p>
        </w:tc>
        <w:tc>
          <w:tcPr>
            <w:tcW w:w="156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 nap</w:t>
            </w:r>
          </w:p>
        </w:tc>
        <w:tc>
          <w:tcPr>
            <w:tcW w:w="1701"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 nap</w:t>
            </w:r>
          </w:p>
        </w:tc>
        <w:tc>
          <w:tcPr>
            <w:tcW w:w="1652"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változás</w:t>
            </w:r>
          </w:p>
        </w:tc>
      </w:tr>
    </w:tbl>
    <w:p w:rsidR="00AF60BE" w:rsidRPr="00974A36" w:rsidRDefault="00AF60BE" w:rsidP="00974A36">
      <w:pPr>
        <w:keepNext/>
        <w:spacing w:after="100" w:afterAutospacing="1" w:line="240" w:lineRule="auto"/>
        <w:rPr>
          <w:rFonts w:ascii="Times New Roman" w:hAnsi="Times New Roman" w:cs="Times New Roman"/>
          <w:b/>
        </w:rPr>
      </w:pP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b/>
        </w:rPr>
        <w:t>Gyűjteményfejlesztés</w:t>
      </w:r>
      <w:r w:rsidRPr="00974A36" w:rsidDel="0056400C">
        <w:rPr>
          <w:rFonts w:ascii="Times New Roman" w:hAnsi="Times New Roman" w:cs="Times New Roman"/>
          <w:b/>
        </w:rPr>
        <w:t xml:space="preserve"> </w:t>
      </w:r>
      <w:r w:rsidRPr="00974A36">
        <w:rPr>
          <w:rFonts w:ascii="Times New Roman" w:hAnsi="Times New Roman" w:cs="Times New Roman"/>
        </w:rPr>
        <w:t xml:space="preserve">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A 2017. évben az állománygyarapításra fordított összeg 15%-kal emelkedett, de ennek ellenére a gyarapodás kevesebb volt, mint 2016. évben. Az önkormányzat az eredeti költségvetési előirányzatban biztosította könyvek vásárlására a normatíva 10 %-át, folyóiratok beszerzésére 368 ezer forintot. 1.038 ezer forint érdekeltségnövelő támogatást fordíthattunk dokumentumok beszerzésére, melyhez az önkormányzat további 200 ezer forintot biztosított. A SZJA 1%-os felajánlásából összesen 316 ezer forint került felhasználásra, könyvtári dokumentumok beszerzésére. Ebben az évben CD/DVD vásárlása nem történt, jövőre a SZJA 1%-os felajánlásának egy részéből tervezünk CD/DVD vásárlást. A Gyermek részleg állománya az utóbbi 5 évben folyamatosan bővül, megújul. 2016-ban az SZJA felajánlásából származó összeget a gyermekkönyvek vásárlására fordítottuk, ezért volt több 2016. évben a gyermekkönyvek aránya. Helytörténeti gyűjteményünk 12 db könyvvel gyarapodott. A Márai-program VII. fordulójában kapott támogatás terhére rendelt dokumentumok csak 2018. évben érkeznek meg könyvtárunkba, így az állománygyarapodás mértéke az előző évihez képest ezért is kevesebb. Lassan halad az Alkaloida Szakszervezeti Könyvtárból kapott dokumentumok feldolgozása, </w:t>
      </w:r>
      <w:proofErr w:type="spellStart"/>
      <w:r w:rsidRPr="00974A36">
        <w:rPr>
          <w:rFonts w:ascii="Times New Roman" w:hAnsi="Times New Roman" w:cs="Times New Roman"/>
        </w:rPr>
        <w:t>állománybavétele</w:t>
      </w:r>
      <w:proofErr w:type="spellEnd"/>
      <w:r w:rsidRPr="00974A36">
        <w:rPr>
          <w:rFonts w:ascii="Times New Roman" w:hAnsi="Times New Roman" w:cs="Times New Roman"/>
        </w:rPr>
        <w:t>.</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2017-ben a Gyermek részleg elhasználódott, megrongálódott állományát selejteztük. Fontosnak tartjuk a tervszerű apasztást annak érdekében, hogy nagy használati értékkel rendelkező gyűjteményünk legyen.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2016. évben nem történt selejtezés, mert az intézményátszervezés miatt megnövekedett feladatok miatt (SZMSZ átdolgozása, szabályzatok aktualizálása) rangsorolnunk kellett a feladatokat.</w:t>
      </w:r>
    </w:p>
    <w:p w:rsidR="00AF60BE" w:rsidRPr="00974A36" w:rsidRDefault="00AF60BE" w:rsidP="00974A36">
      <w:pPr>
        <w:spacing w:after="100" w:afterAutospacing="1" w:line="240" w:lineRule="auto"/>
        <w:jc w:val="both"/>
        <w:rPr>
          <w:rFonts w:ascii="Times New Roman" w:hAnsi="Times New Roman" w:cs="Times New Roman"/>
        </w:rPr>
      </w:pPr>
    </w:p>
    <w:p w:rsidR="00AF60BE" w:rsidRPr="00974A36" w:rsidRDefault="00AF60BE" w:rsidP="00974A36">
      <w:pPr>
        <w:spacing w:after="100" w:afterAutospacing="1" w:line="240" w:lineRule="auto"/>
        <w:jc w:val="both"/>
        <w:rPr>
          <w:rFonts w:ascii="Times New Roman" w:hAnsi="Times New Roman" w:cs="Times New Roman"/>
        </w:rPr>
      </w:pPr>
    </w:p>
    <w:p w:rsidR="00AF60BE" w:rsidRPr="00974A36" w:rsidRDefault="00AF60BE" w:rsidP="00974A36">
      <w:pPr>
        <w:spacing w:after="100" w:afterAutospacing="1" w:line="240" w:lineRule="auto"/>
        <w:jc w:val="both"/>
        <w:rPr>
          <w:rFonts w:ascii="Times New Roman" w:hAnsi="Times New Roman" w:cs="Times New Roman"/>
        </w:rPr>
      </w:pPr>
    </w:p>
    <w:tbl>
      <w:tblPr>
        <w:tblW w:w="947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57"/>
        <w:gridCol w:w="1222"/>
        <w:gridCol w:w="1176"/>
        <w:gridCol w:w="1036"/>
        <w:gridCol w:w="1180"/>
      </w:tblGrid>
      <w:tr w:rsidR="00AF60BE" w:rsidRPr="00974A36" w:rsidTr="006970D7">
        <w:tc>
          <w:tcPr>
            <w:tcW w:w="4857" w:type="dxa"/>
            <w:shd w:val="clear" w:color="auto" w:fill="auto"/>
          </w:tcPr>
          <w:p w:rsidR="00AF60BE" w:rsidRPr="00974A36" w:rsidRDefault="00AF60BE" w:rsidP="00974A36">
            <w:pPr>
              <w:pStyle w:val="Listaszerbekezds"/>
              <w:spacing w:after="100" w:afterAutospacing="1"/>
              <w:rPr>
                <w:rFonts w:ascii="Times New Roman" w:hAnsi="Times New Roman" w:cs="Times New Roman"/>
                <w:b/>
              </w:rPr>
            </w:pPr>
          </w:p>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Mutatók</w:t>
            </w:r>
          </w:p>
        </w:tc>
        <w:tc>
          <w:tcPr>
            <w:tcW w:w="1222"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color w:val="000000"/>
              </w:rPr>
            </w:pPr>
            <w:r w:rsidRPr="00974A36">
              <w:rPr>
                <w:rFonts w:ascii="Times New Roman" w:hAnsi="Times New Roman" w:cs="Times New Roman"/>
                <w:color w:val="000000"/>
              </w:rPr>
              <w:t>2016. évi tény</w:t>
            </w:r>
          </w:p>
        </w:tc>
        <w:tc>
          <w:tcPr>
            <w:tcW w:w="11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color w:val="000000"/>
              </w:rPr>
            </w:pPr>
            <w:r w:rsidRPr="00974A36">
              <w:rPr>
                <w:rFonts w:ascii="Times New Roman" w:hAnsi="Times New Roman" w:cs="Times New Roman"/>
                <w:color w:val="000000"/>
              </w:rPr>
              <w:t>2017. évi terv</w:t>
            </w:r>
          </w:p>
        </w:tc>
        <w:tc>
          <w:tcPr>
            <w:tcW w:w="1036" w:type="dxa"/>
            <w:vAlign w:val="center"/>
          </w:tcPr>
          <w:p w:rsidR="00AF60BE" w:rsidRPr="00974A36" w:rsidRDefault="00AF60BE" w:rsidP="00974A36">
            <w:pPr>
              <w:spacing w:after="100" w:afterAutospacing="1" w:line="240" w:lineRule="auto"/>
              <w:jc w:val="center"/>
              <w:rPr>
                <w:rFonts w:ascii="Times New Roman" w:hAnsi="Times New Roman" w:cs="Times New Roman"/>
                <w:color w:val="000000"/>
              </w:rPr>
            </w:pPr>
            <w:r w:rsidRPr="00974A36">
              <w:rPr>
                <w:rFonts w:ascii="Times New Roman" w:hAnsi="Times New Roman" w:cs="Times New Roman"/>
                <w:color w:val="000000"/>
              </w:rPr>
              <w:t>2017. évi tény</w:t>
            </w:r>
          </w:p>
        </w:tc>
        <w:tc>
          <w:tcPr>
            <w:tcW w:w="1180" w:type="dxa"/>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változás %-ban előző évhez képest</w:t>
            </w:r>
          </w:p>
        </w:tc>
      </w:tr>
      <w:tr w:rsidR="00AF60BE" w:rsidRPr="00974A36" w:rsidTr="006970D7">
        <w:tc>
          <w:tcPr>
            <w:tcW w:w="485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Gyarapításra fordított összeg (bruttó Ft) </w:t>
            </w:r>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3.212 ezer</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2.228 ezer</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3.755 ezer</w:t>
            </w:r>
          </w:p>
        </w:tc>
        <w:tc>
          <w:tcPr>
            <w:tcW w:w="1180"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117%</w:t>
            </w:r>
          </w:p>
        </w:tc>
      </w:tr>
      <w:tr w:rsidR="00AF60BE" w:rsidRPr="00974A36" w:rsidTr="006970D7">
        <w:tc>
          <w:tcPr>
            <w:tcW w:w="4857" w:type="dxa"/>
            <w:shd w:val="clear" w:color="auto" w:fill="auto"/>
          </w:tcPr>
          <w:p w:rsidR="00AF60BE" w:rsidRPr="00974A36" w:rsidRDefault="00AF60BE" w:rsidP="00974A36">
            <w:pPr>
              <w:numPr>
                <w:ilvl w:val="0"/>
                <w:numId w:val="23"/>
              </w:numPr>
              <w:spacing w:after="100" w:afterAutospacing="1" w:line="240" w:lineRule="auto"/>
              <w:rPr>
                <w:rFonts w:ascii="Times New Roman" w:hAnsi="Times New Roman" w:cs="Times New Roman"/>
              </w:rPr>
            </w:pPr>
            <w:r w:rsidRPr="00974A36">
              <w:rPr>
                <w:rFonts w:ascii="Times New Roman" w:hAnsi="Times New Roman" w:cs="Times New Roman"/>
              </w:rPr>
              <w:t>ebből folyóirat (</w:t>
            </w:r>
            <w:proofErr w:type="spellStart"/>
            <w:r w:rsidRPr="00974A36">
              <w:rPr>
                <w:rFonts w:ascii="Times New Roman" w:hAnsi="Times New Roman" w:cs="Times New Roman"/>
              </w:rPr>
              <w:t>br</w:t>
            </w:r>
            <w:proofErr w:type="spellEnd"/>
            <w:r w:rsidRPr="00974A36">
              <w:rPr>
                <w:rFonts w:ascii="Times New Roman" w:hAnsi="Times New Roman" w:cs="Times New Roman"/>
              </w:rPr>
              <w:t>. Ft)</w:t>
            </w:r>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372 ezer</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368 ezer</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380 ezer</w:t>
            </w:r>
          </w:p>
        </w:tc>
        <w:tc>
          <w:tcPr>
            <w:tcW w:w="1180"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102%</w:t>
            </w:r>
          </w:p>
        </w:tc>
      </w:tr>
      <w:tr w:rsidR="00AF60BE" w:rsidRPr="00974A36" w:rsidTr="006970D7">
        <w:trPr>
          <w:trHeight w:val="404"/>
        </w:trPr>
        <w:tc>
          <w:tcPr>
            <w:tcW w:w="4857" w:type="dxa"/>
            <w:shd w:val="clear" w:color="auto" w:fill="auto"/>
          </w:tcPr>
          <w:p w:rsidR="00AF60BE" w:rsidRPr="00974A36" w:rsidRDefault="00AF60BE" w:rsidP="00974A36">
            <w:pPr>
              <w:numPr>
                <w:ilvl w:val="0"/>
                <w:numId w:val="23"/>
              </w:numPr>
              <w:spacing w:after="100" w:afterAutospacing="1" w:line="240" w:lineRule="auto"/>
              <w:rPr>
                <w:rFonts w:ascii="Times New Roman" w:hAnsi="Times New Roman" w:cs="Times New Roman"/>
              </w:rPr>
            </w:pPr>
            <w:r w:rsidRPr="00974A36">
              <w:rPr>
                <w:rFonts w:ascii="Times New Roman" w:hAnsi="Times New Roman" w:cs="Times New Roman"/>
              </w:rPr>
              <w:t>ebből CD/DVD/elektronikus dokumentum (</w:t>
            </w:r>
            <w:proofErr w:type="spellStart"/>
            <w:r w:rsidRPr="00974A36">
              <w:rPr>
                <w:rFonts w:ascii="Times New Roman" w:hAnsi="Times New Roman" w:cs="Times New Roman"/>
              </w:rPr>
              <w:t>br</w:t>
            </w:r>
            <w:proofErr w:type="spellEnd"/>
            <w:r w:rsidRPr="00974A36">
              <w:rPr>
                <w:rFonts w:ascii="Times New Roman" w:hAnsi="Times New Roman" w:cs="Times New Roman"/>
              </w:rPr>
              <w:t>. Ft)</w:t>
            </w:r>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114 db</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 db</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 db</w:t>
            </w:r>
          </w:p>
        </w:tc>
        <w:tc>
          <w:tcPr>
            <w:tcW w:w="1180"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vásárlás</w:t>
            </w:r>
          </w:p>
        </w:tc>
      </w:tr>
      <w:tr w:rsidR="00AF60BE" w:rsidRPr="00974A36" w:rsidTr="006970D7">
        <w:tc>
          <w:tcPr>
            <w:tcW w:w="485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Gyermekkönyvtárba/részlegbe bekerült dokumentumok száma (db)</w:t>
            </w:r>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726 db</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550 db</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602 db</w:t>
            </w:r>
          </w:p>
        </w:tc>
        <w:tc>
          <w:tcPr>
            <w:tcW w:w="1180"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83%</w:t>
            </w:r>
          </w:p>
        </w:tc>
      </w:tr>
      <w:tr w:rsidR="00AF60BE" w:rsidRPr="00974A36" w:rsidTr="006970D7">
        <w:tc>
          <w:tcPr>
            <w:tcW w:w="485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Helytörténeti gyűjteménybe bekerült dokumentumok száma (</w:t>
            </w:r>
            <w:proofErr w:type="gramStart"/>
            <w:r w:rsidRPr="00974A36">
              <w:rPr>
                <w:rFonts w:ascii="Times New Roman" w:hAnsi="Times New Roman" w:cs="Times New Roman"/>
              </w:rPr>
              <w:t>db )</w:t>
            </w:r>
            <w:proofErr w:type="gramEnd"/>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30 db</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10 db</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12 db</w:t>
            </w:r>
          </w:p>
        </w:tc>
        <w:tc>
          <w:tcPr>
            <w:tcW w:w="1180"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40%</w:t>
            </w:r>
          </w:p>
        </w:tc>
      </w:tr>
      <w:tr w:rsidR="00AF60BE" w:rsidRPr="00974A36" w:rsidTr="006970D7">
        <w:tc>
          <w:tcPr>
            <w:tcW w:w="485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Nemzetiségi gyűjteménybe bekerült dokumentumok száma (db)</w:t>
            </w:r>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180"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r>
      <w:tr w:rsidR="00AF60BE" w:rsidRPr="00974A36" w:rsidTr="006970D7">
        <w:tc>
          <w:tcPr>
            <w:tcW w:w="485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Zenei gyűjteménybe bekerült dokumentumok száma (db)</w:t>
            </w:r>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180"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r>
      <w:tr w:rsidR="00AF60BE" w:rsidRPr="00974A36" w:rsidTr="006970D7">
        <w:tc>
          <w:tcPr>
            <w:tcW w:w="485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A könyvtári állomány éves gyarapodása összesen</w:t>
            </w:r>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1992 db</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1600 db</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1694 db</w:t>
            </w:r>
          </w:p>
        </w:tc>
        <w:tc>
          <w:tcPr>
            <w:tcW w:w="1180"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85 %</w:t>
            </w:r>
          </w:p>
        </w:tc>
      </w:tr>
      <w:tr w:rsidR="00AF60BE" w:rsidRPr="00974A36" w:rsidTr="006970D7">
        <w:tc>
          <w:tcPr>
            <w:tcW w:w="485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gyűjteményből apasztott dokumentumok száma </w:t>
            </w:r>
          </w:p>
        </w:tc>
        <w:tc>
          <w:tcPr>
            <w:tcW w:w="122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 db</w:t>
            </w:r>
          </w:p>
        </w:tc>
        <w:tc>
          <w:tcPr>
            <w:tcW w:w="11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700 db</w:t>
            </w:r>
          </w:p>
        </w:tc>
        <w:tc>
          <w:tcPr>
            <w:tcW w:w="103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750 db</w:t>
            </w:r>
          </w:p>
        </w:tc>
        <w:tc>
          <w:tcPr>
            <w:tcW w:w="1180" w:type="dxa"/>
          </w:tcPr>
          <w:p w:rsidR="00AF60BE" w:rsidRPr="00974A36" w:rsidRDefault="00AF60BE" w:rsidP="00974A36">
            <w:pPr>
              <w:spacing w:after="100" w:afterAutospacing="1" w:line="240" w:lineRule="auto"/>
              <w:rPr>
                <w:rFonts w:ascii="Times New Roman" w:hAnsi="Times New Roman" w:cs="Times New Roman"/>
              </w:rPr>
            </w:pPr>
          </w:p>
        </w:tc>
      </w:tr>
    </w:tbl>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6F1196">
      <w:pPr>
        <w:spacing w:after="0" w:line="240" w:lineRule="auto"/>
        <w:rPr>
          <w:rFonts w:ascii="Times New Roman" w:hAnsi="Times New Roman" w:cs="Times New Roman"/>
          <w:b/>
        </w:rPr>
      </w:pPr>
      <w:r w:rsidRPr="00974A36">
        <w:rPr>
          <w:rFonts w:ascii="Times New Roman" w:hAnsi="Times New Roman" w:cs="Times New Roman"/>
          <w:b/>
        </w:rPr>
        <w:t xml:space="preserve">Gyűjteményfeltárás </w:t>
      </w:r>
    </w:p>
    <w:p w:rsidR="00AF60BE" w:rsidRPr="00974A36" w:rsidRDefault="00AF60BE" w:rsidP="006F1196">
      <w:pPr>
        <w:spacing w:after="0" w:line="240" w:lineRule="auto"/>
        <w:jc w:val="both"/>
        <w:rPr>
          <w:rFonts w:ascii="Times New Roman" w:hAnsi="Times New Roman" w:cs="Times New Roman"/>
        </w:rPr>
      </w:pPr>
      <w:r w:rsidRPr="00974A36">
        <w:rPr>
          <w:rFonts w:ascii="Times New Roman" w:hAnsi="Times New Roman" w:cs="Times New Roman"/>
        </w:rPr>
        <w:t xml:space="preserve">2016-tól a könyvtári állomány elektronikus feldolgozottsága 100 %. Ez alól kivételt képeznek e helyismereti vonatkozású folyóiratcikkek, melynek feldolgozottsága is </w:t>
      </w:r>
      <w:proofErr w:type="spellStart"/>
      <w:r w:rsidRPr="00974A36">
        <w:rPr>
          <w:rFonts w:ascii="Times New Roman" w:hAnsi="Times New Roman" w:cs="Times New Roman"/>
        </w:rPr>
        <w:t>tőbb</w:t>
      </w:r>
      <w:proofErr w:type="spellEnd"/>
      <w:r w:rsidRPr="00974A36">
        <w:rPr>
          <w:rFonts w:ascii="Times New Roman" w:hAnsi="Times New Roman" w:cs="Times New Roman"/>
        </w:rPr>
        <w:t>, mint 80 %-os. Ebben az évben folyamatosan történt a folyóiratcikkek digitalizálása, de feltöltés nem történt a JADOX felületre. 2016-ban 94 darab, 2017-ben 90 darab dokumentum került digitalizálásra.</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2017-ban is arra törekedtünk, hogy olvasóink minél hamarabb hozzájussanak a könyvtárba érkező új dokumentumokhoz. A feldolgozómunka folyamatosan történt. A vásárlás nagy része éves keretszerződés alapján </w:t>
      </w:r>
      <w:proofErr w:type="spellStart"/>
      <w:r w:rsidRPr="00974A36">
        <w:rPr>
          <w:rFonts w:ascii="Times New Roman" w:hAnsi="Times New Roman" w:cs="Times New Roman"/>
        </w:rPr>
        <w:t>KELLÓ-tól</w:t>
      </w:r>
      <w:proofErr w:type="spellEnd"/>
      <w:r w:rsidRPr="00974A36">
        <w:rPr>
          <w:rFonts w:ascii="Times New Roman" w:hAnsi="Times New Roman" w:cs="Times New Roman"/>
        </w:rPr>
        <w:t xml:space="preserve"> illetve Líra Könyvklubtól történt. </w:t>
      </w:r>
    </w:p>
    <w:tbl>
      <w:tblPr>
        <w:tblW w:w="92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07"/>
        <w:gridCol w:w="1160"/>
        <w:gridCol w:w="1242"/>
        <w:gridCol w:w="906"/>
        <w:gridCol w:w="1517"/>
      </w:tblGrid>
      <w:tr w:rsidR="00AF60BE" w:rsidRPr="00974A36" w:rsidTr="006F1196">
        <w:trPr>
          <w:trHeight w:val="1350"/>
        </w:trPr>
        <w:tc>
          <w:tcPr>
            <w:tcW w:w="4407" w:type="dxa"/>
            <w:shd w:val="clear" w:color="auto" w:fill="auto"/>
          </w:tcPr>
          <w:p w:rsidR="00AF60BE" w:rsidRPr="00974A36" w:rsidRDefault="00AF60BE" w:rsidP="00974A36">
            <w:pPr>
              <w:pStyle w:val="Listaszerbekezds"/>
              <w:spacing w:after="100" w:afterAutospacing="1"/>
              <w:rPr>
                <w:rFonts w:ascii="Times New Roman" w:hAnsi="Times New Roman" w:cs="Times New Roman"/>
                <w:b/>
              </w:rPr>
            </w:pPr>
          </w:p>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Mutatók</w:t>
            </w:r>
          </w:p>
        </w:tc>
        <w:tc>
          <w:tcPr>
            <w:tcW w:w="1160"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2016. évi tény</w:t>
            </w:r>
          </w:p>
        </w:tc>
        <w:tc>
          <w:tcPr>
            <w:tcW w:w="1242"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2017. évi terv</w:t>
            </w:r>
          </w:p>
        </w:tc>
        <w:tc>
          <w:tcPr>
            <w:tcW w:w="906" w:type="dxa"/>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2017. évi tény</w:t>
            </w:r>
          </w:p>
        </w:tc>
        <w:tc>
          <w:tcPr>
            <w:tcW w:w="1517"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p>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F1196">
        <w:trPr>
          <w:trHeight w:val="277"/>
        </w:trPr>
        <w:tc>
          <w:tcPr>
            <w:tcW w:w="44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Épített elektronikus katalógusokban/adatbázisokban rögzített rekordok száma</w:t>
            </w:r>
          </w:p>
        </w:tc>
        <w:tc>
          <w:tcPr>
            <w:tcW w:w="1160" w:type="dxa"/>
            <w:shd w:val="clear" w:color="auto" w:fill="auto"/>
            <w:noWrap/>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1992 db</w:t>
            </w:r>
          </w:p>
        </w:tc>
        <w:tc>
          <w:tcPr>
            <w:tcW w:w="124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1600 db</w:t>
            </w:r>
          </w:p>
        </w:tc>
        <w:tc>
          <w:tcPr>
            <w:tcW w:w="90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1694 db</w:t>
            </w:r>
          </w:p>
        </w:tc>
        <w:tc>
          <w:tcPr>
            <w:tcW w:w="151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85%</w:t>
            </w:r>
          </w:p>
        </w:tc>
      </w:tr>
      <w:tr w:rsidR="00AF60BE" w:rsidRPr="00974A36" w:rsidTr="006F1196">
        <w:trPr>
          <w:trHeight w:val="555"/>
        </w:trPr>
        <w:tc>
          <w:tcPr>
            <w:tcW w:w="44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Feldolgozás időtartama (egy dokumentum feldolgozásának átlagos időtartama órában kifejezve) </w:t>
            </w:r>
          </w:p>
        </w:tc>
        <w:tc>
          <w:tcPr>
            <w:tcW w:w="1160" w:type="dxa"/>
            <w:shd w:val="clear" w:color="auto" w:fill="auto"/>
            <w:noWrap/>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0,5 óra</w:t>
            </w:r>
          </w:p>
        </w:tc>
        <w:tc>
          <w:tcPr>
            <w:tcW w:w="124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0,5 óra</w:t>
            </w:r>
          </w:p>
        </w:tc>
        <w:tc>
          <w:tcPr>
            <w:tcW w:w="90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0,5 óra</w:t>
            </w:r>
          </w:p>
        </w:tc>
        <w:tc>
          <w:tcPr>
            <w:tcW w:w="151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változás</w:t>
            </w:r>
          </w:p>
        </w:tc>
      </w:tr>
      <w:tr w:rsidR="00AF60BE" w:rsidRPr="00974A36" w:rsidTr="006F1196">
        <w:trPr>
          <w:trHeight w:val="555"/>
        </w:trPr>
        <w:tc>
          <w:tcPr>
            <w:tcW w:w="44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Beérkező új dokumentumok olvasók számára történő hozzáférhetővé válásának időtartama napokban kifejezve (átlagosan)</w:t>
            </w:r>
          </w:p>
        </w:tc>
        <w:tc>
          <w:tcPr>
            <w:tcW w:w="1160" w:type="dxa"/>
            <w:shd w:val="clear" w:color="auto" w:fill="auto"/>
            <w:noWrap/>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3 nap</w:t>
            </w:r>
          </w:p>
        </w:tc>
        <w:tc>
          <w:tcPr>
            <w:tcW w:w="124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 nap</w:t>
            </w:r>
          </w:p>
        </w:tc>
        <w:tc>
          <w:tcPr>
            <w:tcW w:w="90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 nap</w:t>
            </w:r>
          </w:p>
        </w:tc>
        <w:tc>
          <w:tcPr>
            <w:tcW w:w="151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változás</w:t>
            </w:r>
          </w:p>
        </w:tc>
      </w:tr>
      <w:tr w:rsidR="00AF60BE" w:rsidRPr="00974A36" w:rsidTr="006F1196">
        <w:trPr>
          <w:trHeight w:val="555"/>
        </w:trPr>
        <w:tc>
          <w:tcPr>
            <w:tcW w:w="44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A gyűjtemény elektronikus feldolgozottsága (az elektronikus katalógusban feltárt dokumentumok száma a gyűjtemény egészének %-ában)</w:t>
            </w:r>
          </w:p>
        </w:tc>
        <w:tc>
          <w:tcPr>
            <w:tcW w:w="1160" w:type="dxa"/>
            <w:shd w:val="clear" w:color="auto" w:fill="auto"/>
            <w:noWrap/>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100 %</w:t>
            </w:r>
          </w:p>
        </w:tc>
        <w:tc>
          <w:tcPr>
            <w:tcW w:w="124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100 %</w:t>
            </w:r>
          </w:p>
        </w:tc>
        <w:tc>
          <w:tcPr>
            <w:tcW w:w="90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100 %</w:t>
            </w:r>
          </w:p>
        </w:tc>
        <w:tc>
          <w:tcPr>
            <w:tcW w:w="1517"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nincs változás</w:t>
            </w:r>
          </w:p>
        </w:tc>
      </w:tr>
    </w:tbl>
    <w:p w:rsidR="00AF60BE" w:rsidRPr="00974A36" w:rsidRDefault="00AF60BE" w:rsidP="00974A36">
      <w:pPr>
        <w:keepNext/>
        <w:spacing w:after="100" w:afterAutospacing="1" w:line="240" w:lineRule="auto"/>
        <w:rPr>
          <w:rFonts w:ascii="Times New Roman" w:hAnsi="Times New Roman" w:cs="Times New Roman"/>
          <w:b/>
        </w:rPr>
      </w:pPr>
    </w:p>
    <w:p w:rsidR="00AF60BE" w:rsidRPr="00974A36" w:rsidRDefault="00AF60BE" w:rsidP="00974A36">
      <w:pPr>
        <w:keepNext/>
        <w:spacing w:after="100" w:afterAutospacing="1" w:line="240" w:lineRule="auto"/>
        <w:rPr>
          <w:rFonts w:ascii="Times New Roman" w:hAnsi="Times New Roman" w:cs="Times New Roman"/>
          <w:b/>
        </w:rPr>
      </w:pPr>
      <w:r w:rsidRPr="00974A36">
        <w:rPr>
          <w:rFonts w:ascii="Times New Roman" w:hAnsi="Times New Roman" w:cs="Times New Roman"/>
          <w:b/>
        </w:rPr>
        <w:t>Állományvédelem</w:t>
      </w:r>
    </w:p>
    <w:p w:rsidR="00AF60BE" w:rsidRPr="00974A36" w:rsidRDefault="00AF60BE" w:rsidP="00974A36">
      <w:pPr>
        <w:keepNext/>
        <w:spacing w:after="100" w:afterAutospacing="1" w:line="240" w:lineRule="auto"/>
        <w:rPr>
          <w:rFonts w:ascii="Times New Roman" w:hAnsi="Times New Roman" w:cs="Times New Roman"/>
        </w:rPr>
      </w:pPr>
      <w:r w:rsidRPr="00974A36">
        <w:rPr>
          <w:rFonts w:ascii="Times New Roman" w:hAnsi="Times New Roman" w:cs="Times New Roman"/>
        </w:rPr>
        <w:t>2017-ben anyagi lehetőségeinkhez mérten 7 db nagy gyűjteményi értékkel bíró könyv köttetésére került sor. A helyi városi újság a Vasvári Hírmondó 3 évfolyamának egybeköttetése is ebben az évben történt meg.</w:t>
      </w:r>
    </w:p>
    <w:p w:rsidR="00AF60BE" w:rsidRPr="00974A36" w:rsidRDefault="00AF60BE" w:rsidP="00974A36">
      <w:pPr>
        <w:keepNext/>
        <w:spacing w:after="100" w:afterAutospacing="1" w:line="240" w:lineRule="auto"/>
        <w:rPr>
          <w:rFonts w:ascii="Times New Roman" w:hAnsi="Times New Roman" w:cs="Times New Roman"/>
          <w:b/>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8"/>
        <w:gridCol w:w="2231"/>
        <w:gridCol w:w="2231"/>
        <w:gridCol w:w="2231"/>
        <w:gridCol w:w="1656"/>
      </w:tblGrid>
      <w:tr w:rsidR="00AF60BE" w:rsidRPr="00974A36" w:rsidTr="006970D7">
        <w:trPr>
          <w:trHeight w:val="300"/>
        </w:trPr>
        <w:tc>
          <w:tcPr>
            <w:tcW w:w="3707" w:type="dxa"/>
            <w:shd w:val="clear" w:color="auto" w:fill="auto"/>
            <w:vAlign w:val="center"/>
            <w:hideMark/>
          </w:tcPr>
          <w:p w:rsidR="00AF60BE" w:rsidRPr="00974A36" w:rsidRDefault="00AF60BE" w:rsidP="00974A36">
            <w:pPr>
              <w:spacing w:after="100" w:afterAutospacing="1" w:line="240" w:lineRule="auto"/>
              <w:jc w:val="center"/>
              <w:rPr>
                <w:rFonts w:ascii="Times New Roman" w:hAnsi="Times New Roman" w:cs="Times New Roman"/>
                <w:b/>
                <w:bCs/>
              </w:rPr>
            </w:pPr>
            <w:r w:rsidRPr="00974A36">
              <w:rPr>
                <w:rFonts w:ascii="Times New Roman" w:hAnsi="Times New Roman" w:cs="Times New Roman"/>
                <w:b/>
                <w:bCs/>
              </w:rPr>
              <w:t>Mutatók</w:t>
            </w:r>
          </w:p>
        </w:tc>
        <w:tc>
          <w:tcPr>
            <w:tcW w:w="1714" w:type="dxa"/>
            <w:shd w:val="clear" w:color="auto" w:fill="auto"/>
            <w:noWrap/>
            <w:vAlign w:val="center"/>
            <w:hideMark/>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2016. évi tény</w:t>
            </w:r>
          </w:p>
        </w:tc>
        <w:tc>
          <w:tcPr>
            <w:tcW w:w="1632"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594" w:type="dxa"/>
            <w:vAlign w:val="center"/>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2017. évi tény</w:t>
            </w:r>
          </w:p>
        </w:tc>
        <w:tc>
          <w:tcPr>
            <w:tcW w:w="1560"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600"/>
        </w:trPr>
        <w:tc>
          <w:tcPr>
            <w:tcW w:w="37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Tárgyévben fertőtlenítés, kötés, javítás, restaurálás, savtalanítás vagy egyéb aktív állományvédelmi intézkedésben részesült dokumentumok száma</w:t>
            </w:r>
          </w:p>
        </w:tc>
        <w:tc>
          <w:tcPr>
            <w:tcW w:w="1714" w:type="dxa"/>
            <w:shd w:val="clear" w:color="auto" w:fill="auto"/>
            <w:noWrap/>
            <w:hideMark/>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7 db </w:t>
            </w:r>
          </w:p>
        </w:tc>
        <w:tc>
          <w:tcPr>
            <w:tcW w:w="1632"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8 db</w:t>
            </w:r>
          </w:p>
        </w:tc>
        <w:tc>
          <w:tcPr>
            <w:tcW w:w="1594" w:type="dxa"/>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8 db</w:t>
            </w:r>
          </w:p>
        </w:tc>
        <w:tc>
          <w:tcPr>
            <w:tcW w:w="1560"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p>
          <w:p w:rsidR="00AF60BE" w:rsidRPr="00974A36" w:rsidRDefault="00AF60BE" w:rsidP="00974A36">
            <w:pPr>
              <w:spacing w:after="100" w:afterAutospacing="1" w:line="240" w:lineRule="auto"/>
              <w:rPr>
                <w:rFonts w:ascii="Times New Roman" w:hAnsi="Times New Roman" w:cs="Times New Roman"/>
              </w:rPr>
            </w:pPr>
          </w:p>
          <w:p w:rsidR="00AF60BE" w:rsidRPr="00974A36" w:rsidRDefault="00AF60BE" w:rsidP="00974A36">
            <w:pPr>
              <w:spacing w:after="100" w:afterAutospacing="1" w:line="240" w:lineRule="auto"/>
              <w:rPr>
                <w:rFonts w:ascii="Times New Roman" w:hAnsi="Times New Roman" w:cs="Times New Roman"/>
              </w:rPr>
            </w:pPr>
          </w:p>
          <w:p w:rsidR="00AF60BE" w:rsidRPr="00974A36" w:rsidRDefault="00AF60BE" w:rsidP="00974A36">
            <w:pPr>
              <w:spacing w:after="100" w:afterAutospacing="1" w:line="240" w:lineRule="auto"/>
              <w:rPr>
                <w:rFonts w:ascii="Times New Roman" w:hAnsi="Times New Roman" w:cs="Times New Roman"/>
              </w:rPr>
            </w:pPr>
          </w:p>
          <w:p w:rsidR="00AF60BE" w:rsidRPr="00974A36" w:rsidRDefault="00AF60BE" w:rsidP="00974A36">
            <w:pPr>
              <w:tabs>
                <w:tab w:val="left" w:pos="1185"/>
              </w:tabs>
              <w:spacing w:after="100" w:afterAutospacing="1" w:line="240" w:lineRule="auto"/>
              <w:jc w:val="center"/>
              <w:rPr>
                <w:rFonts w:ascii="Times New Roman" w:hAnsi="Times New Roman" w:cs="Times New Roman"/>
              </w:rPr>
            </w:pPr>
            <w:r w:rsidRPr="00974A36">
              <w:rPr>
                <w:rFonts w:ascii="Times New Roman" w:hAnsi="Times New Roman" w:cs="Times New Roman"/>
              </w:rPr>
              <w:t>114%</w:t>
            </w:r>
          </w:p>
        </w:tc>
      </w:tr>
      <w:tr w:rsidR="00AF60BE" w:rsidRPr="00974A36" w:rsidTr="006970D7">
        <w:trPr>
          <w:trHeight w:val="300"/>
        </w:trPr>
        <w:tc>
          <w:tcPr>
            <w:tcW w:w="37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Muzeális dokumentumok száma</w:t>
            </w:r>
          </w:p>
        </w:tc>
        <w:tc>
          <w:tcPr>
            <w:tcW w:w="1714" w:type="dxa"/>
            <w:shd w:val="clear" w:color="auto" w:fill="auto"/>
            <w:noWrap/>
            <w:hideMark/>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nincs </w:t>
            </w:r>
          </w:p>
        </w:tc>
        <w:tc>
          <w:tcPr>
            <w:tcW w:w="1632"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nincs</w:t>
            </w:r>
          </w:p>
        </w:tc>
        <w:tc>
          <w:tcPr>
            <w:tcW w:w="1594" w:type="dxa"/>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nincs</w:t>
            </w:r>
          </w:p>
        </w:tc>
        <w:tc>
          <w:tcPr>
            <w:tcW w:w="1560"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p>
        </w:tc>
      </w:tr>
      <w:tr w:rsidR="00AF60BE" w:rsidRPr="00974A36" w:rsidTr="006970D7">
        <w:trPr>
          <w:trHeight w:val="300"/>
        </w:trPr>
        <w:tc>
          <w:tcPr>
            <w:tcW w:w="37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Restaurált muzeális dokumentumok száma</w:t>
            </w:r>
          </w:p>
        </w:tc>
        <w:tc>
          <w:tcPr>
            <w:tcW w:w="1714" w:type="dxa"/>
            <w:shd w:val="clear" w:color="auto" w:fill="auto"/>
            <w:noWrap/>
            <w:hideMark/>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 nincs</w:t>
            </w:r>
          </w:p>
        </w:tc>
        <w:tc>
          <w:tcPr>
            <w:tcW w:w="1632"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nincs</w:t>
            </w:r>
          </w:p>
        </w:tc>
        <w:tc>
          <w:tcPr>
            <w:tcW w:w="1594" w:type="dxa"/>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nincs</w:t>
            </w:r>
          </w:p>
        </w:tc>
        <w:tc>
          <w:tcPr>
            <w:tcW w:w="1560"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p>
        </w:tc>
      </w:tr>
      <w:tr w:rsidR="00AF60BE" w:rsidRPr="00974A36" w:rsidTr="006970D7">
        <w:trPr>
          <w:trHeight w:val="300"/>
        </w:trPr>
        <w:tc>
          <w:tcPr>
            <w:tcW w:w="37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Az állományvédelmi célból digitalizált és a konvertált dokumentumok száma</w:t>
            </w:r>
          </w:p>
        </w:tc>
        <w:tc>
          <w:tcPr>
            <w:tcW w:w="1714" w:type="dxa"/>
            <w:shd w:val="clear" w:color="auto" w:fill="auto"/>
            <w:noWrap/>
            <w:hideMark/>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 nem történt</w:t>
            </w:r>
          </w:p>
        </w:tc>
        <w:tc>
          <w:tcPr>
            <w:tcW w:w="1632"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nem történt</w:t>
            </w:r>
          </w:p>
        </w:tc>
        <w:tc>
          <w:tcPr>
            <w:tcW w:w="1594" w:type="dxa"/>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nem történt</w:t>
            </w:r>
          </w:p>
        </w:tc>
        <w:tc>
          <w:tcPr>
            <w:tcW w:w="1560"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p>
        </w:tc>
      </w:tr>
      <w:tr w:rsidR="00AF60BE" w:rsidRPr="00974A36" w:rsidTr="006970D7">
        <w:trPr>
          <w:trHeight w:val="300"/>
        </w:trPr>
        <w:tc>
          <w:tcPr>
            <w:tcW w:w="3707"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Biztonsági jellel ellátott dokumentumok száma</w:t>
            </w:r>
          </w:p>
        </w:tc>
        <w:tc>
          <w:tcPr>
            <w:tcW w:w="1714" w:type="dxa"/>
            <w:shd w:val="clear" w:color="auto" w:fill="auto"/>
            <w:noWrap/>
            <w:hideMark/>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 nincs</w:t>
            </w:r>
          </w:p>
        </w:tc>
        <w:tc>
          <w:tcPr>
            <w:tcW w:w="1632"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nincs</w:t>
            </w:r>
          </w:p>
        </w:tc>
        <w:tc>
          <w:tcPr>
            <w:tcW w:w="1594" w:type="dxa"/>
          </w:tcPr>
          <w:p w:rsidR="00AF60BE" w:rsidRPr="00974A36" w:rsidRDefault="00AF60BE" w:rsidP="00974A36">
            <w:pPr>
              <w:spacing w:after="100" w:afterAutospacing="1" w:line="240" w:lineRule="auto"/>
              <w:ind w:left="1440"/>
              <w:jc w:val="both"/>
              <w:rPr>
                <w:rFonts w:ascii="Times New Roman" w:hAnsi="Times New Roman" w:cs="Times New Roman"/>
              </w:rPr>
            </w:pPr>
            <w:r w:rsidRPr="00974A36">
              <w:rPr>
                <w:rFonts w:ascii="Times New Roman" w:hAnsi="Times New Roman" w:cs="Times New Roman"/>
              </w:rPr>
              <w:t>nincs</w:t>
            </w:r>
          </w:p>
        </w:tc>
        <w:tc>
          <w:tcPr>
            <w:tcW w:w="1560" w:type="dxa"/>
            <w:shd w:val="clear" w:color="auto" w:fill="auto"/>
          </w:tcPr>
          <w:p w:rsidR="00AF60BE" w:rsidRPr="00974A36" w:rsidRDefault="00AF60BE" w:rsidP="00974A36">
            <w:pPr>
              <w:spacing w:after="100" w:afterAutospacing="1" w:line="240" w:lineRule="auto"/>
              <w:ind w:left="1440"/>
              <w:jc w:val="both"/>
              <w:rPr>
                <w:rFonts w:ascii="Times New Roman" w:hAnsi="Times New Roman" w:cs="Times New Roman"/>
              </w:rPr>
            </w:pPr>
          </w:p>
        </w:tc>
      </w:tr>
    </w:tbl>
    <w:p w:rsidR="00AF60BE" w:rsidRPr="00974A36" w:rsidRDefault="00AF60BE" w:rsidP="00974A36">
      <w:pPr>
        <w:keepNext/>
        <w:spacing w:after="100" w:afterAutospacing="1" w:line="240" w:lineRule="auto"/>
        <w:rPr>
          <w:rFonts w:ascii="Times New Roman" w:hAnsi="Times New Roman" w:cs="Times New Roman"/>
          <w:b/>
        </w:rPr>
      </w:pPr>
    </w:p>
    <w:p w:rsidR="00AF60BE" w:rsidRPr="00974A36" w:rsidRDefault="00AF60BE" w:rsidP="006F1196">
      <w:pPr>
        <w:spacing w:after="100" w:afterAutospacing="1" w:line="240" w:lineRule="auto"/>
        <w:ind w:left="1440"/>
        <w:rPr>
          <w:rFonts w:ascii="Times New Roman" w:hAnsi="Times New Roman" w:cs="Times New Roman"/>
          <w:b/>
        </w:rPr>
      </w:pPr>
      <w:r w:rsidRPr="00974A36">
        <w:rPr>
          <w:rFonts w:ascii="Times New Roman" w:hAnsi="Times New Roman" w:cs="Times New Roman"/>
          <w:b/>
        </w:rPr>
        <w:t>Városi könyvtár területi feladatellátása</w:t>
      </w:r>
      <w:r w:rsidR="006F1196">
        <w:rPr>
          <w:rFonts w:ascii="Times New Roman" w:hAnsi="Times New Roman" w:cs="Times New Roman"/>
          <w:b/>
        </w:rPr>
        <w:t xml:space="preserve">: </w:t>
      </w:r>
      <w:r w:rsidRPr="00974A36">
        <w:rPr>
          <w:rFonts w:ascii="Times New Roman" w:hAnsi="Times New Roman" w:cs="Times New Roman"/>
          <w:b/>
        </w:rPr>
        <w:t xml:space="preserve"> </w:t>
      </w:r>
    </w:p>
    <w:p w:rsidR="00AF60BE" w:rsidRPr="00974A36" w:rsidRDefault="00AF60BE" w:rsidP="006F1196">
      <w:pPr>
        <w:spacing w:after="100" w:afterAutospacing="1" w:line="240" w:lineRule="auto"/>
        <w:jc w:val="both"/>
        <w:rPr>
          <w:rFonts w:ascii="Times New Roman" w:hAnsi="Times New Roman" w:cs="Times New Roman"/>
        </w:rPr>
      </w:pPr>
      <w:r w:rsidRPr="00974A36">
        <w:rPr>
          <w:rFonts w:ascii="Times New Roman" w:hAnsi="Times New Roman" w:cs="Times New Roman"/>
          <w:b/>
          <w:bCs/>
        </w:rPr>
        <w:t xml:space="preserve">Nemzetiségi könyvtári ellátás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Tiszavasváriban két kisebbségi önkormányzat működik, a ruszin és cigány kisebbségi önkormányzat. Könyvtárunk állományában 105 db cigány nemzetiségnek szóló dokumentum található.</w:t>
      </w:r>
    </w:p>
    <w:p w:rsidR="00AF60BE" w:rsidRPr="00974A36" w:rsidRDefault="00AF60BE" w:rsidP="00974A36">
      <w:pPr>
        <w:pStyle w:val="Listaszerbekezds"/>
        <w:spacing w:after="100" w:afterAutospacing="1"/>
        <w:rPr>
          <w:rFonts w:ascii="Times New Roman" w:hAnsi="Times New Roman" w:cs="Times New Roman"/>
          <w:b/>
          <w:bCs/>
        </w:rPr>
      </w:pPr>
    </w:p>
    <w:p w:rsidR="00AF60BE" w:rsidRPr="00974A36" w:rsidRDefault="00AF60BE" w:rsidP="00974A36">
      <w:pPr>
        <w:spacing w:after="100" w:afterAutospacing="1" w:line="240" w:lineRule="auto"/>
        <w:jc w:val="both"/>
        <w:rPr>
          <w:rFonts w:ascii="Times New Roman" w:hAnsi="Times New Roman" w:cs="Times New Roman"/>
        </w:rPr>
      </w:pPr>
    </w:p>
    <w:p w:rsidR="00AF60BE" w:rsidRPr="00974A36" w:rsidRDefault="00AF60BE" w:rsidP="006F1196">
      <w:pPr>
        <w:spacing w:after="100" w:afterAutospacing="1" w:line="240" w:lineRule="auto"/>
        <w:jc w:val="both"/>
        <w:rPr>
          <w:rFonts w:ascii="Times New Roman" w:hAnsi="Times New Roman" w:cs="Times New Roman"/>
          <w:b/>
        </w:rPr>
      </w:pPr>
      <w:r w:rsidRPr="00974A36">
        <w:rPr>
          <w:rFonts w:ascii="Times New Roman" w:hAnsi="Times New Roman" w:cs="Times New Roman"/>
          <w:b/>
        </w:rPr>
        <w:t>Könyvtárhasználat</w:t>
      </w:r>
    </w:p>
    <w:p w:rsidR="00AF60BE" w:rsidRPr="00974A36" w:rsidRDefault="00AF60BE" w:rsidP="00974A36">
      <w:pPr>
        <w:spacing w:after="100" w:afterAutospacing="1" w:line="240" w:lineRule="auto"/>
        <w:ind w:left="60"/>
        <w:jc w:val="both"/>
        <w:rPr>
          <w:rFonts w:ascii="Times New Roman" w:hAnsi="Times New Roman" w:cs="Times New Roman"/>
        </w:rPr>
      </w:pPr>
      <w:r w:rsidRPr="00974A36">
        <w:rPr>
          <w:rFonts w:ascii="Times New Roman" w:hAnsi="Times New Roman" w:cs="Times New Roman"/>
        </w:rPr>
        <w:t>2017. évben a beiratkozott olvasók számánál növekedést tapasztalhatunk, 15%-kal nőtt a könyvtári látogatások száma is. 2%-os csökkenés figyelhető meg az aktív használók számának alakulásánál.</w:t>
      </w:r>
    </w:p>
    <w:p w:rsidR="00AF60BE" w:rsidRPr="00974A36" w:rsidRDefault="00AF60BE" w:rsidP="00974A36">
      <w:pPr>
        <w:spacing w:after="100" w:afterAutospacing="1" w:line="240" w:lineRule="auto"/>
        <w:ind w:left="60"/>
        <w:jc w:val="both"/>
        <w:rPr>
          <w:rFonts w:ascii="Times New Roman" w:hAnsi="Times New Roman" w:cs="Times New Roman"/>
        </w:rPr>
      </w:pPr>
      <w:r w:rsidRPr="00974A36">
        <w:rPr>
          <w:rFonts w:ascii="Times New Roman" w:hAnsi="Times New Roman" w:cs="Times New Roman"/>
        </w:rPr>
        <w:t xml:space="preserve">Minden lehetőséget megragadunk annak érdekében, hogy a beiratkozott olvasók számát szinten tudjuk tartani. </w:t>
      </w:r>
    </w:p>
    <w:p w:rsidR="00AF60BE" w:rsidRPr="00974A36" w:rsidRDefault="00AF60BE" w:rsidP="00974A36">
      <w:pPr>
        <w:spacing w:after="100" w:afterAutospacing="1" w:line="240" w:lineRule="auto"/>
        <w:ind w:left="60"/>
        <w:jc w:val="both"/>
        <w:rPr>
          <w:rFonts w:ascii="Times New Roman" w:hAnsi="Times New Roman" w:cs="Times New Roman"/>
        </w:rPr>
      </w:pPr>
    </w:p>
    <w:tbl>
      <w:tblPr>
        <w:tblW w:w="9072" w:type="dxa"/>
        <w:tblInd w:w="70" w:type="dxa"/>
        <w:tblCellMar>
          <w:left w:w="70" w:type="dxa"/>
          <w:right w:w="70" w:type="dxa"/>
        </w:tblCellMar>
        <w:tblLook w:val="04A0"/>
      </w:tblPr>
      <w:tblGrid>
        <w:gridCol w:w="3592"/>
        <w:gridCol w:w="1218"/>
        <w:gridCol w:w="1286"/>
        <w:gridCol w:w="1275"/>
        <w:gridCol w:w="1701"/>
      </w:tblGrid>
      <w:tr w:rsidR="00AF60BE" w:rsidRPr="00974A36" w:rsidTr="006970D7">
        <w:trPr>
          <w:trHeight w:val="381"/>
        </w:trPr>
        <w:tc>
          <w:tcPr>
            <w:tcW w:w="3592" w:type="dxa"/>
            <w:tcBorders>
              <w:top w:val="single" w:sz="4" w:space="0" w:color="auto"/>
              <w:left w:val="single" w:sz="4" w:space="0" w:color="auto"/>
              <w:bottom w:val="single" w:sz="4" w:space="0" w:color="auto"/>
              <w:right w:val="nil"/>
            </w:tcBorders>
            <w:shd w:val="clear" w:color="auto" w:fill="auto"/>
            <w:vAlign w:val="center"/>
            <w:hideMark/>
          </w:tcPr>
          <w:p w:rsidR="00AF60BE" w:rsidRPr="00974A36" w:rsidRDefault="00AF60BE" w:rsidP="00974A36">
            <w:pPr>
              <w:spacing w:after="100" w:afterAutospacing="1" w:line="240" w:lineRule="auto"/>
              <w:ind w:left="60"/>
              <w:rPr>
                <w:rFonts w:ascii="Times New Roman" w:hAnsi="Times New Roman" w:cs="Times New Roman"/>
                <w:b/>
                <w:color w:val="000000"/>
              </w:rPr>
            </w:pPr>
            <w:r w:rsidRPr="00974A36">
              <w:rPr>
                <w:rFonts w:ascii="Times New Roman" w:hAnsi="Times New Roman" w:cs="Times New Roman"/>
                <w:b/>
                <w:color w:val="000000"/>
              </w:rPr>
              <w:t xml:space="preserve">Könyvtárhasználat </w:t>
            </w:r>
          </w:p>
        </w:tc>
        <w:tc>
          <w:tcPr>
            <w:tcW w:w="1218" w:type="dxa"/>
            <w:tcBorders>
              <w:top w:val="single" w:sz="4" w:space="0" w:color="auto"/>
              <w:left w:val="single" w:sz="4" w:space="0" w:color="auto"/>
              <w:bottom w:val="single" w:sz="4" w:space="0" w:color="auto"/>
              <w:right w:val="single" w:sz="4" w:space="0" w:color="auto"/>
            </w:tcBorders>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286" w:type="dxa"/>
            <w:tcBorders>
              <w:top w:val="single" w:sz="4" w:space="0" w:color="auto"/>
              <w:left w:val="nil"/>
              <w:bottom w:val="single" w:sz="4" w:space="0" w:color="auto"/>
              <w:right w:val="single" w:sz="4" w:space="0" w:color="auto"/>
            </w:tcBorders>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381"/>
        </w:trPr>
        <w:tc>
          <w:tcPr>
            <w:tcW w:w="3592" w:type="dxa"/>
            <w:tcBorders>
              <w:top w:val="single" w:sz="4" w:space="0" w:color="auto"/>
              <w:left w:val="single" w:sz="4" w:space="0" w:color="auto"/>
              <w:bottom w:val="single" w:sz="4" w:space="0" w:color="auto"/>
              <w:right w:val="nil"/>
            </w:tcBorders>
            <w:shd w:val="clear" w:color="auto" w:fill="auto"/>
            <w:vAlign w:val="bottom"/>
          </w:tcPr>
          <w:p w:rsidR="00AF60BE" w:rsidRPr="00974A36" w:rsidRDefault="00AF60BE" w:rsidP="00974A36">
            <w:pPr>
              <w:spacing w:after="100" w:afterAutospacing="1" w:line="240" w:lineRule="auto"/>
              <w:rPr>
                <w:rFonts w:ascii="Times New Roman" w:hAnsi="Times New Roman" w:cs="Times New Roman"/>
                <w:color w:val="000000"/>
              </w:rPr>
            </w:pPr>
            <w:r w:rsidRPr="00974A36">
              <w:rPr>
                <w:rFonts w:ascii="Times New Roman" w:hAnsi="Times New Roman" w:cs="Times New Roman"/>
                <w:color w:val="000000"/>
              </w:rPr>
              <w:t>Beiratkozott olvasók száma (fő)</w:t>
            </w:r>
          </w:p>
        </w:tc>
        <w:tc>
          <w:tcPr>
            <w:tcW w:w="1218" w:type="dxa"/>
            <w:tcBorders>
              <w:top w:val="single" w:sz="4" w:space="0" w:color="auto"/>
              <w:left w:val="single" w:sz="4" w:space="0" w:color="auto"/>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1301 fő</w:t>
            </w:r>
          </w:p>
        </w:tc>
        <w:tc>
          <w:tcPr>
            <w:tcW w:w="1286" w:type="dxa"/>
            <w:tcBorders>
              <w:top w:val="single" w:sz="4" w:space="0" w:color="auto"/>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1310 fő</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1559 fő</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120%</w:t>
            </w:r>
          </w:p>
        </w:tc>
      </w:tr>
      <w:tr w:rsidR="00AF60BE" w:rsidRPr="00974A36" w:rsidTr="006970D7">
        <w:trPr>
          <w:trHeight w:val="381"/>
        </w:trPr>
        <w:tc>
          <w:tcPr>
            <w:tcW w:w="3592" w:type="dxa"/>
            <w:tcBorders>
              <w:top w:val="single" w:sz="4" w:space="0" w:color="auto"/>
              <w:left w:val="single" w:sz="4" w:space="0" w:color="auto"/>
              <w:bottom w:val="single" w:sz="4" w:space="0" w:color="auto"/>
              <w:right w:val="nil"/>
            </w:tcBorders>
            <w:shd w:val="clear" w:color="auto" w:fill="auto"/>
            <w:vAlign w:val="bottom"/>
          </w:tcPr>
          <w:p w:rsidR="00AF60BE" w:rsidRPr="00974A36" w:rsidRDefault="00AF60BE" w:rsidP="00974A36">
            <w:pPr>
              <w:spacing w:after="100" w:afterAutospacing="1" w:line="240" w:lineRule="auto"/>
              <w:rPr>
                <w:rFonts w:ascii="Times New Roman" w:hAnsi="Times New Roman" w:cs="Times New Roman"/>
                <w:color w:val="000000"/>
              </w:rPr>
            </w:pPr>
            <w:r w:rsidRPr="00974A36">
              <w:rPr>
                <w:rFonts w:ascii="Times New Roman" w:hAnsi="Times New Roman" w:cs="Times New Roman"/>
                <w:color w:val="000000"/>
              </w:rPr>
              <w:t>A tárgyévben a könyvtárat aktívan használók száma (fő)</w:t>
            </w:r>
          </w:p>
        </w:tc>
        <w:tc>
          <w:tcPr>
            <w:tcW w:w="1218" w:type="dxa"/>
            <w:tcBorders>
              <w:top w:val="single" w:sz="4" w:space="0" w:color="auto"/>
              <w:left w:val="single" w:sz="4" w:space="0" w:color="auto"/>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762 fő</w:t>
            </w:r>
          </w:p>
        </w:tc>
        <w:tc>
          <w:tcPr>
            <w:tcW w:w="1286" w:type="dxa"/>
            <w:tcBorders>
              <w:top w:val="single" w:sz="4" w:space="0" w:color="auto"/>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770 fő</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743 fő</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98 %</w:t>
            </w:r>
          </w:p>
        </w:tc>
      </w:tr>
    </w:tbl>
    <w:p w:rsidR="00AF60BE" w:rsidRPr="00974A36" w:rsidRDefault="00AF60BE" w:rsidP="00974A36">
      <w:pPr>
        <w:spacing w:after="100" w:afterAutospacing="1" w:line="240" w:lineRule="auto"/>
        <w:rPr>
          <w:rFonts w:ascii="Times New Roman" w:hAnsi="Times New Roman" w:cs="Times New Roman"/>
          <w:vanish/>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03"/>
        <w:gridCol w:w="1442"/>
        <w:gridCol w:w="1552"/>
        <w:gridCol w:w="1552"/>
        <w:gridCol w:w="1523"/>
      </w:tblGrid>
      <w:tr w:rsidR="00AF60BE" w:rsidRPr="00974A36" w:rsidTr="006970D7">
        <w:trPr>
          <w:trHeight w:val="673"/>
        </w:trPr>
        <w:tc>
          <w:tcPr>
            <w:tcW w:w="3544"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könyvtári látogatások száma (db)  </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 xml:space="preserve">9538 </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 xml:space="preserve">10000 </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 xml:space="preserve">10994 </w:t>
            </w:r>
          </w:p>
        </w:tc>
        <w:tc>
          <w:tcPr>
            <w:tcW w:w="1701" w:type="dxa"/>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115%</w:t>
            </w:r>
          </w:p>
        </w:tc>
      </w:tr>
      <w:tr w:rsidR="00AF60BE" w:rsidRPr="00974A36" w:rsidTr="006970D7">
        <w:trPr>
          <w:trHeight w:val="315"/>
        </w:trPr>
        <w:tc>
          <w:tcPr>
            <w:tcW w:w="3544"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Ebből csoportok (db)</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1701" w:type="dxa"/>
          </w:tcPr>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 nincs változás</w:t>
            </w:r>
          </w:p>
        </w:tc>
      </w:tr>
    </w:tbl>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6F1196">
      <w:pPr>
        <w:spacing w:after="0" w:line="240" w:lineRule="auto"/>
        <w:rPr>
          <w:rFonts w:ascii="Times New Roman" w:hAnsi="Times New Roman" w:cs="Times New Roman"/>
          <w:b/>
        </w:rPr>
      </w:pPr>
      <w:r w:rsidRPr="00974A36">
        <w:rPr>
          <w:rFonts w:ascii="Times New Roman" w:hAnsi="Times New Roman" w:cs="Times New Roman"/>
          <w:b/>
        </w:rPr>
        <w:t>Dokumentumforgalom</w:t>
      </w:r>
    </w:p>
    <w:p w:rsidR="00AF60BE" w:rsidRPr="00974A36" w:rsidRDefault="00AF60BE" w:rsidP="006F1196">
      <w:pPr>
        <w:spacing w:after="0" w:line="240" w:lineRule="auto"/>
        <w:jc w:val="both"/>
        <w:rPr>
          <w:rFonts w:ascii="Times New Roman" w:hAnsi="Times New Roman" w:cs="Times New Roman"/>
        </w:rPr>
      </w:pPr>
      <w:r w:rsidRPr="00974A36">
        <w:rPr>
          <w:rFonts w:ascii="Times New Roman" w:hAnsi="Times New Roman" w:cs="Times New Roman"/>
        </w:rPr>
        <w:t xml:space="preserve">Az utóbbi években jelentősen átalakultak a könyvtárhasználati szokások. 27%-os csökkenést figyelhetünk meg a kölcsönzött dokumentumok számánál, 11%-kal csökkent a helyben használt dokumentumok száma is. Kevesebben igénylik az irodalomkutatást, hiszen otthonról, interneten keresztül több könyvtár állománya is elérhető, s önállóan is el tudják készíteni az irodalomjegyzéket, bibliográfiát. Az irodalomkutatást igénylők száma évről-évre csökken. Sok esetben már konkrét kéréssel vagy egész irodalomjegyzékkel érkeznek könyvtárhasználóink.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Az OPAC használata nagyban segíti munkánkat, viszont többször tapasztalhatjuk, hogy ha a keresett dokumentumot nem találja az adatbázisban a használó, már el se jön személyesen a könyvtárba, így a könyvtárosnak nincs lehetősége arra, hogy a keresett konkrét mű helyett hasonlót tudjon ajánlani.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A könyvtárközi kölcsönzés száma ebben az évben emelkedett, főleg a felsőoktatási intézmények tanulói éltek a lehetőséggel. </w:t>
      </w:r>
    </w:p>
    <w:tbl>
      <w:tblPr>
        <w:tblW w:w="9072" w:type="dxa"/>
        <w:tblInd w:w="70" w:type="dxa"/>
        <w:tblCellMar>
          <w:left w:w="70" w:type="dxa"/>
          <w:right w:w="70" w:type="dxa"/>
        </w:tblCellMar>
        <w:tblLook w:val="04A0"/>
      </w:tblPr>
      <w:tblGrid>
        <w:gridCol w:w="3544"/>
        <w:gridCol w:w="1276"/>
        <w:gridCol w:w="1276"/>
        <w:gridCol w:w="1134"/>
        <w:gridCol w:w="1842"/>
      </w:tblGrid>
      <w:tr w:rsidR="00AF60BE" w:rsidRPr="00974A36" w:rsidTr="006970D7">
        <w:trPr>
          <w:trHeight w:val="300"/>
        </w:trPr>
        <w:tc>
          <w:tcPr>
            <w:tcW w:w="3544" w:type="dxa"/>
            <w:tcBorders>
              <w:top w:val="single" w:sz="4" w:space="0" w:color="auto"/>
              <w:left w:val="single" w:sz="4" w:space="0" w:color="auto"/>
              <w:bottom w:val="single" w:sz="4" w:space="0" w:color="auto"/>
              <w:right w:val="nil"/>
            </w:tcBorders>
            <w:noWrap/>
            <w:vAlign w:val="center"/>
            <w:hideMark/>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 xml:space="preserve">Könyvtárhasználat </w:t>
            </w:r>
          </w:p>
        </w:tc>
        <w:tc>
          <w:tcPr>
            <w:tcW w:w="1276"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276" w:type="dxa"/>
            <w:tcBorders>
              <w:top w:val="single" w:sz="4" w:space="0" w:color="auto"/>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134" w:type="dxa"/>
            <w:tcBorders>
              <w:top w:val="single" w:sz="4" w:space="0" w:color="auto"/>
              <w:left w:val="nil"/>
              <w:bottom w:val="single" w:sz="4" w:space="0" w:color="auto"/>
              <w:right w:val="single" w:sz="4" w:space="0" w:color="auto"/>
            </w:tcBorders>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842"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300"/>
        </w:trPr>
        <w:tc>
          <w:tcPr>
            <w:tcW w:w="3544" w:type="dxa"/>
            <w:tcBorders>
              <w:top w:val="single" w:sz="4" w:space="0" w:color="auto"/>
              <w:left w:val="single" w:sz="4" w:space="0" w:color="auto"/>
              <w:bottom w:val="single" w:sz="4" w:space="0" w:color="auto"/>
              <w:right w:val="nil"/>
            </w:tcBorders>
            <w:noWrap/>
            <w:vAlign w:val="bottom"/>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Kölcsönzött dokumentumok száma (db)</w:t>
            </w:r>
          </w:p>
        </w:tc>
        <w:tc>
          <w:tcPr>
            <w:tcW w:w="1276"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20773</w:t>
            </w:r>
          </w:p>
        </w:tc>
        <w:tc>
          <w:tcPr>
            <w:tcW w:w="1276" w:type="dxa"/>
            <w:tcBorders>
              <w:top w:val="single" w:sz="4" w:space="0" w:color="auto"/>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20000</w:t>
            </w:r>
          </w:p>
        </w:tc>
        <w:tc>
          <w:tcPr>
            <w:tcW w:w="1134" w:type="dxa"/>
            <w:tcBorders>
              <w:top w:val="single" w:sz="4" w:space="0" w:color="auto"/>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15220</w:t>
            </w:r>
          </w:p>
        </w:tc>
        <w:tc>
          <w:tcPr>
            <w:tcW w:w="1842"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73 %</w:t>
            </w:r>
          </w:p>
        </w:tc>
      </w:tr>
      <w:tr w:rsidR="00AF60BE" w:rsidRPr="00974A36" w:rsidTr="006970D7">
        <w:trPr>
          <w:trHeight w:val="300"/>
        </w:trPr>
        <w:tc>
          <w:tcPr>
            <w:tcW w:w="3544" w:type="dxa"/>
            <w:tcBorders>
              <w:top w:val="single" w:sz="4" w:space="0" w:color="auto"/>
              <w:left w:val="single" w:sz="4" w:space="0" w:color="auto"/>
              <w:bottom w:val="single" w:sz="4" w:space="0" w:color="auto"/>
              <w:right w:val="nil"/>
            </w:tcBorders>
            <w:noWrap/>
            <w:vAlign w:val="bottom"/>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E-dokumentumok kölcsönzése (db)</w:t>
            </w:r>
          </w:p>
        </w:tc>
        <w:tc>
          <w:tcPr>
            <w:tcW w:w="1276"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276" w:type="dxa"/>
            <w:tcBorders>
              <w:top w:val="single" w:sz="4" w:space="0" w:color="auto"/>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134" w:type="dxa"/>
            <w:tcBorders>
              <w:top w:val="single" w:sz="4" w:space="0" w:color="auto"/>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842"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r>
      <w:tr w:rsidR="00AF60BE" w:rsidRPr="00974A36" w:rsidTr="006970D7">
        <w:trPr>
          <w:trHeight w:val="300"/>
        </w:trPr>
        <w:tc>
          <w:tcPr>
            <w:tcW w:w="3544" w:type="dxa"/>
            <w:tcBorders>
              <w:top w:val="nil"/>
              <w:left w:val="single" w:sz="4" w:space="0" w:color="auto"/>
              <w:bottom w:val="single" w:sz="4" w:space="0" w:color="auto"/>
              <w:right w:val="nil"/>
            </w:tcBorders>
            <w:noWrap/>
            <w:vAlign w:val="bottom"/>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Helyben használt dokumentumok (db)</w:t>
            </w:r>
          </w:p>
        </w:tc>
        <w:tc>
          <w:tcPr>
            <w:tcW w:w="1276" w:type="dxa"/>
            <w:tcBorders>
              <w:top w:val="nil"/>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12109</w:t>
            </w:r>
          </w:p>
        </w:tc>
        <w:tc>
          <w:tcPr>
            <w:tcW w:w="1276" w:type="dxa"/>
            <w:tcBorders>
              <w:top w:val="nil"/>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12200</w:t>
            </w:r>
          </w:p>
        </w:tc>
        <w:tc>
          <w:tcPr>
            <w:tcW w:w="1134" w:type="dxa"/>
            <w:tcBorders>
              <w:top w:val="nil"/>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10799</w:t>
            </w:r>
          </w:p>
        </w:tc>
        <w:tc>
          <w:tcPr>
            <w:tcW w:w="1842" w:type="dxa"/>
            <w:tcBorders>
              <w:top w:val="nil"/>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ind w:left="720"/>
              <w:rPr>
                <w:rFonts w:ascii="Times New Roman" w:hAnsi="Times New Roman" w:cs="Times New Roman"/>
              </w:rPr>
            </w:pPr>
            <w:r w:rsidRPr="00974A36">
              <w:rPr>
                <w:rFonts w:ascii="Times New Roman" w:hAnsi="Times New Roman" w:cs="Times New Roman"/>
              </w:rPr>
              <w:t>89 %</w:t>
            </w:r>
          </w:p>
        </w:tc>
      </w:tr>
      <w:tr w:rsidR="00AF60BE" w:rsidRPr="00974A36" w:rsidTr="006970D7">
        <w:trPr>
          <w:trHeight w:val="300"/>
        </w:trPr>
        <w:tc>
          <w:tcPr>
            <w:tcW w:w="3544" w:type="dxa"/>
            <w:tcBorders>
              <w:top w:val="nil"/>
              <w:left w:val="single" w:sz="4" w:space="0" w:color="auto"/>
              <w:bottom w:val="single" w:sz="4" w:space="0" w:color="auto"/>
              <w:right w:val="nil"/>
            </w:tcBorders>
            <w:noWrap/>
            <w:vAlign w:val="bottom"/>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Könyvtárközi kölcsönzés - küldött </w:t>
            </w:r>
            <w:proofErr w:type="spellStart"/>
            <w:r w:rsidRPr="00974A36">
              <w:rPr>
                <w:rFonts w:ascii="Times New Roman" w:hAnsi="Times New Roman" w:cs="Times New Roman"/>
              </w:rPr>
              <w:t>dok</w:t>
            </w:r>
            <w:proofErr w:type="spellEnd"/>
            <w:r w:rsidRPr="00974A36">
              <w:rPr>
                <w:rFonts w:ascii="Times New Roman" w:hAnsi="Times New Roman" w:cs="Times New Roman"/>
              </w:rPr>
              <w:t>. (db)</w:t>
            </w:r>
          </w:p>
        </w:tc>
        <w:tc>
          <w:tcPr>
            <w:tcW w:w="1276" w:type="dxa"/>
            <w:tcBorders>
              <w:top w:val="nil"/>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276" w:type="dxa"/>
            <w:tcBorders>
              <w:top w:val="nil"/>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134" w:type="dxa"/>
            <w:tcBorders>
              <w:top w:val="nil"/>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842" w:type="dxa"/>
            <w:tcBorders>
              <w:top w:val="nil"/>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r>
      <w:tr w:rsidR="00AF60BE" w:rsidRPr="00974A36" w:rsidTr="006970D7">
        <w:trPr>
          <w:trHeight w:val="300"/>
        </w:trPr>
        <w:tc>
          <w:tcPr>
            <w:tcW w:w="3544" w:type="dxa"/>
            <w:tcBorders>
              <w:top w:val="nil"/>
              <w:left w:val="single" w:sz="4" w:space="0" w:color="auto"/>
              <w:bottom w:val="single" w:sz="4" w:space="0" w:color="auto"/>
              <w:right w:val="nil"/>
            </w:tcBorders>
            <w:noWrap/>
            <w:vAlign w:val="bottom"/>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Könyvtárközi kölcsönzés - kapott </w:t>
            </w:r>
            <w:proofErr w:type="spellStart"/>
            <w:r w:rsidRPr="00974A36">
              <w:rPr>
                <w:rFonts w:ascii="Times New Roman" w:hAnsi="Times New Roman" w:cs="Times New Roman"/>
              </w:rPr>
              <w:t>dok</w:t>
            </w:r>
            <w:proofErr w:type="spellEnd"/>
            <w:r w:rsidRPr="00974A36">
              <w:rPr>
                <w:rFonts w:ascii="Times New Roman" w:hAnsi="Times New Roman" w:cs="Times New Roman"/>
              </w:rPr>
              <w:t>. (db)</w:t>
            </w:r>
          </w:p>
        </w:tc>
        <w:tc>
          <w:tcPr>
            <w:tcW w:w="1276" w:type="dxa"/>
            <w:tcBorders>
              <w:top w:val="nil"/>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7</w:t>
            </w:r>
          </w:p>
        </w:tc>
        <w:tc>
          <w:tcPr>
            <w:tcW w:w="1276" w:type="dxa"/>
            <w:tcBorders>
              <w:top w:val="nil"/>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10</w:t>
            </w:r>
          </w:p>
        </w:tc>
        <w:tc>
          <w:tcPr>
            <w:tcW w:w="1134" w:type="dxa"/>
            <w:tcBorders>
              <w:top w:val="nil"/>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15</w:t>
            </w:r>
          </w:p>
        </w:tc>
        <w:tc>
          <w:tcPr>
            <w:tcW w:w="1842" w:type="dxa"/>
            <w:tcBorders>
              <w:top w:val="nil"/>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214 %</w:t>
            </w:r>
          </w:p>
        </w:tc>
      </w:tr>
      <w:tr w:rsidR="00AF60BE" w:rsidRPr="00974A36" w:rsidTr="006970D7">
        <w:trPr>
          <w:trHeight w:val="300"/>
        </w:trPr>
        <w:tc>
          <w:tcPr>
            <w:tcW w:w="3544" w:type="dxa"/>
            <w:tcBorders>
              <w:top w:val="nil"/>
              <w:left w:val="single" w:sz="4" w:space="0" w:color="auto"/>
              <w:bottom w:val="single" w:sz="4" w:space="0" w:color="auto"/>
              <w:right w:val="nil"/>
            </w:tcBorders>
            <w:noWrap/>
            <w:vAlign w:val="bottom"/>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Irodalomkutatások, témafigyelések száma (db)</w:t>
            </w:r>
          </w:p>
        </w:tc>
        <w:tc>
          <w:tcPr>
            <w:tcW w:w="1276" w:type="dxa"/>
            <w:tcBorders>
              <w:top w:val="nil"/>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300</w:t>
            </w:r>
          </w:p>
        </w:tc>
        <w:tc>
          <w:tcPr>
            <w:tcW w:w="1276" w:type="dxa"/>
            <w:tcBorders>
              <w:top w:val="nil"/>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300</w:t>
            </w:r>
          </w:p>
        </w:tc>
        <w:tc>
          <w:tcPr>
            <w:tcW w:w="1134" w:type="dxa"/>
            <w:tcBorders>
              <w:top w:val="nil"/>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296</w:t>
            </w:r>
          </w:p>
        </w:tc>
        <w:tc>
          <w:tcPr>
            <w:tcW w:w="1842" w:type="dxa"/>
            <w:tcBorders>
              <w:top w:val="nil"/>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99%</w:t>
            </w:r>
          </w:p>
        </w:tc>
      </w:tr>
    </w:tbl>
    <w:p w:rsidR="00AF60BE" w:rsidRPr="00974A36" w:rsidRDefault="00AF60BE" w:rsidP="00974A36">
      <w:pPr>
        <w:spacing w:after="100" w:afterAutospacing="1" w:line="240" w:lineRule="auto"/>
        <w:rPr>
          <w:rFonts w:ascii="Times New Roman" w:hAnsi="Times New Roman" w:cs="Times New Roman"/>
          <w:b/>
        </w:rPr>
      </w:pPr>
    </w:p>
    <w:p w:rsidR="003535E1" w:rsidRDefault="003535E1" w:rsidP="00974A36">
      <w:pPr>
        <w:spacing w:after="100" w:afterAutospacing="1" w:line="240" w:lineRule="auto"/>
        <w:rPr>
          <w:rFonts w:ascii="Times New Roman" w:hAnsi="Times New Roman" w:cs="Times New Roman"/>
          <w:b/>
        </w:rPr>
      </w:pPr>
    </w:p>
    <w:p w:rsidR="00AF60BE" w:rsidRPr="00974A36" w:rsidRDefault="00AF60BE" w:rsidP="003535E1">
      <w:pPr>
        <w:spacing w:after="0" w:line="240" w:lineRule="auto"/>
        <w:rPr>
          <w:rFonts w:ascii="Times New Roman" w:hAnsi="Times New Roman" w:cs="Times New Roman"/>
          <w:b/>
        </w:rPr>
      </w:pPr>
      <w:r w:rsidRPr="00974A36">
        <w:rPr>
          <w:rFonts w:ascii="Times New Roman" w:hAnsi="Times New Roman" w:cs="Times New Roman"/>
          <w:b/>
        </w:rPr>
        <w:t>Olvasói számítógépek</w:t>
      </w:r>
    </w:p>
    <w:p w:rsidR="00AF60BE" w:rsidRPr="00974A36" w:rsidRDefault="00AF60BE" w:rsidP="003535E1">
      <w:pPr>
        <w:spacing w:after="0" w:line="240" w:lineRule="auto"/>
        <w:jc w:val="both"/>
        <w:rPr>
          <w:rFonts w:ascii="Times New Roman" w:hAnsi="Times New Roman" w:cs="Times New Roman"/>
        </w:rPr>
      </w:pPr>
      <w:r w:rsidRPr="00974A36">
        <w:rPr>
          <w:rFonts w:ascii="Times New Roman" w:hAnsi="Times New Roman" w:cs="Times New Roman"/>
        </w:rPr>
        <w:t>Az olvasói használói gépek száma 2017-ben emelkedett, mert az egyik munkaállomást olvasóink rendelkezésére bocsátottuk. A 2010-ben, TIOP pályázati forrásból megvásárolt munkaállomások a gondos karbantartás ellenére is elavulnak. Az olvasói gépek lassúak, hiába lett magasabb sávszélességű internet a könyvtárban. Az infrastrukturális fejlesztések megvalósítására nyújtottuk be az „</w:t>
      </w:r>
      <w:r w:rsidRPr="00974A36">
        <w:rPr>
          <w:rFonts w:ascii="Times New Roman" w:hAnsi="Times New Roman" w:cs="Times New Roman"/>
          <w:color w:val="000000"/>
        </w:rPr>
        <w:t xml:space="preserve">Okos Könyvtár -A könyvtári intézményrendszer tanulást segítő infrastrukturális fejlesztései Tiszavasváriban” EFOP – 4.1.8-16-2017-00118 azonosító számú pályázatot. Szolgáltatások tekintetében akkor lenne vonzóbb könyvtárunk, ha modernebb számítógépek, eszközök kerülhetnének a könyvtárba. </w:t>
      </w:r>
    </w:p>
    <w:p w:rsidR="00AF60BE" w:rsidRPr="00974A36" w:rsidRDefault="00AF60BE" w:rsidP="00974A36">
      <w:pPr>
        <w:spacing w:after="100" w:afterAutospacing="1" w:line="240" w:lineRule="auto"/>
        <w:rPr>
          <w:rFonts w:ascii="Times New Roman" w:hAnsi="Times New Roman" w:cs="Times New Roman"/>
        </w:rPr>
      </w:pPr>
    </w:p>
    <w:tbl>
      <w:tblPr>
        <w:tblW w:w="9072" w:type="dxa"/>
        <w:tblInd w:w="70" w:type="dxa"/>
        <w:tblCellMar>
          <w:left w:w="70" w:type="dxa"/>
          <w:right w:w="70" w:type="dxa"/>
        </w:tblCellMar>
        <w:tblLook w:val="04A0"/>
      </w:tblPr>
      <w:tblGrid>
        <w:gridCol w:w="3544"/>
        <w:gridCol w:w="1276"/>
        <w:gridCol w:w="1276"/>
        <w:gridCol w:w="1134"/>
        <w:gridCol w:w="1842"/>
      </w:tblGrid>
      <w:tr w:rsidR="00AF60BE" w:rsidRPr="00974A36" w:rsidTr="006970D7">
        <w:trPr>
          <w:trHeight w:val="300"/>
        </w:trPr>
        <w:tc>
          <w:tcPr>
            <w:tcW w:w="3544" w:type="dxa"/>
            <w:tcBorders>
              <w:top w:val="single" w:sz="4" w:space="0" w:color="auto"/>
              <w:left w:val="single" w:sz="4" w:space="0" w:color="auto"/>
              <w:bottom w:val="single" w:sz="4" w:space="0" w:color="auto"/>
              <w:right w:val="nil"/>
            </w:tcBorders>
            <w:noWrap/>
            <w:vAlign w:val="center"/>
            <w:hideMark/>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Olvasói számítógépek száma helyben használatra</w:t>
            </w:r>
          </w:p>
        </w:tc>
        <w:tc>
          <w:tcPr>
            <w:tcW w:w="1276"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276" w:type="dxa"/>
            <w:tcBorders>
              <w:top w:val="single" w:sz="4" w:space="0" w:color="auto"/>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134" w:type="dxa"/>
            <w:tcBorders>
              <w:top w:val="single" w:sz="4" w:space="0" w:color="auto"/>
              <w:left w:val="nil"/>
              <w:bottom w:val="single" w:sz="4" w:space="0" w:color="auto"/>
              <w:right w:val="single" w:sz="4" w:space="0" w:color="auto"/>
            </w:tcBorders>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842"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300"/>
        </w:trPr>
        <w:tc>
          <w:tcPr>
            <w:tcW w:w="3544" w:type="dxa"/>
            <w:tcBorders>
              <w:top w:val="single" w:sz="4" w:space="0" w:color="auto"/>
              <w:left w:val="single" w:sz="4" w:space="0" w:color="auto"/>
              <w:bottom w:val="single" w:sz="4" w:space="0" w:color="auto"/>
              <w:right w:val="nil"/>
            </w:tcBorders>
            <w:noWrap/>
            <w:vAlign w:val="bottom"/>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Katalógus</w:t>
            </w:r>
          </w:p>
        </w:tc>
        <w:tc>
          <w:tcPr>
            <w:tcW w:w="1276"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276" w:type="dxa"/>
            <w:tcBorders>
              <w:top w:val="single" w:sz="4" w:space="0" w:color="auto"/>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134" w:type="dxa"/>
            <w:tcBorders>
              <w:top w:val="single" w:sz="4" w:space="0" w:color="auto"/>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842"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 xml:space="preserve"> nincs </w:t>
            </w:r>
          </w:p>
        </w:tc>
      </w:tr>
      <w:tr w:rsidR="00AF60BE" w:rsidRPr="00974A36" w:rsidTr="006970D7">
        <w:trPr>
          <w:trHeight w:val="300"/>
        </w:trPr>
        <w:tc>
          <w:tcPr>
            <w:tcW w:w="3544" w:type="dxa"/>
            <w:tcBorders>
              <w:top w:val="single" w:sz="4" w:space="0" w:color="auto"/>
              <w:left w:val="single" w:sz="4" w:space="0" w:color="auto"/>
              <w:bottom w:val="single" w:sz="4" w:space="0" w:color="auto"/>
              <w:right w:val="nil"/>
            </w:tcBorders>
            <w:noWrap/>
            <w:vAlign w:val="bottom"/>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Olvasói munkaállomás</w:t>
            </w:r>
          </w:p>
        </w:tc>
        <w:tc>
          <w:tcPr>
            <w:tcW w:w="1276"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14</w:t>
            </w:r>
          </w:p>
        </w:tc>
        <w:tc>
          <w:tcPr>
            <w:tcW w:w="1276" w:type="dxa"/>
            <w:tcBorders>
              <w:top w:val="single" w:sz="4" w:space="0" w:color="auto"/>
              <w:left w:val="nil"/>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14</w:t>
            </w:r>
          </w:p>
        </w:tc>
        <w:tc>
          <w:tcPr>
            <w:tcW w:w="1134" w:type="dxa"/>
            <w:tcBorders>
              <w:top w:val="single" w:sz="4" w:space="0" w:color="auto"/>
              <w:left w:val="nil"/>
              <w:bottom w:val="single" w:sz="4" w:space="0" w:color="auto"/>
              <w:right w:val="single" w:sz="4" w:space="0" w:color="auto"/>
            </w:tcBorders>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15</w:t>
            </w:r>
          </w:p>
        </w:tc>
        <w:tc>
          <w:tcPr>
            <w:tcW w:w="1842" w:type="dxa"/>
            <w:tcBorders>
              <w:top w:val="single" w:sz="4" w:space="0" w:color="auto"/>
              <w:left w:val="single" w:sz="4" w:space="0" w:color="auto"/>
              <w:bottom w:val="single" w:sz="4" w:space="0" w:color="auto"/>
              <w:right w:val="single" w:sz="4" w:space="0" w:color="auto"/>
            </w:tcBorders>
            <w:noWrap/>
            <w:vAlign w:val="center"/>
          </w:tcPr>
          <w:p w:rsidR="00AF60BE" w:rsidRPr="00974A36" w:rsidRDefault="00AF60BE" w:rsidP="00974A36">
            <w:pPr>
              <w:spacing w:after="100" w:afterAutospacing="1" w:line="240" w:lineRule="auto"/>
              <w:jc w:val="center"/>
              <w:rPr>
                <w:rFonts w:ascii="Times New Roman" w:hAnsi="Times New Roman" w:cs="Times New Roman"/>
              </w:rPr>
            </w:pPr>
          </w:p>
        </w:tc>
      </w:tr>
    </w:tbl>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3535E1">
      <w:pPr>
        <w:spacing w:after="0" w:line="240" w:lineRule="auto"/>
        <w:rPr>
          <w:rFonts w:ascii="Times New Roman" w:hAnsi="Times New Roman" w:cs="Times New Roman"/>
          <w:b/>
        </w:rPr>
      </w:pPr>
      <w:r w:rsidRPr="00974A36">
        <w:rPr>
          <w:rFonts w:ascii="Times New Roman" w:hAnsi="Times New Roman" w:cs="Times New Roman"/>
          <w:b/>
        </w:rPr>
        <w:t>Online szolgáltatások</w:t>
      </w:r>
    </w:p>
    <w:p w:rsidR="00AF60BE" w:rsidRPr="00974A36" w:rsidRDefault="00AF60BE" w:rsidP="003535E1">
      <w:pPr>
        <w:spacing w:after="0" w:line="240" w:lineRule="auto"/>
        <w:jc w:val="both"/>
        <w:rPr>
          <w:rFonts w:ascii="Times New Roman" w:hAnsi="Times New Roman" w:cs="Times New Roman"/>
        </w:rPr>
      </w:pPr>
      <w:r w:rsidRPr="00974A36">
        <w:rPr>
          <w:rFonts w:ascii="Times New Roman" w:hAnsi="Times New Roman" w:cs="Times New Roman"/>
        </w:rPr>
        <w:t xml:space="preserve">A távhasználatok számában nagymértékű a visszaesés az előző évekhez viszonyítva. A honlap látogatottsága jelentős mértékben csökkent, gyakorlatilag azok látogatják, akik az OPAC-ban is szeretnének keresni. Ez azzal magyarázható, hogy a közösségi oldalunkon megtalálható nagyon sok információ, hír, programajánló, rendezvényfotó. Könyvtárunkban a Városi Könyvtár adatbázisa, illetve a csak ingyenesen használható adatbázisok állnak olvasóink rendelkezésére a használói gépeken. </w:t>
      </w:r>
    </w:p>
    <w:p w:rsidR="00AF60BE" w:rsidRPr="00974A36" w:rsidRDefault="00AF60BE" w:rsidP="00974A36">
      <w:pPr>
        <w:spacing w:after="100" w:afterAutospacing="1" w:line="240" w:lineRule="auto"/>
        <w:rPr>
          <w:rFonts w:ascii="Times New Roman" w:hAnsi="Times New Roman" w:cs="Times New Roman"/>
        </w:rPr>
      </w:pPr>
    </w:p>
    <w:tbl>
      <w:tblPr>
        <w:tblW w:w="83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653"/>
        <w:gridCol w:w="2261"/>
        <w:gridCol w:w="1723"/>
      </w:tblGrid>
      <w:tr w:rsidR="0021671C" w:rsidRPr="00974A36" w:rsidTr="0021671C">
        <w:trPr>
          <w:trHeight w:val="300"/>
        </w:trPr>
        <w:tc>
          <w:tcPr>
            <w:tcW w:w="2722" w:type="dxa"/>
            <w:shd w:val="clear" w:color="auto" w:fill="auto"/>
          </w:tcPr>
          <w:p w:rsidR="0021671C" w:rsidRPr="00974A36" w:rsidRDefault="0021671C" w:rsidP="00974A36">
            <w:pPr>
              <w:spacing w:after="100" w:afterAutospacing="1" w:line="240" w:lineRule="auto"/>
              <w:rPr>
                <w:rFonts w:ascii="Times New Roman" w:hAnsi="Times New Roman" w:cs="Times New Roman"/>
                <w:b/>
              </w:rPr>
            </w:pPr>
          </w:p>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b/>
              </w:rPr>
              <w:t xml:space="preserve">Online szolgáltatások </w:t>
            </w:r>
          </w:p>
        </w:tc>
        <w:tc>
          <w:tcPr>
            <w:tcW w:w="1653" w:type="dxa"/>
            <w:shd w:val="clear" w:color="auto" w:fill="auto"/>
            <w:vAlign w:val="center"/>
          </w:tcPr>
          <w:p w:rsidR="0021671C" w:rsidRPr="00974A36" w:rsidRDefault="0021671C"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2261" w:type="dxa"/>
            <w:shd w:val="clear" w:color="auto" w:fill="auto"/>
            <w:vAlign w:val="center"/>
          </w:tcPr>
          <w:p w:rsidR="0021671C" w:rsidRPr="00974A36" w:rsidRDefault="0021671C"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723" w:type="dxa"/>
            <w:vAlign w:val="center"/>
          </w:tcPr>
          <w:p w:rsidR="0021671C" w:rsidRPr="00974A36" w:rsidRDefault="0021671C"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21671C" w:rsidRPr="00974A36" w:rsidTr="0021671C">
        <w:trPr>
          <w:trHeight w:val="300"/>
        </w:trPr>
        <w:tc>
          <w:tcPr>
            <w:tcW w:w="2722" w:type="dxa"/>
            <w:shd w:val="clear" w:color="auto" w:fill="auto"/>
          </w:tcPr>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Távhasználatok száma</w:t>
            </w:r>
          </w:p>
        </w:tc>
        <w:tc>
          <w:tcPr>
            <w:tcW w:w="1653"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9437</w:t>
            </w:r>
          </w:p>
        </w:tc>
        <w:tc>
          <w:tcPr>
            <w:tcW w:w="2261"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6350</w:t>
            </w:r>
          </w:p>
        </w:tc>
        <w:tc>
          <w:tcPr>
            <w:tcW w:w="1723" w:type="dxa"/>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67%</w:t>
            </w:r>
          </w:p>
        </w:tc>
      </w:tr>
      <w:tr w:rsidR="0021671C" w:rsidRPr="00974A36" w:rsidTr="0021671C">
        <w:trPr>
          <w:trHeight w:val="300"/>
        </w:trPr>
        <w:tc>
          <w:tcPr>
            <w:tcW w:w="2722" w:type="dxa"/>
            <w:shd w:val="clear" w:color="auto" w:fill="auto"/>
            <w:hideMark/>
          </w:tcPr>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A könyvtár honlapja (teljes webhely) mely nyelveken érhető el</w:t>
            </w:r>
          </w:p>
        </w:tc>
        <w:tc>
          <w:tcPr>
            <w:tcW w:w="1653"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magyar/német</w:t>
            </w:r>
          </w:p>
        </w:tc>
        <w:tc>
          <w:tcPr>
            <w:tcW w:w="2261"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magyar/német</w:t>
            </w:r>
          </w:p>
        </w:tc>
        <w:tc>
          <w:tcPr>
            <w:tcW w:w="1723" w:type="dxa"/>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 xml:space="preserve">nincs változás </w:t>
            </w:r>
          </w:p>
        </w:tc>
      </w:tr>
      <w:tr w:rsidR="0021671C" w:rsidRPr="00974A36" w:rsidTr="0021671C">
        <w:trPr>
          <w:trHeight w:val="300"/>
        </w:trPr>
        <w:tc>
          <w:tcPr>
            <w:tcW w:w="2722" w:type="dxa"/>
            <w:shd w:val="clear" w:color="auto" w:fill="auto"/>
            <w:hideMark/>
          </w:tcPr>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A könyvtári honlap tartalomfrissítéseinek gyakorisága (alkalom/hónap átlagosan)</w:t>
            </w:r>
          </w:p>
        </w:tc>
        <w:tc>
          <w:tcPr>
            <w:tcW w:w="1653"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2261"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1723" w:type="dxa"/>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100%</w:t>
            </w:r>
          </w:p>
        </w:tc>
      </w:tr>
      <w:tr w:rsidR="0021671C" w:rsidRPr="00974A36" w:rsidTr="0021671C">
        <w:trPr>
          <w:trHeight w:val="300"/>
        </w:trPr>
        <w:tc>
          <w:tcPr>
            <w:tcW w:w="2722" w:type="dxa"/>
            <w:shd w:val="clear" w:color="auto" w:fill="auto"/>
            <w:hideMark/>
          </w:tcPr>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A könyvtári honlap tartalomfrissítésének száma összesen</w:t>
            </w:r>
          </w:p>
        </w:tc>
        <w:tc>
          <w:tcPr>
            <w:tcW w:w="1653"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120</w:t>
            </w:r>
          </w:p>
        </w:tc>
        <w:tc>
          <w:tcPr>
            <w:tcW w:w="2261"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120</w:t>
            </w:r>
          </w:p>
        </w:tc>
        <w:tc>
          <w:tcPr>
            <w:tcW w:w="1723" w:type="dxa"/>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100%</w:t>
            </w:r>
          </w:p>
        </w:tc>
      </w:tr>
      <w:tr w:rsidR="0021671C" w:rsidRPr="00974A36" w:rsidTr="0021671C">
        <w:trPr>
          <w:trHeight w:val="300"/>
        </w:trPr>
        <w:tc>
          <w:tcPr>
            <w:tcW w:w="2722" w:type="dxa"/>
            <w:shd w:val="clear" w:color="auto" w:fill="auto"/>
            <w:hideMark/>
          </w:tcPr>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A könyvtárban használható adatbázisok száma</w:t>
            </w:r>
          </w:p>
        </w:tc>
        <w:tc>
          <w:tcPr>
            <w:tcW w:w="1653"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8</w:t>
            </w:r>
          </w:p>
        </w:tc>
        <w:tc>
          <w:tcPr>
            <w:tcW w:w="2261"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16</w:t>
            </w:r>
          </w:p>
        </w:tc>
        <w:tc>
          <w:tcPr>
            <w:tcW w:w="1723" w:type="dxa"/>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200%</w:t>
            </w:r>
          </w:p>
        </w:tc>
      </w:tr>
      <w:tr w:rsidR="0021671C" w:rsidRPr="00974A36" w:rsidTr="0021671C">
        <w:trPr>
          <w:trHeight w:val="600"/>
        </w:trPr>
        <w:tc>
          <w:tcPr>
            <w:tcW w:w="2722" w:type="dxa"/>
            <w:shd w:val="clear" w:color="auto" w:fill="auto"/>
            <w:hideMark/>
          </w:tcPr>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A Web 2.0 interaktív könyvtári szolgáltatások száma (db)</w:t>
            </w:r>
          </w:p>
        </w:tc>
        <w:tc>
          <w:tcPr>
            <w:tcW w:w="1653"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w:t>
            </w:r>
          </w:p>
        </w:tc>
        <w:tc>
          <w:tcPr>
            <w:tcW w:w="2261"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w:t>
            </w:r>
          </w:p>
        </w:tc>
        <w:tc>
          <w:tcPr>
            <w:tcW w:w="1723" w:type="dxa"/>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100%</w:t>
            </w:r>
          </w:p>
        </w:tc>
      </w:tr>
      <w:tr w:rsidR="0021671C" w:rsidRPr="00974A36" w:rsidTr="0021671C">
        <w:trPr>
          <w:trHeight w:val="600"/>
        </w:trPr>
        <w:tc>
          <w:tcPr>
            <w:tcW w:w="2722" w:type="dxa"/>
            <w:shd w:val="clear" w:color="auto" w:fill="auto"/>
          </w:tcPr>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A Web 2.0 interaktív könyvtári szolgáltatásokat igénybe vevő használók száma (fő)</w:t>
            </w:r>
          </w:p>
        </w:tc>
        <w:tc>
          <w:tcPr>
            <w:tcW w:w="1653"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1600</w:t>
            </w:r>
          </w:p>
        </w:tc>
        <w:tc>
          <w:tcPr>
            <w:tcW w:w="2261"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1738</w:t>
            </w:r>
          </w:p>
        </w:tc>
        <w:tc>
          <w:tcPr>
            <w:tcW w:w="1723" w:type="dxa"/>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109%</w:t>
            </w:r>
          </w:p>
        </w:tc>
      </w:tr>
      <w:tr w:rsidR="0021671C" w:rsidRPr="00974A36" w:rsidTr="0021671C">
        <w:trPr>
          <w:trHeight w:val="300"/>
        </w:trPr>
        <w:tc>
          <w:tcPr>
            <w:tcW w:w="2722" w:type="dxa"/>
            <w:shd w:val="clear" w:color="auto" w:fill="auto"/>
            <w:hideMark/>
          </w:tcPr>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A könyvtári OPAC használatának gyakorisága (használat/év) (kattintás az OPAC-ra)</w:t>
            </w:r>
          </w:p>
        </w:tc>
        <w:tc>
          <w:tcPr>
            <w:tcW w:w="1653"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2056</w:t>
            </w:r>
          </w:p>
        </w:tc>
        <w:tc>
          <w:tcPr>
            <w:tcW w:w="2261" w:type="dxa"/>
            <w:shd w:val="clear" w:color="auto" w:fill="auto"/>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3816</w:t>
            </w:r>
          </w:p>
        </w:tc>
        <w:tc>
          <w:tcPr>
            <w:tcW w:w="1723" w:type="dxa"/>
          </w:tcPr>
          <w:p w:rsidR="0021671C" w:rsidRPr="00974A36" w:rsidRDefault="0021671C"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185%</w:t>
            </w:r>
          </w:p>
        </w:tc>
      </w:tr>
    </w:tbl>
    <w:p w:rsidR="003535E1" w:rsidRDefault="003535E1" w:rsidP="00974A36">
      <w:pPr>
        <w:spacing w:after="100" w:afterAutospacing="1" w:line="240" w:lineRule="auto"/>
        <w:rPr>
          <w:rFonts w:ascii="Times New Roman" w:hAnsi="Times New Roman" w:cs="Times New Roman"/>
        </w:rPr>
      </w:pPr>
    </w:p>
    <w:p w:rsidR="00AF60BE" w:rsidRPr="00974A36" w:rsidRDefault="00AF60BE" w:rsidP="003535E1">
      <w:pPr>
        <w:spacing w:after="0" w:line="240" w:lineRule="auto"/>
        <w:rPr>
          <w:rFonts w:ascii="Times New Roman" w:hAnsi="Times New Roman" w:cs="Times New Roman"/>
          <w:b/>
        </w:rPr>
      </w:pPr>
      <w:r w:rsidRPr="00974A36">
        <w:rPr>
          <w:rFonts w:ascii="Times New Roman" w:hAnsi="Times New Roman" w:cs="Times New Roman"/>
          <w:b/>
        </w:rPr>
        <w:t>Szolgáltatások fogyatékkal élők számára</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Fogyatékkal élők könyvtárhasználatát segíti a </w:t>
      </w:r>
      <w:proofErr w:type="spellStart"/>
      <w:r w:rsidRPr="00974A36">
        <w:rPr>
          <w:rFonts w:ascii="Times New Roman" w:hAnsi="Times New Roman" w:cs="Times New Roman"/>
        </w:rPr>
        <w:t>nagyítószofver</w:t>
      </w:r>
      <w:proofErr w:type="spellEnd"/>
      <w:r w:rsidRPr="00974A36">
        <w:rPr>
          <w:rFonts w:ascii="Times New Roman" w:hAnsi="Times New Roman" w:cs="Times New Roman"/>
        </w:rPr>
        <w:t xml:space="preserve">, a felolvasószoftver mely külön használói gépre van feltelepítve, valamint a pályázati forrásból vásárolt </w:t>
      </w:r>
      <w:proofErr w:type="spellStart"/>
      <w:r w:rsidRPr="00974A36">
        <w:rPr>
          <w:rFonts w:ascii="Times New Roman" w:hAnsi="Times New Roman" w:cs="Times New Roman"/>
        </w:rPr>
        <w:t>braille</w:t>
      </w:r>
      <w:proofErr w:type="spellEnd"/>
      <w:r w:rsidRPr="00974A36">
        <w:rPr>
          <w:rFonts w:ascii="Times New Roman" w:hAnsi="Times New Roman" w:cs="Times New Roman"/>
        </w:rPr>
        <w:t xml:space="preserve"> billentyűzet.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Honlapunk akadálymentesített, </w:t>
      </w:r>
      <w:proofErr w:type="spellStart"/>
      <w:r w:rsidRPr="00974A36">
        <w:rPr>
          <w:rFonts w:ascii="Times New Roman" w:hAnsi="Times New Roman" w:cs="Times New Roman"/>
        </w:rPr>
        <w:t>hangoskönyveket</w:t>
      </w:r>
      <w:proofErr w:type="spellEnd"/>
      <w:r w:rsidRPr="00974A36">
        <w:rPr>
          <w:rFonts w:ascii="Times New Roman" w:hAnsi="Times New Roman" w:cs="Times New Roman"/>
        </w:rPr>
        <w:t xml:space="preserve"> biztosítunk látássérült olvasóink számára. Rendszeresek a könyvtári foglalkozások a TELSE tagjai részére, akik nagyrészt mozgássérült vagy értelmi sérült emberek. Igény esetén a könyveket házhoz szállítjuk. A könyvtár épülete akadálymentesített. </w:t>
      </w:r>
    </w:p>
    <w:p w:rsidR="00AF60BE" w:rsidRPr="00974A36" w:rsidRDefault="00AF60BE" w:rsidP="00974A36">
      <w:pPr>
        <w:spacing w:after="100" w:afterAutospacing="1" w:line="240" w:lineRule="auto"/>
        <w:jc w:val="both"/>
        <w:rPr>
          <w:rFonts w:ascii="Times New Roman" w:hAnsi="Times New Roman" w:cs="Times New Roma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1276"/>
        <w:gridCol w:w="1276"/>
        <w:gridCol w:w="1275"/>
        <w:gridCol w:w="1701"/>
      </w:tblGrid>
      <w:tr w:rsidR="00AF60BE" w:rsidRPr="00974A36" w:rsidTr="006970D7">
        <w:trPr>
          <w:trHeight w:val="484"/>
        </w:trPr>
        <w:tc>
          <w:tcPr>
            <w:tcW w:w="3544" w:type="dxa"/>
            <w:shd w:val="clear" w:color="auto" w:fill="auto"/>
            <w:vAlign w:val="center"/>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Szolgáltatások száma</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276"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275"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701"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600"/>
        </w:trPr>
        <w:tc>
          <w:tcPr>
            <w:tcW w:w="3544"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Fogyatékossággal élők könyvtárhasználatát segítő IKT eszközök száma</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w:t>
            </w:r>
          </w:p>
        </w:tc>
        <w:tc>
          <w:tcPr>
            <w:tcW w:w="1276"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100%</w:t>
            </w:r>
          </w:p>
        </w:tc>
      </w:tr>
      <w:tr w:rsidR="00AF60BE" w:rsidRPr="00974A36" w:rsidTr="006970D7">
        <w:trPr>
          <w:trHeight w:val="600"/>
        </w:trPr>
        <w:tc>
          <w:tcPr>
            <w:tcW w:w="3544"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Fogyatékossággal élők számára akadálymentes szolgáltatások száma</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4</w:t>
            </w:r>
          </w:p>
        </w:tc>
        <w:tc>
          <w:tcPr>
            <w:tcW w:w="1276"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4</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4</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100%</w:t>
            </w:r>
          </w:p>
        </w:tc>
      </w:tr>
    </w:tbl>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Nemzetiségek számára biztosított dokumentumok</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Tiszavasváriban a cigány (roma) kisebbség és a ruszinok alakítottak kisebbségi önkormányzatot. A KSH 2011. évi népszámlálási adatai alapján Tiszavasváriban 1617 fő vallotta magát cigány (roma) kisebbséghez tartozónak, míg a ruszinok száma 43 fő. Könyvtárunk állományában összesen 105 darab cigány kisebbségnek szóló dokumentum található (mesekönyv, szépirodalmi munka, szótár, nyelvkönyv </w:t>
      </w:r>
      <w:proofErr w:type="spellStart"/>
      <w:r w:rsidRPr="00974A36">
        <w:rPr>
          <w:rFonts w:ascii="Times New Roman" w:hAnsi="Times New Roman" w:cs="Times New Roman"/>
        </w:rPr>
        <w:t>stb</w:t>
      </w:r>
      <w:proofErr w:type="spellEnd"/>
      <w:r w:rsidRPr="00974A36">
        <w:rPr>
          <w:rFonts w:ascii="Times New Roman" w:hAnsi="Times New Roman" w:cs="Times New Roman"/>
        </w:rPr>
        <w:t xml:space="preserve">,), Eddig a korábbi statisztikában nem közöltünk a nemzetiségek számára gyűjtött dokumentumokról adatot, pedig állományunkban megtalálhatók.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1276"/>
        <w:gridCol w:w="1276"/>
        <w:gridCol w:w="1275"/>
        <w:gridCol w:w="1701"/>
      </w:tblGrid>
      <w:tr w:rsidR="00AF60BE" w:rsidRPr="00974A36" w:rsidTr="006970D7">
        <w:trPr>
          <w:trHeight w:val="484"/>
        </w:trPr>
        <w:tc>
          <w:tcPr>
            <w:tcW w:w="3544" w:type="dxa"/>
            <w:shd w:val="clear" w:color="auto" w:fill="auto"/>
            <w:vAlign w:val="center"/>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Dokumentumok</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276"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275"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701"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600"/>
        </w:trPr>
        <w:tc>
          <w:tcPr>
            <w:tcW w:w="3544"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Könyvek</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w:t>
            </w:r>
          </w:p>
        </w:tc>
        <w:tc>
          <w:tcPr>
            <w:tcW w:w="1276"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w:t>
            </w:r>
          </w:p>
        </w:tc>
        <w:tc>
          <w:tcPr>
            <w:tcW w:w="1275" w:type="dxa"/>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105</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p>
        </w:tc>
      </w:tr>
      <w:tr w:rsidR="00AF60BE" w:rsidRPr="00974A36" w:rsidTr="006970D7">
        <w:trPr>
          <w:trHeight w:val="600"/>
        </w:trPr>
        <w:tc>
          <w:tcPr>
            <w:tcW w:w="3544"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folyóiratok</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276" w:type="dxa"/>
          </w:tcPr>
          <w:p w:rsidR="00AF60BE" w:rsidRPr="00974A36" w:rsidRDefault="00AF60BE" w:rsidP="00974A36">
            <w:pPr>
              <w:spacing w:after="100" w:afterAutospacing="1" w:line="240" w:lineRule="auto"/>
              <w:ind w:left="786"/>
              <w:rPr>
                <w:rFonts w:ascii="Times New Roman" w:hAnsi="Times New Roman" w:cs="Times New Roman"/>
              </w:rPr>
            </w:pP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p>
        </w:tc>
        <w:tc>
          <w:tcPr>
            <w:tcW w:w="1701" w:type="dxa"/>
          </w:tcPr>
          <w:p w:rsidR="00AF60BE" w:rsidRPr="00974A36" w:rsidRDefault="00AF60BE" w:rsidP="00974A36">
            <w:pPr>
              <w:spacing w:after="100" w:afterAutospacing="1" w:line="240" w:lineRule="auto"/>
              <w:ind w:left="786"/>
              <w:jc w:val="both"/>
              <w:rPr>
                <w:rFonts w:ascii="Times New Roman" w:hAnsi="Times New Roman" w:cs="Times New Roman"/>
              </w:rPr>
            </w:pPr>
          </w:p>
        </w:tc>
      </w:tr>
      <w:tr w:rsidR="00AF60BE" w:rsidRPr="00974A36" w:rsidTr="006970D7">
        <w:trPr>
          <w:trHeight w:val="600"/>
        </w:trPr>
        <w:tc>
          <w:tcPr>
            <w:tcW w:w="3544"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Elektronikus dokumentumok</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276"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275" w:type="dxa"/>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0</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p>
        </w:tc>
      </w:tr>
      <w:tr w:rsidR="00AF60BE" w:rsidRPr="00974A36" w:rsidTr="006970D7">
        <w:trPr>
          <w:trHeight w:val="600"/>
        </w:trPr>
        <w:tc>
          <w:tcPr>
            <w:tcW w:w="3544"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Összesen</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p>
        </w:tc>
        <w:tc>
          <w:tcPr>
            <w:tcW w:w="1276" w:type="dxa"/>
          </w:tcPr>
          <w:p w:rsidR="00AF60BE" w:rsidRPr="00974A36" w:rsidRDefault="00AF60BE" w:rsidP="00974A36">
            <w:pPr>
              <w:spacing w:after="100" w:afterAutospacing="1" w:line="240" w:lineRule="auto"/>
              <w:ind w:left="786"/>
              <w:rPr>
                <w:rFonts w:ascii="Times New Roman" w:hAnsi="Times New Roman" w:cs="Times New Roman"/>
              </w:rPr>
            </w:pPr>
          </w:p>
        </w:tc>
        <w:tc>
          <w:tcPr>
            <w:tcW w:w="1275" w:type="dxa"/>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105</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p>
        </w:tc>
      </w:tr>
    </w:tbl>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3535E1">
      <w:pPr>
        <w:spacing w:after="0" w:line="240" w:lineRule="auto"/>
        <w:rPr>
          <w:rFonts w:ascii="Times New Roman" w:hAnsi="Times New Roman" w:cs="Times New Roman"/>
          <w:b/>
        </w:rPr>
      </w:pPr>
      <w:r w:rsidRPr="00974A36">
        <w:rPr>
          <w:rFonts w:ascii="Times New Roman" w:hAnsi="Times New Roman" w:cs="Times New Roman"/>
          <w:b/>
        </w:rPr>
        <w:t>Használói képzések száma</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2017. évben kiemelt szerepet játszott a használók képzése. Korábbi években is szerveztünk digitális kompetenciafejlesztő programokat, képzéseket, de ebben az évben olyan igény mutatkozott a képzésre, hogy  5 tanfolyam keretében összesen 50 fő részt a </w:t>
      </w:r>
      <w:proofErr w:type="gramStart"/>
      <w:r w:rsidRPr="00974A36">
        <w:rPr>
          <w:rFonts w:ascii="Times New Roman" w:hAnsi="Times New Roman" w:cs="Times New Roman"/>
        </w:rPr>
        <w:t>képzésben</w:t>
      </w:r>
      <w:proofErr w:type="gramEnd"/>
      <w:r w:rsidRPr="00974A36">
        <w:rPr>
          <w:rFonts w:ascii="Times New Roman" w:hAnsi="Times New Roman" w:cs="Times New Roman"/>
        </w:rPr>
        <w:t xml:space="preserve"> a Városi Könyvtárban.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A könyvtárhasználati foglalkozások számában a tavalyihoz képest emelkedés mutatkozik. 2015-16. évben egyre kevesebb osztály igényelte a könyvtárhasználati órák megtartását mind az általános, mind a középiskolások közül. Ennek oka, hogy az iskolákban jól működő iskolai könyvtárak vannak, s ott, a </w:t>
      </w:r>
      <w:proofErr w:type="spellStart"/>
      <w:r w:rsidRPr="00974A36">
        <w:rPr>
          <w:rFonts w:ascii="Times New Roman" w:hAnsi="Times New Roman" w:cs="Times New Roman"/>
        </w:rPr>
        <w:t>könyvtárostanár</w:t>
      </w:r>
      <w:proofErr w:type="spellEnd"/>
      <w:r w:rsidRPr="00974A36">
        <w:rPr>
          <w:rFonts w:ascii="Times New Roman" w:hAnsi="Times New Roman" w:cs="Times New Roman"/>
        </w:rPr>
        <w:t xml:space="preserve"> kollégák megtartják a könyvtárhasználati órákat. Másik ok, a TIOP pályázat keretében az iskolai könyvtárak is támogatást nyertek, s ott is bővült a használói gépek száma, s integrált könyvtári rendszer moduljain dolgoznak. Ebben az évben főleg </w:t>
      </w:r>
      <w:proofErr w:type="spellStart"/>
      <w:r w:rsidRPr="00974A36">
        <w:rPr>
          <w:rFonts w:ascii="Times New Roman" w:hAnsi="Times New Roman" w:cs="Times New Roman"/>
        </w:rPr>
        <w:t>alsótagozatos</w:t>
      </w:r>
      <w:proofErr w:type="spellEnd"/>
      <w:r w:rsidRPr="00974A36">
        <w:rPr>
          <w:rFonts w:ascii="Times New Roman" w:hAnsi="Times New Roman" w:cs="Times New Roman"/>
        </w:rPr>
        <w:t xml:space="preserve"> tanulókat fogadtunk könyvtárhasználati foglalkozásokon, s 1 alkalommal a Magiszter Alapítványi Iskola és Óvoda óvodásai számára szerveztünk programot. Az oktatási intézményben nagyrészt a cigány kisebbséghez tartozó gyerekek járnak.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Rendszeresek a TELSE tagjai számára tartott könyvtári foglalkozások ebből 2 alkalommal a könyvtárhasználatot segítő programon vehettek részt 26 fővel.</w:t>
      </w:r>
    </w:p>
    <w:p w:rsidR="00AF60BE" w:rsidRPr="00974A36" w:rsidRDefault="00AF60BE" w:rsidP="00974A36">
      <w:pPr>
        <w:spacing w:after="100" w:afterAutospacing="1" w:line="240" w:lineRule="auto"/>
        <w:jc w:val="both"/>
        <w:rPr>
          <w:rFonts w:ascii="Times New Roman" w:hAnsi="Times New Roman" w:cs="Times New Roma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19"/>
        <w:gridCol w:w="1272"/>
        <w:gridCol w:w="1348"/>
        <w:gridCol w:w="1348"/>
        <w:gridCol w:w="1685"/>
      </w:tblGrid>
      <w:tr w:rsidR="00AF60BE" w:rsidRPr="00974A36" w:rsidTr="006970D7">
        <w:trPr>
          <w:trHeight w:val="6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b/>
              </w:rPr>
              <w:t>Kompetenciaképzés</w:t>
            </w:r>
          </w:p>
        </w:tc>
        <w:tc>
          <w:tcPr>
            <w:tcW w:w="1272"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348"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348"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685"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 által szervezett digitális kompetenciafejlesztési, információkeresési ismereteket nyújtó nem formális </w:t>
            </w:r>
            <w:r w:rsidRPr="00974A36">
              <w:rPr>
                <w:rFonts w:ascii="Times New Roman" w:hAnsi="Times New Roman" w:cs="Times New Roman"/>
                <w:b/>
              </w:rPr>
              <w:t>képzések száma</w:t>
            </w:r>
            <w:r w:rsidRPr="00974A36">
              <w:rPr>
                <w:rFonts w:ascii="Times New Roman" w:hAnsi="Times New Roman" w:cs="Times New Roman"/>
              </w:rPr>
              <w:t xml:space="preserve"> </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5</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 által szervezett digitális kompetenciafejlesztési, információkeresési ismereteket nyújtó nem formális képzéseken </w:t>
            </w:r>
            <w:r w:rsidRPr="00974A36">
              <w:rPr>
                <w:rFonts w:ascii="Times New Roman" w:hAnsi="Times New Roman" w:cs="Times New Roman"/>
                <w:b/>
              </w:rPr>
              <w:t>résztvevők száma</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45</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50</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 által szervezett könyvtárhasználati </w:t>
            </w:r>
            <w:r w:rsidRPr="00974A36">
              <w:rPr>
                <w:rFonts w:ascii="Times New Roman" w:hAnsi="Times New Roman" w:cs="Times New Roman"/>
                <w:b/>
              </w:rPr>
              <w:t>foglalkozások száma</w:t>
            </w:r>
            <w:r w:rsidRPr="00974A36">
              <w:rPr>
                <w:rFonts w:ascii="Times New Roman" w:hAnsi="Times New Roman" w:cs="Times New Roman"/>
              </w:rPr>
              <w:t xml:space="preserve"> </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4</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250%</w:t>
            </w: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 által szervezett könyvtárhasználati foglalkozásokon </w:t>
            </w:r>
            <w:r w:rsidRPr="00974A36">
              <w:rPr>
                <w:rFonts w:ascii="Times New Roman" w:hAnsi="Times New Roman" w:cs="Times New Roman"/>
                <w:b/>
              </w:rPr>
              <w:t>résztvevők száma</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88</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260</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289</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328%</w:t>
            </w: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 által szervezett nemzetiségi közösségi identitást erősítő </w:t>
            </w:r>
            <w:r w:rsidRPr="00974A36">
              <w:rPr>
                <w:rFonts w:ascii="Times New Roman" w:hAnsi="Times New Roman" w:cs="Times New Roman"/>
                <w:b/>
              </w:rPr>
              <w:t>programok száma</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200%</w:t>
            </w: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 által szervezett nemzetiségi közösségi identitást erősítő programokon </w:t>
            </w:r>
            <w:r w:rsidRPr="00974A36">
              <w:rPr>
                <w:rFonts w:ascii="Times New Roman" w:hAnsi="Times New Roman" w:cs="Times New Roman"/>
                <w:b/>
              </w:rPr>
              <w:t>résztvevők száma</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15</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15</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150%</w:t>
            </w: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 által szervezett fogyatékossággal élők könyvtárhasználatát segítő képzések, </w:t>
            </w:r>
            <w:r w:rsidRPr="00974A36">
              <w:rPr>
                <w:rFonts w:ascii="Times New Roman" w:hAnsi="Times New Roman" w:cs="Times New Roman"/>
                <w:b/>
              </w:rPr>
              <w:t>programok száma</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200%</w:t>
            </w: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 által szervezett fogyatékossággal élők könyvtárhasználatát segítő képzéseken, programokon </w:t>
            </w:r>
            <w:r w:rsidRPr="00974A36">
              <w:rPr>
                <w:rFonts w:ascii="Times New Roman" w:hAnsi="Times New Roman" w:cs="Times New Roman"/>
                <w:b/>
              </w:rPr>
              <w:t>résztvevők száma</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15</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26</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173%</w:t>
            </w: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Összes képzés száma</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15</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16</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18</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120%</w:t>
            </w:r>
          </w:p>
        </w:tc>
      </w:tr>
      <w:tr w:rsidR="00AF60BE" w:rsidRPr="00974A36" w:rsidTr="006970D7">
        <w:trPr>
          <w:trHeight w:val="300"/>
        </w:trPr>
        <w:tc>
          <w:tcPr>
            <w:tcW w:w="3419"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A képzésen résztvevők száma összesen</w:t>
            </w:r>
          </w:p>
        </w:tc>
        <w:tc>
          <w:tcPr>
            <w:tcW w:w="1272"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98</w:t>
            </w:r>
          </w:p>
        </w:tc>
        <w:tc>
          <w:tcPr>
            <w:tcW w:w="1348"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335</w:t>
            </w:r>
          </w:p>
        </w:tc>
        <w:tc>
          <w:tcPr>
            <w:tcW w:w="1348"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380</w:t>
            </w:r>
          </w:p>
        </w:tc>
        <w:tc>
          <w:tcPr>
            <w:tcW w:w="168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387%</w:t>
            </w:r>
          </w:p>
        </w:tc>
      </w:tr>
    </w:tbl>
    <w:p w:rsidR="00AF60BE" w:rsidRPr="00974A36" w:rsidRDefault="00AF60BE" w:rsidP="00974A36">
      <w:pPr>
        <w:spacing w:after="100" w:afterAutospacing="1" w:line="240" w:lineRule="auto"/>
        <w:rPr>
          <w:rFonts w:ascii="Times New Roman" w:hAnsi="Times New Roman" w:cs="Times New Roman"/>
        </w:rPr>
      </w:pPr>
    </w:p>
    <w:p w:rsidR="00AF60BE" w:rsidRPr="00974A36" w:rsidRDefault="00AF60BE" w:rsidP="003535E1">
      <w:pPr>
        <w:keepNext/>
        <w:spacing w:after="0" w:line="240" w:lineRule="auto"/>
        <w:rPr>
          <w:rFonts w:ascii="Times New Roman" w:hAnsi="Times New Roman" w:cs="Times New Roman"/>
          <w:b/>
        </w:rPr>
      </w:pPr>
      <w:r w:rsidRPr="00974A36">
        <w:rPr>
          <w:rFonts w:ascii="Times New Roman" w:hAnsi="Times New Roman" w:cs="Times New Roman"/>
          <w:b/>
        </w:rPr>
        <w:t xml:space="preserve">Rendezvény, kiállítás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 xml:space="preserve">2007 óta nagy hangsúlyt fektetünk a könyves környezetben megvalósuló, olvasás – és </w:t>
      </w:r>
      <w:proofErr w:type="spellStart"/>
      <w:r w:rsidRPr="00974A36">
        <w:rPr>
          <w:rFonts w:ascii="Times New Roman" w:hAnsi="Times New Roman" w:cs="Times New Roman"/>
        </w:rPr>
        <w:t>könyvtárnépszerűsítő</w:t>
      </w:r>
      <w:proofErr w:type="spellEnd"/>
      <w:r w:rsidRPr="00974A36">
        <w:rPr>
          <w:rFonts w:ascii="Times New Roman" w:hAnsi="Times New Roman" w:cs="Times New Roman"/>
        </w:rPr>
        <w:t xml:space="preserve"> programok szervezésére. </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 xml:space="preserve">A könyvtári programokon, rendezvényeken résztvevők közül többen beiratkoztak könyvtárunkba, s bízunk benne, hogy rendszeres használói lesznek. Havi </w:t>
      </w:r>
      <w:proofErr w:type="spellStart"/>
      <w:r w:rsidRPr="00974A36">
        <w:rPr>
          <w:rFonts w:ascii="Times New Roman" w:hAnsi="Times New Roman" w:cs="Times New Roman"/>
          <w:color w:val="000000"/>
        </w:rPr>
        <w:t>rendszerességel</w:t>
      </w:r>
      <w:proofErr w:type="spellEnd"/>
      <w:r w:rsidRPr="00974A36">
        <w:rPr>
          <w:rFonts w:ascii="Times New Roman" w:hAnsi="Times New Roman" w:cs="Times New Roman"/>
          <w:color w:val="000000"/>
        </w:rPr>
        <w:t xml:space="preserve"> tartjuk a </w:t>
      </w:r>
      <w:proofErr w:type="spellStart"/>
      <w:r w:rsidRPr="00974A36">
        <w:rPr>
          <w:rFonts w:ascii="Times New Roman" w:hAnsi="Times New Roman" w:cs="Times New Roman"/>
          <w:color w:val="000000"/>
        </w:rPr>
        <w:t>Baba-Mama</w:t>
      </w:r>
      <w:proofErr w:type="spellEnd"/>
      <w:r w:rsidRPr="00974A36">
        <w:rPr>
          <w:rFonts w:ascii="Times New Roman" w:hAnsi="Times New Roman" w:cs="Times New Roman"/>
          <w:color w:val="000000"/>
        </w:rPr>
        <w:t xml:space="preserve"> Klub foglalkozásait már 2007 óta. 2009-ben Baba-barát terület lett a tiszavasvári Városi Könyvtár. </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 xml:space="preserve">Fontosnak érezzük, hogy a gyerekek minél hamarabb „könyves élményhez” jussanak, s ebben nagy szerepet játszanak a családok számára szervezett könyvtári környezetben megvalósuló rendezvények.  </w:t>
      </w:r>
    </w:p>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color w:val="000000"/>
        </w:rPr>
        <w:t xml:space="preserve">Valamennyi korosztály számára olvasásnépszerűsítő programokat kínáltunk. </w:t>
      </w:r>
      <w:r w:rsidRPr="00974A36">
        <w:rPr>
          <w:rFonts w:ascii="Times New Roman" w:hAnsi="Times New Roman" w:cs="Times New Roman"/>
        </w:rPr>
        <w:t xml:space="preserve">Könyvtári rendezvények tekintetében kiemelt szerepet kaptak az április - májusi „Szabolcs-Szatmár-Bereg megyei </w:t>
      </w:r>
      <w:proofErr w:type="spellStart"/>
      <w:r w:rsidRPr="00974A36">
        <w:rPr>
          <w:rFonts w:ascii="Times New Roman" w:hAnsi="Times New Roman" w:cs="Times New Roman"/>
        </w:rPr>
        <w:t>Gyermekkönyvhónap</w:t>
      </w:r>
      <w:proofErr w:type="spellEnd"/>
      <w:r w:rsidRPr="00974A36">
        <w:rPr>
          <w:rFonts w:ascii="Times New Roman" w:hAnsi="Times New Roman" w:cs="Times New Roman"/>
        </w:rPr>
        <w:t xml:space="preserve">” és az Ünnepi Könyvhét, valamint az októberi „Országos Könyvtári Napok” rendezvénysorozat programjai.  </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 xml:space="preserve">Megvalósult a „Szeretem a könyvtáram!” – NKA Szépirodalom Kollégiuma által támogatott pályázat. Vendégeink voltak: a Csillaghúr együttes – Sás Károly és Sás Ildikó, </w:t>
      </w:r>
      <w:proofErr w:type="spellStart"/>
      <w:r w:rsidRPr="00974A36">
        <w:rPr>
          <w:rFonts w:ascii="Times New Roman" w:hAnsi="Times New Roman" w:cs="Times New Roman"/>
          <w:color w:val="000000"/>
        </w:rPr>
        <w:t>Karafiáth</w:t>
      </w:r>
      <w:proofErr w:type="spellEnd"/>
      <w:r w:rsidRPr="00974A36">
        <w:rPr>
          <w:rFonts w:ascii="Times New Roman" w:hAnsi="Times New Roman" w:cs="Times New Roman"/>
          <w:color w:val="000000"/>
        </w:rPr>
        <w:t xml:space="preserve"> Orsolya kortárs költő, Kádár Annamária meseterapeuta, Dr. Déri János a Pusztadoktor Magazin főszerkesztője. </w:t>
      </w:r>
      <w:proofErr w:type="spellStart"/>
      <w:r w:rsidRPr="00974A36">
        <w:rPr>
          <w:rFonts w:ascii="Times New Roman" w:hAnsi="Times New Roman" w:cs="Times New Roman"/>
          <w:color w:val="000000"/>
        </w:rPr>
        <w:t>Szatmáry</w:t>
      </w:r>
      <w:proofErr w:type="spellEnd"/>
      <w:r w:rsidRPr="00974A36">
        <w:rPr>
          <w:rFonts w:ascii="Times New Roman" w:hAnsi="Times New Roman" w:cs="Times New Roman"/>
          <w:color w:val="000000"/>
        </w:rPr>
        <w:t xml:space="preserve"> Toni megzenésített verseket adott elő, helyi szerzők könyvbemutatójára is sor került: Sulyok József nyugalmazott polgármester és Hankó András kötetét ismerhettük meg. </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 xml:space="preserve">Vendégünk volt Sándor Anikó írónő, Dr. </w:t>
      </w:r>
      <w:proofErr w:type="spellStart"/>
      <w:r w:rsidRPr="00974A36">
        <w:rPr>
          <w:rFonts w:ascii="Times New Roman" w:hAnsi="Times New Roman" w:cs="Times New Roman"/>
          <w:color w:val="000000"/>
        </w:rPr>
        <w:t>Csikai</w:t>
      </w:r>
      <w:proofErr w:type="spellEnd"/>
      <w:r w:rsidRPr="00974A36">
        <w:rPr>
          <w:rFonts w:ascii="Times New Roman" w:hAnsi="Times New Roman" w:cs="Times New Roman"/>
          <w:color w:val="000000"/>
        </w:rPr>
        <w:t xml:space="preserve"> Erzsébet orvos, természetgyógyász, a </w:t>
      </w:r>
      <w:proofErr w:type="spellStart"/>
      <w:r w:rsidRPr="00974A36">
        <w:rPr>
          <w:rFonts w:ascii="Times New Roman" w:hAnsi="Times New Roman" w:cs="Times New Roman"/>
          <w:color w:val="000000"/>
        </w:rPr>
        <w:t>Hétszínvirág</w:t>
      </w:r>
      <w:proofErr w:type="spellEnd"/>
      <w:r w:rsidRPr="00974A36">
        <w:rPr>
          <w:rFonts w:ascii="Times New Roman" w:hAnsi="Times New Roman" w:cs="Times New Roman"/>
          <w:color w:val="000000"/>
        </w:rPr>
        <w:t xml:space="preserve"> bábcsoport, </w:t>
      </w:r>
      <w:proofErr w:type="spellStart"/>
      <w:r w:rsidRPr="00974A36">
        <w:rPr>
          <w:rFonts w:ascii="Times New Roman" w:hAnsi="Times New Roman" w:cs="Times New Roman"/>
          <w:color w:val="000000"/>
        </w:rPr>
        <w:t>Szilágyiné</w:t>
      </w:r>
      <w:proofErr w:type="spellEnd"/>
      <w:r w:rsidRPr="00974A36">
        <w:rPr>
          <w:rFonts w:ascii="Times New Roman" w:hAnsi="Times New Roman" w:cs="Times New Roman"/>
          <w:color w:val="000000"/>
        </w:rPr>
        <w:t xml:space="preserve"> </w:t>
      </w:r>
      <w:proofErr w:type="spellStart"/>
      <w:r w:rsidRPr="00974A36">
        <w:rPr>
          <w:rFonts w:ascii="Times New Roman" w:hAnsi="Times New Roman" w:cs="Times New Roman"/>
          <w:color w:val="000000"/>
        </w:rPr>
        <w:t>Havril</w:t>
      </w:r>
      <w:proofErr w:type="spellEnd"/>
      <w:r w:rsidRPr="00974A36">
        <w:rPr>
          <w:rFonts w:ascii="Times New Roman" w:hAnsi="Times New Roman" w:cs="Times New Roman"/>
          <w:color w:val="000000"/>
        </w:rPr>
        <w:t xml:space="preserve"> Zsuzsanna gyógytornász, Nagyné Lakatos Éva pszichológus.</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 xml:space="preserve">Nagy érdeklődés kíséri a Kreatív Olvasóink Klubjának foglalkozásait. </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 xml:space="preserve">A Cukorbetegeket tömörítő klub egyesületté alakult 2017-ben, mely továbbra is a Városi Könyvtárban tartja foglalkozásait.  </w:t>
      </w:r>
    </w:p>
    <w:p w:rsidR="00AF60BE" w:rsidRPr="00974A36" w:rsidRDefault="00AF60BE" w:rsidP="00974A36">
      <w:pPr>
        <w:spacing w:after="100" w:afterAutospacing="1" w:line="240" w:lineRule="auto"/>
        <w:jc w:val="both"/>
        <w:rPr>
          <w:rFonts w:ascii="Times New Roman" w:hAnsi="Times New Roman" w:cs="Times New Roman"/>
          <w:color w:val="000000"/>
        </w:rPr>
      </w:pPr>
      <w:r w:rsidRPr="00974A36">
        <w:rPr>
          <w:rFonts w:ascii="Times New Roman" w:hAnsi="Times New Roman" w:cs="Times New Roman"/>
          <w:color w:val="000000"/>
        </w:rPr>
        <w:t xml:space="preserve">Az </w:t>
      </w:r>
      <w:proofErr w:type="spellStart"/>
      <w:r w:rsidRPr="00974A36">
        <w:rPr>
          <w:rFonts w:ascii="Times New Roman" w:hAnsi="Times New Roman" w:cs="Times New Roman"/>
          <w:color w:val="000000"/>
        </w:rPr>
        <w:t>olvasáskultúrafejlesztő</w:t>
      </w:r>
      <w:proofErr w:type="spellEnd"/>
      <w:r w:rsidRPr="00974A36">
        <w:rPr>
          <w:rFonts w:ascii="Times New Roman" w:hAnsi="Times New Roman" w:cs="Times New Roman"/>
          <w:color w:val="000000"/>
        </w:rPr>
        <w:t xml:space="preserve"> programokat, író-olvasótalálkozókat is a „helyi, közösségi programok és rendezvények” között tüntettük fel tüntettük. </w:t>
      </w:r>
    </w:p>
    <w:p w:rsidR="00AF60BE" w:rsidRPr="00974A36" w:rsidRDefault="00AF60BE" w:rsidP="00974A36">
      <w:pPr>
        <w:spacing w:after="100" w:afterAutospacing="1" w:line="240" w:lineRule="auto"/>
        <w:jc w:val="both"/>
        <w:rPr>
          <w:rFonts w:ascii="Times New Roman" w:hAnsi="Times New Roman" w:cs="Times New Roman"/>
          <w:color w:val="000000"/>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19"/>
        <w:gridCol w:w="1559"/>
        <w:gridCol w:w="1276"/>
        <w:gridCol w:w="1275"/>
        <w:gridCol w:w="1701"/>
      </w:tblGrid>
      <w:tr w:rsidR="00AF60BE" w:rsidRPr="00974A36" w:rsidTr="006970D7">
        <w:trPr>
          <w:trHeight w:val="300"/>
        </w:trPr>
        <w:tc>
          <w:tcPr>
            <w:tcW w:w="3119" w:type="dxa"/>
            <w:shd w:val="clear" w:color="auto" w:fill="auto"/>
            <w:vAlign w:val="center"/>
            <w:hideMark/>
          </w:tcPr>
          <w:p w:rsidR="00AF60BE" w:rsidRPr="00974A36" w:rsidRDefault="00AF60BE" w:rsidP="00974A36">
            <w:pPr>
              <w:spacing w:after="100" w:afterAutospacing="1" w:line="240" w:lineRule="auto"/>
              <w:jc w:val="center"/>
              <w:rPr>
                <w:rFonts w:ascii="Times New Roman" w:hAnsi="Times New Roman" w:cs="Times New Roman"/>
                <w:b/>
                <w:bCs/>
              </w:rPr>
            </w:pPr>
            <w:r w:rsidRPr="00974A36">
              <w:rPr>
                <w:rFonts w:ascii="Times New Roman" w:hAnsi="Times New Roman" w:cs="Times New Roman"/>
                <w:b/>
                <w:bCs/>
              </w:rPr>
              <w:t>Mutatók</w:t>
            </w:r>
          </w:p>
        </w:tc>
        <w:tc>
          <w:tcPr>
            <w:tcW w:w="1559" w:type="dxa"/>
            <w:shd w:val="clear" w:color="auto" w:fill="auto"/>
            <w:noWrap/>
            <w:vAlign w:val="center"/>
            <w:hideMark/>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2016. évi tény</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2017. évi terv</w:t>
            </w:r>
          </w:p>
        </w:tc>
        <w:tc>
          <w:tcPr>
            <w:tcW w:w="1275" w:type="dxa"/>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2017. évi tény</w:t>
            </w:r>
          </w:p>
        </w:tc>
        <w:tc>
          <w:tcPr>
            <w:tcW w:w="1701"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color w:val="000000"/>
              </w:rPr>
            </w:pPr>
            <w:r w:rsidRPr="00974A36">
              <w:rPr>
                <w:rFonts w:ascii="Times New Roman" w:hAnsi="Times New Roman" w:cs="Times New Roman"/>
                <w:b/>
                <w:color w:val="000000"/>
              </w:rPr>
              <w:t>Változás %-ban az előző évhez képest</w:t>
            </w:r>
          </w:p>
        </w:tc>
      </w:tr>
      <w:tr w:rsidR="00AF60BE" w:rsidRPr="00974A36" w:rsidTr="006970D7">
        <w:trPr>
          <w:trHeight w:val="600"/>
        </w:trPr>
        <w:tc>
          <w:tcPr>
            <w:tcW w:w="3119"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könyvtárban a tárgyévben szervezett helyi közösségi programok, rendezvények száma összesen </w:t>
            </w:r>
          </w:p>
        </w:tc>
        <w:tc>
          <w:tcPr>
            <w:tcW w:w="155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46</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45</w:t>
            </w:r>
          </w:p>
        </w:tc>
        <w:tc>
          <w:tcPr>
            <w:tcW w:w="1275"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61</w:t>
            </w:r>
          </w:p>
        </w:tc>
        <w:tc>
          <w:tcPr>
            <w:tcW w:w="170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135%</w:t>
            </w:r>
          </w:p>
        </w:tc>
      </w:tr>
      <w:tr w:rsidR="00AF60BE" w:rsidRPr="00974A36" w:rsidTr="006970D7">
        <w:trPr>
          <w:trHeight w:val="600"/>
        </w:trPr>
        <w:tc>
          <w:tcPr>
            <w:tcW w:w="31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A könyvtárban a tárgyévben szervezett helyi közösségi programok, rendezvényeken</w:t>
            </w:r>
          </w:p>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résztvevők száma</w:t>
            </w:r>
          </w:p>
        </w:tc>
        <w:tc>
          <w:tcPr>
            <w:tcW w:w="155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1391</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1400</w:t>
            </w:r>
          </w:p>
        </w:tc>
        <w:tc>
          <w:tcPr>
            <w:tcW w:w="1275"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1522</w:t>
            </w:r>
          </w:p>
        </w:tc>
        <w:tc>
          <w:tcPr>
            <w:tcW w:w="170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109%</w:t>
            </w:r>
          </w:p>
        </w:tc>
      </w:tr>
      <w:tr w:rsidR="00AF60BE" w:rsidRPr="00974A36" w:rsidTr="006970D7">
        <w:trPr>
          <w:trHeight w:val="300"/>
        </w:trPr>
        <w:tc>
          <w:tcPr>
            <w:tcW w:w="3119"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könyvtárban szervezett időszaki kiállítások száma </w:t>
            </w:r>
          </w:p>
        </w:tc>
        <w:tc>
          <w:tcPr>
            <w:tcW w:w="155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w:t>
            </w:r>
          </w:p>
        </w:tc>
        <w:tc>
          <w:tcPr>
            <w:tcW w:w="1275"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w:t>
            </w:r>
          </w:p>
        </w:tc>
        <w:tc>
          <w:tcPr>
            <w:tcW w:w="170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33%</w:t>
            </w:r>
          </w:p>
        </w:tc>
      </w:tr>
      <w:tr w:rsidR="00AF60BE" w:rsidRPr="00974A36" w:rsidTr="006970D7">
        <w:trPr>
          <w:trHeight w:val="300"/>
        </w:trPr>
        <w:tc>
          <w:tcPr>
            <w:tcW w:w="31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A könyvtárban szervezett időszaki kiállítások látogatóinak száma</w:t>
            </w:r>
          </w:p>
        </w:tc>
        <w:tc>
          <w:tcPr>
            <w:tcW w:w="155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750</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250</w:t>
            </w:r>
          </w:p>
        </w:tc>
        <w:tc>
          <w:tcPr>
            <w:tcW w:w="1275"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280</w:t>
            </w:r>
          </w:p>
        </w:tc>
        <w:tc>
          <w:tcPr>
            <w:tcW w:w="170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37%</w:t>
            </w:r>
          </w:p>
        </w:tc>
      </w:tr>
      <w:tr w:rsidR="00AF60BE" w:rsidRPr="00974A36" w:rsidTr="006970D7">
        <w:trPr>
          <w:trHeight w:val="600"/>
        </w:trPr>
        <w:tc>
          <w:tcPr>
            <w:tcW w:w="3119"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Tárgyévben a családok számára meghirdetett rendezvények száma </w:t>
            </w:r>
          </w:p>
        </w:tc>
        <w:tc>
          <w:tcPr>
            <w:tcW w:w="155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8</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10</w:t>
            </w:r>
          </w:p>
        </w:tc>
        <w:tc>
          <w:tcPr>
            <w:tcW w:w="1275"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15</w:t>
            </w:r>
          </w:p>
        </w:tc>
        <w:tc>
          <w:tcPr>
            <w:tcW w:w="170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188%</w:t>
            </w:r>
          </w:p>
        </w:tc>
      </w:tr>
      <w:tr w:rsidR="00AF60BE" w:rsidRPr="00974A36" w:rsidTr="006970D7">
        <w:trPr>
          <w:trHeight w:val="600"/>
        </w:trPr>
        <w:tc>
          <w:tcPr>
            <w:tcW w:w="31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Tárgyévben a családok számára meghirdetett rendezvényeken résztvevők száma</w:t>
            </w:r>
          </w:p>
        </w:tc>
        <w:tc>
          <w:tcPr>
            <w:tcW w:w="155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286</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300</w:t>
            </w:r>
          </w:p>
        </w:tc>
        <w:tc>
          <w:tcPr>
            <w:tcW w:w="1275"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420</w:t>
            </w:r>
          </w:p>
        </w:tc>
        <w:tc>
          <w:tcPr>
            <w:tcW w:w="170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147%</w:t>
            </w:r>
          </w:p>
        </w:tc>
      </w:tr>
      <w:tr w:rsidR="00AF60BE" w:rsidRPr="00974A36" w:rsidTr="006970D7">
        <w:trPr>
          <w:trHeight w:val="300"/>
        </w:trPr>
        <w:tc>
          <w:tcPr>
            <w:tcW w:w="311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Egyéb rendezvények száma</w:t>
            </w:r>
          </w:p>
        </w:tc>
        <w:tc>
          <w:tcPr>
            <w:tcW w:w="155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7</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275"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70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w:t>
            </w:r>
          </w:p>
        </w:tc>
      </w:tr>
      <w:tr w:rsidR="00AF60BE" w:rsidRPr="00974A36" w:rsidTr="006970D7">
        <w:trPr>
          <w:trHeight w:val="300"/>
        </w:trPr>
        <w:tc>
          <w:tcPr>
            <w:tcW w:w="3119"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Egyéb rendezvényeken résztvevők száma</w:t>
            </w:r>
          </w:p>
        </w:tc>
        <w:tc>
          <w:tcPr>
            <w:tcW w:w="1559"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49</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275"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c>
          <w:tcPr>
            <w:tcW w:w="1701"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0</w:t>
            </w:r>
          </w:p>
        </w:tc>
      </w:tr>
    </w:tbl>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3535E1">
      <w:pPr>
        <w:spacing w:after="0" w:line="240" w:lineRule="auto"/>
        <w:rPr>
          <w:rFonts w:ascii="Times New Roman" w:hAnsi="Times New Roman" w:cs="Times New Roman"/>
          <w:b/>
        </w:rPr>
      </w:pPr>
      <w:r w:rsidRPr="00974A36">
        <w:rPr>
          <w:rFonts w:ascii="Times New Roman" w:hAnsi="Times New Roman" w:cs="Times New Roman"/>
          <w:b/>
        </w:rPr>
        <w:t>Használói elégedettség mérés</w:t>
      </w:r>
    </w:p>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2012 </w:t>
      </w:r>
      <w:proofErr w:type="gramStart"/>
      <w:r w:rsidRPr="00974A36">
        <w:rPr>
          <w:rFonts w:ascii="Times New Roman" w:hAnsi="Times New Roman" w:cs="Times New Roman"/>
        </w:rPr>
        <w:t>óta  minden</w:t>
      </w:r>
      <w:proofErr w:type="gramEnd"/>
      <w:r w:rsidRPr="00974A36">
        <w:rPr>
          <w:rFonts w:ascii="Times New Roman" w:hAnsi="Times New Roman" w:cs="Times New Roman"/>
        </w:rPr>
        <w:t xml:space="preserve"> évben kérdőíves módszerrel, mérjük olvasóink elégedettségét, elvárásait, melyet könyvtárunkkal szemben támasztanak. A kérdőívekre adott válaszokat összesítjük, s a levont következtetéseket hasznosítjuk a következő évi munkaterv összeállításakor illetve mindennapi munkánkban. A mérés reprezentatív jellegű. Terveink között szerepel az online kérdőíves módszer. </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1276"/>
        <w:gridCol w:w="1276"/>
        <w:gridCol w:w="1275"/>
        <w:gridCol w:w="1701"/>
      </w:tblGrid>
      <w:tr w:rsidR="00AF60BE" w:rsidRPr="00974A36" w:rsidTr="006970D7">
        <w:trPr>
          <w:trHeight w:val="3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Használói elégedettség mérések</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275"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701"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300"/>
        </w:trPr>
        <w:tc>
          <w:tcPr>
            <w:tcW w:w="3402" w:type="dxa"/>
            <w:shd w:val="clear" w:color="auto" w:fill="auto"/>
            <w:hideMark/>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használói </w:t>
            </w:r>
            <w:r w:rsidRPr="00974A36">
              <w:rPr>
                <w:rFonts w:ascii="Times New Roman" w:hAnsi="Times New Roman" w:cs="Times New Roman"/>
                <w:b/>
              </w:rPr>
              <w:t>elégedettség-mérések száma</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100%</w:t>
            </w:r>
          </w:p>
        </w:tc>
      </w:tr>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használói elégedettség-mérések során a </w:t>
            </w:r>
            <w:r w:rsidRPr="00974A36">
              <w:rPr>
                <w:rFonts w:ascii="Times New Roman" w:hAnsi="Times New Roman" w:cs="Times New Roman"/>
                <w:b/>
              </w:rPr>
              <w:t>válaszadó használók száma</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70</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70</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65</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93%</w:t>
            </w:r>
          </w:p>
        </w:tc>
      </w:tr>
    </w:tbl>
    <w:p w:rsidR="00AF60BE" w:rsidRPr="00974A36" w:rsidRDefault="00AF60BE" w:rsidP="00974A36">
      <w:pPr>
        <w:spacing w:after="100" w:afterAutospacing="1" w:line="240" w:lineRule="auto"/>
        <w:rPr>
          <w:rFonts w:ascii="Times New Roman" w:hAnsi="Times New Roman" w:cs="Times New Roman"/>
        </w:rPr>
      </w:pPr>
    </w:p>
    <w:p w:rsidR="00AF60BE" w:rsidRPr="00974A36" w:rsidRDefault="00AF60BE" w:rsidP="003535E1">
      <w:pPr>
        <w:spacing w:after="0" w:line="240" w:lineRule="auto"/>
        <w:rPr>
          <w:rFonts w:ascii="Times New Roman" w:hAnsi="Times New Roman" w:cs="Times New Roman"/>
          <w:b/>
        </w:rPr>
      </w:pPr>
      <w:r w:rsidRPr="00974A36">
        <w:rPr>
          <w:rFonts w:ascii="Times New Roman" w:hAnsi="Times New Roman" w:cs="Times New Roman"/>
          <w:b/>
        </w:rPr>
        <w:t>Közösségi szolgálat/önkéntesség</w:t>
      </w:r>
    </w:p>
    <w:p w:rsidR="00AF60BE" w:rsidRPr="00974A36" w:rsidRDefault="00AF60BE" w:rsidP="003535E1">
      <w:pPr>
        <w:spacing w:after="0" w:line="240" w:lineRule="auto"/>
        <w:jc w:val="both"/>
        <w:rPr>
          <w:rFonts w:ascii="Times New Roman" w:hAnsi="Times New Roman" w:cs="Times New Roman"/>
        </w:rPr>
      </w:pPr>
      <w:r w:rsidRPr="00974A36">
        <w:rPr>
          <w:rFonts w:ascii="Times New Roman" w:hAnsi="Times New Roman" w:cs="Times New Roman"/>
        </w:rPr>
        <w:t xml:space="preserve">Együttműködési megállapodásokat kötünk folyamatosan Tiszavasvári és a környező települések középiskoláival. </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1276"/>
        <w:gridCol w:w="1276"/>
        <w:gridCol w:w="1275"/>
        <w:gridCol w:w="1701"/>
      </w:tblGrid>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p>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Közösségi szolgálat/önkéntesség</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275"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701"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Az iskolai közösségi szolgálatot a könyvtárban </w:t>
            </w:r>
            <w:r w:rsidRPr="00974A36">
              <w:rPr>
                <w:rFonts w:ascii="Times New Roman" w:hAnsi="Times New Roman" w:cs="Times New Roman"/>
                <w:b/>
              </w:rPr>
              <w:t>teljesítők száma</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45</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50</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60</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120%</w:t>
            </w:r>
          </w:p>
        </w:tc>
      </w:tr>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Az iskolai közösségi szolgálat fogadására a köznevelési intézményekkel kötött </w:t>
            </w:r>
            <w:r w:rsidRPr="00974A36">
              <w:rPr>
                <w:rFonts w:ascii="Times New Roman" w:hAnsi="Times New Roman" w:cs="Times New Roman"/>
                <w:b/>
              </w:rPr>
              <w:t>megállapodások száma</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12</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14</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117%</w:t>
            </w:r>
          </w:p>
        </w:tc>
      </w:tr>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könyvtárban dolgozó </w:t>
            </w:r>
            <w:r w:rsidRPr="00974A36">
              <w:rPr>
                <w:rFonts w:ascii="Times New Roman" w:hAnsi="Times New Roman" w:cs="Times New Roman"/>
                <w:b/>
              </w:rPr>
              <w:t>önkéntesek száma</w:t>
            </w:r>
            <w:r w:rsidRPr="00974A36">
              <w:rPr>
                <w:rFonts w:ascii="Times New Roman" w:hAnsi="Times New Roman" w:cs="Times New Roman"/>
              </w:rPr>
              <w:t xml:space="preserve"> </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r>
    </w:tbl>
    <w:p w:rsidR="00AF60BE" w:rsidRPr="00974A36" w:rsidRDefault="00AF60BE" w:rsidP="00974A36">
      <w:pPr>
        <w:spacing w:after="100" w:afterAutospacing="1" w:line="240" w:lineRule="auto"/>
        <w:rPr>
          <w:rFonts w:ascii="Times New Roman" w:hAnsi="Times New Roman" w:cs="Times New Roman"/>
        </w:rPr>
      </w:pPr>
    </w:p>
    <w:p w:rsidR="00AF60BE" w:rsidRPr="00974A36" w:rsidRDefault="00AF60BE" w:rsidP="003535E1">
      <w:pPr>
        <w:spacing w:after="0" w:line="240" w:lineRule="auto"/>
        <w:rPr>
          <w:rFonts w:ascii="Times New Roman" w:hAnsi="Times New Roman" w:cs="Times New Roman"/>
          <w:b/>
        </w:rPr>
      </w:pPr>
      <w:r w:rsidRPr="00974A36">
        <w:rPr>
          <w:rFonts w:ascii="Times New Roman" w:hAnsi="Times New Roman" w:cs="Times New Roman"/>
          <w:b/>
        </w:rPr>
        <w:t>Partnerség</w:t>
      </w:r>
    </w:p>
    <w:p w:rsidR="00AF60BE" w:rsidRPr="00974A36" w:rsidRDefault="00AF60BE" w:rsidP="003535E1">
      <w:pPr>
        <w:spacing w:after="0" w:line="240" w:lineRule="auto"/>
        <w:rPr>
          <w:rFonts w:ascii="Times New Roman" w:hAnsi="Times New Roman" w:cs="Times New Roman"/>
          <w:b/>
        </w:rPr>
      </w:pPr>
      <w:r w:rsidRPr="00974A36">
        <w:rPr>
          <w:rFonts w:ascii="Times New Roman" w:hAnsi="Times New Roman" w:cs="Times New Roman"/>
        </w:rPr>
        <w:t xml:space="preserve">Civil szervezetekkel, oktatási intézményekkel együttműködünk, a hazai és </w:t>
      </w:r>
      <w:proofErr w:type="spellStart"/>
      <w:r w:rsidRPr="00974A36">
        <w:rPr>
          <w:rFonts w:ascii="Times New Roman" w:hAnsi="Times New Roman" w:cs="Times New Roman"/>
        </w:rPr>
        <w:t>eu-s</w:t>
      </w:r>
      <w:proofErr w:type="spellEnd"/>
      <w:r w:rsidRPr="00974A36">
        <w:rPr>
          <w:rFonts w:ascii="Times New Roman" w:hAnsi="Times New Roman" w:cs="Times New Roman"/>
        </w:rPr>
        <w:t xml:space="preserve"> finanszírozású pályázatok megvalósítása érdekében együttműködési megállapodásokat kötöttünk</w:t>
      </w:r>
    </w:p>
    <w:p w:rsidR="00AF60BE" w:rsidRPr="00974A36" w:rsidRDefault="00AF60BE" w:rsidP="00974A36">
      <w:pPr>
        <w:spacing w:after="100" w:afterAutospacing="1" w:line="240" w:lineRule="auto"/>
        <w:rPr>
          <w:rFonts w:ascii="Times New Roman" w:hAnsi="Times New Roman" w:cs="Times New Roman"/>
          <w:b/>
        </w:rPr>
      </w:pP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1276"/>
        <w:gridCol w:w="1276"/>
        <w:gridCol w:w="1275"/>
        <w:gridCol w:w="1701"/>
      </w:tblGrid>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A könyvtárral írásos együttműködést kötő partnerek száma</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2016. évi tény</w:t>
            </w:r>
          </w:p>
        </w:tc>
        <w:tc>
          <w:tcPr>
            <w:tcW w:w="127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terv</w:t>
            </w:r>
          </w:p>
        </w:tc>
        <w:tc>
          <w:tcPr>
            <w:tcW w:w="1275"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2017. évi tény</w:t>
            </w:r>
          </w:p>
        </w:tc>
        <w:tc>
          <w:tcPr>
            <w:tcW w:w="1701" w:type="dxa"/>
            <w:vAlign w:val="center"/>
          </w:tcPr>
          <w:p w:rsidR="00AF60BE" w:rsidRPr="00974A36" w:rsidRDefault="00AF60BE" w:rsidP="00974A36">
            <w:pPr>
              <w:spacing w:after="100" w:afterAutospacing="1" w:line="240" w:lineRule="auto"/>
              <w:jc w:val="center"/>
              <w:rPr>
                <w:rFonts w:ascii="Times New Roman" w:hAnsi="Times New Roman" w:cs="Times New Roman"/>
                <w:b/>
              </w:rPr>
            </w:pPr>
            <w:r w:rsidRPr="00974A36">
              <w:rPr>
                <w:rFonts w:ascii="Times New Roman" w:hAnsi="Times New Roman" w:cs="Times New Roman"/>
                <w:b/>
              </w:rPr>
              <w:t>változás %-ban előző évhez képest</w:t>
            </w:r>
          </w:p>
        </w:tc>
      </w:tr>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Civil szervezetek</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3</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100%</w:t>
            </w:r>
          </w:p>
        </w:tc>
      </w:tr>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Oktatási intézmények</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8</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8</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8</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100%</w:t>
            </w:r>
          </w:p>
        </w:tc>
      </w:tr>
      <w:tr w:rsidR="00AF60BE" w:rsidRPr="00974A36" w:rsidTr="006970D7">
        <w:trPr>
          <w:trHeight w:val="600"/>
        </w:trPr>
        <w:tc>
          <w:tcPr>
            <w:tcW w:w="3402"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Összesen</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11</w:t>
            </w:r>
          </w:p>
        </w:tc>
        <w:tc>
          <w:tcPr>
            <w:tcW w:w="1276" w:type="dxa"/>
            <w:shd w:val="clear" w:color="auto" w:fill="auto"/>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11</w:t>
            </w:r>
          </w:p>
        </w:tc>
        <w:tc>
          <w:tcPr>
            <w:tcW w:w="1275"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11</w:t>
            </w:r>
          </w:p>
        </w:tc>
        <w:tc>
          <w:tcPr>
            <w:tcW w:w="1701" w:type="dxa"/>
          </w:tcPr>
          <w:p w:rsidR="00AF60BE" w:rsidRPr="00974A36" w:rsidRDefault="00AF60BE" w:rsidP="00974A36">
            <w:pPr>
              <w:spacing w:after="100" w:afterAutospacing="1" w:line="240" w:lineRule="auto"/>
              <w:ind w:left="786"/>
              <w:rPr>
                <w:rFonts w:ascii="Times New Roman" w:hAnsi="Times New Roman" w:cs="Times New Roman"/>
              </w:rPr>
            </w:pPr>
            <w:r w:rsidRPr="00974A36">
              <w:rPr>
                <w:rFonts w:ascii="Times New Roman" w:hAnsi="Times New Roman" w:cs="Times New Roman"/>
              </w:rPr>
              <w:t>0</w:t>
            </w:r>
          </w:p>
        </w:tc>
      </w:tr>
    </w:tbl>
    <w:p w:rsidR="003535E1" w:rsidRDefault="003535E1" w:rsidP="003535E1">
      <w:pPr>
        <w:spacing w:after="100" w:afterAutospacing="1" w:line="240" w:lineRule="auto"/>
        <w:rPr>
          <w:rFonts w:ascii="Times New Roman" w:hAnsi="Times New Roman" w:cs="Times New Roman"/>
          <w:b/>
        </w:rPr>
      </w:pPr>
    </w:p>
    <w:p w:rsidR="00AF60BE" w:rsidRPr="00974A36" w:rsidRDefault="003535E1" w:rsidP="003535E1">
      <w:pPr>
        <w:spacing w:after="0" w:line="240" w:lineRule="auto"/>
        <w:rPr>
          <w:rFonts w:ascii="Times New Roman" w:hAnsi="Times New Roman" w:cs="Times New Roman"/>
          <w:b/>
        </w:rPr>
      </w:pPr>
      <w:r>
        <w:rPr>
          <w:rFonts w:ascii="Times New Roman" w:hAnsi="Times New Roman" w:cs="Times New Roman"/>
          <w:b/>
        </w:rPr>
        <w:t xml:space="preserve">      </w:t>
      </w:r>
      <w:r w:rsidR="00AF60BE" w:rsidRPr="00974A36">
        <w:rPr>
          <w:rFonts w:ascii="Times New Roman" w:hAnsi="Times New Roman" w:cs="Times New Roman"/>
          <w:b/>
        </w:rPr>
        <w:t xml:space="preserve">Digitalizálás </w:t>
      </w:r>
    </w:p>
    <w:p w:rsidR="00AF60BE" w:rsidRPr="00974A36" w:rsidRDefault="00AF60BE" w:rsidP="003535E1">
      <w:pPr>
        <w:spacing w:after="0" w:line="240" w:lineRule="auto"/>
        <w:ind w:left="420"/>
        <w:jc w:val="both"/>
        <w:rPr>
          <w:rFonts w:ascii="Times New Roman" w:hAnsi="Times New Roman" w:cs="Times New Roman"/>
        </w:rPr>
      </w:pPr>
      <w:r w:rsidRPr="00974A36">
        <w:rPr>
          <w:rFonts w:ascii="Times New Roman" w:hAnsi="Times New Roman" w:cs="Times New Roman"/>
        </w:rPr>
        <w:t xml:space="preserve">Kiemelt feladatunknak tekintjük a helyismereti dokumentumok digitalizálását állományvédelmi szempontból is, illetve a megyei szinten egységes, közös, helyismereti, online, digitális tartalmak közvetítésére is alkalmas helyismereti katalógusba történő feldolgozásukat. 2016-ban és 2017-ben nem történt feltöltés a </w:t>
      </w:r>
      <w:proofErr w:type="spellStart"/>
      <w:r w:rsidRPr="00974A36">
        <w:rPr>
          <w:rFonts w:ascii="Times New Roman" w:hAnsi="Times New Roman" w:cs="Times New Roman"/>
        </w:rPr>
        <w:t>Jadoxba</w:t>
      </w:r>
      <w:proofErr w:type="spellEnd"/>
      <w:r w:rsidRPr="00974A36">
        <w:rPr>
          <w:rFonts w:ascii="Times New Roman" w:hAnsi="Times New Roman" w:cs="Times New Roman"/>
        </w:rPr>
        <w:t xml:space="preserve">, 2016. évben 94 db, 2017-ben 90 db dokumentumot digitalizáltunk, ezek könyvtárunkban elérhetőek. </w:t>
      </w:r>
    </w:p>
    <w:p w:rsidR="003535E1" w:rsidRDefault="003535E1" w:rsidP="003535E1">
      <w:pPr>
        <w:spacing w:after="100" w:afterAutospacing="1" w:line="240" w:lineRule="auto"/>
        <w:rPr>
          <w:rFonts w:ascii="Times New Roman" w:hAnsi="Times New Roman" w:cs="Times New Roman"/>
          <w:b/>
          <w:smallCaps/>
        </w:rPr>
      </w:pPr>
    </w:p>
    <w:p w:rsidR="00AF60BE" w:rsidRPr="003535E1" w:rsidRDefault="00AF60BE" w:rsidP="003535E1">
      <w:pPr>
        <w:spacing w:after="100" w:afterAutospacing="1" w:line="240" w:lineRule="auto"/>
        <w:rPr>
          <w:rFonts w:ascii="Times New Roman" w:hAnsi="Times New Roman" w:cs="Times New Roman"/>
          <w:b/>
          <w:smallCaps/>
        </w:rPr>
      </w:pPr>
      <w:r w:rsidRPr="003535E1">
        <w:rPr>
          <w:rFonts w:ascii="Times New Roman" w:hAnsi="Times New Roman" w:cs="Times New Roman"/>
          <w:b/>
          <w:smallCaps/>
        </w:rPr>
        <w:t>Fejlesztések:</w:t>
      </w:r>
    </w:p>
    <w:p w:rsidR="00AF60BE" w:rsidRPr="00974A36" w:rsidRDefault="00AF60BE" w:rsidP="003535E1">
      <w:pPr>
        <w:spacing w:after="0" w:line="240" w:lineRule="auto"/>
        <w:ind w:left="720"/>
        <w:jc w:val="both"/>
        <w:rPr>
          <w:rFonts w:ascii="Times New Roman" w:hAnsi="Times New Roman" w:cs="Times New Roman"/>
        </w:rPr>
      </w:pPr>
      <w:r w:rsidRPr="00974A36">
        <w:rPr>
          <w:rFonts w:ascii="Times New Roman" w:hAnsi="Times New Roman" w:cs="Times New Roman"/>
          <w:b/>
        </w:rPr>
        <w:t>Megvalósult infrastrukturális fejlesztések</w:t>
      </w:r>
    </w:p>
    <w:p w:rsidR="00AF60BE" w:rsidRPr="00974A36" w:rsidRDefault="00AF60BE" w:rsidP="00974A36">
      <w:pPr>
        <w:spacing w:after="100" w:afterAutospacing="1" w:line="240" w:lineRule="auto"/>
        <w:ind w:left="720"/>
        <w:jc w:val="both"/>
        <w:rPr>
          <w:rFonts w:ascii="Times New Roman" w:hAnsi="Times New Roman" w:cs="Times New Roman"/>
        </w:rPr>
      </w:pPr>
      <w:r w:rsidRPr="00974A36">
        <w:rPr>
          <w:rFonts w:ascii="Times New Roman" w:hAnsi="Times New Roman" w:cs="Times New Roman"/>
        </w:rPr>
        <w:t xml:space="preserve">Magasabb sávszélességű internet előfizetés révén gyorsabb lett a szolgáltatások minősége. </w:t>
      </w:r>
    </w:p>
    <w:p w:rsidR="00AF60BE" w:rsidRPr="00974A36" w:rsidRDefault="00AF60BE" w:rsidP="003535E1">
      <w:pPr>
        <w:keepNext/>
        <w:spacing w:after="100" w:afterAutospacing="1" w:line="240" w:lineRule="auto"/>
        <w:ind w:left="720"/>
        <w:rPr>
          <w:rFonts w:ascii="Times New Roman" w:hAnsi="Times New Roman" w:cs="Times New Roman"/>
        </w:rPr>
      </w:pPr>
      <w:r w:rsidRPr="00974A36">
        <w:rPr>
          <w:rFonts w:ascii="Times New Roman" w:hAnsi="Times New Roman" w:cs="Times New Roman"/>
          <w:b/>
        </w:rPr>
        <w:t xml:space="preserve"> Pályázatok, projektek</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0"/>
        <w:gridCol w:w="1320"/>
        <w:gridCol w:w="1245"/>
        <w:gridCol w:w="1883"/>
        <w:gridCol w:w="1342"/>
        <w:gridCol w:w="1583"/>
      </w:tblGrid>
      <w:tr w:rsidR="00AF60BE" w:rsidRPr="00974A36" w:rsidTr="003535E1">
        <w:trPr>
          <w:jc w:val="center"/>
        </w:trPr>
        <w:tc>
          <w:tcPr>
            <w:tcW w:w="2120"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Hazai pályázatok megnevezése</w:t>
            </w:r>
          </w:p>
        </w:tc>
        <w:tc>
          <w:tcPr>
            <w:tcW w:w="1320"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Pályázott összeg</w:t>
            </w:r>
          </w:p>
        </w:tc>
        <w:tc>
          <w:tcPr>
            <w:tcW w:w="1245"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Elnyert összeg</w:t>
            </w:r>
          </w:p>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(Ft-ban)</w:t>
            </w:r>
          </w:p>
        </w:tc>
        <w:tc>
          <w:tcPr>
            <w:tcW w:w="1883"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Támogató</w:t>
            </w:r>
          </w:p>
        </w:tc>
        <w:tc>
          <w:tcPr>
            <w:tcW w:w="1342" w:type="dxa"/>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Kezdete</w:t>
            </w:r>
          </w:p>
        </w:tc>
        <w:tc>
          <w:tcPr>
            <w:tcW w:w="1583" w:type="dxa"/>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Befejezése</w:t>
            </w:r>
          </w:p>
        </w:tc>
      </w:tr>
      <w:tr w:rsidR="00AF60BE" w:rsidRPr="00974A36" w:rsidTr="003535E1">
        <w:trPr>
          <w:jc w:val="center"/>
        </w:trPr>
        <w:tc>
          <w:tcPr>
            <w:tcW w:w="212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„Szeretem a könyvtáram – olvasásnépszerűsítő programok, író-olvasótalálkozók Tiszavasváriban </w:t>
            </w:r>
          </w:p>
        </w:tc>
        <w:tc>
          <w:tcPr>
            <w:tcW w:w="1320"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1.150 ezer</w:t>
            </w:r>
          </w:p>
        </w:tc>
        <w:tc>
          <w:tcPr>
            <w:tcW w:w="1245"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300 ezer</w:t>
            </w:r>
          </w:p>
        </w:tc>
        <w:tc>
          <w:tcPr>
            <w:tcW w:w="1883"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Nemzeti Kulturális Alap Szépirodalom Kollégiuma</w:t>
            </w:r>
          </w:p>
        </w:tc>
        <w:tc>
          <w:tcPr>
            <w:tcW w:w="1342"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2016.11.01</w:t>
            </w:r>
          </w:p>
        </w:tc>
        <w:tc>
          <w:tcPr>
            <w:tcW w:w="1583"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2017.03.31.</w:t>
            </w:r>
          </w:p>
        </w:tc>
      </w:tr>
    </w:tbl>
    <w:p w:rsidR="00AF60BE" w:rsidRPr="00974A36" w:rsidRDefault="00AF60BE" w:rsidP="003535E1">
      <w:pPr>
        <w:spacing w:after="0" w:line="240" w:lineRule="auto"/>
        <w:ind w:left="181"/>
        <w:rPr>
          <w:rFonts w:ascii="Times New Roman" w:hAnsi="Times New Roman" w:cs="Times New Roman"/>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1276"/>
        <w:gridCol w:w="1275"/>
        <w:gridCol w:w="1843"/>
        <w:gridCol w:w="1418"/>
        <w:gridCol w:w="1446"/>
      </w:tblGrid>
      <w:tr w:rsidR="00AF60BE" w:rsidRPr="00974A36" w:rsidTr="003535E1">
        <w:trPr>
          <w:jc w:val="center"/>
        </w:trPr>
        <w:tc>
          <w:tcPr>
            <w:tcW w:w="2093"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Európai Uniós pályázatok megnevezése</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Pályázott összeg</w:t>
            </w:r>
          </w:p>
        </w:tc>
        <w:tc>
          <w:tcPr>
            <w:tcW w:w="1275" w:type="dxa"/>
            <w:shd w:val="clear" w:color="auto" w:fill="auto"/>
          </w:tcPr>
          <w:p w:rsidR="00AF60BE" w:rsidRPr="00974A36" w:rsidRDefault="00AF60BE" w:rsidP="003535E1">
            <w:pPr>
              <w:spacing w:after="100" w:afterAutospacing="1" w:line="240" w:lineRule="auto"/>
              <w:rPr>
                <w:rFonts w:ascii="Times New Roman" w:hAnsi="Times New Roman" w:cs="Times New Roman"/>
                <w:b/>
              </w:rPr>
            </w:pPr>
            <w:r w:rsidRPr="00974A36">
              <w:rPr>
                <w:rFonts w:ascii="Times New Roman" w:hAnsi="Times New Roman" w:cs="Times New Roman"/>
                <w:b/>
              </w:rPr>
              <w:t>Elnyert összeg</w:t>
            </w:r>
            <w:r w:rsidR="003535E1">
              <w:rPr>
                <w:rFonts w:ascii="Times New Roman" w:hAnsi="Times New Roman" w:cs="Times New Roman"/>
                <w:b/>
              </w:rPr>
              <w:t xml:space="preserve"> </w:t>
            </w:r>
            <w:r w:rsidRPr="00974A36">
              <w:rPr>
                <w:rFonts w:ascii="Times New Roman" w:hAnsi="Times New Roman" w:cs="Times New Roman"/>
                <w:b/>
              </w:rPr>
              <w:t>(Ft-ban)</w:t>
            </w:r>
          </w:p>
        </w:tc>
        <w:tc>
          <w:tcPr>
            <w:tcW w:w="1843" w:type="dxa"/>
            <w:shd w:val="clear" w:color="auto" w:fill="auto"/>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Támogató</w:t>
            </w:r>
          </w:p>
        </w:tc>
        <w:tc>
          <w:tcPr>
            <w:tcW w:w="1418" w:type="dxa"/>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Kezdete</w:t>
            </w:r>
          </w:p>
        </w:tc>
        <w:tc>
          <w:tcPr>
            <w:tcW w:w="1446" w:type="dxa"/>
          </w:tcPr>
          <w:p w:rsidR="00AF60BE" w:rsidRPr="00974A36" w:rsidRDefault="00AF60BE" w:rsidP="00974A36">
            <w:pPr>
              <w:spacing w:after="100" w:afterAutospacing="1" w:line="240" w:lineRule="auto"/>
              <w:rPr>
                <w:rFonts w:ascii="Times New Roman" w:hAnsi="Times New Roman" w:cs="Times New Roman"/>
                <w:b/>
              </w:rPr>
            </w:pPr>
            <w:r w:rsidRPr="00974A36">
              <w:rPr>
                <w:rFonts w:ascii="Times New Roman" w:hAnsi="Times New Roman" w:cs="Times New Roman"/>
                <w:b/>
              </w:rPr>
              <w:t>Befejezése</w:t>
            </w:r>
          </w:p>
        </w:tc>
      </w:tr>
      <w:tr w:rsidR="00AF60BE" w:rsidRPr="00974A36" w:rsidTr="003535E1">
        <w:trPr>
          <w:jc w:val="center"/>
        </w:trPr>
        <w:tc>
          <w:tcPr>
            <w:tcW w:w="2093" w:type="dxa"/>
            <w:shd w:val="clear" w:color="auto" w:fill="auto"/>
          </w:tcPr>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b/>
                <w:bCs/>
                <w:color w:val="222222"/>
              </w:rPr>
              <w:t>Okos Könyvtár -A könyvtári intézményrendszer tanulást segítő infrastrukturális fejlesztései Tiszavasváriban”</w:t>
            </w:r>
          </w:p>
          <w:p w:rsidR="00AF60BE" w:rsidRPr="00974A36" w:rsidRDefault="00AF60BE" w:rsidP="003535E1">
            <w:pPr>
              <w:spacing w:after="100" w:afterAutospacing="1" w:line="240" w:lineRule="auto"/>
              <w:jc w:val="both"/>
              <w:rPr>
                <w:rFonts w:ascii="Times New Roman" w:hAnsi="Times New Roman" w:cs="Times New Roman"/>
              </w:rPr>
            </w:pPr>
            <w:r w:rsidRPr="00974A36">
              <w:rPr>
                <w:rFonts w:ascii="Times New Roman" w:hAnsi="Times New Roman" w:cs="Times New Roman"/>
              </w:rPr>
              <w:t>EFOP – 4.1.8-16-2017-00118</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18.778.525,- Ft</w:t>
            </w:r>
          </w:p>
        </w:tc>
        <w:tc>
          <w:tcPr>
            <w:tcW w:w="1275"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nincs értesítés </w:t>
            </w:r>
          </w:p>
        </w:tc>
        <w:tc>
          <w:tcPr>
            <w:tcW w:w="1843" w:type="dxa"/>
            <w:shd w:val="clear" w:color="auto" w:fill="auto"/>
          </w:tcPr>
          <w:p w:rsidR="00AF60BE" w:rsidRPr="00974A36" w:rsidRDefault="00AF60BE" w:rsidP="00974A36">
            <w:pPr>
              <w:spacing w:after="100" w:afterAutospacing="1" w:line="240" w:lineRule="auto"/>
              <w:rPr>
                <w:rFonts w:ascii="Times New Roman" w:hAnsi="Times New Roman" w:cs="Times New Roman"/>
              </w:rPr>
            </w:pPr>
          </w:p>
        </w:tc>
        <w:tc>
          <w:tcPr>
            <w:tcW w:w="1418" w:type="dxa"/>
          </w:tcPr>
          <w:p w:rsidR="00AF60BE" w:rsidRPr="00974A36" w:rsidRDefault="00AF60BE" w:rsidP="00974A36">
            <w:pPr>
              <w:spacing w:after="100" w:afterAutospacing="1" w:line="240" w:lineRule="auto"/>
              <w:rPr>
                <w:rFonts w:ascii="Times New Roman" w:hAnsi="Times New Roman" w:cs="Times New Roman"/>
              </w:rPr>
            </w:pPr>
          </w:p>
        </w:tc>
        <w:tc>
          <w:tcPr>
            <w:tcW w:w="1446" w:type="dxa"/>
          </w:tcPr>
          <w:p w:rsidR="00AF60BE" w:rsidRPr="00974A36" w:rsidRDefault="00AF60BE" w:rsidP="00974A36">
            <w:pPr>
              <w:spacing w:after="100" w:afterAutospacing="1" w:line="240" w:lineRule="auto"/>
              <w:rPr>
                <w:rFonts w:ascii="Times New Roman" w:hAnsi="Times New Roman" w:cs="Times New Roman"/>
              </w:rPr>
            </w:pPr>
          </w:p>
        </w:tc>
      </w:tr>
      <w:tr w:rsidR="00AF60BE" w:rsidRPr="00974A36" w:rsidTr="003535E1">
        <w:trPr>
          <w:jc w:val="center"/>
        </w:trPr>
        <w:tc>
          <w:tcPr>
            <w:tcW w:w="2093"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„Közösségi internet hozzáférési pontok fejlesztése, szolgáltatási portfóliójuk bővítése” elnevezésű, GINOP-3.3.1-16-2016-00001 azonosítószámú projekt keretében megvalósításra kerülő „Digitális Jólét Program Pontok fejlesztése</w:t>
            </w:r>
          </w:p>
        </w:tc>
        <w:tc>
          <w:tcPr>
            <w:tcW w:w="1276" w:type="dxa"/>
            <w:shd w:val="clear" w:color="auto" w:fill="auto"/>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eszközök kerülnek kihelyezésre</w:t>
            </w:r>
          </w:p>
          <w:p w:rsidR="00AF60BE" w:rsidRPr="00974A36" w:rsidRDefault="00AF60BE" w:rsidP="00974A36">
            <w:pPr>
              <w:spacing w:after="100" w:afterAutospacing="1" w:line="240" w:lineRule="auto"/>
              <w:rPr>
                <w:rFonts w:ascii="Times New Roman" w:hAnsi="Times New Roman" w:cs="Times New Roman"/>
              </w:rPr>
            </w:pPr>
          </w:p>
        </w:tc>
        <w:tc>
          <w:tcPr>
            <w:tcW w:w="1275" w:type="dxa"/>
            <w:shd w:val="clear" w:color="auto" w:fill="auto"/>
          </w:tcPr>
          <w:p w:rsidR="00AF60BE" w:rsidRPr="00974A36" w:rsidRDefault="00AF60BE" w:rsidP="00974A36">
            <w:pPr>
              <w:spacing w:after="100" w:afterAutospacing="1" w:line="240" w:lineRule="auto"/>
              <w:rPr>
                <w:rFonts w:ascii="Times New Roman" w:hAnsi="Times New Roman" w:cs="Times New Roman"/>
              </w:rPr>
            </w:pPr>
          </w:p>
        </w:tc>
        <w:tc>
          <w:tcPr>
            <w:tcW w:w="1843" w:type="dxa"/>
            <w:shd w:val="clear" w:color="auto" w:fill="auto"/>
          </w:tcPr>
          <w:p w:rsidR="00AF60BE" w:rsidRPr="00974A36" w:rsidRDefault="00AF60BE" w:rsidP="00974A36">
            <w:pPr>
              <w:spacing w:after="100" w:afterAutospacing="1" w:line="240" w:lineRule="auto"/>
              <w:rPr>
                <w:rFonts w:ascii="Times New Roman" w:hAnsi="Times New Roman" w:cs="Times New Roman"/>
                <w:color w:val="333333"/>
              </w:rPr>
            </w:pPr>
            <w:r w:rsidRPr="00974A36">
              <w:rPr>
                <w:rFonts w:ascii="Times New Roman" w:hAnsi="Times New Roman" w:cs="Times New Roman"/>
                <w:color w:val="333333"/>
              </w:rPr>
              <w:t>Gazdaságfejlesztési és Innovációs Operatív Program</w:t>
            </w:r>
          </w:p>
          <w:p w:rsidR="00AF60BE" w:rsidRPr="00974A36" w:rsidRDefault="00AF60BE" w:rsidP="00974A36">
            <w:pPr>
              <w:spacing w:after="100" w:afterAutospacing="1" w:line="240" w:lineRule="auto"/>
              <w:rPr>
                <w:rFonts w:ascii="Times New Roman" w:hAnsi="Times New Roman" w:cs="Times New Roman"/>
                <w:color w:val="222222"/>
                <w:shd w:val="clear" w:color="auto" w:fill="FFFFFF"/>
              </w:rPr>
            </w:pPr>
          </w:p>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color w:val="222222"/>
                <w:shd w:val="clear" w:color="auto" w:fill="FFFFFF"/>
              </w:rPr>
              <w:t>Kormányzati Informatikai Fejlesztési Ügynökség</w:t>
            </w:r>
          </w:p>
        </w:tc>
        <w:tc>
          <w:tcPr>
            <w:tcW w:w="1418"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2018. április</w:t>
            </w:r>
          </w:p>
        </w:tc>
        <w:tc>
          <w:tcPr>
            <w:tcW w:w="1446" w:type="dxa"/>
          </w:tcPr>
          <w:p w:rsidR="00AF60BE" w:rsidRPr="00974A36" w:rsidRDefault="00AF60BE" w:rsidP="00974A36">
            <w:pPr>
              <w:spacing w:after="100" w:afterAutospacing="1" w:line="240" w:lineRule="auto"/>
              <w:rPr>
                <w:rFonts w:ascii="Times New Roman" w:hAnsi="Times New Roman" w:cs="Times New Roman"/>
              </w:rPr>
            </w:pPr>
            <w:r w:rsidRPr="00974A36">
              <w:rPr>
                <w:rFonts w:ascii="Times New Roman" w:hAnsi="Times New Roman" w:cs="Times New Roman"/>
              </w:rPr>
              <w:t>2018. december</w:t>
            </w:r>
          </w:p>
        </w:tc>
      </w:tr>
    </w:tbl>
    <w:p w:rsidR="00176DE6" w:rsidRDefault="00176DE6" w:rsidP="00176DE6">
      <w:pPr>
        <w:spacing w:after="100" w:afterAutospacing="1" w:line="240" w:lineRule="auto"/>
        <w:jc w:val="both"/>
        <w:rPr>
          <w:rFonts w:ascii="Times New Roman" w:hAnsi="Times New Roman" w:cs="Times New Roman"/>
          <w:b/>
          <w:u w:val="single"/>
        </w:rPr>
      </w:pPr>
    </w:p>
    <w:p w:rsidR="00AF60BE" w:rsidRPr="00974A36" w:rsidRDefault="00AF60BE" w:rsidP="00176DE6">
      <w:pPr>
        <w:spacing w:after="0" w:line="240" w:lineRule="auto"/>
        <w:jc w:val="both"/>
        <w:rPr>
          <w:rFonts w:ascii="Times New Roman" w:hAnsi="Times New Roman" w:cs="Times New Roman"/>
        </w:rPr>
      </w:pPr>
      <w:r w:rsidRPr="00974A36">
        <w:rPr>
          <w:rFonts w:ascii="Times New Roman" w:hAnsi="Times New Roman" w:cs="Times New Roman"/>
          <w:b/>
        </w:rPr>
        <w:t>Elektronikus szolgáltatások</w:t>
      </w:r>
    </w:p>
    <w:p w:rsidR="00AF60BE" w:rsidRPr="00974A36" w:rsidRDefault="00AF60BE" w:rsidP="00176DE6">
      <w:pPr>
        <w:spacing w:after="0" w:line="240" w:lineRule="auto"/>
        <w:jc w:val="both"/>
        <w:rPr>
          <w:rFonts w:ascii="Times New Roman" w:hAnsi="Times New Roman" w:cs="Times New Roman"/>
        </w:rPr>
      </w:pPr>
      <w:r w:rsidRPr="00974A36">
        <w:rPr>
          <w:rFonts w:ascii="Times New Roman" w:hAnsi="Times New Roman" w:cs="Times New Roman"/>
        </w:rPr>
        <w:t xml:space="preserve">Honlapunk összetett struktúrájú, kétnyelvű, folyamatosan frissülő honlap, mely pályázati forrásból valósult meg 2013-ban. Az OPAC-on keresztül elérhető könyvtárunk állománya. Külön </w:t>
      </w:r>
      <w:proofErr w:type="spellStart"/>
      <w:r w:rsidRPr="00974A36">
        <w:rPr>
          <w:rFonts w:ascii="Times New Roman" w:hAnsi="Times New Roman" w:cs="Times New Roman"/>
        </w:rPr>
        <w:t>menűpontban</w:t>
      </w:r>
      <w:proofErr w:type="spellEnd"/>
      <w:r w:rsidRPr="00974A36">
        <w:rPr>
          <w:rFonts w:ascii="Times New Roman" w:hAnsi="Times New Roman" w:cs="Times New Roman"/>
        </w:rPr>
        <w:t xml:space="preserve"> találhatók az ingyenesen használható adatbázisok linkjei, melyeket 2017-ben aktualizáltunk, honlapunkról 16 ingyenesen használható adatbázis</w:t>
      </w:r>
      <w:proofErr w:type="gramStart"/>
      <w:r w:rsidRPr="00974A36">
        <w:rPr>
          <w:rFonts w:ascii="Times New Roman" w:hAnsi="Times New Roman" w:cs="Times New Roman"/>
        </w:rPr>
        <w:t>,  a</w:t>
      </w:r>
      <w:proofErr w:type="gramEnd"/>
      <w:r w:rsidRPr="00974A36">
        <w:rPr>
          <w:rFonts w:ascii="Times New Roman" w:hAnsi="Times New Roman" w:cs="Times New Roman"/>
        </w:rPr>
        <w:t xml:space="preserve"> megyei közös katalógus. </w:t>
      </w:r>
      <w:hyperlink r:id="rId7" w:history="1">
        <w:r w:rsidRPr="00974A36">
          <w:rPr>
            <w:rStyle w:val="Hiperhivatkozs"/>
            <w:rFonts w:ascii="Times New Roman" w:hAnsi="Times New Roman" w:cs="Times New Roman"/>
          </w:rPr>
          <w:t>http://www.merla.hu/kozos-kereso</w:t>
        </w:r>
      </w:hyperlink>
      <w:r w:rsidRPr="00974A36">
        <w:rPr>
          <w:rFonts w:ascii="Times New Roman" w:hAnsi="Times New Roman" w:cs="Times New Roman"/>
        </w:rPr>
        <w:t xml:space="preserve">, és helyismereti adatbázis: </w:t>
      </w:r>
      <w:hyperlink r:id="rId8" w:history="1">
        <w:r w:rsidRPr="00974A36">
          <w:rPr>
            <w:rStyle w:val="Hiperhivatkozs"/>
            <w:rFonts w:ascii="Times New Roman" w:hAnsi="Times New Roman" w:cs="Times New Roman"/>
          </w:rPr>
          <w:t>http://www.mzsk.hu:8180/jadox/portal</w:t>
        </w:r>
      </w:hyperlink>
      <w:r w:rsidRPr="00974A36">
        <w:rPr>
          <w:rFonts w:ascii="Times New Roman" w:hAnsi="Times New Roman" w:cs="Times New Roman"/>
        </w:rPr>
        <w:t xml:space="preserve">  is elérhető. </w:t>
      </w:r>
    </w:p>
    <w:p w:rsidR="00AF60BE" w:rsidRPr="00974A36" w:rsidRDefault="00AF60BE" w:rsidP="00974A36">
      <w:pPr>
        <w:spacing w:after="100" w:afterAutospacing="1" w:line="240" w:lineRule="auto"/>
        <w:jc w:val="both"/>
        <w:rPr>
          <w:rFonts w:ascii="Times New Roman" w:hAnsi="Times New Roman" w:cs="Times New Roman"/>
        </w:rPr>
      </w:pPr>
    </w:p>
    <w:tbl>
      <w:tblPr>
        <w:tblW w:w="966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39"/>
        <w:gridCol w:w="2693"/>
        <w:gridCol w:w="4536"/>
      </w:tblGrid>
      <w:tr w:rsidR="00AF60BE" w:rsidRPr="00974A36" w:rsidTr="0031026E">
        <w:trPr>
          <w:trHeight w:val="653"/>
        </w:trPr>
        <w:tc>
          <w:tcPr>
            <w:tcW w:w="2439" w:type="dxa"/>
            <w:shd w:val="clear" w:color="auto" w:fill="auto"/>
          </w:tcPr>
          <w:p w:rsidR="00AF60BE" w:rsidRPr="00974A36" w:rsidRDefault="00AF60BE" w:rsidP="00974A36">
            <w:pPr>
              <w:spacing w:after="100" w:afterAutospacing="1" w:line="240" w:lineRule="auto"/>
              <w:jc w:val="both"/>
              <w:rPr>
                <w:rFonts w:ascii="Times New Roman" w:hAnsi="Times New Roman" w:cs="Times New Roman"/>
                <w:b/>
              </w:rPr>
            </w:pPr>
            <w:r w:rsidRPr="00974A36">
              <w:rPr>
                <w:rFonts w:ascii="Times New Roman" w:hAnsi="Times New Roman" w:cs="Times New Roman"/>
                <w:b/>
              </w:rPr>
              <w:t>Szolgáltatás</w:t>
            </w:r>
          </w:p>
        </w:tc>
        <w:tc>
          <w:tcPr>
            <w:tcW w:w="2693" w:type="dxa"/>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2017-ben megvalósult (I/N)</w:t>
            </w:r>
          </w:p>
        </w:tc>
        <w:tc>
          <w:tcPr>
            <w:tcW w:w="4536" w:type="dxa"/>
            <w:shd w:val="clear" w:color="auto" w:fill="auto"/>
            <w:vAlign w:val="center"/>
          </w:tcPr>
          <w:p w:rsidR="00AF60BE" w:rsidRPr="00974A36" w:rsidRDefault="00AF60BE" w:rsidP="00974A36">
            <w:pPr>
              <w:spacing w:after="100" w:afterAutospacing="1" w:line="240" w:lineRule="auto"/>
              <w:jc w:val="center"/>
              <w:rPr>
                <w:rFonts w:ascii="Times New Roman" w:hAnsi="Times New Roman" w:cs="Times New Roman"/>
              </w:rPr>
            </w:pPr>
            <w:r w:rsidRPr="00974A36">
              <w:rPr>
                <w:rFonts w:ascii="Times New Roman" w:hAnsi="Times New Roman" w:cs="Times New Roman"/>
              </w:rPr>
              <w:t>Részletek</w:t>
            </w:r>
          </w:p>
        </w:tc>
      </w:tr>
      <w:tr w:rsidR="00AF60BE" w:rsidRPr="00974A36" w:rsidTr="0031026E">
        <w:trPr>
          <w:trHeight w:val="653"/>
        </w:trPr>
        <w:tc>
          <w:tcPr>
            <w:tcW w:w="2439" w:type="dxa"/>
            <w:shd w:val="clear" w:color="auto" w:fill="auto"/>
          </w:tcPr>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Adatbázisok</w:t>
            </w:r>
          </w:p>
        </w:tc>
        <w:tc>
          <w:tcPr>
            <w:tcW w:w="2693" w:type="dxa"/>
          </w:tcPr>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I</w:t>
            </w:r>
          </w:p>
        </w:tc>
        <w:tc>
          <w:tcPr>
            <w:tcW w:w="4536" w:type="dxa"/>
            <w:shd w:val="clear" w:color="auto" w:fill="auto"/>
          </w:tcPr>
          <w:p w:rsidR="00AF60BE" w:rsidRPr="00974A36" w:rsidRDefault="00AF60BE" w:rsidP="00974A36">
            <w:pPr>
              <w:spacing w:after="100" w:afterAutospacing="1" w:line="240" w:lineRule="auto"/>
              <w:jc w:val="both"/>
              <w:rPr>
                <w:rFonts w:ascii="Times New Roman" w:hAnsi="Times New Roman" w:cs="Times New Roman"/>
              </w:rPr>
            </w:pPr>
            <w:r w:rsidRPr="00974A36">
              <w:rPr>
                <w:rFonts w:ascii="Times New Roman" w:hAnsi="Times New Roman" w:cs="Times New Roman"/>
              </w:rPr>
              <w:t>Ingyenes elérhető adatbázisok körét aktualizáltuk</w:t>
            </w:r>
          </w:p>
        </w:tc>
      </w:tr>
    </w:tbl>
    <w:p w:rsidR="00CD1592" w:rsidRDefault="00CD1592" w:rsidP="00974A36">
      <w:pPr>
        <w:spacing w:after="100" w:afterAutospacing="1" w:line="240" w:lineRule="auto"/>
        <w:rPr>
          <w:rFonts w:ascii="Times New Roman" w:hAnsi="Times New Roman" w:cs="Times New Roman"/>
        </w:rPr>
      </w:pPr>
    </w:p>
    <w:p w:rsidR="00176DE6" w:rsidRPr="00974A36" w:rsidRDefault="00176DE6" w:rsidP="00974A36">
      <w:pPr>
        <w:spacing w:after="100" w:afterAutospacing="1" w:line="240" w:lineRule="auto"/>
        <w:rPr>
          <w:rFonts w:ascii="Times New Roman" w:hAnsi="Times New Roman" w:cs="Times New Roman"/>
        </w:rPr>
      </w:pPr>
    </w:p>
    <w:p w:rsidR="0031026E" w:rsidRPr="00176DE6" w:rsidRDefault="00946ACF" w:rsidP="00974A36">
      <w:pPr>
        <w:spacing w:after="100" w:afterAutospacing="1" w:line="240" w:lineRule="auto"/>
        <w:rPr>
          <w:rFonts w:ascii="Times New Roman" w:hAnsi="Times New Roman" w:cs="Times New Roman"/>
          <w:b/>
          <w:sz w:val="24"/>
          <w:szCs w:val="24"/>
        </w:rPr>
      </w:pPr>
      <w:r w:rsidRPr="00176DE6">
        <w:rPr>
          <w:rFonts w:ascii="Times New Roman" w:hAnsi="Times New Roman" w:cs="Times New Roman"/>
          <w:b/>
          <w:sz w:val="24"/>
          <w:szCs w:val="24"/>
        </w:rPr>
        <w:t>Vasvári Pál Múzeum</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ab/>
        <w:t xml:space="preserve">A Vasvári Pál Múzeum a 2017-es szakmai évet 3 szakalkalmazottal és egy közművelődési szakemberrel kezdte meg. A januári kezdeti időszakban a feladatunk az egész éves programtervünk megtervezése és véglegesítése volt, illetve a közelgő múzeumi események, kisebb családi, múzeumpedagógia programok elkészítése volt. Február hónapban kezdődött meg a tényleges munka, mely a közönség felé való kommunikációnkat jelentette. </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Március hónapban bővültünk két újabb munkatárssal, sikerült néprajzos, muzeológus kollégát találnunk a néprajzi gyűjteményünk kezelésére, illetve ehhez a munkakörhöz is szorosan kapcsolódó gyűjteménykezelő kollégát is sikerült felvennünk. A kiegészült szakembergárdával már könnyebben ment a munka, első nagyobb megmérettetésünk a március 15-i megemlékezésünk volt, ahol a néprajzos kolléga a közönségnek is bemutatkozott. </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Az év eleji nehézkes indulás után belelendült a csapat, amelyet az alábbiakban összegyűjtött, általunk szervezett és lebonyolított rendezvények is mutatnak:</w:t>
      </w:r>
    </w:p>
    <w:p w:rsidR="0031026E" w:rsidRPr="00974A36" w:rsidRDefault="0031026E" w:rsidP="00974A36">
      <w:pPr>
        <w:spacing w:after="100" w:afterAutospacing="1" w:line="240" w:lineRule="auto"/>
        <w:rPr>
          <w:rFonts w:ascii="Times New Roman" w:hAnsi="Times New Roman" w:cs="Times New Roman"/>
          <w:b/>
        </w:rPr>
      </w:pPr>
    </w:p>
    <w:p w:rsidR="0031026E" w:rsidRPr="00974A36" w:rsidRDefault="0031026E" w:rsidP="00974A36">
      <w:pPr>
        <w:spacing w:after="100" w:afterAutospacing="1" w:line="240" w:lineRule="auto"/>
        <w:rPr>
          <w:rFonts w:ascii="Times New Roman" w:hAnsi="Times New Roman" w:cs="Times New Roman"/>
          <w:b/>
        </w:rPr>
      </w:pPr>
      <w:r w:rsidRPr="00974A36">
        <w:rPr>
          <w:rFonts w:ascii="Times New Roman" w:hAnsi="Times New Roman" w:cs="Times New Roman"/>
          <w:b/>
        </w:rPr>
        <w:t>Vasvári Pál Múzeum 2017. évi rendezvényei</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Február</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17.: Borvacsora</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21.: Nemzetközi Anyanyelvi Nap</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Március</w:t>
      </w:r>
    </w:p>
    <w:p w:rsidR="0031026E" w:rsidRPr="00974A36" w:rsidRDefault="0031026E" w:rsidP="00974A36">
      <w:pPr>
        <w:spacing w:after="100" w:afterAutospacing="1" w:line="240" w:lineRule="auto"/>
        <w:rPr>
          <w:rFonts w:ascii="Times New Roman" w:hAnsi="Times New Roman" w:cs="Times New Roman"/>
          <w:i/>
        </w:rPr>
      </w:pPr>
      <w:r w:rsidRPr="00974A36">
        <w:rPr>
          <w:rFonts w:ascii="Times New Roman" w:hAnsi="Times New Roman" w:cs="Times New Roman"/>
        </w:rPr>
        <w:t>4.: Farsangi forgatag, „</w:t>
      </w:r>
      <w:r w:rsidRPr="00974A36">
        <w:rPr>
          <w:rFonts w:ascii="Times New Roman" w:hAnsi="Times New Roman" w:cs="Times New Roman"/>
          <w:i/>
        </w:rPr>
        <w:t>Mesterségek dicsérete – Fehér Mihály kosárfonó”</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14.: Nemzetközi </w:t>
      </w:r>
      <w:proofErr w:type="spellStart"/>
      <w:r w:rsidRPr="00974A36">
        <w:rPr>
          <w:rFonts w:ascii="Times New Roman" w:hAnsi="Times New Roman" w:cs="Times New Roman"/>
        </w:rPr>
        <w:t>π-nap</w:t>
      </w:r>
      <w:proofErr w:type="spellEnd"/>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15.: „Édes Forradalom”</w:t>
      </w:r>
      <w:proofErr w:type="gramStart"/>
      <w:r w:rsidRPr="00974A36">
        <w:rPr>
          <w:rFonts w:ascii="Times New Roman" w:hAnsi="Times New Roman" w:cs="Times New Roman"/>
        </w:rPr>
        <w:t>,tortaverseny</w:t>
      </w:r>
      <w:proofErr w:type="gramEnd"/>
      <w:r w:rsidRPr="00974A36">
        <w:rPr>
          <w:rFonts w:ascii="Times New Roman" w:hAnsi="Times New Roman" w:cs="Times New Roman"/>
        </w:rPr>
        <w:t>, kiállítás megnyitó</w:t>
      </w:r>
    </w:p>
    <w:p w:rsidR="0031026E" w:rsidRPr="00974A36" w:rsidRDefault="0031026E" w:rsidP="00974A36">
      <w:pPr>
        <w:spacing w:after="100" w:afterAutospacing="1" w:line="240" w:lineRule="auto"/>
        <w:rPr>
          <w:rFonts w:ascii="Times New Roman" w:hAnsi="Times New Roman" w:cs="Times New Roman"/>
          <w:i/>
        </w:rPr>
      </w:pPr>
      <w:r w:rsidRPr="00974A36">
        <w:rPr>
          <w:rFonts w:ascii="Times New Roman" w:hAnsi="Times New Roman" w:cs="Times New Roman"/>
        </w:rPr>
        <w:t xml:space="preserve">17.: Cigány Kultúra Napja, </w:t>
      </w:r>
      <w:r w:rsidRPr="00974A36">
        <w:rPr>
          <w:rFonts w:ascii="Times New Roman" w:hAnsi="Times New Roman" w:cs="Times New Roman"/>
          <w:i/>
        </w:rPr>
        <w:t>„Mesterségek dicsérete – Kovács Béla teknővájó”</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22.: Víz Világnapja, Papp János előadása</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Április</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8.: Ruszin-nap</w:t>
      </w:r>
    </w:p>
    <w:p w:rsidR="0031026E" w:rsidRPr="00974A36" w:rsidRDefault="0031026E" w:rsidP="00974A36">
      <w:pPr>
        <w:spacing w:after="100" w:afterAutospacing="1" w:line="240" w:lineRule="auto"/>
        <w:rPr>
          <w:rFonts w:ascii="Times New Roman" w:hAnsi="Times New Roman" w:cs="Times New Roman"/>
          <w:i/>
        </w:rPr>
      </w:pPr>
      <w:r w:rsidRPr="00974A36">
        <w:rPr>
          <w:rFonts w:ascii="Times New Roman" w:hAnsi="Times New Roman" w:cs="Times New Roman"/>
        </w:rPr>
        <w:t xml:space="preserve">13.: Húsvéti játszóház, </w:t>
      </w:r>
      <w:r w:rsidRPr="00974A36">
        <w:rPr>
          <w:rFonts w:ascii="Times New Roman" w:hAnsi="Times New Roman" w:cs="Times New Roman"/>
          <w:i/>
        </w:rPr>
        <w:t>„Mesterségek dicsérete – Kovács Béláné grillázskészítő”</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20.: Föld Napja, Papp János előadása</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Május</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1.: </w:t>
      </w:r>
      <w:proofErr w:type="spellStart"/>
      <w:r w:rsidRPr="00974A36">
        <w:rPr>
          <w:rFonts w:ascii="Times New Roman" w:hAnsi="Times New Roman" w:cs="Times New Roman"/>
        </w:rPr>
        <w:t>Retro</w:t>
      </w:r>
      <w:proofErr w:type="spellEnd"/>
      <w:r w:rsidRPr="00974A36">
        <w:rPr>
          <w:rFonts w:ascii="Times New Roman" w:hAnsi="Times New Roman" w:cs="Times New Roman"/>
        </w:rPr>
        <w:t xml:space="preserve"> Majális</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11.: Kultúra csarnokai, Közösségek hete</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15-19..: </w:t>
      </w:r>
      <w:proofErr w:type="spellStart"/>
      <w:r w:rsidRPr="00974A36">
        <w:rPr>
          <w:rFonts w:ascii="Times New Roman" w:hAnsi="Times New Roman" w:cs="Times New Roman"/>
        </w:rPr>
        <w:t>Kabay</w:t>
      </w:r>
      <w:proofErr w:type="spellEnd"/>
      <w:r w:rsidRPr="00974A36">
        <w:rPr>
          <w:rFonts w:ascii="Times New Roman" w:hAnsi="Times New Roman" w:cs="Times New Roman"/>
        </w:rPr>
        <w:t xml:space="preserve"> emlékhét</w:t>
      </w:r>
    </w:p>
    <w:p w:rsidR="0031026E" w:rsidRPr="00974A36" w:rsidRDefault="0031026E" w:rsidP="00974A36">
      <w:pPr>
        <w:spacing w:after="100" w:afterAutospacing="1" w:line="240" w:lineRule="auto"/>
        <w:rPr>
          <w:rFonts w:ascii="Times New Roman" w:hAnsi="Times New Roman" w:cs="Times New Roman"/>
          <w:i/>
        </w:rPr>
      </w:pPr>
      <w:r w:rsidRPr="00974A36">
        <w:rPr>
          <w:rFonts w:ascii="Times New Roman" w:hAnsi="Times New Roman" w:cs="Times New Roman"/>
        </w:rPr>
        <w:t>25.: Gyermeknap,”</w:t>
      </w:r>
      <w:r w:rsidRPr="00974A36">
        <w:rPr>
          <w:rFonts w:ascii="Times New Roman" w:hAnsi="Times New Roman" w:cs="Times New Roman"/>
          <w:i/>
        </w:rPr>
        <w:t>Mesterségek dicsérete – Népi játszóudvar”</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Június</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24.: Múzeumok éjszakája</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Július</w:t>
      </w:r>
    </w:p>
    <w:p w:rsidR="0031026E" w:rsidRPr="00974A36" w:rsidRDefault="0031026E" w:rsidP="00974A36">
      <w:pPr>
        <w:spacing w:after="100" w:afterAutospacing="1" w:line="240" w:lineRule="auto"/>
        <w:rPr>
          <w:rFonts w:ascii="Times New Roman" w:hAnsi="Times New Roman" w:cs="Times New Roman"/>
          <w:i/>
        </w:rPr>
      </w:pPr>
      <w:r w:rsidRPr="00974A36">
        <w:rPr>
          <w:rFonts w:ascii="Times New Roman" w:hAnsi="Times New Roman" w:cs="Times New Roman"/>
        </w:rPr>
        <w:t>31.-augusztus 4</w:t>
      </w:r>
      <w:proofErr w:type="gramStart"/>
      <w:r w:rsidRPr="00974A36">
        <w:rPr>
          <w:rFonts w:ascii="Times New Roman" w:hAnsi="Times New Roman" w:cs="Times New Roman"/>
        </w:rPr>
        <w:t>.:</w:t>
      </w:r>
      <w:proofErr w:type="gramEnd"/>
      <w:r w:rsidRPr="00974A36">
        <w:rPr>
          <w:rFonts w:ascii="Times New Roman" w:hAnsi="Times New Roman" w:cs="Times New Roman"/>
        </w:rPr>
        <w:t xml:space="preserve"> Múzeumi kézműves tábor,”</w:t>
      </w:r>
      <w:r w:rsidRPr="00974A36">
        <w:rPr>
          <w:rFonts w:ascii="Times New Roman" w:hAnsi="Times New Roman" w:cs="Times New Roman"/>
          <w:i/>
        </w:rPr>
        <w:t xml:space="preserve">Mesterségek dicsérete – </w:t>
      </w:r>
      <w:proofErr w:type="spellStart"/>
      <w:r w:rsidRPr="00974A36">
        <w:rPr>
          <w:rFonts w:ascii="Times New Roman" w:hAnsi="Times New Roman" w:cs="Times New Roman"/>
          <w:i/>
        </w:rPr>
        <w:t>Ámik</w:t>
      </w:r>
      <w:proofErr w:type="spellEnd"/>
      <w:r w:rsidRPr="00974A36">
        <w:rPr>
          <w:rFonts w:ascii="Times New Roman" w:hAnsi="Times New Roman" w:cs="Times New Roman"/>
          <w:i/>
        </w:rPr>
        <w:t xml:space="preserve"> Jánosné ,népi játékok készítője”</w:t>
      </w:r>
    </w:p>
    <w:p w:rsidR="0031026E" w:rsidRPr="00974A36" w:rsidRDefault="0031026E" w:rsidP="00974A36">
      <w:pPr>
        <w:spacing w:after="100" w:afterAutospacing="1" w:line="240" w:lineRule="auto"/>
        <w:rPr>
          <w:rFonts w:ascii="Times New Roman" w:hAnsi="Times New Roman" w:cs="Times New Roman"/>
          <w:b/>
          <w:u w:val="single"/>
        </w:rPr>
      </w:pP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Szeptember</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25.- </w:t>
      </w:r>
      <w:proofErr w:type="gramStart"/>
      <w:r w:rsidRPr="00974A36">
        <w:rPr>
          <w:rFonts w:ascii="Times New Roman" w:hAnsi="Times New Roman" w:cs="Times New Roman"/>
        </w:rPr>
        <w:t>november  11</w:t>
      </w:r>
      <w:proofErr w:type="gramEnd"/>
      <w:r w:rsidRPr="00974A36">
        <w:rPr>
          <w:rFonts w:ascii="Times New Roman" w:hAnsi="Times New Roman" w:cs="Times New Roman"/>
        </w:rPr>
        <w:t>.: Múzeumok Őszi Fesztiválja</w:t>
      </w:r>
    </w:p>
    <w:p w:rsidR="0031026E" w:rsidRPr="00974A36" w:rsidRDefault="0031026E" w:rsidP="00974A36">
      <w:pPr>
        <w:spacing w:after="100" w:afterAutospacing="1" w:line="240" w:lineRule="auto"/>
        <w:rPr>
          <w:rFonts w:ascii="Times New Roman" w:hAnsi="Times New Roman" w:cs="Times New Roman"/>
          <w:i/>
        </w:rPr>
      </w:pPr>
      <w:r w:rsidRPr="00974A36">
        <w:rPr>
          <w:rFonts w:ascii="Times New Roman" w:hAnsi="Times New Roman" w:cs="Times New Roman"/>
        </w:rPr>
        <w:t xml:space="preserve">30.: </w:t>
      </w:r>
      <w:proofErr w:type="spellStart"/>
      <w:r w:rsidRPr="00974A36">
        <w:rPr>
          <w:rFonts w:ascii="Times New Roman" w:hAnsi="Times New Roman" w:cs="Times New Roman"/>
        </w:rPr>
        <w:t>Zúzoslé</w:t>
      </w:r>
      <w:proofErr w:type="spellEnd"/>
      <w:r w:rsidRPr="00974A36">
        <w:rPr>
          <w:rFonts w:ascii="Times New Roman" w:hAnsi="Times New Roman" w:cs="Times New Roman"/>
        </w:rPr>
        <w:t xml:space="preserve"> főző fesztivál és Pálinka piknik, kiállítás megnyitó:”</w:t>
      </w:r>
      <w:r w:rsidRPr="00974A36">
        <w:rPr>
          <w:rFonts w:ascii="Times New Roman" w:hAnsi="Times New Roman" w:cs="Times New Roman"/>
          <w:i/>
        </w:rPr>
        <w:t>Mesterek és alkotók”</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Október</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3.: </w:t>
      </w:r>
      <w:proofErr w:type="gramStart"/>
      <w:r w:rsidRPr="00974A36">
        <w:rPr>
          <w:rFonts w:ascii="Times New Roman" w:hAnsi="Times New Roman" w:cs="Times New Roman"/>
        </w:rPr>
        <w:t>Múzeumok  Őszi</w:t>
      </w:r>
      <w:proofErr w:type="gramEnd"/>
      <w:r w:rsidRPr="00974A36">
        <w:rPr>
          <w:rFonts w:ascii="Times New Roman" w:hAnsi="Times New Roman" w:cs="Times New Roman"/>
        </w:rPr>
        <w:t xml:space="preserve"> Fesztiválja – Utazó Múzeum</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13.: Múzeumok Őszi Fesztiválja – Teréz nap - Óvodapedagógusok napja</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19.: Múzeumok Őszi Fesztiválja – Rejtély a Múzeumban</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27.: Múzeumok Őszi Fesztiválja </w:t>
      </w:r>
      <w:proofErr w:type="gramStart"/>
      <w:r w:rsidRPr="00974A36">
        <w:rPr>
          <w:rFonts w:ascii="Times New Roman" w:hAnsi="Times New Roman" w:cs="Times New Roman"/>
        </w:rPr>
        <w:t>-  Tanárok</w:t>
      </w:r>
      <w:proofErr w:type="gramEnd"/>
      <w:r w:rsidRPr="00974A36">
        <w:rPr>
          <w:rFonts w:ascii="Times New Roman" w:hAnsi="Times New Roman" w:cs="Times New Roman"/>
        </w:rPr>
        <w:t xml:space="preserve"> éjszakája</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November</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5-17.: Múzeumok Őszi Fesztiválja - Bibliatörténeti kiállítás</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11.: Múzeumok Őszi Fesztiválja – Márton napi libator,”</w:t>
      </w:r>
      <w:r w:rsidRPr="00974A36">
        <w:rPr>
          <w:rFonts w:ascii="Times New Roman" w:hAnsi="Times New Roman" w:cs="Times New Roman"/>
          <w:i/>
        </w:rPr>
        <w:t xml:space="preserve">Mesterségek dicsérete – </w:t>
      </w:r>
      <w:proofErr w:type="spellStart"/>
      <w:r w:rsidRPr="00974A36">
        <w:rPr>
          <w:rFonts w:ascii="Times New Roman" w:hAnsi="Times New Roman" w:cs="Times New Roman"/>
          <w:i/>
        </w:rPr>
        <w:t>Szakady</w:t>
      </w:r>
      <w:proofErr w:type="spellEnd"/>
      <w:r w:rsidRPr="00974A36">
        <w:rPr>
          <w:rFonts w:ascii="Times New Roman" w:hAnsi="Times New Roman" w:cs="Times New Roman"/>
          <w:i/>
        </w:rPr>
        <w:t xml:space="preserve"> Kincső nemezelő”</w:t>
      </w:r>
    </w:p>
    <w:p w:rsidR="0031026E" w:rsidRPr="00974A36" w:rsidRDefault="0031026E" w:rsidP="00974A36">
      <w:pPr>
        <w:spacing w:after="100" w:afterAutospacing="1" w:line="240" w:lineRule="auto"/>
        <w:rPr>
          <w:rFonts w:ascii="Times New Roman" w:hAnsi="Times New Roman" w:cs="Times New Roman"/>
          <w:i/>
        </w:rPr>
      </w:pPr>
      <w:r w:rsidRPr="00974A36">
        <w:rPr>
          <w:rFonts w:ascii="Times New Roman" w:hAnsi="Times New Roman" w:cs="Times New Roman"/>
        </w:rPr>
        <w:t>26.: I. adventi hétvége,”</w:t>
      </w:r>
      <w:r w:rsidRPr="00974A36">
        <w:rPr>
          <w:rFonts w:ascii="Times New Roman" w:hAnsi="Times New Roman" w:cs="Times New Roman"/>
          <w:i/>
        </w:rPr>
        <w:t>Mesterségek dicsérete – Harsányi Tiborné szalma- és csuhéfonó”</w:t>
      </w:r>
    </w:p>
    <w:p w:rsidR="0031026E" w:rsidRPr="00974A36" w:rsidRDefault="0031026E" w:rsidP="00974A36">
      <w:pPr>
        <w:spacing w:after="100" w:afterAutospacing="1" w:line="240" w:lineRule="auto"/>
        <w:rPr>
          <w:rFonts w:ascii="Times New Roman" w:hAnsi="Times New Roman" w:cs="Times New Roman"/>
          <w:b/>
          <w:u w:val="single"/>
        </w:rPr>
      </w:pPr>
      <w:r w:rsidRPr="00974A36">
        <w:rPr>
          <w:rFonts w:ascii="Times New Roman" w:hAnsi="Times New Roman" w:cs="Times New Roman"/>
          <w:b/>
          <w:u w:val="single"/>
        </w:rPr>
        <w:t>December</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3.: II. adventi hétvége</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10.: III. adventi hétvége</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14-15.: Adventi forgatag</w:t>
      </w:r>
    </w:p>
    <w:p w:rsidR="0031026E" w:rsidRPr="00974A36" w:rsidRDefault="0031026E" w:rsidP="00974A36">
      <w:pPr>
        <w:spacing w:after="100" w:afterAutospacing="1" w:line="240" w:lineRule="auto"/>
        <w:rPr>
          <w:rFonts w:ascii="Times New Roman" w:hAnsi="Times New Roman" w:cs="Times New Roman"/>
          <w:i/>
        </w:rPr>
      </w:pPr>
      <w:r w:rsidRPr="00974A36">
        <w:rPr>
          <w:rFonts w:ascii="Times New Roman" w:hAnsi="Times New Roman" w:cs="Times New Roman"/>
        </w:rPr>
        <w:t>17.: IV. adventi hétvége,”</w:t>
      </w:r>
      <w:r w:rsidRPr="00974A36">
        <w:rPr>
          <w:rFonts w:ascii="Times New Roman" w:hAnsi="Times New Roman" w:cs="Times New Roman"/>
          <w:i/>
        </w:rPr>
        <w:t xml:space="preserve">Mesterségek dicséret – Kozma Zoltán </w:t>
      </w:r>
      <w:proofErr w:type="spellStart"/>
      <w:r w:rsidRPr="00974A36">
        <w:rPr>
          <w:rFonts w:ascii="Times New Roman" w:hAnsi="Times New Roman" w:cs="Times New Roman"/>
          <w:i/>
        </w:rPr>
        <w:t>mézeskalácskészítő</w:t>
      </w:r>
      <w:proofErr w:type="spellEnd"/>
      <w:r w:rsidRPr="00974A36">
        <w:rPr>
          <w:rFonts w:ascii="Times New Roman" w:hAnsi="Times New Roman" w:cs="Times New Roman"/>
          <w:i/>
        </w:rPr>
        <w:t>”</w:t>
      </w:r>
    </w:p>
    <w:p w:rsidR="0031026E" w:rsidRPr="00974A36" w:rsidRDefault="0031026E" w:rsidP="00974A36">
      <w:pPr>
        <w:spacing w:after="100" w:afterAutospacing="1" w:line="240" w:lineRule="auto"/>
        <w:rPr>
          <w:rFonts w:ascii="Times New Roman" w:hAnsi="Times New Roman" w:cs="Times New Roman"/>
        </w:rPr>
      </w:pP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Amint az a fentiekből kitűnik, elég sok programot biztosítottunk a városlakók számára, melyet meg is háláltak és összesen 6175 fő jelent meg programjainkon, amiből 4120 fő diák.</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A diákok száma alátámasztja azt a tényt is, hogy a múzeumpedagógiai foglalkozásaink továbbra is kelendőek a helyi nevelési-oktatási intézményekben, illetve pozitívan tapasztaltuk, hogy egyre több iskolás csoportot fogadhattunk más városokból is. Múzeumpedagógus kolléganőnk összesen 40 foglalkozást tartott, amelyen megjelent 772 gyerek + 68 kísérő, 241 óvodás és 531 iskolás korú.</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rendezvények és a múzeumpedagógia mellett folyamatos, mindennapi munka folyt a gyűjteményben. Elsősorban a néprajzi tárgyaink </w:t>
      </w:r>
      <w:proofErr w:type="spellStart"/>
      <w:r w:rsidRPr="00974A36">
        <w:rPr>
          <w:rFonts w:ascii="Times New Roman" w:hAnsi="Times New Roman" w:cs="Times New Roman"/>
        </w:rPr>
        <w:t>reviziója</w:t>
      </w:r>
      <w:proofErr w:type="spellEnd"/>
      <w:r w:rsidRPr="00974A36">
        <w:rPr>
          <w:rFonts w:ascii="Times New Roman" w:hAnsi="Times New Roman" w:cs="Times New Roman"/>
        </w:rPr>
        <w:t xml:space="preserve"> vette kezdetét, illetve a lakosság részéről elindult egy folyamat, amelynek keretében sok tárgyat adományoznak a múzeumnak, így gyűjteményünk folyamatosan gyarapodik értékes darabokkal.</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A szakmai konferenciákon, eszmecseréken, tanulmányutakon is szívesen részt vettek a kollégák, több megyében és megyén túli rendezvényen megjelentünk, képviseltettük magunkat.</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b/>
          <w:i/>
        </w:rPr>
        <w:t>Február 28</w:t>
      </w:r>
      <w:proofErr w:type="gramStart"/>
      <w:r w:rsidRPr="00974A36">
        <w:rPr>
          <w:rFonts w:ascii="Times New Roman" w:hAnsi="Times New Roman" w:cs="Times New Roman"/>
          <w:b/>
          <w:i/>
        </w:rPr>
        <w:t>.:</w:t>
      </w:r>
      <w:proofErr w:type="gramEnd"/>
      <w:r w:rsidRPr="00974A36">
        <w:rPr>
          <w:rFonts w:ascii="Times New Roman" w:hAnsi="Times New Roman" w:cs="Times New Roman"/>
        </w:rPr>
        <w:t xml:space="preserve"> Múzeumfalu Sóstó – Múzeumpedagógiai előadás – Vámos Nóra</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b/>
          <w:i/>
        </w:rPr>
        <w:t>Március 1</w:t>
      </w:r>
      <w:proofErr w:type="gramStart"/>
      <w:r w:rsidRPr="00974A36">
        <w:rPr>
          <w:rFonts w:ascii="Times New Roman" w:hAnsi="Times New Roman" w:cs="Times New Roman"/>
          <w:b/>
          <w:i/>
        </w:rPr>
        <w:t>.:</w:t>
      </w:r>
      <w:proofErr w:type="gramEnd"/>
      <w:r w:rsidRPr="00974A36">
        <w:rPr>
          <w:rFonts w:ascii="Times New Roman" w:hAnsi="Times New Roman" w:cs="Times New Roman"/>
        </w:rPr>
        <w:t xml:space="preserve">Kereskedelmi és </w:t>
      </w:r>
      <w:proofErr w:type="spellStart"/>
      <w:r w:rsidRPr="00974A36">
        <w:rPr>
          <w:rFonts w:ascii="Times New Roman" w:hAnsi="Times New Roman" w:cs="Times New Roman"/>
        </w:rPr>
        <w:t>vendéglátóipari</w:t>
      </w:r>
      <w:proofErr w:type="spellEnd"/>
      <w:r w:rsidRPr="00974A36">
        <w:rPr>
          <w:rFonts w:ascii="Times New Roman" w:hAnsi="Times New Roman" w:cs="Times New Roman"/>
        </w:rPr>
        <w:t xml:space="preserve"> Múzeum Budapest – </w:t>
      </w:r>
      <w:proofErr w:type="spellStart"/>
      <w:r w:rsidRPr="00974A36">
        <w:rPr>
          <w:rFonts w:ascii="Times New Roman" w:hAnsi="Times New Roman" w:cs="Times New Roman"/>
        </w:rPr>
        <w:t>Benyusz</w:t>
      </w:r>
      <w:proofErr w:type="spellEnd"/>
      <w:r w:rsidRPr="00974A36">
        <w:rPr>
          <w:rFonts w:ascii="Times New Roman" w:hAnsi="Times New Roman" w:cs="Times New Roman"/>
        </w:rPr>
        <w:t xml:space="preserve"> Marcell</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b/>
          <w:i/>
        </w:rPr>
        <w:t>Október 5.:</w:t>
      </w:r>
      <w:r w:rsidRPr="00974A36">
        <w:rPr>
          <w:rFonts w:ascii="Times New Roman" w:hAnsi="Times New Roman" w:cs="Times New Roman"/>
        </w:rPr>
        <w:t xml:space="preserve"> Múzeumfalu Sóstó –„</w:t>
      </w:r>
      <w:proofErr w:type="gramStart"/>
      <w:r w:rsidRPr="00974A36">
        <w:rPr>
          <w:rFonts w:ascii="Times New Roman" w:hAnsi="Times New Roman" w:cs="Times New Roman"/>
        </w:rPr>
        <w:t>Játék</w:t>
      </w:r>
      <w:proofErr w:type="gramEnd"/>
      <w:r w:rsidRPr="00974A36">
        <w:rPr>
          <w:rFonts w:ascii="Times New Roman" w:hAnsi="Times New Roman" w:cs="Times New Roman"/>
        </w:rPr>
        <w:t xml:space="preserve"> mint módszer”- múzeumpedagógiai előadás – </w:t>
      </w:r>
      <w:proofErr w:type="spellStart"/>
      <w:r w:rsidRPr="00974A36">
        <w:rPr>
          <w:rFonts w:ascii="Times New Roman" w:hAnsi="Times New Roman" w:cs="Times New Roman"/>
        </w:rPr>
        <w:t>Benyusz</w:t>
      </w:r>
      <w:proofErr w:type="spellEnd"/>
      <w:r w:rsidRPr="00974A36">
        <w:rPr>
          <w:rFonts w:ascii="Times New Roman" w:hAnsi="Times New Roman" w:cs="Times New Roman"/>
        </w:rPr>
        <w:t xml:space="preserve">   </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                      Marcell, Vámos Nóra</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b/>
          <w:i/>
        </w:rPr>
        <w:t>Október 5</w:t>
      </w:r>
      <w:proofErr w:type="gramStart"/>
      <w:r w:rsidRPr="00974A36">
        <w:rPr>
          <w:rFonts w:ascii="Times New Roman" w:hAnsi="Times New Roman" w:cs="Times New Roman"/>
          <w:b/>
          <w:i/>
        </w:rPr>
        <w:t>.:</w:t>
      </w:r>
      <w:proofErr w:type="gramEnd"/>
      <w:r w:rsidRPr="00974A36">
        <w:rPr>
          <w:rFonts w:ascii="Times New Roman" w:hAnsi="Times New Roman" w:cs="Times New Roman"/>
          <w:b/>
          <w:i/>
        </w:rPr>
        <w:t xml:space="preserve"> </w:t>
      </w:r>
      <w:r w:rsidRPr="00974A36">
        <w:rPr>
          <w:rFonts w:ascii="Times New Roman" w:hAnsi="Times New Roman" w:cs="Times New Roman"/>
        </w:rPr>
        <w:t xml:space="preserve">Vadászati kiállítás megnyitó és előadás Tiszadada – </w:t>
      </w:r>
      <w:proofErr w:type="spellStart"/>
      <w:r w:rsidRPr="00974A36">
        <w:rPr>
          <w:rFonts w:ascii="Times New Roman" w:hAnsi="Times New Roman" w:cs="Times New Roman"/>
        </w:rPr>
        <w:t>Benyusz</w:t>
      </w:r>
      <w:proofErr w:type="spellEnd"/>
      <w:r w:rsidRPr="00974A36">
        <w:rPr>
          <w:rFonts w:ascii="Times New Roman" w:hAnsi="Times New Roman" w:cs="Times New Roman"/>
        </w:rPr>
        <w:t xml:space="preserve"> Marcell, Vámos Nóra</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b/>
          <w:i/>
        </w:rPr>
        <w:t>November 23</w:t>
      </w:r>
      <w:proofErr w:type="gramStart"/>
      <w:r w:rsidRPr="00974A36">
        <w:rPr>
          <w:rFonts w:ascii="Times New Roman" w:hAnsi="Times New Roman" w:cs="Times New Roman"/>
          <w:b/>
          <w:i/>
        </w:rPr>
        <w:t>.:</w:t>
      </w:r>
      <w:proofErr w:type="gramEnd"/>
      <w:r w:rsidRPr="00974A36">
        <w:rPr>
          <w:rFonts w:ascii="Times New Roman" w:hAnsi="Times New Roman" w:cs="Times New Roman"/>
        </w:rPr>
        <w:t xml:space="preserve"> Regionális Szakmai Konferencia, Jósa András Múzeum Nyíregyháza – Vámos Nóra</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Idő közben akadtak újabb problémáink is, mivel néprajzos kollégánk augusztusban beadta a felmondását, így nehéz helyzetbe kerültünk, éppen akkor, amikor a tárgyak </w:t>
      </w:r>
      <w:proofErr w:type="spellStart"/>
      <w:r w:rsidRPr="00974A36">
        <w:rPr>
          <w:rFonts w:ascii="Times New Roman" w:hAnsi="Times New Roman" w:cs="Times New Roman"/>
        </w:rPr>
        <w:t>revizióját</w:t>
      </w:r>
      <w:proofErr w:type="spellEnd"/>
      <w:r w:rsidRPr="00974A36">
        <w:rPr>
          <w:rFonts w:ascii="Times New Roman" w:hAnsi="Times New Roman" w:cs="Times New Roman"/>
        </w:rPr>
        <w:t xml:space="preserve"> megkezdtük, ez visszavetette munkánkat és újra kevesebben lettünk egy fővel, amelyet tetézett még, hogy december hónapban a gyűjteménykezelő kolléga is elhagyott minket. Ezeket a kollégákat pótolni kellett.</w:t>
      </w:r>
    </w:p>
    <w:p w:rsidR="0031026E" w:rsidRPr="00974A36" w:rsidRDefault="0031026E"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A szakmai </w:t>
      </w:r>
      <w:proofErr w:type="gramStart"/>
      <w:r w:rsidRPr="00974A36">
        <w:rPr>
          <w:rFonts w:ascii="Times New Roman" w:hAnsi="Times New Roman" w:cs="Times New Roman"/>
        </w:rPr>
        <w:t>munka folyamatosan</w:t>
      </w:r>
      <w:proofErr w:type="gramEnd"/>
      <w:r w:rsidRPr="00974A36">
        <w:rPr>
          <w:rFonts w:ascii="Times New Roman" w:hAnsi="Times New Roman" w:cs="Times New Roman"/>
        </w:rPr>
        <w:t xml:space="preserve"> zajlik az intézmény falai között, egy kellemes hangulatú, családias légkörben dolgozó csapat jött létre</w:t>
      </w:r>
      <w:r w:rsidR="00637590" w:rsidRPr="00974A36">
        <w:rPr>
          <w:rFonts w:ascii="Times New Roman" w:hAnsi="Times New Roman" w:cs="Times New Roman"/>
        </w:rPr>
        <w:t>, aminek segítségével elmélyültebb szakmai munkát nyújthatunk az alapító okiratunknak megfelelően.</w:t>
      </w:r>
    </w:p>
    <w:p w:rsidR="00637590" w:rsidRPr="00974A36" w:rsidRDefault="00244173" w:rsidP="00974A36">
      <w:pPr>
        <w:spacing w:after="100" w:afterAutospacing="1" w:line="240" w:lineRule="auto"/>
        <w:rPr>
          <w:rFonts w:ascii="Times New Roman" w:hAnsi="Times New Roman" w:cs="Times New Roman"/>
          <w:b/>
        </w:rPr>
      </w:pPr>
      <w:r w:rsidRPr="00974A36">
        <w:rPr>
          <w:rFonts w:ascii="Times New Roman" w:hAnsi="Times New Roman" w:cs="Times New Roman"/>
          <w:b/>
        </w:rPr>
        <w:t>Tárgyi gyűjteményi adatok:</w:t>
      </w:r>
    </w:p>
    <w:p w:rsidR="00637590" w:rsidRPr="00974A36" w:rsidRDefault="00637590" w:rsidP="00176DE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Tárgyi gyűjteményi anyag</w:t>
      </w:r>
    </w:p>
    <w:tbl>
      <w:tblPr>
        <w:tblW w:w="6059" w:type="dxa"/>
        <w:tblCellMar>
          <w:left w:w="0" w:type="dxa"/>
          <w:right w:w="0" w:type="dxa"/>
        </w:tblCellMar>
        <w:tblLook w:val="04A0"/>
      </w:tblPr>
      <w:tblGrid>
        <w:gridCol w:w="305"/>
        <w:gridCol w:w="1826"/>
        <w:gridCol w:w="922"/>
        <w:gridCol w:w="1118"/>
        <w:gridCol w:w="922"/>
        <w:gridCol w:w="1118"/>
      </w:tblGrid>
      <w:tr w:rsidR="00637590" w:rsidRPr="00974A36" w:rsidTr="00637590">
        <w:tc>
          <w:tcPr>
            <w:tcW w:w="0" w:type="auto"/>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i/>
                <w:iCs/>
                <w:lang w:eastAsia="hu-HU"/>
              </w:rPr>
              <w:t>Szakág</w:t>
            </w:r>
          </w:p>
        </w:tc>
        <w:tc>
          <w:tcPr>
            <w:tcW w:w="4423" w:type="dxa"/>
            <w:gridSpan w:val="4"/>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Összes meglévő állomány (db)</w:t>
            </w:r>
          </w:p>
        </w:tc>
      </w:tr>
      <w:tr w:rsidR="00637590" w:rsidRPr="00974A36" w:rsidTr="0063759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Egyedi leltározott tárgy</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Egyedi leltározatlan tárgy</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Egyedi leltározott tárgy</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Egyedi leltározatlan tárgy</w:t>
            </w:r>
          </w:p>
        </w:tc>
      </w:tr>
      <w:tr w:rsidR="00637590" w:rsidRPr="00974A36" w:rsidTr="00637590">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Természettudomány</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Régészet</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8 418</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Történet</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937</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25</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7 016</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397</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Numizmatika</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1 008</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Néprajz</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1 104</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7 072</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1 187</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Képzőművészet</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Iparművészet</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Irodalomtörténet</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Agrártörténet</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Ipar-, technikatörténet</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779</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261</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Egyéb (vegyes)</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Összesen </w:t>
            </w:r>
          </w:p>
        </w:tc>
        <w:tc>
          <w:tcPr>
            <w:tcW w:w="101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2 041</w:t>
            </w:r>
          </w:p>
        </w:tc>
        <w:tc>
          <w:tcPr>
            <w:tcW w:w="85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25</w:t>
            </w:r>
          </w:p>
        </w:tc>
        <w:tc>
          <w:tcPr>
            <w:tcW w:w="128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24 293</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1 845</w:t>
            </w:r>
          </w:p>
        </w:tc>
      </w:tr>
    </w:tbl>
    <w:p w:rsidR="00637590" w:rsidRPr="00974A36" w:rsidRDefault="00637590" w:rsidP="00974A36">
      <w:pPr>
        <w:spacing w:after="100" w:afterAutospacing="1" w:line="240" w:lineRule="auto"/>
        <w:rPr>
          <w:rFonts w:ascii="Times New Roman" w:eastAsia="Times New Roman" w:hAnsi="Times New Roman" w:cs="Times New Roman"/>
          <w:b/>
          <w:bCs/>
          <w:color w:val="000000"/>
          <w:lang w:eastAsia="hu-HU"/>
        </w:rPr>
      </w:pPr>
    </w:p>
    <w:p w:rsidR="00637590" w:rsidRPr="00974A36" w:rsidRDefault="00637590" w:rsidP="00176DE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Egyéb gyűjteményi anyag - Eredeti, forrásérték dokumentumok</w:t>
      </w:r>
    </w:p>
    <w:tbl>
      <w:tblPr>
        <w:tblW w:w="7380" w:type="dxa"/>
        <w:tblCellMar>
          <w:left w:w="0" w:type="dxa"/>
          <w:right w:w="0" w:type="dxa"/>
        </w:tblCellMar>
        <w:tblLook w:val="04A0"/>
      </w:tblPr>
      <w:tblGrid>
        <w:gridCol w:w="305"/>
        <w:gridCol w:w="3412"/>
        <w:gridCol w:w="2039"/>
        <w:gridCol w:w="1624"/>
      </w:tblGrid>
      <w:tr w:rsidR="00637590" w:rsidRPr="00974A36" w:rsidTr="00637590">
        <w:trPr>
          <w:gridAfter w:val="2"/>
          <w:wAfter w:w="3702" w:type="dxa"/>
        </w:trPr>
        <w:tc>
          <w:tcPr>
            <w:tcW w:w="367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Egyéb gyűjteményi anyag</w:t>
            </w:r>
          </w:p>
        </w:tc>
      </w:tr>
      <w:tr w:rsidR="00637590" w:rsidRPr="00974A36" w:rsidTr="00637590">
        <w:tc>
          <w:tcPr>
            <w:tcW w:w="367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i/>
                <w:iCs/>
                <w:lang w:eastAsia="hu-HU"/>
              </w:rPr>
              <w:t>Gyűjteménycsoportok</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leltározott (db)</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leltározott (db)</w:t>
            </w:r>
          </w:p>
        </w:tc>
      </w:tr>
      <w:tr w:rsidR="00637590" w:rsidRPr="00974A36" w:rsidTr="00637590">
        <w:tc>
          <w:tcPr>
            <w:tcW w:w="3678"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i/>
                <w:iCs/>
                <w:lang w:eastAsia="hu-HU"/>
              </w:rPr>
              <w:t>Eredeti, forrásérték dokumentumok</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Történettudomány</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884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1 515</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Numizmatika</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Néprajz</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Képzőművészet</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Iparművészet</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Irodalomtörténet</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Agrártörténet</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Ipar-, technikatörténet</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9.</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Egyéb (vegyes)</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10.</w:t>
            </w:r>
          </w:p>
        </w:tc>
        <w:tc>
          <w:tcPr>
            <w:tcW w:w="344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Összes dokumentum </w:t>
            </w:r>
          </w:p>
        </w:tc>
        <w:tc>
          <w:tcPr>
            <w:tcW w:w="206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884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1 515</w:t>
            </w:r>
          </w:p>
        </w:tc>
      </w:tr>
    </w:tbl>
    <w:p w:rsidR="00637590" w:rsidRPr="00974A36" w:rsidRDefault="00637590" w:rsidP="00974A36">
      <w:pPr>
        <w:spacing w:after="100" w:afterAutospacing="1" w:line="240" w:lineRule="auto"/>
        <w:rPr>
          <w:rFonts w:ascii="Times New Roman" w:eastAsia="Times New Roman" w:hAnsi="Times New Roman" w:cs="Times New Roman"/>
          <w:b/>
          <w:bCs/>
          <w:color w:val="000000"/>
          <w:lang w:eastAsia="hu-HU"/>
        </w:rPr>
      </w:pPr>
    </w:p>
    <w:p w:rsidR="00637590" w:rsidRPr="00974A36" w:rsidRDefault="00637590" w:rsidP="00176DE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Egyéb gyűjteményi anyag - Eredeti, forrásérték (archív) fényképek</w:t>
      </w:r>
    </w:p>
    <w:tbl>
      <w:tblPr>
        <w:tblW w:w="7719" w:type="dxa"/>
        <w:tblCellMar>
          <w:left w:w="0" w:type="dxa"/>
          <w:right w:w="0" w:type="dxa"/>
        </w:tblCellMar>
        <w:tblLook w:val="04A0"/>
      </w:tblPr>
      <w:tblGrid>
        <w:gridCol w:w="576"/>
        <w:gridCol w:w="3748"/>
        <w:gridCol w:w="1583"/>
        <w:gridCol w:w="1812"/>
      </w:tblGrid>
      <w:tr w:rsidR="00637590" w:rsidRPr="00974A36" w:rsidTr="00637590">
        <w:trPr>
          <w:gridAfter w:val="2"/>
        </w:trPr>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Egyéb gyűjteményi anyag</w:t>
            </w:r>
          </w:p>
        </w:tc>
      </w:tr>
      <w:tr w:rsidR="00637590" w:rsidRPr="00974A36" w:rsidTr="00637590">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i/>
                <w:iCs/>
                <w:lang w:eastAsia="hu-HU"/>
              </w:rPr>
              <w:t>Gyűjteménycsoportok</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leltározott (db)</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leltározatlan (db)</w:t>
            </w:r>
          </w:p>
        </w:tc>
      </w:tr>
      <w:tr w:rsidR="00637590" w:rsidRPr="00974A36" w:rsidTr="00637590">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i/>
                <w:iCs/>
                <w:lang w:eastAsia="hu-HU"/>
              </w:rPr>
              <w:t>Eredeti, forrásértékű (archív) fényképek</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Történettudomány</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1 432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16</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Numizmatika</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Néprajz</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666</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Képzőművészet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5.</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Iparművészet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6.</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Irodalomtörténet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Agrártörténet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Ipar-, technikatörténet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9.</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Egyéb (vegyes)</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 xml:space="preserve">Összes fénykép </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2 098</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16</w:t>
            </w:r>
          </w:p>
        </w:tc>
      </w:tr>
    </w:tbl>
    <w:p w:rsidR="00637590" w:rsidRPr="00974A36" w:rsidRDefault="00637590" w:rsidP="00974A36">
      <w:pPr>
        <w:spacing w:after="100" w:afterAutospacing="1" w:line="240" w:lineRule="auto"/>
        <w:rPr>
          <w:rFonts w:ascii="Times New Roman" w:eastAsia="Times New Roman" w:hAnsi="Times New Roman" w:cs="Times New Roman"/>
          <w:b/>
          <w:bCs/>
          <w:color w:val="000000"/>
          <w:lang w:eastAsia="hu-HU"/>
        </w:rPr>
      </w:pPr>
    </w:p>
    <w:p w:rsidR="00637590" w:rsidRPr="00974A36" w:rsidRDefault="00637590" w:rsidP="00176DE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Egyéb gyűjteményi anyag - Adattári gyűjtemény</w:t>
      </w:r>
    </w:p>
    <w:tbl>
      <w:tblPr>
        <w:tblW w:w="7647" w:type="dxa"/>
        <w:tblCellMar>
          <w:left w:w="0" w:type="dxa"/>
          <w:right w:w="0" w:type="dxa"/>
        </w:tblCellMar>
        <w:tblLook w:val="04A0"/>
      </w:tblPr>
      <w:tblGrid>
        <w:gridCol w:w="195"/>
        <w:gridCol w:w="2631"/>
        <w:gridCol w:w="1139"/>
        <w:gridCol w:w="1275"/>
        <w:gridCol w:w="1132"/>
        <w:gridCol w:w="1275"/>
      </w:tblGrid>
      <w:tr w:rsidR="00637590" w:rsidRPr="00974A36" w:rsidTr="00244173">
        <w:trPr>
          <w:trHeight w:val="219"/>
        </w:trPr>
        <w:tc>
          <w:tcPr>
            <w:tcW w:w="282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Egyéb gyűjteményi anyag</w:t>
            </w:r>
          </w:p>
        </w:tc>
        <w:tc>
          <w:tcPr>
            <w:tcW w:w="241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Tárgyévi gyarapodás</w:t>
            </w:r>
          </w:p>
        </w:tc>
        <w:tc>
          <w:tcPr>
            <w:tcW w:w="241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Összes meglévő állomány</w:t>
            </w:r>
          </w:p>
        </w:tc>
      </w:tr>
      <w:tr w:rsidR="00974A36" w:rsidRPr="00974A36" w:rsidTr="00244173">
        <w:trPr>
          <w:trHeight w:val="234"/>
        </w:trPr>
        <w:tc>
          <w:tcPr>
            <w:tcW w:w="282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i/>
                <w:iCs/>
                <w:lang w:eastAsia="hu-HU"/>
              </w:rPr>
              <w:t>Gyűjteménycsoportok</w:t>
            </w:r>
          </w:p>
        </w:tc>
        <w:tc>
          <w:tcPr>
            <w:tcW w:w="1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leltározott (db)</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leltározatlan (db)</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leltározott (db)</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leltározatlan (db)</w:t>
            </w:r>
          </w:p>
        </w:tc>
      </w:tr>
      <w:tr w:rsidR="00974A36" w:rsidRPr="00974A36" w:rsidTr="00244173">
        <w:trPr>
          <w:trHeight w:val="219"/>
        </w:trPr>
        <w:tc>
          <w:tcPr>
            <w:tcW w:w="282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i/>
                <w:iCs/>
                <w:lang w:eastAsia="hu-HU"/>
              </w:rPr>
              <w:t>Adattári gyűjtemény</w:t>
            </w:r>
          </w:p>
        </w:tc>
        <w:tc>
          <w:tcPr>
            <w:tcW w:w="1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r>
      <w:tr w:rsidR="00974A36" w:rsidRPr="00974A36" w:rsidTr="00244173">
        <w:trPr>
          <w:trHeight w:val="219"/>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26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Adattári dokumentációs egység</w:t>
            </w:r>
          </w:p>
        </w:tc>
        <w:tc>
          <w:tcPr>
            <w:tcW w:w="1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974A36" w:rsidRPr="00974A36" w:rsidTr="00244173">
        <w:trPr>
          <w:trHeight w:val="234"/>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26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Adattári fotók</w:t>
            </w:r>
          </w:p>
        </w:tc>
        <w:tc>
          <w:tcPr>
            <w:tcW w:w="114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1 444</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1 444</w:t>
            </w:r>
          </w:p>
        </w:tc>
        <w:tc>
          <w:tcPr>
            <w:tcW w:w="127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bl>
    <w:p w:rsidR="00637590" w:rsidRPr="00974A36" w:rsidRDefault="00637590" w:rsidP="00974A36">
      <w:pPr>
        <w:spacing w:after="100" w:afterAutospacing="1" w:line="240" w:lineRule="auto"/>
        <w:rPr>
          <w:rFonts w:ascii="Times New Roman" w:eastAsia="Times New Roman" w:hAnsi="Times New Roman" w:cs="Times New Roman"/>
          <w:b/>
          <w:bCs/>
          <w:color w:val="000000"/>
          <w:lang w:eastAsia="hu-HU"/>
        </w:rPr>
      </w:pPr>
    </w:p>
    <w:p w:rsidR="00637590" w:rsidRPr="00974A36" w:rsidRDefault="00637590" w:rsidP="00176DE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Egyéb gyűjteményi anyag - Könyvtári gyűjtemény</w:t>
      </w:r>
    </w:p>
    <w:tbl>
      <w:tblPr>
        <w:tblW w:w="6963" w:type="dxa"/>
        <w:tblCellMar>
          <w:left w:w="0" w:type="dxa"/>
          <w:right w:w="0" w:type="dxa"/>
        </w:tblCellMar>
        <w:tblLook w:val="04A0"/>
      </w:tblPr>
      <w:tblGrid>
        <w:gridCol w:w="261"/>
        <w:gridCol w:w="2938"/>
        <w:gridCol w:w="1755"/>
        <w:gridCol w:w="2009"/>
      </w:tblGrid>
      <w:tr w:rsidR="00637590" w:rsidRPr="00974A36" w:rsidTr="00637590">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Egyéb gyűjteményi anyag</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Összes meglévő állomány</w:t>
            </w:r>
          </w:p>
        </w:tc>
      </w:tr>
      <w:tr w:rsidR="00637590" w:rsidRPr="00974A36" w:rsidTr="00637590">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i/>
                <w:iCs/>
                <w:lang w:eastAsia="hu-HU"/>
              </w:rPr>
              <w:t>Gyűjteménycsoportok</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leltározott (db)</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leltározatlan (db)</w:t>
            </w:r>
          </w:p>
        </w:tc>
      </w:tr>
      <w:tr w:rsidR="00637590" w:rsidRPr="00974A36" w:rsidTr="00637590">
        <w:tc>
          <w:tcPr>
            <w:tcW w:w="0" w:type="auto"/>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i/>
                <w:iCs/>
                <w:lang w:eastAsia="hu-HU"/>
              </w:rPr>
              <w:t>Könyvtári gyűjtemény</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könyv (kötet)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4 030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periodika (kötet)</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444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egyéb dokumentum (db)</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637590">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Összesen</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4 474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0</w:t>
            </w:r>
          </w:p>
        </w:tc>
      </w:tr>
    </w:tbl>
    <w:p w:rsidR="00637590" w:rsidRPr="00974A36" w:rsidRDefault="00637590" w:rsidP="00974A36">
      <w:pPr>
        <w:spacing w:after="100" w:afterAutospacing="1" w:line="240" w:lineRule="auto"/>
        <w:rPr>
          <w:rFonts w:ascii="Times New Roman" w:eastAsia="Times New Roman" w:hAnsi="Times New Roman" w:cs="Times New Roman"/>
          <w:b/>
          <w:bCs/>
          <w:color w:val="000000"/>
          <w:lang w:eastAsia="hu-HU"/>
        </w:rPr>
      </w:pPr>
    </w:p>
    <w:p w:rsidR="00637590" w:rsidRPr="00974A36" w:rsidRDefault="00637590" w:rsidP="00176DE6">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A tárgyévben állományvédelmi kezelésben részesült műtárgyak száma</w:t>
      </w:r>
    </w:p>
    <w:tbl>
      <w:tblPr>
        <w:tblW w:w="9064" w:type="dxa"/>
        <w:tblCellMar>
          <w:left w:w="0" w:type="dxa"/>
          <w:right w:w="0" w:type="dxa"/>
        </w:tblCellMar>
        <w:tblLook w:val="04A0"/>
      </w:tblPr>
      <w:tblGrid>
        <w:gridCol w:w="195"/>
        <w:gridCol w:w="4197"/>
        <w:gridCol w:w="1133"/>
        <w:gridCol w:w="1133"/>
        <w:gridCol w:w="1133"/>
        <w:gridCol w:w="1273"/>
      </w:tblGrid>
      <w:tr w:rsidR="00637590" w:rsidRPr="00974A36" w:rsidTr="00244173">
        <w:tc>
          <w:tcPr>
            <w:tcW w:w="438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A tárgyévben állományvédelmi kezelésben részesült műtárgyak száma</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tisztított</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konzervált</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restaurált</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preparált</w:t>
            </w:r>
          </w:p>
        </w:tc>
      </w:tr>
      <w:tr w:rsidR="00637590" w:rsidRPr="00974A36" w:rsidTr="00244173">
        <w:tc>
          <w:tcPr>
            <w:tcW w:w="4387"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i/>
                <w:iCs/>
                <w:lang w:eastAsia="hu-HU"/>
              </w:rPr>
              <w:t>Szakág</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r>
      <w:tr w:rsidR="00637590" w:rsidRPr="00974A36"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42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Néprajz</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884</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r>
      <w:tr w:rsidR="00637590" w:rsidRPr="00974A36"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w:t>
            </w:r>
          </w:p>
        </w:tc>
        <w:tc>
          <w:tcPr>
            <w:tcW w:w="420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Összesen</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884</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0</w:t>
            </w:r>
          </w:p>
        </w:tc>
        <w:tc>
          <w:tcPr>
            <w:tcW w:w="113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0</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0</w:t>
            </w:r>
          </w:p>
        </w:tc>
      </w:tr>
    </w:tbl>
    <w:p w:rsidR="00637590" w:rsidRPr="00974A36" w:rsidRDefault="00637590" w:rsidP="00974A36">
      <w:pPr>
        <w:spacing w:after="100" w:afterAutospacing="1" w:line="240" w:lineRule="auto"/>
        <w:rPr>
          <w:rFonts w:ascii="Times New Roman" w:eastAsia="Times New Roman" w:hAnsi="Times New Roman" w:cs="Times New Roman"/>
          <w:b/>
          <w:bCs/>
          <w:color w:val="000000"/>
          <w:lang w:eastAsia="hu-HU"/>
        </w:rPr>
      </w:pPr>
    </w:p>
    <w:p w:rsidR="00637590" w:rsidRPr="00974A36" w:rsidRDefault="00637590" w:rsidP="007810D4">
      <w:pPr>
        <w:spacing w:after="0" w:line="240" w:lineRule="auto"/>
        <w:rPr>
          <w:rFonts w:ascii="Times New Roman" w:eastAsia="Times New Roman" w:hAnsi="Times New Roman" w:cs="Times New Roman"/>
          <w:b/>
          <w:bCs/>
          <w:color w:val="000000"/>
          <w:lang w:eastAsia="hu-HU"/>
        </w:rPr>
      </w:pPr>
      <w:r w:rsidRPr="00974A36">
        <w:rPr>
          <w:rFonts w:ascii="Times New Roman" w:eastAsia="Times New Roman" w:hAnsi="Times New Roman" w:cs="Times New Roman"/>
          <w:b/>
          <w:bCs/>
          <w:color w:val="000000"/>
          <w:lang w:eastAsia="hu-HU"/>
        </w:rPr>
        <w:t>Az intézmény műtárgy-nyilvántartási tevékenysége</w:t>
      </w:r>
    </w:p>
    <w:tbl>
      <w:tblPr>
        <w:tblW w:w="9206" w:type="dxa"/>
        <w:tblCellMar>
          <w:left w:w="0" w:type="dxa"/>
          <w:right w:w="0" w:type="dxa"/>
        </w:tblCellMar>
        <w:tblLook w:val="04A0"/>
      </w:tblPr>
      <w:tblGrid>
        <w:gridCol w:w="196"/>
        <w:gridCol w:w="6178"/>
        <w:gridCol w:w="1275"/>
        <w:gridCol w:w="1557"/>
      </w:tblGrid>
      <w:tr w:rsidR="00637590" w:rsidRPr="00974A36" w:rsidTr="007810D4">
        <w:tc>
          <w:tcPr>
            <w:tcW w:w="6374"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r w:rsidRPr="00974A36">
              <w:rPr>
                <w:rFonts w:ascii="Times New Roman" w:eastAsia="Times New Roman" w:hAnsi="Times New Roman" w:cs="Times New Roman"/>
                <w:b/>
                <w:bCs/>
                <w:lang w:eastAsia="hu-HU"/>
              </w:rPr>
              <w:t>Az intézmény műtárgy-nyilvántartási tevékenysége</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Tárgyévi gyarapodás</w:t>
            </w:r>
          </w:p>
        </w:tc>
        <w:tc>
          <w:tcPr>
            <w:tcW w:w="15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Összes meglévő karton, ill. fényképes karton</w:t>
            </w:r>
          </w:p>
        </w:tc>
      </w:tr>
      <w:tr w:rsidR="00637590" w:rsidRPr="00974A36" w:rsidTr="007810D4">
        <w:tc>
          <w:tcPr>
            <w:tcW w:w="6374" w:type="dxa"/>
            <w:gridSpan w:val="2"/>
            <w:vMerge/>
            <w:tcBorders>
              <w:top w:val="single" w:sz="6" w:space="0" w:color="000000"/>
              <w:left w:val="single" w:sz="6" w:space="0" w:color="000000"/>
              <w:bottom w:val="single" w:sz="6" w:space="0" w:color="000000"/>
              <w:right w:val="single" w:sz="6" w:space="0" w:color="000000"/>
            </w:tcBorders>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b/>
                <w:bCs/>
                <w:lang w:eastAsia="hu-HU"/>
              </w:rPr>
            </w:pP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15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r>
      <w:tr w:rsidR="00637590" w:rsidRPr="00974A36" w:rsidTr="007810D4">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w:t>
            </w:r>
          </w:p>
        </w:tc>
        <w:tc>
          <w:tcPr>
            <w:tcW w:w="617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Leírókartonnal ellátott műtárgyak száma</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5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2 100</w:t>
            </w:r>
          </w:p>
        </w:tc>
      </w:tr>
      <w:tr w:rsidR="00637590" w:rsidRPr="00974A36" w:rsidTr="007810D4">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w:t>
            </w:r>
          </w:p>
        </w:tc>
        <w:tc>
          <w:tcPr>
            <w:tcW w:w="617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Fényképpel is ellátott leírókartonok száma</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5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150</w:t>
            </w:r>
          </w:p>
        </w:tc>
      </w:tr>
      <w:tr w:rsidR="00637590" w:rsidRPr="00974A36" w:rsidTr="007810D4">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3.</w:t>
            </w:r>
          </w:p>
        </w:tc>
        <w:tc>
          <w:tcPr>
            <w:tcW w:w="617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Nyilvántartási adataival számítógépen rögzített, </w:t>
            </w:r>
            <w:r w:rsidRPr="00974A36">
              <w:rPr>
                <w:rFonts w:ascii="Times New Roman" w:eastAsia="Times New Roman" w:hAnsi="Times New Roman" w:cs="Times New Roman"/>
                <w:b/>
                <w:bCs/>
                <w:lang w:eastAsia="hu-HU"/>
              </w:rPr>
              <w:t>akkreditált szoftverrel nyilvántartott</w:t>
            </w:r>
            <w:r w:rsidRPr="00974A36">
              <w:rPr>
                <w:rFonts w:ascii="Times New Roman" w:eastAsia="Times New Roman" w:hAnsi="Times New Roman" w:cs="Times New Roman"/>
                <w:lang w:eastAsia="hu-HU"/>
              </w:rPr>
              <w:t> műtárgyak száma összesen</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5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2 149</w:t>
            </w:r>
          </w:p>
        </w:tc>
      </w:tr>
      <w:tr w:rsidR="00637590" w:rsidRPr="00974A36" w:rsidTr="007810D4">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4.</w:t>
            </w:r>
          </w:p>
        </w:tc>
        <w:tc>
          <w:tcPr>
            <w:tcW w:w="617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 közönség és a külső látogatók számára digitálisan feldolgozott és Interneten elérhető műtárgyak száma</w:t>
            </w:r>
          </w:p>
        </w:tc>
        <w:tc>
          <w:tcPr>
            <w:tcW w:w="127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0</w:t>
            </w:r>
          </w:p>
        </w:tc>
        <w:tc>
          <w:tcPr>
            <w:tcW w:w="15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1 050</w:t>
            </w:r>
          </w:p>
        </w:tc>
      </w:tr>
      <w:tr w:rsidR="00637590" w:rsidRPr="00974A36" w:rsidTr="007810D4">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jc w:val="center"/>
              <w:rPr>
                <w:rFonts w:ascii="Times New Roman" w:eastAsia="Times New Roman" w:hAnsi="Times New Roman" w:cs="Times New Roman"/>
                <w:lang w:eastAsia="hu-HU"/>
              </w:rPr>
            </w:pPr>
          </w:p>
        </w:tc>
        <w:tc>
          <w:tcPr>
            <w:tcW w:w="7453"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A műtárgy-anyaghoz kapcsolódó mutató/utaló rendszer:</w:t>
            </w:r>
          </w:p>
        </w:tc>
        <w:tc>
          <w:tcPr>
            <w:tcW w:w="155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637590" w:rsidRPr="00974A36" w:rsidRDefault="00637590" w:rsidP="00974A36">
            <w:pPr>
              <w:spacing w:after="100" w:afterAutospacing="1" w:line="240" w:lineRule="auto"/>
              <w:rPr>
                <w:rFonts w:ascii="Times New Roman" w:eastAsia="Times New Roman" w:hAnsi="Times New Roman" w:cs="Times New Roman"/>
                <w:lang w:eastAsia="hu-HU"/>
              </w:rPr>
            </w:pPr>
            <w:r w:rsidRPr="00974A36">
              <w:rPr>
                <w:rFonts w:ascii="Times New Roman" w:eastAsia="Times New Roman" w:hAnsi="Times New Roman" w:cs="Times New Roman"/>
                <w:lang w:eastAsia="hu-HU"/>
              </w:rPr>
              <w:t>van</w:t>
            </w:r>
          </w:p>
        </w:tc>
      </w:tr>
    </w:tbl>
    <w:p w:rsidR="00637590" w:rsidRDefault="00637590" w:rsidP="00974A36">
      <w:pPr>
        <w:spacing w:after="100" w:afterAutospacing="1" w:line="240" w:lineRule="auto"/>
        <w:rPr>
          <w:rFonts w:ascii="Times New Roman" w:hAnsi="Times New Roman" w:cs="Times New Roman"/>
        </w:rPr>
      </w:pPr>
    </w:p>
    <w:p w:rsidR="007810D4" w:rsidRPr="00974A36" w:rsidRDefault="007810D4" w:rsidP="00974A36">
      <w:pPr>
        <w:spacing w:after="100" w:afterAutospacing="1" w:line="240" w:lineRule="auto"/>
        <w:rPr>
          <w:rFonts w:ascii="Times New Roman" w:hAnsi="Times New Roman" w:cs="Times New Roman"/>
        </w:rPr>
      </w:pPr>
    </w:p>
    <w:p w:rsidR="00244173" w:rsidRPr="00244173" w:rsidRDefault="00244173" w:rsidP="007810D4">
      <w:pPr>
        <w:spacing w:after="0" w:line="240" w:lineRule="auto"/>
        <w:rPr>
          <w:rFonts w:ascii="Times New Roman" w:eastAsia="Times New Roman" w:hAnsi="Times New Roman" w:cs="Times New Roman"/>
          <w:b/>
          <w:bCs/>
          <w:color w:val="000000"/>
          <w:lang w:eastAsia="hu-HU"/>
        </w:rPr>
      </w:pPr>
      <w:r w:rsidRPr="00244173">
        <w:rPr>
          <w:rFonts w:ascii="Times New Roman" w:eastAsia="Times New Roman" w:hAnsi="Times New Roman" w:cs="Times New Roman"/>
          <w:b/>
          <w:bCs/>
          <w:color w:val="000000"/>
          <w:lang w:eastAsia="hu-HU"/>
        </w:rPr>
        <w:t>Az intézmény tudományos kutató tevékenysége</w:t>
      </w:r>
    </w:p>
    <w:tbl>
      <w:tblPr>
        <w:tblStyle w:val="Rcsostblzat2"/>
        <w:tblW w:w="0" w:type="auto"/>
        <w:tblLook w:val="04A0"/>
      </w:tblPr>
      <w:tblGrid>
        <w:gridCol w:w="436"/>
        <w:gridCol w:w="4961"/>
        <w:gridCol w:w="835"/>
      </w:tblGrid>
      <w:tr w:rsidR="00244173" w:rsidRPr="00244173" w:rsidTr="007810D4">
        <w:tc>
          <w:tcPr>
            <w:tcW w:w="436" w:type="dxa"/>
          </w:tcPr>
          <w:p w:rsidR="00244173" w:rsidRPr="00244173" w:rsidRDefault="00244173" w:rsidP="00974A36">
            <w:pPr>
              <w:spacing w:after="100" w:afterAutospacing="1"/>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 1.</w:t>
            </w:r>
          </w:p>
        </w:tc>
        <w:tc>
          <w:tcPr>
            <w:tcW w:w="4961" w:type="dxa"/>
          </w:tcPr>
          <w:p w:rsidR="00244173" w:rsidRPr="00244173" w:rsidRDefault="00244173" w:rsidP="00974A36">
            <w:pPr>
              <w:spacing w:after="100" w:afterAutospacing="1"/>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 xml:space="preserve">Munkatársak által terepen töltött </w:t>
            </w:r>
            <w:proofErr w:type="spellStart"/>
            <w:r w:rsidRPr="00244173">
              <w:rPr>
                <w:rFonts w:ascii="Times New Roman" w:eastAsia="Times New Roman" w:hAnsi="Times New Roman" w:cs="Times New Roman"/>
                <w:color w:val="000000"/>
                <w:lang w:eastAsia="hu-HU"/>
              </w:rPr>
              <w:t>gyűjtõnapok</w:t>
            </w:r>
            <w:proofErr w:type="spellEnd"/>
            <w:r w:rsidRPr="00244173">
              <w:rPr>
                <w:rFonts w:ascii="Times New Roman" w:eastAsia="Times New Roman" w:hAnsi="Times New Roman" w:cs="Times New Roman"/>
                <w:color w:val="000000"/>
                <w:lang w:eastAsia="hu-HU"/>
              </w:rPr>
              <w:t xml:space="preserve"> száma</w:t>
            </w:r>
          </w:p>
        </w:tc>
        <w:tc>
          <w:tcPr>
            <w:tcW w:w="835" w:type="dxa"/>
          </w:tcPr>
          <w:p w:rsidR="00244173" w:rsidRPr="00244173" w:rsidRDefault="00244173" w:rsidP="007810D4">
            <w:pPr>
              <w:spacing w:after="100" w:afterAutospacing="1"/>
              <w:jc w:val="center"/>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20</w:t>
            </w:r>
          </w:p>
          <w:p w:rsidR="00244173" w:rsidRPr="00244173" w:rsidRDefault="00244173" w:rsidP="007810D4">
            <w:pPr>
              <w:spacing w:after="100" w:afterAutospacing="1"/>
              <w:jc w:val="center"/>
              <w:rPr>
                <w:rFonts w:ascii="Times New Roman" w:eastAsia="Times New Roman" w:hAnsi="Times New Roman" w:cs="Times New Roman"/>
                <w:color w:val="000000"/>
                <w:lang w:eastAsia="hu-HU"/>
              </w:rPr>
            </w:pPr>
          </w:p>
        </w:tc>
      </w:tr>
      <w:tr w:rsidR="00244173" w:rsidRPr="00244173" w:rsidTr="007810D4">
        <w:tc>
          <w:tcPr>
            <w:tcW w:w="436" w:type="dxa"/>
          </w:tcPr>
          <w:p w:rsidR="00244173" w:rsidRPr="00244173" w:rsidRDefault="00244173" w:rsidP="00974A36">
            <w:pPr>
              <w:spacing w:after="100" w:afterAutospacing="1"/>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2.</w:t>
            </w:r>
          </w:p>
        </w:tc>
        <w:tc>
          <w:tcPr>
            <w:tcW w:w="4961" w:type="dxa"/>
          </w:tcPr>
          <w:p w:rsidR="00244173" w:rsidRPr="00244173" w:rsidRDefault="00244173" w:rsidP="00974A36">
            <w:pPr>
              <w:spacing w:after="100" w:afterAutospacing="1"/>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Munkatársak által tartott előadások száma</w:t>
            </w:r>
          </w:p>
        </w:tc>
        <w:tc>
          <w:tcPr>
            <w:tcW w:w="835" w:type="dxa"/>
          </w:tcPr>
          <w:p w:rsidR="00244173" w:rsidRPr="00244173" w:rsidRDefault="00244173" w:rsidP="007810D4">
            <w:pPr>
              <w:spacing w:after="100" w:afterAutospacing="1"/>
              <w:jc w:val="center"/>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6</w:t>
            </w:r>
          </w:p>
          <w:p w:rsidR="00244173" w:rsidRPr="00244173" w:rsidRDefault="00244173" w:rsidP="007810D4">
            <w:pPr>
              <w:spacing w:after="100" w:afterAutospacing="1"/>
              <w:jc w:val="center"/>
              <w:rPr>
                <w:rFonts w:ascii="Times New Roman" w:eastAsia="Times New Roman" w:hAnsi="Times New Roman" w:cs="Times New Roman"/>
                <w:color w:val="000000"/>
                <w:lang w:eastAsia="hu-HU"/>
              </w:rPr>
            </w:pPr>
          </w:p>
        </w:tc>
      </w:tr>
      <w:tr w:rsidR="00244173" w:rsidRPr="00244173" w:rsidTr="007810D4">
        <w:tc>
          <w:tcPr>
            <w:tcW w:w="436" w:type="dxa"/>
          </w:tcPr>
          <w:p w:rsidR="00244173" w:rsidRPr="00244173" w:rsidRDefault="00244173" w:rsidP="00974A36">
            <w:pPr>
              <w:spacing w:after="100" w:afterAutospacing="1"/>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3.</w:t>
            </w:r>
          </w:p>
        </w:tc>
        <w:tc>
          <w:tcPr>
            <w:tcW w:w="4961" w:type="dxa"/>
          </w:tcPr>
          <w:p w:rsidR="00244173" w:rsidRPr="00244173" w:rsidRDefault="00244173" w:rsidP="00974A36">
            <w:pPr>
              <w:spacing w:after="100" w:afterAutospacing="1"/>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Munkatársak hazai és nemzetközi konferencianapjainak száma</w:t>
            </w:r>
          </w:p>
        </w:tc>
        <w:tc>
          <w:tcPr>
            <w:tcW w:w="835" w:type="dxa"/>
          </w:tcPr>
          <w:p w:rsidR="00244173" w:rsidRPr="00244173" w:rsidRDefault="00244173" w:rsidP="007810D4">
            <w:pPr>
              <w:spacing w:after="100" w:afterAutospacing="1"/>
              <w:jc w:val="center"/>
              <w:rPr>
                <w:rFonts w:ascii="Times New Roman" w:eastAsia="Times New Roman" w:hAnsi="Times New Roman" w:cs="Times New Roman"/>
                <w:color w:val="000000"/>
                <w:lang w:eastAsia="hu-HU"/>
              </w:rPr>
            </w:pPr>
            <w:r w:rsidRPr="00244173">
              <w:rPr>
                <w:rFonts w:ascii="Times New Roman" w:eastAsia="Times New Roman" w:hAnsi="Times New Roman" w:cs="Times New Roman"/>
                <w:color w:val="000000"/>
                <w:lang w:eastAsia="hu-HU"/>
              </w:rPr>
              <w:t>7</w:t>
            </w:r>
          </w:p>
          <w:p w:rsidR="00244173" w:rsidRPr="00244173" w:rsidRDefault="00244173" w:rsidP="007810D4">
            <w:pPr>
              <w:spacing w:after="100" w:afterAutospacing="1"/>
              <w:jc w:val="center"/>
              <w:rPr>
                <w:rFonts w:ascii="Times New Roman" w:eastAsia="Times New Roman" w:hAnsi="Times New Roman" w:cs="Times New Roman"/>
                <w:color w:val="000000"/>
                <w:lang w:eastAsia="hu-HU"/>
              </w:rPr>
            </w:pPr>
          </w:p>
        </w:tc>
      </w:tr>
    </w:tbl>
    <w:p w:rsidR="00244173" w:rsidRPr="00974A36" w:rsidRDefault="00244173" w:rsidP="00974A36">
      <w:pPr>
        <w:spacing w:after="100" w:afterAutospacing="1" w:line="240" w:lineRule="auto"/>
        <w:rPr>
          <w:rFonts w:ascii="Times New Roman" w:hAnsi="Times New Roman" w:cs="Times New Roman"/>
        </w:rPr>
      </w:pPr>
    </w:p>
    <w:p w:rsidR="00244173" w:rsidRPr="00244173" w:rsidRDefault="00244173" w:rsidP="007810D4">
      <w:pPr>
        <w:spacing w:after="0" w:line="240" w:lineRule="auto"/>
        <w:rPr>
          <w:rFonts w:ascii="Times New Roman" w:hAnsi="Times New Roman" w:cs="Times New Roman"/>
          <w:b/>
        </w:rPr>
      </w:pPr>
      <w:r w:rsidRPr="00244173">
        <w:rPr>
          <w:rFonts w:ascii="Times New Roman" w:hAnsi="Times New Roman" w:cs="Times New Roman"/>
          <w:b/>
        </w:rPr>
        <w:t>Szakmai Rendezvények</w:t>
      </w:r>
    </w:p>
    <w:tbl>
      <w:tblPr>
        <w:tblW w:w="4670" w:type="dxa"/>
        <w:tblLayout w:type="fixed"/>
        <w:tblCellMar>
          <w:left w:w="0" w:type="dxa"/>
          <w:right w:w="0" w:type="dxa"/>
        </w:tblCellMar>
        <w:tblLook w:val="04A0"/>
      </w:tblPr>
      <w:tblGrid>
        <w:gridCol w:w="195"/>
        <w:gridCol w:w="1640"/>
        <w:gridCol w:w="1418"/>
        <w:gridCol w:w="1417"/>
      </w:tblGrid>
      <w:tr w:rsidR="00244173" w:rsidRPr="00244173" w:rsidTr="007810D4">
        <w:trPr>
          <w:trHeight w:val="272"/>
        </w:trPr>
        <w:tc>
          <w:tcPr>
            <w:tcW w:w="1835"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i/>
                <w:iCs/>
                <w:lang w:eastAsia="hu-HU"/>
              </w:rPr>
              <w:t>Szakmai rendezvények</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rendezvények száma</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résztvevők száma</w:t>
            </w:r>
          </w:p>
        </w:tc>
      </w:tr>
      <w:tr w:rsidR="00244173" w:rsidRPr="00244173" w:rsidTr="007810D4">
        <w:trPr>
          <w:trHeight w:val="306"/>
        </w:trPr>
        <w:tc>
          <w:tcPr>
            <w:tcW w:w="1835" w:type="dxa"/>
            <w:gridSpan w:val="2"/>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w:t>
            </w:r>
          </w:p>
        </w:tc>
      </w:tr>
      <w:tr w:rsidR="00974A36" w:rsidRPr="00244173" w:rsidTr="007810D4">
        <w:trPr>
          <w:trHeight w:val="255"/>
        </w:trPr>
        <w:tc>
          <w:tcPr>
            <w:tcW w:w="1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w:t>
            </w:r>
          </w:p>
        </w:tc>
        <w:tc>
          <w:tcPr>
            <w:tcW w:w="16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Előadások</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7810D4">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9</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7810D4">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678</w:t>
            </w:r>
          </w:p>
        </w:tc>
      </w:tr>
      <w:tr w:rsidR="00974A36" w:rsidRPr="00244173" w:rsidTr="007810D4">
        <w:trPr>
          <w:trHeight w:val="255"/>
        </w:trPr>
        <w:tc>
          <w:tcPr>
            <w:tcW w:w="19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2.</w:t>
            </w:r>
          </w:p>
        </w:tc>
        <w:tc>
          <w:tcPr>
            <w:tcW w:w="164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 xml:space="preserve">Összesen </w:t>
            </w:r>
          </w:p>
        </w:tc>
        <w:tc>
          <w:tcPr>
            <w:tcW w:w="141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7810D4">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9</w:t>
            </w:r>
          </w:p>
        </w:tc>
        <w:tc>
          <w:tcPr>
            <w:tcW w:w="141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7810D4">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678</w:t>
            </w:r>
          </w:p>
        </w:tc>
      </w:tr>
    </w:tbl>
    <w:p w:rsidR="00244173" w:rsidRPr="00244173" w:rsidRDefault="00244173" w:rsidP="00974A36">
      <w:pPr>
        <w:spacing w:after="100" w:afterAutospacing="1" w:line="240" w:lineRule="auto"/>
        <w:rPr>
          <w:rFonts w:ascii="Times New Roman" w:eastAsia="Times New Roman" w:hAnsi="Times New Roman" w:cs="Times New Roman"/>
          <w:b/>
          <w:bCs/>
          <w:color w:val="000000"/>
          <w:lang w:eastAsia="hu-HU"/>
        </w:rPr>
      </w:pPr>
    </w:p>
    <w:p w:rsidR="00244173" w:rsidRPr="00244173" w:rsidRDefault="00244173" w:rsidP="007810D4">
      <w:pPr>
        <w:spacing w:after="0" w:line="240" w:lineRule="auto"/>
        <w:rPr>
          <w:rFonts w:ascii="Times New Roman" w:eastAsia="Times New Roman" w:hAnsi="Times New Roman" w:cs="Times New Roman"/>
          <w:b/>
          <w:bCs/>
          <w:color w:val="000000"/>
          <w:lang w:eastAsia="hu-HU"/>
        </w:rPr>
      </w:pPr>
      <w:r w:rsidRPr="00244173">
        <w:rPr>
          <w:rFonts w:ascii="Times New Roman" w:eastAsia="Times New Roman" w:hAnsi="Times New Roman" w:cs="Times New Roman"/>
          <w:b/>
          <w:bCs/>
          <w:color w:val="000000"/>
          <w:lang w:eastAsia="hu-HU"/>
        </w:rPr>
        <w:t>Múzeumi rendezvények</w:t>
      </w:r>
    </w:p>
    <w:tbl>
      <w:tblPr>
        <w:tblW w:w="8356" w:type="dxa"/>
        <w:tblCellMar>
          <w:left w:w="0" w:type="dxa"/>
          <w:right w:w="0" w:type="dxa"/>
        </w:tblCellMar>
        <w:tblLook w:val="04A0"/>
      </w:tblPr>
      <w:tblGrid>
        <w:gridCol w:w="305"/>
        <w:gridCol w:w="3810"/>
        <w:gridCol w:w="1981"/>
        <w:gridCol w:w="2260"/>
      </w:tblGrid>
      <w:tr w:rsidR="00244173" w:rsidRPr="00244173" w:rsidTr="00244173">
        <w:tc>
          <w:tcPr>
            <w:tcW w:w="410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i/>
                <w:iCs/>
                <w:lang w:eastAsia="hu-HU"/>
              </w:rPr>
              <w:t>Iskolai oktatást segítő foglalkozások</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rendezvények száma</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résztvevők száma</w:t>
            </w:r>
          </w:p>
        </w:tc>
      </w:tr>
      <w:tr w:rsidR="00244173" w:rsidRPr="00244173" w:rsidTr="00244173">
        <w:tc>
          <w:tcPr>
            <w:tcW w:w="4103" w:type="dxa"/>
            <w:gridSpan w:val="2"/>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Óvodásoknak</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18</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332</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Általános iskolásoknak</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50</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1 081</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3.</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Középiskolásoknak</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10</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428</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4.</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Felsőoktatási intézmények hallgatóinak</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0</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0</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5.</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 xml:space="preserve">Összesen </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78</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1 841</w:t>
            </w:r>
          </w:p>
        </w:tc>
      </w:tr>
      <w:tr w:rsidR="00244173" w:rsidRPr="00244173" w:rsidTr="00244173">
        <w:tc>
          <w:tcPr>
            <w:tcW w:w="4103" w:type="dxa"/>
            <w:gridSpan w:val="2"/>
            <w:vMerge w:val="restart"/>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i/>
                <w:iCs/>
                <w:lang w:eastAsia="hu-HU"/>
              </w:rPr>
              <w:t>Szabadidős gyermek- és felnőtt foglalkozások</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rendezvények száma</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résztvevők száma</w:t>
            </w:r>
          </w:p>
        </w:tc>
      </w:tr>
      <w:tr w:rsidR="00244173" w:rsidRPr="00244173" w:rsidTr="00244173">
        <w:tc>
          <w:tcPr>
            <w:tcW w:w="4103" w:type="dxa"/>
            <w:gridSpan w:val="2"/>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6.</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Pályázatok, vetélkedők</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5</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200</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7.</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Diáktáborok</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150</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8.</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 xml:space="preserve">Civil szféra eseményei (pl. felnőtt klubok, </w:t>
            </w:r>
            <w:proofErr w:type="spellStart"/>
            <w:r w:rsidRPr="00244173">
              <w:rPr>
                <w:rFonts w:ascii="Times New Roman" w:eastAsia="Times New Roman" w:hAnsi="Times New Roman" w:cs="Times New Roman"/>
                <w:lang w:eastAsia="hu-HU"/>
              </w:rPr>
              <w:t>tkm</w:t>
            </w:r>
            <w:proofErr w:type="spellEnd"/>
            <w:r w:rsidRPr="00244173">
              <w:rPr>
                <w:rFonts w:ascii="Times New Roman" w:eastAsia="Times New Roman" w:hAnsi="Times New Roman" w:cs="Times New Roman"/>
                <w:lang w:eastAsia="hu-HU"/>
              </w:rPr>
              <w:t xml:space="preserve"> csoportok, egyesületek, stb. rendezvényei, foglalkozásai)</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4</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136</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9.</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Múzeumi baráti kör rendezvényei</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0</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0</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10.</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Egyéb rendezvények száma</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18</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3 501</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11.</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Tárlatvezetések száma</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10</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292</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12.</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 xml:space="preserve">Összesen </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39</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4 279</w:t>
            </w:r>
          </w:p>
        </w:tc>
      </w:tr>
      <w:tr w:rsidR="00244173" w:rsidRPr="00244173" w:rsidTr="00244173">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13.</w:t>
            </w:r>
          </w:p>
        </w:tc>
        <w:tc>
          <w:tcPr>
            <w:tcW w:w="38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 xml:space="preserve">Múzeumi rendezvények együtt </w:t>
            </w:r>
          </w:p>
        </w:tc>
        <w:tc>
          <w:tcPr>
            <w:tcW w:w="1985"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117</w:t>
            </w:r>
          </w:p>
        </w:tc>
        <w:tc>
          <w:tcPr>
            <w:tcW w:w="226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6 120</w:t>
            </w:r>
          </w:p>
        </w:tc>
      </w:tr>
    </w:tbl>
    <w:p w:rsidR="00244173" w:rsidRPr="00244173" w:rsidRDefault="00244173" w:rsidP="00974A36">
      <w:pPr>
        <w:spacing w:after="100" w:afterAutospacing="1" w:line="240" w:lineRule="auto"/>
        <w:rPr>
          <w:rFonts w:ascii="Times New Roman" w:eastAsia="Times New Roman" w:hAnsi="Times New Roman" w:cs="Times New Roman"/>
          <w:b/>
          <w:bCs/>
          <w:color w:val="000000"/>
          <w:lang w:eastAsia="hu-HU"/>
        </w:rPr>
      </w:pPr>
    </w:p>
    <w:p w:rsidR="007810D4" w:rsidRDefault="007810D4" w:rsidP="00974A36">
      <w:pPr>
        <w:spacing w:after="100" w:afterAutospacing="1" w:line="240" w:lineRule="auto"/>
        <w:rPr>
          <w:rFonts w:ascii="Times New Roman" w:eastAsia="Times New Roman" w:hAnsi="Times New Roman" w:cs="Times New Roman"/>
          <w:b/>
          <w:bCs/>
          <w:color w:val="000000"/>
          <w:lang w:eastAsia="hu-HU"/>
        </w:rPr>
      </w:pPr>
    </w:p>
    <w:p w:rsidR="007810D4" w:rsidRDefault="007810D4" w:rsidP="00974A36">
      <w:pPr>
        <w:spacing w:after="100" w:afterAutospacing="1" w:line="240" w:lineRule="auto"/>
        <w:rPr>
          <w:rFonts w:ascii="Times New Roman" w:eastAsia="Times New Roman" w:hAnsi="Times New Roman" w:cs="Times New Roman"/>
          <w:b/>
          <w:bCs/>
          <w:color w:val="000000"/>
          <w:lang w:eastAsia="hu-HU"/>
        </w:rPr>
      </w:pPr>
    </w:p>
    <w:p w:rsidR="007810D4" w:rsidRDefault="007810D4" w:rsidP="00974A36">
      <w:pPr>
        <w:spacing w:after="100" w:afterAutospacing="1" w:line="240" w:lineRule="auto"/>
        <w:rPr>
          <w:rFonts w:ascii="Times New Roman" w:eastAsia="Times New Roman" w:hAnsi="Times New Roman" w:cs="Times New Roman"/>
          <w:b/>
          <w:bCs/>
          <w:color w:val="000000"/>
          <w:lang w:eastAsia="hu-HU"/>
        </w:rPr>
      </w:pPr>
    </w:p>
    <w:p w:rsidR="007810D4" w:rsidRDefault="007810D4" w:rsidP="00974A36">
      <w:pPr>
        <w:spacing w:after="100" w:afterAutospacing="1" w:line="240" w:lineRule="auto"/>
        <w:rPr>
          <w:rFonts w:ascii="Times New Roman" w:eastAsia="Times New Roman" w:hAnsi="Times New Roman" w:cs="Times New Roman"/>
          <w:b/>
          <w:bCs/>
          <w:color w:val="000000"/>
          <w:lang w:eastAsia="hu-HU"/>
        </w:rPr>
      </w:pPr>
    </w:p>
    <w:p w:rsidR="00244173" w:rsidRPr="00244173" w:rsidRDefault="00244173" w:rsidP="007810D4">
      <w:pPr>
        <w:spacing w:after="0" w:line="240" w:lineRule="auto"/>
        <w:rPr>
          <w:rFonts w:ascii="Times New Roman" w:eastAsia="Times New Roman" w:hAnsi="Times New Roman" w:cs="Times New Roman"/>
          <w:b/>
          <w:bCs/>
          <w:color w:val="000000"/>
          <w:lang w:eastAsia="hu-HU"/>
        </w:rPr>
      </w:pPr>
      <w:r w:rsidRPr="00244173">
        <w:rPr>
          <w:rFonts w:ascii="Times New Roman" w:eastAsia="Times New Roman" w:hAnsi="Times New Roman" w:cs="Times New Roman"/>
          <w:b/>
          <w:bCs/>
          <w:color w:val="000000"/>
          <w:lang w:eastAsia="hu-HU"/>
        </w:rPr>
        <w:t>Az intézmény által saját épületben működtetett kiállítások a tárgyévben</w:t>
      </w:r>
    </w:p>
    <w:tbl>
      <w:tblPr>
        <w:tblW w:w="9064" w:type="dxa"/>
        <w:tblLayout w:type="fixed"/>
        <w:tblCellMar>
          <w:top w:w="15" w:type="dxa"/>
          <w:left w:w="15" w:type="dxa"/>
          <w:bottom w:w="15" w:type="dxa"/>
          <w:right w:w="15" w:type="dxa"/>
        </w:tblCellMar>
        <w:tblLook w:val="04A0"/>
      </w:tblPr>
      <w:tblGrid>
        <w:gridCol w:w="369"/>
        <w:gridCol w:w="1480"/>
        <w:gridCol w:w="1120"/>
        <w:gridCol w:w="1134"/>
        <w:gridCol w:w="851"/>
        <w:gridCol w:w="992"/>
        <w:gridCol w:w="992"/>
        <w:gridCol w:w="992"/>
        <w:gridCol w:w="1134"/>
      </w:tblGrid>
      <w:tr w:rsidR="00244173" w:rsidRPr="00244173" w:rsidTr="00244173">
        <w:trPr>
          <w:gridAfter w:val="4"/>
          <w:wAfter w:w="4110" w:type="dxa"/>
          <w:trHeight w:val="253"/>
        </w:trPr>
        <w:tc>
          <w:tcPr>
            <w:tcW w:w="1849" w:type="dxa"/>
            <w:gridSpan w:val="2"/>
            <w:vMerge w:val="restart"/>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Kiállítás címe</w:t>
            </w:r>
          </w:p>
        </w:tc>
        <w:tc>
          <w:tcPr>
            <w:tcW w:w="1120" w:type="dxa"/>
            <w:vMerge w:val="restart"/>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Kiállítás szakterülete</w:t>
            </w:r>
          </w:p>
        </w:tc>
        <w:tc>
          <w:tcPr>
            <w:tcW w:w="1134" w:type="dxa"/>
            <w:vMerge w:val="restart"/>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Kiállítás megnyitásának éve</w:t>
            </w:r>
          </w:p>
        </w:tc>
        <w:tc>
          <w:tcPr>
            <w:tcW w:w="851" w:type="dxa"/>
            <w:vMerge w:val="restart"/>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Kiállítás legutóbbi felújításának éve</w:t>
            </w:r>
          </w:p>
        </w:tc>
      </w:tr>
      <w:tr w:rsidR="00244173" w:rsidRPr="00974A36" w:rsidTr="00244173">
        <w:tc>
          <w:tcPr>
            <w:tcW w:w="1849" w:type="dxa"/>
            <w:gridSpan w:val="2"/>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p>
        </w:tc>
        <w:tc>
          <w:tcPr>
            <w:tcW w:w="1120" w:type="dxa"/>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p>
        </w:tc>
        <w:tc>
          <w:tcPr>
            <w:tcW w:w="851" w:type="dxa"/>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többnyelvű felirat</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katalógus</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gyermek-foglalkoztató füzet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virtuális kiállítás</w:t>
            </w:r>
          </w:p>
        </w:tc>
      </w:tr>
      <w:tr w:rsidR="00244173" w:rsidRPr="00974A36" w:rsidTr="00244173">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A1.</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Szabolcs Szatmár Bereg megye orvos és gyógyszerészet története</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történet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2 016</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2 016</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igen</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r>
      <w:tr w:rsidR="00244173" w:rsidRPr="00974A36" w:rsidTr="00244173">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A2.</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Alkaloida Anno</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ipar-, technikatörténet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2 014</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2 014</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igen</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igen</w:t>
            </w:r>
          </w:p>
        </w:tc>
      </w:tr>
      <w:tr w:rsidR="00244173" w:rsidRPr="00974A36" w:rsidTr="00244173">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A3.</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 nyíri mezőség története az őskortól a középkorig</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régészet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2 014</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2 016</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igen</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r>
      <w:tr w:rsidR="00244173" w:rsidRPr="00974A36" w:rsidTr="00244173">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A4.</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Vasvári Pál emlékszoba</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történet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igen</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igen</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r>
      <w:tr w:rsidR="00244173" w:rsidRPr="00974A36" w:rsidTr="00244173">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A5.</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proofErr w:type="spellStart"/>
            <w:r w:rsidRPr="00244173">
              <w:rPr>
                <w:rFonts w:ascii="Times New Roman" w:eastAsia="Times New Roman" w:hAnsi="Times New Roman" w:cs="Times New Roman"/>
                <w:lang w:eastAsia="hu-HU"/>
              </w:rPr>
              <w:t>Büdi</w:t>
            </w:r>
            <w:proofErr w:type="spellEnd"/>
            <w:r w:rsidRPr="00244173">
              <w:rPr>
                <w:rFonts w:ascii="Times New Roman" w:eastAsia="Times New Roman" w:hAnsi="Times New Roman" w:cs="Times New Roman"/>
                <w:lang w:eastAsia="hu-HU"/>
              </w:rPr>
              <w:t xml:space="preserve"> tisztaszoba</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néprajz</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r>
      <w:tr w:rsidR="00244173" w:rsidRPr="00974A36" w:rsidTr="00244173">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A6.</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Szentmihályi konyha</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néprajz</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r>
      <w:tr w:rsidR="00244173" w:rsidRPr="00974A36" w:rsidTr="00244173">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A7.</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Szentmihályi mesterségek</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néprajz</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r>
      <w:tr w:rsidR="00244173" w:rsidRPr="00974A36" w:rsidTr="00244173">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A8.</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Gombás András látványtár</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néprajz</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851"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2 013</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igen</w:t>
            </w:r>
          </w:p>
        </w:tc>
        <w:tc>
          <w:tcPr>
            <w:tcW w:w="992"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nem</w:t>
            </w:r>
          </w:p>
        </w:tc>
      </w:tr>
      <w:tr w:rsidR="00244173" w:rsidRPr="00244173" w:rsidTr="00244173">
        <w:trPr>
          <w:gridAfter w:val="6"/>
          <w:wAfter w:w="6095" w:type="dxa"/>
        </w:trPr>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AD.</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Állandó kiállítások száma összesen:</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8</w:t>
            </w:r>
          </w:p>
        </w:tc>
      </w:tr>
      <w:tr w:rsidR="00244173" w:rsidRPr="00244173" w:rsidTr="00244173">
        <w:trPr>
          <w:gridAfter w:val="5"/>
          <w:wAfter w:w="4961" w:type="dxa"/>
        </w:trPr>
        <w:tc>
          <w:tcPr>
            <w:tcW w:w="4103" w:type="dxa"/>
            <w:gridSpan w:val="4"/>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Időszaki kiállítások</w:t>
            </w:r>
          </w:p>
        </w:tc>
      </w:tr>
      <w:tr w:rsidR="00244173" w:rsidRPr="00244173" w:rsidTr="00244173">
        <w:trPr>
          <w:gridAfter w:val="5"/>
          <w:wAfter w:w="4961" w:type="dxa"/>
          <w:trHeight w:val="253"/>
        </w:trPr>
        <w:tc>
          <w:tcPr>
            <w:tcW w:w="1849" w:type="dxa"/>
            <w:gridSpan w:val="2"/>
            <w:vMerge w:val="restart"/>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Kiállítás címe</w:t>
            </w:r>
          </w:p>
        </w:tc>
        <w:tc>
          <w:tcPr>
            <w:tcW w:w="1120" w:type="dxa"/>
            <w:vMerge w:val="restart"/>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Kiállítás szakterülete</w:t>
            </w:r>
          </w:p>
        </w:tc>
        <w:tc>
          <w:tcPr>
            <w:tcW w:w="1134" w:type="dxa"/>
            <w:vMerge w:val="restart"/>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Kiállítás időtartama (hét)</w:t>
            </w:r>
          </w:p>
        </w:tc>
      </w:tr>
      <w:tr w:rsidR="00244173" w:rsidRPr="00244173" w:rsidTr="00244173">
        <w:trPr>
          <w:gridAfter w:val="5"/>
          <w:wAfter w:w="4961" w:type="dxa"/>
          <w:trHeight w:val="403"/>
        </w:trPr>
        <w:tc>
          <w:tcPr>
            <w:tcW w:w="1849" w:type="dxa"/>
            <w:gridSpan w:val="2"/>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p>
        </w:tc>
        <w:tc>
          <w:tcPr>
            <w:tcW w:w="1120" w:type="dxa"/>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p>
        </w:tc>
      </w:tr>
      <w:tr w:rsidR="00244173" w:rsidRPr="00244173" w:rsidTr="00244173">
        <w:trPr>
          <w:gridAfter w:val="5"/>
          <w:wAfter w:w="4961" w:type="dxa"/>
        </w:trPr>
        <w:tc>
          <w:tcPr>
            <w:tcW w:w="1849" w:type="dxa"/>
            <w:gridSpan w:val="2"/>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3.</w:t>
            </w:r>
          </w:p>
        </w:tc>
      </w:tr>
      <w:tr w:rsidR="00244173" w:rsidRPr="00244173" w:rsidTr="00244173">
        <w:trPr>
          <w:gridAfter w:val="5"/>
          <w:wAfter w:w="4961" w:type="dxa"/>
        </w:trPr>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I1.</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A Pilvax</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történet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12</w:t>
            </w:r>
          </w:p>
        </w:tc>
      </w:tr>
      <w:tr w:rsidR="00244173" w:rsidRPr="00244173" w:rsidTr="00244173">
        <w:trPr>
          <w:gridAfter w:val="5"/>
          <w:wAfter w:w="4961" w:type="dxa"/>
        </w:trPr>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I2.</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 xml:space="preserve">Szerelem </w:t>
            </w:r>
            <w:proofErr w:type="spellStart"/>
            <w:r w:rsidRPr="00244173">
              <w:rPr>
                <w:rFonts w:ascii="Times New Roman" w:eastAsia="Times New Roman" w:hAnsi="Times New Roman" w:cs="Times New Roman"/>
                <w:lang w:eastAsia="hu-HU"/>
              </w:rPr>
              <w:t>szerelem</w:t>
            </w:r>
            <w:proofErr w:type="spellEnd"/>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néprajz</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12</w:t>
            </w:r>
          </w:p>
        </w:tc>
      </w:tr>
      <w:tr w:rsidR="00244173" w:rsidRPr="00244173" w:rsidTr="00244173">
        <w:trPr>
          <w:gridAfter w:val="5"/>
          <w:wAfter w:w="4961" w:type="dxa"/>
        </w:trPr>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I3.</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Mesterek és alkotók</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iparművészet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8</w:t>
            </w:r>
          </w:p>
        </w:tc>
      </w:tr>
      <w:tr w:rsidR="00244173" w:rsidRPr="00244173" w:rsidTr="00244173">
        <w:trPr>
          <w:gridAfter w:val="5"/>
          <w:wAfter w:w="4961" w:type="dxa"/>
        </w:trPr>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I4.</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Bibliatörténet</w:t>
            </w:r>
          </w:p>
        </w:tc>
        <w:tc>
          <w:tcPr>
            <w:tcW w:w="112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történet</w:t>
            </w:r>
          </w:p>
        </w:tc>
        <w:tc>
          <w:tcPr>
            <w:tcW w:w="1134"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8</w:t>
            </w:r>
          </w:p>
        </w:tc>
      </w:tr>
      <w:tr w:rsidR="00244173" w:rsidRPr="00244173" w:rsidTr="00244173">
        <w:trPr>
          <w:gridAfter w:val="5"/>
          <w:wAfter w:w="4961" w:type="dxa"/>
        </w:trPr>
        <w:tc>
          <w:tcPr>
            <w:tcW w:w="369"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ID.</w:t>
            </w:r>
          </w:p>
        </w:tc>
        <w:tc>
          <w:tcPr>
            <w:tcW w:w="1480" w:type="dxa"/>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Időszaki kiállítások száma összesen:</w:t>
            </w:r>
          </w:p>
        </w:tc>
        <w:tc>
          <w:tcPr>
            <w:tcW w:w="2254" w:type="dxa"/>
            <w:gridSpan w:val="2"/>
            <w:tcBorders>
              <w:top w:val="single" w:sz="6" w:space="0" w:color="000000"/>
              <w:left w:val="single" w:sz="6" w:space="0" w:color="000000"/>
              <w:bottom w:val="single" w:sz="6" w:space="0" w:color="000000"/>
              <w:right w:val="single" w:sz="6" w:space="0" w:color="000000"/>
            </w:tcBorders>
            <w:vAlign w:val="center"/>
            <w:hideMark/>
          </w:tcPr>
          <w:p w:rsidR="00244173" w:rsidRPr="00244173" w:rsidRDefault="00244173" w:rsidP="00974A36">
            <w:pPr>
              <w:spacing w:before="150"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4</w:t>
            </w:r>
          </w:p>
        </w:tc>
      </w:tr>
    </w:tbl>
    <w:p w:rsidR="00244173" w:rsidRPr="00244173" w:rsidRDefault="00244173" w:rsidP="007810D4">
      <w:pPr>
        <w:spacing w:after="0" w:line="240" w:lineRule="auto"/>
        <w:rPr>
          <w:rFonts w:ascii="Times New Roman" w:eastAsia="Times New Roman" w:hAnsi="Times New Roman" w:cs="Times New Roman"/>
          <w:b/>
          <w:bCs/>
          <w:color w:val="000000"/>
          <w:lang w:eastAsia="hu-HU"/>
        </w:rPr>
      </w:pPr>
      <w:r w:rsidRPr="00244173">
        <w:rPr>
          <w:rFonts w:ascii="Times New Roman" w:eastAsia="Times New Roman" w:hAnsi="Times New Roman" w:cs="Times New Roman"/>
          <w:b/>
          <w:bCs/>
          <w:color w:val="000000"/>
          <w:lang w:eastAsia="hu-HU"/>
        </w:rPr>
        <w:t>A rendezvények és tárlatvezetések száma, a kiállítások és rendezvények látogatóinak száma a tárgyévben - Kiállítások látogatóinak száma</w:t>
      </w:r>
    </w:p>
    <w:tbl>
      <w:tblPr>
        <w:tblW w:w="6229" w:type="dxa"/>
        <w:tblCellMar>
          <w:left w:w="0" w:type="dxa"/>
          <w:right w:w="0" w:type="dxa"/>
        </w:tblCellMar>
        <w:tblLook w:val="04A0"/>
      </w:tblPr>
      <w:tblGrid>
        <w:gridCol w:w="195"/>
        <w:gridCol w:w="4483"/>
        <w:gridCol w:w="1551"/>
      </w:tblGrid>
      <w:tr w:rsidR="00244173" w:rsidRPr="00244173" w:rsidTr="00974A36">
        <w:trPr>
          <w:trHeight w:val="390"/>
        </w:trPr>
        <w:tc>
          <w:tcPr>
            <w:tcW w:w="4670"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i/>
                <w:iCs/>
                <w:lang w:eastAsia="hu-HU"/>
              </w:rPr>
              <w:t>Kiállítások látogatóinak száma</w:t>
            </w:r>
          </w:p>
        </w:tc>
        <w:tc>
          <w:tcPr>
            <w:tcW w:w="1559" w:type="dxa"/>
            <w:tcBorders>
              <w:top w:val="single" w:sz="6" w:space="0" w:color="000000"/>
              <w:left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résztvevők száma</w:t>
            </w:r>
          </w:p>
        </w:tc>
      </w:tr>
      <w:tr w:rsidR="00244173" w:rsidRPr="00244173" w:rsidTr="00974A3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w:t>
            </w:r>
          </w:p>
        </w:tc>
        <w:tc>
          <w:tcPr>
            <w:tcW w:w="4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 xml:space="preserve">Teljes </w:t>
            </w:r>
            <w:proofErr w:type="gramStart"/>
            <w:r w:rsidRPr="00244173">
              <w:rPr>
                <w:rFonts w:ascii="Times New Roman" w:eastAsia="Times New Roman" w:hAnsi="Times New Roman" w:cs="Times New Roman"/>
                <w:lang w:eastAsia="hu-HU"/>
              </w:rPr>
              <w:t>árú</w:t>
            </w:r>
            <w:proofErr w:type="gramEnd"/>
            <w:r w:rsidRPr="00244173">
              <w:rPr>
                <w:rFonts w:ascii="Times New Roman" w:eastAsia="Times New Roman" w:hAnsi="Times New Roman" w:cs="Times New Roman"/>
                <w:lang w:eastAsia="hu-HU"/>
              </w:rPr>
              <w:t xml:space="preserve"> jegyet vásárlók</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163</w:t>
            </w:r>
          </w:p>
        </w:tc>
      </w:tr>
      <w:tr w:rsidR="00244173" w:rsidRPr="00244173" w:rsidTr="00974A3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w:t>
            </w:r>
          </w:p>
        </w:tc>
        <w:tc>
          <w:tcPr>
            <w:tcW w:w="4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 xml:space="preserve">Kedvezményes </w:t>
            </w:r>
            <w:proofErr w:type="gramStart"/>
            <w:r w:rsidRPr="00244173">
              <w:rPr>
                <w:rFonts w:ascii="Times New Roman" w:eastAsia="Times New Roman" w:hAnsi="Times New Roman" w:cs="Times New Roman"/>
                <w:lang w:eastAsia="hu-HU"/>
              </w:rPr>
              <w:t>árú</w:t>
            </w:r>
            <w:proofErr w:type="gramEnd"/>
            <w:r w:rsidRPr="00244173">
              <w:rPr>
                <w:rFonts w:ascii="Times New Roman" w:eastAsia="Times New Roman" w:hAnsi="Times New Roman" w:cs="Times New Roman"/>
                <w:lang w:eastAsia="hu-HU"/>
              </w:rPr>
              <w:t xml:space="preserve"> belépődíjat fizető látogatók összesen</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2 835</w:t>
            </w:r>
          </w:p>
        </w:tc>
      </w:tr>
      <w:tr w:rsidR="00244173" w:rsidRPr="00244173" w:rsidTr="00974A3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3.</w:t>
            </w:r>
          </w:p>
        </w:tc>
        <w:tc>
          <w:tcPr>
            <w:tcW w:w="4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Ingyenes látogatók</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3 122</w:t>
            </w:r>
          </w:p>
        </w:tc>
      </w:tr>
      <w:tr w:rsidR="00244173" w:rsidRPr="00244173" w:rsidTr="00974A3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4.</w:t>
            </w:r>
          </w:p>
        </w:tc>
        <w:tc>
          <w:tcPr>
            <w:tcW w:w="4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Összesen (1.+2.+3.)</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b/>
                <w:bCs/>
                <w:lang w:eastAsia="hu-HU"/>
              </w:rPr>
            </w:pPr>
            <w:r w:rsidRPr="00244173">
              <w:rPr>
                <w:rFonts w:ascii="Times New Roman" w:eastAsia="Times New Roman" w:hAnsi="Times New Roman" w:cs="Times New Roman"/>
                <w:b/>
                <w:bCs/>
                <w:lang w:eastAsia="hu-HU"/>
              </w:rPr>
              <w:t>6 120</w:t>
            </w:r>
          </w:p>
        </w:tc>
      </w:tr>
      <w:tr w:rsidR="00244173" w:rsidRPr="00244173" w:rsidTr="00974A3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5.</w:t>
            </w:r>
          </w:p>
        </w:tc>
        <w:tc>
          <w:tcPr>
            <w:tcW w:w="4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Összesből diákok</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2 123</w:t>
            </w:r>
          </w:p>
        </w:tc>
      </w:tr>
      <w:tr w:rsidR="00244173" w:rsidRPr="00244173" w:rsidTr="00974A3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6.</w:t>
            </w:r>
          </w:p>
        </w:tc>
        <w:tc>
          <w:tcPr>
            <w:tcW w:w="4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Külföldi látogatók becsült száma</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2</w:t>
            </w:r>
          </w:p>
        </w:tc>
      </w:tr>
      <w:tr w:rsidR="00244173" w:rsidRPr="00244173" w:rsidTr="00974A36">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jc w:val="center"/>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7.</w:t>
            </w:r>
          </w:p>
        </w:tc>
        <w:tc>
          <w:tcPr>
            <w:tcW w:w="452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Összesből időszaki kiállítások látogatószáma</w:t>
            </w:r>
          </w:p>
        </w:tc>
        <w:tc>
          <w:tcPr>
            <w:tcW w:w="155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244173" w:rsidRPr="00244173" w:rsidRDefault="00244173" w:rsidP="00974A36">
            <w:pPr>
              <w:spacing w:after="100" w:afterAutospacing="1" w:line="240" w:lineRule="auto"/>
              <w:rPr>
                <w:rFonts w:ascii="Times New Roman" w:eastAsia="Times New Roman" w:hAnsi="Times New Roman" w:cs="Times New Roman"/>
                <w:lang w:eastAsia="hu-HU"/>
              </w:rPr>
            </w:pPr>
            <w:r w:rsidRPr="00244173">
              <w:rPr>
                <w:rFonts w:ascii="Times New Roman" w:eastAsia="Times New Roman" w:hAnsi="Times New Roman" w:cs="Times New Roman"/>
                <w:lang w:eastAsia="hu-HU"/>
              </w:rPr>
              <w:t>360</w:t>
            </w:r>
          </w:p>
        </w:tc>
      </w:tr>
    </w:tbl>
    <w:p w:rsidR="00244173" w:rsidRPr="00244173" w:rsidRDefault="00244173" w:rsidP="00974A36">
      <w:pPr>
        <w:spacing w:after="100" w:afterAutospacing="1" w:line="240" w:lineRule="auto"/>
        <w:rPr>
          <w:rFonts w:ascii="Times New Roman" w:eastAsia="Times New Roman" w:hAnsi="Times New Roman" w:cs="Times New Roman"/>
          <w:vanish/>
          <w:color w:val="000000"/>
          <w:lang w:eastAsia="hu-HU"/>
        </w:rPr>
      </w:pPr>
    </w:p>
    <w:p w:rsidR="00244173" w:rsidRPr="00244173" w:rsidRDefault="00244173" w:rsidP="00974A36">
      <w:pPr>
        <w:spacing w:after="100" w:afterAutospacing="1" w:line="240" w:lineRule="auto"/>
        <w:rPr>
          <w:rFonts w:ascii="Times New Roman" w:hAnsi="Times New Roman" w:cs="Times New Roman"/>
        </w:rPr>
      </w:pPr>
    </w:p>
    <w:p w:rsidR="00244173" w:rsidRPr="00974A36" w:rsidRDefault="00937B09" w:rsidP="00974A36">
      <w:pPr>
        <w:spacing w:after="100" w:afterAutospacing="1" w:line="240" w:lineRule="auto"/>
        <w:rPr>
          <w:rFonts w:ascii="Times New Roman" w:hAnsi="Times New Roman" w:cs="Times New Roman"/>
          <w:b/>
        </w:rPr>
      </w:pPr>
      <w:r w:rsidRPr="00974A36">
        <w:rPr>
          <w:rFonts w:ascii="Times New Roman" w:hAnsi="Times New Roman" w:cs="Times New Roman"/>
          <w:b/>
        </w:rPr>
        <w:t>Intézményi szervezeti keretek:</w:t>
      </w:r>
    </w:p>
    <w:p w:rsidR="00937B09" w:rsidRPr="00974A36" w:rsidRDefault="00937B09" w:rsidP="00974A36">
      <w:pPr>
        <w:spacing w:after="100" w:afterAutospacing="1" w:line="240" w:lineRule="auto"/>
        <w:rPr>
          <w:rFonts w:ascii="Times New Roman" w:hAnsi="Times New Roman" w:cs="Times New Roman"/>
        </w:rPr>
      </w:pPr>
      <w:proofErr w:type="gramStart"/>
      <w:r w:rsidRPr="00974A36">
        <w:rPr>
          <w:rFonts w:ascii="Times New Roman" w:hAnsi="Times New Roman" w:cs="Times New Roman"/>
        </w:rPr>
        <w:t>2017. júniusától</w:t>
      </w:r>
      <w:proofErr w:type="gramEnd"/>
      <w:r w:rsidRPr="00974A36">
        <w:rPr>
          <w:rFonts w:ascii="Times New Roman" w:hAnsi="Times New Roman" w:cs="Times New Roman"/>
        </w:rPr>
        <w:t xml:space="preserve"> az Egyesített Közművelődési Intézmény és Könyvtár valamennyi munkatársa 3 havi munkaidőkeretben dolgozik.</w:t>
      </w:r>
    </w:p>
    <w:p w:rsidR="00946ACF" w:rsidRPr="00974A36" w:rsidRDefault="00946ACF"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2017. január 1. napjától az Egyesített Közművelődési Intézmény és Könyvtár – Városi Könyvtár új Használati szabályzata szerint, új szolgáltatási díjtételekkel várjuk olvasóinkat, látogatóinkat. </w:t>
      </w:r>
    </w:p>
    <w:p w:rsidR="00FE635A" w:rsidRPr="00974A36" w:rsidRDefault="00FE635A" w:rsidP="00974A36">
      <w:pPr>
        <w:spacing w:after="100" w:afterAutospacing="1" w:line="240" w:lineRule="auto"/>
        <w:rPr>
          <w:rFonts w:ascii="Times New Roman" w:hAnsi="Times New Roman" w:cs="Times New Roman"/>
        </w:rPr>
      </w:pPr>
      <w:r w:rsidRPr="00974A36">
        <w:rPr>
          <w:rFonts w:ascii="Times New Roman" w:hAnsi="Times New Roman" w:cs="Times New Roman"/>
        </w:rPr>
        <w:t>2017-ben készítettük el, került módosításra</w:t>
      </w:r>
      <w:r w:rsidR="00946ACF" w:rsidRPr="00974A36">
        <w:rPr>
          <w:rFonts w:ascii="Times New Roman" w:hAnsi="Times New Roman" w:cs="Times New Roman"/>
        </w:rPr>
        <w:t xml:space="preserve"> az Egyesített Közművelődési Intézmény és Könyvtár</w:t>
      </w:r>
      <w:r w:rsidRPr="00974A36">
        <w:rPr>
          <w:rFonts w:ascii="Times New Roman" w:hAnsi="Times New Roman" w:cs="Times New Roman"/>
        </w:rPr>
        <w:t xml:space="preserve"> alábbi szabályzatai:</w:t>
      </w:r>
    </w:p>
    <w:p w:rsidR="00FE635A" w:rsidRPr="00974A36" w:rsidRDefault="00946ACF"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Városi Könyvtár könyvtári stratégiai tervét.</w:t>
      </w:r>
      <w:r w:rsidR="00FE635A" w:rsidRPr="00974A36">
        <w:rPr>
          <w:rFonts w:ascii="Times New Roman" w:hAnsi="Times New Roman" w:cs="Times New Roman"/>
        </w:rPr>
        <w:t xml:space="preserve"> </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 xml:space="preserve">Városi Könyvtár-, Vasvári Pál Múzeum-, Találkozások Háza küldetés nyilatkozatát </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Bélyegző lenyomatok nyilvántartását</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Dohányzás elleni védelmi szabályzatot</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Szabályzat a képernyő előtti munkavégzés minimális egészségügyi és biztonsági követelményeiről és az éleslátást biztosító szemüveg támogatásáról</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Iratkezelési Szabályzat</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Munkavédelmi szabályzat</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Tűzvédelmi Szabályzat</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Védőeszköz Szabályzat</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Intézmény házirendje</w:t>
      </w:r>
    </w:p>
    <w:p w:rsidR="00FE635A" w:rsidRPr="00974A36" w:rsidRDefault="00AC6606"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Telefonhasználati szabályzatot</w:t>
      </w:r>
    </w:p>
    <w:p w:rsidR="00FE635A" w:rsidRPr="00974A36" w:rsidRDefault="00FE635A" w:rsidP="00974A36">
      <w:pPr>
        <w:pStyle w:val="Listaszerbekezds"/>
        <w:numPr>
          <w:ilvl w:val="0"/>
          <w:numId w:val="34"/>
        </w:numPr>
        <w:spacing w:after="100" w:afterAutospacing="1"/>
        <w:rPr>
          <w:rFonts w:ascii="Times New Roman" w:hAnsi="Times New Roman" w:cs="Times New Roman"/>
        </w:rPr>
      </w:pPr>
      <w:r w:rsidRPr="00974A36">
        <w:rPr>
          <w:rFonts w:ascii="Times New Roman" w:hAnsi="Times New Roman" w:cs="Times New Roman"/>
        </w:rPr>
        <w:t>Arculati kézikönyv</w:t>
      </w:r>
      <w:r w:rsidR="00AC6606" w:rsidRPr="00974A36">
        <w:rPr>
          <w:rFonts w:ascii="Times New Roman" w:hAnsi="Times New Roman" w:cs="Times New Roman"/>
        </w:rPr>
        <w:t>et</w:t>
      </w:r>
    </w:p>
    <w:p w:rsidR="00FE635A" w:rsidRPr="00974A36" w:rsidRDefault="00FE635A" w:rsidP="00974A36">
      <w:pPr>
        <w:spacing w:after="100" w:afterAutospacing="1" w:line="240" w:lineRule="auto"/>
        <w:rPr>
          <w:rFonts w:ascii="Times New Roman" w:hAnsi="Times New Roman" w:cs="Times New Roman"/>
        </w:rPr>
      </w:pPr>
    </w:p>
    <w:p w:rsidR="0021671C" w:rsidRPr="0021671C" w:rsidRDefault="0021671C" w:rsidP="00974A36">
      <w:pPr>
        <w:spacing w:after="100" w:afterAutospacing="1" w:line="240" w:lineRule="auto"/>
        <w:rPr>
          <w:rFonts w:ascii="Times New Roman" w:hAnsi="Times New Roman" w:cs="Times New Roman"/>
          <w:b/>
        </w:rPr>
      </w:pPr>
      <w:r w:rsidRPr="0021671C">
        <w:rPr>
          <w:rFonts w:ascii="Times New Roman" w:hAnsi="Times New Roman" w:cs="Times New Roman"/>
          <w:b/>
        </w:rPr>
        <w:t xml:space="preserve">Karbantartás: </w:t>
      </w:r>
    </w:p>
    <w:p w:rsidR="0021671C" w:rsidRPr="0021671C" w:rsidRDefault="0021671C" w:rsidP="00974A36">
      <w:pPr>
        <w:spacing w:after="100" w:afterAutospacing="1" w:line="240" w:lineRule="auto"/>
        <w:rPr>
          <w:rFonts w:ascii="Times New Roman" w:hAnsi="Times New Roman" w:cs="Times New Roman"/>
        </w:rPr>
      </w:pPr>
      <w:r w:rsidRPr="0021671C">
        <w:rPr>
          <w:rFonts w:ascii="Times New Roman" w:hAnsi="Times New Roman" w:cs="Times New Roman"/>
          <w:b/>
        </w:rPr>
        <w:t>Találkozások Háza:</w:t>
      </w:r>
      <w:r w:rsidRPr="0021671C">
        <w:rPr>
          <w:rFonts w:ascii="Times New Roman" w:hAnsi="Times New Roman" w:cs="Times New Roman"/>
        </w:rPr>
        <w:t xml:space="preserv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Pince felújítása, festés, mosdók felújítása,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Darálós </w:t>
      </w:r>
      <w:proofErr w:type="spellStart"/>
      <w:r w:rsidRPr="0021671C">
        <w:rPr>
          <w:rFonts w:ascii="Times New Roman" w:hAnsi="Times New Roman" w:cs="Times New Roman"/>
        </w:rPr>
        <w:t>wc</w:t>
      </w:r>
      <w:proofErr w:type="spellEnd"/>
      <w:r w:rsidRPr="0021671C">
        <w:rPr>
          <w:rFonts w:ascii="Times New Roman" w:hAnsi="Times New Roman" w:cs="Times New Roman"/>
        </w:rPr>
        <w:t xml:space="preserve"> beszerelése,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Pince bejárati ajtó felújítása,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Pince légtechnika javítása;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Burkolat karbantartás, javítás.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Reflektorok javítása- </w:t>
      </w:r>
      <w:proofErr w:type="gramStart"/>
      <w:r w:rsidRPr="0021671C">
        <w:rPr>
          <w:rFonts w:ascii="Times New Roman" w:hAnsi="Times New Roman" w:cs="Times New Roman"/>
        </w:rPr>
        <w:t>kamara terem</w:t>
      </w:r>
      <w:proofErr w:type="gramEnd"/>
      <w:r w:rsidRPr="0021671C">
        <w:rPr>
          <w:rFonts w:ascii="Times New Roman" w:hAnsi="Times New Roman" w:cs="Times New Roman"/>
        </w:rPr>
        <w:t xml:space="preserv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Reflektorok javítása- Színházterem,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Hang- fénytechnikai eszközök karbantartása, részleges cseréje.</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Nyílászárók karbantartása,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proofErr w:type="gramStart"/>
      <w:r w:rsidRPr="0021671C">
        <w:rPr>
          <w:rFonts w:ascii="Times New Roman" w:hAnsi="Times New Roman" w:cs="Times New Roman"/>
        </w:rPr>
        <w:t>Tető javítás</w:t>
      </w:r>
      <w:proofErr w:type="gramEnd"/>
      <w:r w:rsidRPr="0021671C">
        <w:rPr>
          <w:rFonts w:ascii="Times New Roman" w:hAnsi="Times New Roman" w:cs="Times New Roman"/>
        </w:rPr>
        <w:t xml:space="preserv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Beázás megszüntetése,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Csatorna karbantartás,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Bejárati ajtók karbantartása,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Vizes- </w:t>
      </w:r>
      <w:proofErr w:type="gramStart"/>
      <w:r w:rsidRPr="0021671C">
        <w:rPr>
          <w:rFonts w:ascii="Times New Roman" w:hAnsi="Times New Roman" w:cs="Times New Roman"/>
        </w:rPr>
        <w:t>blokk  javítási</w:t>
      </w:r>
      <w:proofErr w:type="gramEnd"/>
      <w:r w:rsidRPr="0021671C">
        <w:rPr>
          <w:rFonts w:ascii="Times New Roman" w:hAnsi="Times New Roman" w:cs="Times New Roman"/>
        </w:rPr>
        <w:t xml:space="preserve"> munkálatok,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Villamos rendszer javítása, karbantartása,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Színpad technika karbantartása, javítása.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Szünetmentes tápegység karbantartása, akkumulátorok cseréje;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Alkonykapcsoló </w:t>
      </w:r>
      <w:proofErr w:type="spellStart"/>
      <w:r w:rsidRPr="0021671C">
        <w:rPr>
          <w:rFonts w:ascii="Times New Roman" w:hAnsi="Times New Roman" w:cs="Times New Roman"/>
        </w:rPr>
        <w:t>rellé</w:t>
      </w:r>
      <w:proofErr w:type="spellEnd"/>
      <w:r w:rsidRPr="0021671C">
        <w:rPr>
          <w:rFonts w:ascii="Times New Roman" w:hAnsi="Times New Roman" w:cs="Times New Roman"/>
        </w:rPr>
        <w:t xml:space="preserve"> cseréje;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Aula égőinek cseréje;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Szellőzőrendszer szűrőcseréje;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Érintésvédelmi ellenőrzés; tűzjelző központ akkumulátor cseréje,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Félévente füstjelző érzékelők ellenőrzése, javítása;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proofErr w:type="spellStart"/>
      <w:r w:rsidRPr="0021671C">
        <w:rPr>
          <w:rFonts w:ascii="Times New Roman" w:hAnsi="Times New Roman" w:cs="Times New Roman"/>
        </w:rPr>
        <w:t>Tűzgátló</w:t>
      </w:r>
      <w:proofErr w:type="spellEnd"/>
      <w:r w:rsidRPr="0021671C">
        <w:rPr>
          <w:rFonts w:ascii="Times New Roman" w:hAnsi="Times New Roman" w:cs="Times New Roman"/>
        </w:rPr>
        <w:t xml:space="preserve"> ajtók éves ellenőrzése;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Kazánok felülvizsgálata;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Havonta lift ellenőrzés, karbantartás;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proofErr w:type="spellStart"/>
      <w:r w:rsidRPr="0021671C">
        <w:rPr>
          <w:rFonts w:ascii="Times New Roman" w:hAnsi="Times New Roman" w:cs="Times New Roman"/>
        </w:rPr>
        <w:t>Tűzoltókészülékek</w:t>
      </w:r>
      <w:proofErr w:type="spellEnd"/>
      <w:r w:rsidRPr="0021671C">
        <w:rPr>
          <w:rFonts w:ascii="Times New Roman" w:hAnsi="Times New Roman" w:cs="Times New Roman"/>
        </w:rPr>
        <w:t xml:space="preserve"> karbantartása;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Tűzcsapok,- tömlők hitelesítése;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proofErr w:type="spellStart"/>
      <w:r w:rsidRPr="0021671C">
        <w:rPr>
          <w:rFonts w:ascii="Times New Roman" w:hAnsi="Times New Roman" w:cs="Times New Roman"/>
        </w:rPr>
        <w:t>Ddugulás</w:t>
      </w:r>
      <w:proofErr w:type="spellEnd"/>
      <w:r w:rsidRPr="0021671C">
        <w:rPr>
          <w:rFonts w:ascii="Times New Roman" w:hAnsi="Times New Roman" w:cs="Times New Roman"/>
        </w:rPr>
        <w:t xml:space="preserve"> elhárítás; </w:t>
      </w:r>
    </w:p>
    <w:p w:rsidR="0021671C" w:rsidRPr="0021671C" w:rsidRDefault="0021671C" w:rsidP="00974A36">
      <w:pPr>
        <w:numPr>
          <w:ilvl w:val="0"/>
          <w:numId w:val="1"/>
        </w:numPr>
        <w:spacing w:after="100" w:afterAutospacing="1" w:line="240" w:lineRule="auto"/>
        <w:contextualSpacing/>
        <w:rPr>
          <w:rFonts w:ascii="Times New Roman" w:hAnsi="Times New Roman" w:cs="Times New Roman"/>
        </w:rPr>
      </w:pPr>
      <w:r w:rsidRPr="0021671C">
        <w:rPr>
          <w:rFonts w:ascii="Times New Roman" w:hAnsi="Times New Roman" w:cs="Times New Roman"/>
        </w:rPr>
        <w:t>Elektromos berendezések felülvizsgálata.</w:t>
      </w:r>
    </w:p>
    <w:p w:rsidR="0021671C" w:rsidRPr="0021671C" w:rsidRDefault="0021671C" w:rsidP="00974A36">
      <w:pPr>
        <w:spacing w:after="100" w:afterAutospacing="1" w:line="240" w:lineRule="auto"/>
        <w:rPr>
          <w:rFonts w:ascii="Times New Roman" w:hAnsi="Times New Roman" w:cs="Times New Roman"/>
        </w:rPr>
      </w:pPr>
    </w:p>
    <w:p w:rsidR="0021671C" w:rsidRPr="0021671C" w:rsidRDefault="0021671C" w:rsidP="00974A36">
      <w:pPr>
        <w:spacing w:after="100" w:afterAutospacing="1" w:line="240" w:lineRule="auto"/>
        <w:rPr>
          <w:rFonts w:ascii="Times New Roman" w:hAnsi="Times New Roman" w:cs="Times New Roman"/>
        </w:rPr>
      </w:pPr>
      <w:r w:rsidRPr="0021671C">
        <w:rPr>
          <w:rFonts w:ascii="Times New Roman" w:hAnsi="Times New Roman" w:cs="Times New Roman"/>
          <w:b/>
        </w:rPr>
        <w:t>Vasvári Pál Múzeum:</w:t>
      </w:r>
      <w:r w:rsidRPr="0021671C">
        <w:rPr>
          <w:rFonts w:ascii="Times New Roman" w:hAnsi="Times New Roman" w:cs="Times New Roman"/>
        </w:rPr>
        <w:t xml:space="preserve">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Vizes-blokk javítási munkálatok,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Fűtési-, vízvezeték rendszerek javítása.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A Kálvin úti épület földszintjének tisztasági festése;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Kazánok felülvizsgálata;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proofErr w:type="spellStart"/>
      <w:r w:rsidRPr="0021671C">
        <w:rPr>
          <w:rFonts w:ascii="Times New Roman" w:hAnsi="Times New Roman" w:cs="Times New Roman"/>
        </w:rPr>
        <w:t>Tűzoltókészülékek</w:t>
      </w:r>
      <w:proofErr w:type="spellEnd"/>
      <w:r w:rsidRPr="0021671C">
        <w:rPr>
          <w:rFonts w:ascii="Times New Roman" w:hAnsi="Times New Roman" w:cs="Times New Roman"/>
        </w:rPr>
        <w:t xml:space="preserve"> karbantartása;</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Dugulás elhárítás;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Világítás javítása;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Kapcsoló csere;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proofErr w:type="spellStart"/>
      <w:r w:rsidRPr="0021671C">
        <w:rPr>
          <w:rFonts w:ascii="Times New Roman" w:hAnsi="Times New Roman" w:cs="Times New Roman"/>
        </w:rPr>
        <w:t>LEDszalag</w:t>
      </w:r>
      <w:proofErr w:type="spellEnd"/>
      <w:r w:rsidRPr="0021671C">
        <w:rPr>
          <w:rFonts w:ascii="Times New Roman" w:hAnsi="Times New Roman" w:cs="Times New Roman"/>
        </w:rPr>
        <w:t xml:space="preserve"> bekötése;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Ajtó zárszerkezetének javítása, cseréje;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Időszaki kiállítás polcainak felhelyezése;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WC javítás;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WC ülőkék cseréje;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proofErr w:type="gramStart"/>
      <w:r w:rsidRPr="0021671C">
        <w:rPr>
          <w:rFonts w:ascii="Times New Roman" w:hAnsi="Times New Roman" w:cs="Times New Roman"/>
        </w:rPr>
        <w:t>Kazán javítás</w:t>
      </w:r>
      <w:proofErr w:type="gramEnd"/>
      <w:r w:rsidRPr="0021671C">
        <w:rPr>
          <w:rFonts w:ascii="Times New Roman" w:hAnsi="Times New Roman" w:cs="Times New Roman"/>
        </w:rPr>
        <w:t xml:space="preserve">, termosztát csere; </w:t>
      </w:r>
    </w:p>
    <w:p w:rsidR="0021671C" w:rsidRPr="0021671C" w:rsidRDefault="0021671C" w:rsidP="00974A36">
      <w:pPr>
        <w:numPr>
          <w:ilvl w:val="0"/>
          <w:numId w:val="2"/>
        </w:numPr>
        <w:spacing w:after="100" w:afterAutospacing="1" w:line="240" w:lineRule="auto"/>
        <w:contextualSpacing/>
        <w:rPr>
          <w:rFonts w:ascii="Times New Roman" w:hAnsi="Times New Roman" w:cs="Times New Roman"/>
        </w:rPr>
      </w:pPr>
      <w:r w:rsidRPr="0021671C">
        <w:rPr>
          <w:rFonts w:ascii="Times New Roman" w:hAnsi="Times New Roman" w:cs="Times New Roman"/>
        </w:rPr>
        <w:t>Elektromos berendezések felülvizsgálata.</w:t>
      </w:r>
    </w:p>
    <w:p w:rsidR="0021671C" w:rsidRPr="0021671C" w:rsidRDefault="0021671C" w:rsidP="00974A36">
      <w:pPr>
        <w:spacing w:after="100" w:afterAutospacing="1" w:line="240" w:lineRule="auto"/>
        <w:rPr>
          <w:rFonts w:ascii="Times New Roman" w:hAnsi="Times New Roman" w:cs="Times New Roman"/>
        </w:rPr>
      </w:pPr>
    </w:p>
    <w:p w:rsidR="0021671C" w:rsidRPr="0021671C" w:rsidRDefault="0021671C" w:rsidP="00974A36">
      <w:pPr>
        <w:spacing w:after="100" w:afterAutospacing="1" w:line="240" w:lineRule="auto"/>
        <w:rPr>
          <w:rFonts w:ascii="Times New Roman" w:hAnsi="Times New Roman" w:cs="Times New Roman"/>
        </w:rPr>
      </w:pPr>
      <w:r w:rsidRPr="0021671C">
        <w:rPr>
          <w:rFonts w:ascii="Times New Roman" w:hAnsi="Times New Roman" w:cs="Times New Roman"/>
          <w:b/>
        </w:rPr>
        <w:t>Városi Könyvtár</w:t>
      </w:r>
      <w:r w:rsidRPr="0021671C">
        <w:rPr>
          <w:rFonts w:ascii="Times New Roman" w:hAnsi="Times New Roman" w:cs="Times New Roman"/>
        </w:rPr>
        <w:t xml:space="preserve">: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Nyílászárók karbantartása, </w:t>
      </w:r>
    </w:p>
    <w:p w:rsidR="0021671C" w:rsidRPr="00176DE6" w:rsidRDefault="0021671C" w:rsidP="00176DE6">
      <w:pPr>
        <w:pStyle w:val="Listaszerbekezds"/>
        <w:numPr>
          <w:ilvl w:val="0"/>
          <w:numId w:val="3"/>
        </w:numPr>
        <w:spacing w:after="100" w:afterAutospacing="1"/>
        <w:jc w:val="both"/>
        <w:rPr>
          <w:rFonts w:ascii="Times New Roman" w:hAnsi="Times New Roman" w:cs="Times New Roman"/>
        </w:rPr>
      </w:pPr>
      <w:proofErr w:type="gramStart"/>
      <w:r w:rsidRPr="0021671C">
        <w:rPr>
          <w:rFonts w:ascii="Times New Roman" w:hAnsi="Times New Roman" w:cs="Times New Roman"/>
        </w:rPr>
        <w:t>Tető javítás</w:t>
      </w:r>
      <w:proofErr w:type="gramEnd"/>
      <w:r w:rsidRPr="0021671C">
        <w:rPr>
          <w:rFonts w:ascii="Times New Roman" w:hAnsi="Times New Roman" w:cs="Times New Roman"/>
        </w:rPr>
        <w:t>, beázás megszüntetése, hódfarkú tetőcserép cseréje</w:t>
      </w:r>
      <w:r w:rsidR="00176DE6" w:rsidRPr="00176DE6">
        <w:rPr>
          <w:rFonts w:ascii="Times New Roman" w:hAnsi="Times New Roman" w:cs="Times New Roman"/>
        </w:rPr>
        <w:t xml:space="preserve">2016. októbere óta az emeleti rész (Gyermek részleg, Helyismereti gyűjtemény) mennyezete a napkollektorok felszerelése óta folyamatosan ázik. A problémát kezdetben a tetőcserepek cseréjével sikerült ideiglenesen elhárítani, azonban esős időszakban az emeleti részen továbbra is folyamatosak a beázások, s egyre nagyobb területen ázott át a gipszkartonból készült mennyezet illetve az almatúrák, olyan mértékben, hogy csöpögött belőlük a víz. Éjszakára a Gyermek részleg polcait letakarjuk, nehogy a könyvállomány is átnedvesedjen, elázzon. A problémát jeleztük a fenntartó felé, 2018. évben reményeink szerint sikerül a beázást megszüntetni. A tetőszerkezet javítása után szükséges a villamoshálózat felülvizsgálata, az átázott gipszkartonok cseréje, az egész emeleti rész festése. </w:t>
      </w:r>
      <w:r w:rsidR="00176DE6" w:rsidRPr="0021671C">
        <w:rPr>
          <w:rFonts w:ascii="Times New Roman" w:hAnsi="Times New Roman" w:cs="Times New Roman"/>
        </w:rPr>
        <w:t xml:space="preserve">; </w:t>
      </w:r>
      <w:r w:rsidR="00176DE6" w:rsidRPr="0021671C">
        <w:rPr>
          <w:rFonts w:ascii="Times New Roman" w:hAnsi="Times New Roman" w:cs="Times New Roman"/>
          <w:i/>
        </w:rPr>
        <w:t>Sajnos a mai napig a gyermek olvasói rész beázik. Ezt többször is jeleztük a fenntartó felé.</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Eső csatorna karbantartása,</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Vizes- </w:t>
      </w:r>
      <w:proofErr w:type="gramStart"/>
      <w:r w:rsidRPr="0021671C">
        <w:rPr>
          <w:rFonts w:ascii="Times New Roman" w:hAnsi="Times New Roman" w:cs="Times New Roman"/>
        </w:rPr>
        <w:t>blokk javítási</w:t>
      </w:r>
      <w:proofErr w:type="gramEnd"/>
      <w:r w:rsidRPr="0021671C">
        <w:rPr>
          <w:rFonts w:ascii="Times New Roman" w:hAnsi="Times New Roman" w:cs="Times New Roman"/>
        </w:rPr>
        <w:t xml:space="preserve"> munkálatok,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Dugulás elhárítás;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Villamos rendszer javítása, karbantartása;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Égők cseréje;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Napkollektor tartószerkezet cseréje;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Félévente füstjelző érzékelők ellenőrzése, javítása;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 xml:space="preserve">Havonta lift ellenőrzés, karbantartás;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proofErr w:type="spellStart"/>
      <w:r w:rsidRPr="0021671C">
        <w:rPr>
          <w:rFonts w:ascii="Times New Roman" w:hAnsi="Times New Roman" w:cs="Times New Roman"/>
        </w:rPr>
        <w:t>Tűzoltókészülékek</w:t>
      </w:r>
      <w:proofErr w:type="spellEnd"/>
      <w:r w:rsidRPr="0021671C">
        <w:rPr>
          <w:rFonts w:ascii="Times New Roman" w:hAnsi="Times New Roman" w:cs="Times New Roman"/>
        </w:rPr>
        <w:t xml:space="preserve"> karbantartása; </w:t>
      </w:r>
    </w:p>
    <w:p w:rsidR="0021671C" w:rsidRPr="0021671C" w:rsidRDefault="0021671C" w:rsidP="00974A36">
      <w:pPr>
        <w:numPr>
          <w:ilvl w:val="0"/>
          <w:numId w:val="3"/>
        </w:numPr>
        <w:spacing w:after="100" w:afterAutospacing="1" w:line="240" w:lineRule="auto"/>
        <w:contextualSpacing/>
        <w:rPr>
          <w:rFonts w:ascii="Times New Roman" w:hAnsi="Times New Roman" w:cs="Times New Roman"/>
        </w:rPr>
      </w:pPr>
      <w:r w:rsidRPr="0021671C">
        <w:rPr>
          <w:rFonts w:ascii="Times New Roman" w:hAnsi="Times New Roman" w:cs="Times New Roman"/>
        </w:rPr>
        <w:t>Elektromos berendezések felülvizsgálata.</w:t>
      </w:r>
    </w:p>
    <w:p w:rsidR="0021671C" w:rsidRPr="00974A36" w:rsidRDefault="0021671C" w:rsidP="00974A36">
      <w:pPr>
        <w:spacing w:after="100" w:afterAutospacing="1" w:line="240" w:lineRule="auto"/>
        <w:rPr>
          <w:rFonts w:ascii="Times New Roman" w:hAnsi="Times New Roman" w:cs="Times New Roman"/>
          <w:b/>
        </w:rPr>
      </w:pPr>
    </w:p>
    <w:p w:rsidR="0021671C" w:rsidRPr="00974A36" w:rsidRDefault="0021671C" w:rsidP="00974A36">
      <w:pPr>
        <w:spacing w:after="100" w:afterAutospacing="1" w:line="240" w:lineRule="auto"/>
        <w:rPr>
          <w:rFonts w:ascii="Times New Roman" w:hAnsi="Times New Roman" w:cs="Times New Roman"/>
          <w:b/>
        </w:rPr>
      </w:pPr>
    </w:p>
    <w:p w:rsidR="0021671C" w:rsidRPr="00974A36" w:rsidRDefault="00176DE6" w:rsidP="00974A36">
      <w:pPr>
        <w:spacing w:after="100" w:afterAutospacing="1" w:line="240" w:lineRule="auto"/>
        <w:rPr>
          <w:rFonts w:ascii="Times New Roman" w:hAnsi="Times New Roman" w:cs="Times New Roman"/>
          <w:b/>
        </w:rPr>
      </w:pPr>
      <w:r>
        <w:rPr>
          <w:rFonts w:ascii="Times New Roman" w:hAnsi="Times New Roman" w:cs="Times New Roman"/>
          <w:b/>
        </w:rPr>
        <w:t>PR, Kommunikáció</w:t>
      </w:r>
      <w:r w:rsidR="0021671C" w:rsidRPr="00974A36">
        <w:rPr>
          <w:rFonts w:ascii="Times New Roman" w:hAnsi="Times New Roman" w:cs="Times New Roman"/>
          <w:b/>
        </w:rPr>
        <w:t>:</w:t>
      </w:r>
    </w:p>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Szolgáltatásainkról, programjainkról, rendszeresen hírt adtunk a Vasvári Hírmondó hasábjain, a Városi Televízióban. </w:t>
      </w:r>
    </w:p>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Egyre többen követik az intézményünk eseményeit figyelemmel honlapjainkon, ahol a rendezvények promóciója mellett a programokról készült fotók is megtalálhatóak. (</w:t>
      </w:r>
      <w:hyperlink r:id="rId9" w:history="1">
        <w:r w:rsidRPr="00974A36">
          <w:rPr>
            <w:rStyle w:val="Hiperhivatkozs"/>
            <w:rFonts w:ascii="Times New Roman" w:hAnsi="Times New Roman" w:cs="Times New Roman"/>
          </w:rPr>
          <w:t>www.kulturatvasvari.hu</w:t>
        </w:r>
      </w:hyperlink>
      <w:r w:rsidRPr="00974A36">
        <w:rPr>
          <w:rFonts w:ascii="Times New Roman" w:hAnsi="Times New Roman" w:cs="Times New Roman"/>
        </w:rPr>
        <w:t xml:space="preserve">; </w:t>
      </w:r>
      <w:hyperlink r:id="rId10" w:history="1">
        <w:r w:rsidRPr="00974A36">
          <w:rPr>
            <w:rStyle w:val="Hiperhivatkozs"/>
            <w:rFonts w:ascii="Times New Roman" w:hAnsi="Times New Roman" w:cs="Times New Roman"/>
          </w:rPr>
          <w:t>www.talalkozasokhaza.hu</w:t>
        </w:r>
      </w:hyperlink>
      <w:r w:rsidRPr="00974A36">
        <w:rPr>
          <w:rFonts w:ascii="Times New Roman" w:hAnsi="Times New Roman" w:cs="Times New Roman"/>
        </w:rPr>
        <w:t xml:space="preserve">; </w:t>
      </w:r>
      <w:r w:rsidR="00F13770">
        <w:rPr>
          <w:rFonts w:ascii="Times New Roman" w:hAnsi="Times New Roman" w:cs="Times New Roman"/>
        </w:rPr>
        <w:t>www.</w:t>
      </w:r>
      <w:hyperlink r:id="rId11" w:history="1">
        <w:r w:rsidRPr="00974A36">
          <w:rPr>
            <w:rStyle w:val="HTML-idzet"/>
            <w:rFonts w:ascii="Times New Roman" w:hAnsi="Times New Roman" w:cs="Times New Roman"/>
            <w:i w:val="0"/>
            <w:iCs w:val="0"/>
            <w:color w:val="0070C0"/>
            <w:u w:val="single"/>
            <w:shd w:val="clear" w:color="auto" w:fill="FFFFFF"/>
          </w:rPr>
          <w:t>vasvaripalmuzeum.hu</w:t>
        </w:r>
      </w:hyperlink>
      <w:r w:rsidRPr="00974A36">
        <w:rPr>
          <w:rFonts w:ascii="Times New Roman" w:hAnsi="Times New Roman" w:cs="Times New Roman"/>
        </w:rPr>
        <w:t>).</w:t>
      </w:r>
    </w:p>
    <w:p w:rsidR="0021671C"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Egyre többen követik az intézmény egységeink </w:t>
      </w:r>
      <w:proofErr w:type="spellStart"/>
      <w:r w:rsidRPr="00974A36">
        <w:rPr>
          <w:rFonts w:ascii="Times New Roman" w:hAnsi="Times New Roman" w:cs="Times New Roman"/>
        </w:rPr>
        <w:t>facebook</w:t>
      </w:r>
      <w:proofErr w:type="spellEnd"/>
      <w:r w:rsidRPr="00974A36">
        <w:rPr>
          <w:rFonts w:ascii="Times New Roman" w:hAnsi="Times New Roman" w:cs="Times New Roman"/>
        </w:rPr>
        <w:t xml:space="preserve"> oldalait- így az EKIK Találkozások Háza, Vasvari Pál Múzeum, Városi Könyvtár Tiszavasvári EKIK. Egyre többen osztják meg az programokat, mind eseményként, mind plakátként, de egyre többen osztják meg az eseményekről készített képes beszámolók fotóit is. </w:t>
      </w:r>
    </w:p>
    <w:p w:rsidR="00176DE6" w:rsidRPr="00974A36" w:rsidRDefault="00176DE6" w:rsidP="00974A36">
      <w:pPr>
        <w:spacing w:after="100" w:afterAutospacing="1" w:line="240" w:lineRule="auto"/>
        <w:rPr>
          <w:rFonts w:ascii="Times New Roman" w:hAnsi="Times New Roman" w:cs="Times New Roman"/>
        </w:rPr>
      </w:pPr>
      <w:r w:rsidRPr="00176DE6">
        <w:rPr>
          <w:rFonts w:ascii="Times New Roman" w:hAnsi="Times New Roman" w:cs="Times New Roman"/>
        </w:rPr>
        <w:t xml:space="preserve">Könyvtárunk az elsők között volt, aki közösségi oldalt hozott létre, először az </w:t>
      </w:r>
      <w:proofErr w:type="spellStart"/>
      <w:r w:rsidRPr="00176DE6">
        <w:rPr>
          <w:rFonts w:ascii="Times New Roman" w:hAnsi="Times New Roman" w:cs="Times New Roman"/>
        </w:rPr>
        <w:t>iwiw-en</w:t>
      </w:r>
      <w:proofErr w:type="spellEnd"/>
      <w:r w:rsidRPr="00176DE6">
        <w:rPr>
          <w:rFonts w:ascii="Times New Roman" w:hAnsi="Times New Roman" w:cs="Times New Roman"/>
        </w:rPr>
        <w:t xml:space="preserve">, majd 2011-től a </w:t>
      </w:r>
      <w:proofErr w:type="spellStart"/>
      <w:r w:rsidRPr="00176DE6">
        <w:rPr>
          <w:rFonts w:ascii="Times New Roman" w:hAnsi="Times New Roman" w:cs="Times New Roman"/>
        </w:rPr>
        <w:t>facebookon</w:t>
      </w:r>
      <w:proofErr w:type="spellEnd"/>
      <w:r w:rsidRPr="00176DE6">
        <w:rPr>
          <w:rFonts w:ascii="Times New Roman" w:hAnsi="Times New Roman" w:cs="Times New Roman"/>
        </w:rPr>
        <w:t xml:space="preserve"> i</w:t>
      </w:r>
      <w:r w:rsidR="00F13770">
        <w:rPr>
          <w:rFonts w:ascii="Times New Roman" w:hAnsi="Times New Roman" w:cs="Times New Roman"/>
        </w:rPr>
        <w:t>s jelen vannak.</w:t>
      </w:r>
      <w:r w:rsidR="008649FC">
        <w:rPr>
          <w:rFonts w:ascii="Times New Roman" w:hAnsi="Times New Roman" w:cs="Times New Roman"/>
        </w:rPr>
        <w:t xml:space="preserve"> A könyvtár hon</w:t>
      </w:r>
      <w:r w:rsidRPr="00176DE6">
        <w:rPr>
          <w:rFonts w:ascii="Times New Roman" w:hAnsi="Times New Roman" w:cs="Times New Roman"/>
        </w:rPr>
        <w:t xml:space="preserve">lapja </w:t>
      </w:r>
      <w:proofErr w:type="gramStart"/>
      <w:r w:rsidRPr="00176DE6">
        <w:rPr>
          <w:rFonts w:ascii="Times New Roman" w:hAnsi="Times New Roman" w:cs="Times New Roman"/>
        </w:rPr>
        <w:t>két nyelvű</w:t>
      </w:r>
      <w:proofErr w:type="gramEnd"/>
      <w:r w:rsidRPr="00176DE6">
        <w:rPr>
          <w:rFonts w:ascii="Times New Roman" w:hAnsi="Times New Roman" w:cs="Times New Roman"/>
        </w:rPr>
        <w:t xml:space="preserve"> (német/magyar) mely folyamatosan, hetente több alkalommal is frissül.  </w:t>
      </w:r>
    </w:p>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 xml:space="preserve">Rendszeres plakát helyeink vannak szerte a városban, ahol már keresi a lakosság az </w:t>
      </w:r>
      <w:proofErr w:type="gramStart"/>
      <w:r w:rsidRPr="00974A36">
        <w:rPr>
          <w:rFonts w:ascii="Times New Roman" w:hAnsi="Times New Roman" w:cs="Times New Roman"/>
        </w:rPr>
        <w:t>Intézmény következő</w:t>
      </w:r>
      <w:proofErr w:type="gramEnd"/>
      <w:r w:rsidRPr="00974A36">
        <w:rPr>
          <w:rFonts w:ascii="Times New Roman" w:hAnsi="Times New Roman" w:cs="Times New Roman"/>
        </w:rPr>
        <w:t xml:space="preserve"> eseményeiről szóló propagandaanyagokat.</w:t>
      </w:r>
    </w:p>
    <w:p w:rsidR="0021671C" w:rsidRPr="00974A36"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Rendszeresen helyeztünk ki a nagyobb eseményekről molinót a posta épületére.</w:t>
      </w:r>
    </w:p>
    <w:p w:rsidR="0021671C" w:rsidRDefault="0021671C" w:rsidP="00974A36">
      <w:pPr>
        <w:spacing w:after="100" w:afterAutospacing="1" w:line="240" w:lineRule="auto"/>
        <w:rPr>
          <w:rFonts w:ascii="Times New Roman" w:hAnsi="Times New Roman" w:cs="Times New Roman"/>
        </w:rPr>
      </w:pPr>
      <w:r w:rsidRPr="00974A36">
        <w:rPr>
          <w:rFonts w:ascii="Times New Roman" w:hAnsi="Times New Roman" w:cs="Times New Roman"/>
        </w:rPr>
        <w:t>Kiemelt eseményeinknek lehetőséget kapunk az egész megyét érintő Kölcsey Televízióban, illetve Kelet-Magyarországban.</w:t>
      </w:r>
    </w:p>
    <w:p w:rsidR="00176DE6" w:rsidRDefault="00176DE6" w:rsidP="00974A36">
      <w:pPr>
        <w:spacing w:after="100" w:afterAutospacing="1" w:line="240" w:lineRule="auto"/>
        <w:rPr>
          <w:rFonts w:ascii="Times New Roman" w:hAnsi="Times New Roman" w:cs="Times New Roman"/>
        </w:rPr>
      </w:pPr>
    </w:p>
    <w:p w:rsidR="00176DE6" w:rsidRDefault="00176DE6" w:rsidP="00974A36">
      <w:pPr>
        <w:spacing w:after="100" w:afterAutospacing="1" w:line="240" w:lineRule="auto"/>
        <w:rPr>
          <w:rFonts w:ascii="Times New Roman" w:hAnsi="Times New Roman" w:cs="Times New Roman"/>
        </w:rPr>
      </w:pPr>
      <w:r>
        <w:rPr>
          <w:rFonts w:ascii="Times New Roman" w:hAnsi="Times New Roman" w:cs="Times New Roman"/>
        </w:rPr>
        <w:t>Tiszavasvári, 2018. november 5.</w:t>
      </w:r>
    </w:p>
    <w:p w:rsidR="00176DE6" w:rsidRDefault="00176DE6" w:rsidP="00974A36">
      <w:pPr>
        <w:spacing w:after="100" w:afterAutospacing="1" w:line="240" w:lineRule="auto"/>
        <w:rPr>
          <w:rFonts w:ascii="Times New Roman" w:hAnsi="Times New Roman" w:cs="Times New Roman"/>
        </w:rPr>
      </w:pPr>
    </w:p>
    <w:p w:rsidR="00176DE6" w:rsidRDefault="00176DE6" w:rsidP="008649FC">
      <w:pPr>
        <w:spacing w:after="0" w:line="240" w:lineRule="auto"/>
        <w:rPr>
          <w:rFonts w:ascii="Times New Roman" w:hAnsi="Times New Roman" w:cs="Times New Roman"/>
        </w:rPr>
      </w:pPr>
    </w:p>
    <w:p w:rsidR="00176DE6" w:rsidRDefault="00176DE6" w:rsidP="00176DE6">
      <w:pPr>
        <w:spacing w:after="0" w:line="240" w:lineRule="auto"/>
        <w:jc w:val="cente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Bohács</w:t>
      </w:r>
      <w:proofErr w:type="spellEnd"/>
      <w:r>
        <w:rPr>
          <w:rFonts w:ascii="Times New Roman" w:hAnsi="Times New Roman" w:cs="Times New Roman"/>
        </w:rPr>
        <w:t xml:space="preserve"> József</w:t>
      </w:r>
    </w:p>
    <w:p w:rsidR="00937B09" w:rsidRPr="00974A36" w:rsidRDefault="00176DE6" w:rsidP="007810D4">
      <w:pPr>
        <w:spacing w:after="0" w:line="240" w:lineRule="auto"/>
        <w:jc w:val="cente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igazgató</w:t>
      </w:r>
      <w:proofErr w:type="gramEnd"/>
    </w:p>
    <w:sectPr w:rsidR="00937B09" w:rsidRPr="00974A36" w:rsidSect="003535E1">
      <w:type w:val="continuous"/>
      <w:pgSz w:w="11906" w:h="16838"/>
      <w:pgMar w:top="1417" w:right="1417" w:bottom="127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E4775"/>
    <w:multiLevelType w:val="hybridMultilevel"/>
    <w:tmpl w:val="69123E0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5BC39A7"/>
    <w:multiLevelType w:val="hybridMultilevel"/>
    <w:tmpl w:val="3B2EBF2A"/>
    <w:lvl w:ilvl="0" w:tplc="0E647BB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09C04345"/>
    <w:multiLevelType w:val="hybridMultilevel"/>
    <w:tmpl w:val="85E2D7D6"/>
    <w:lvl w:ilvl="0" w:tplc="2A624B9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A367AA0"/>
    <w:multiLevelType w:val="hybridMultilevel"/>
    <w:tmpl w:val="E9C839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0A9064B7"/>
    <w:multiLevelType w:val="hybridMultilevel"/>
    <w:tmpl w:val="2328101A"/>
    <w:lvl w:ilvl="0" w:tplc="78886926">
      <w:start w:val="1"/>
      <w:numFmt w:val="lowerLetter"/>
      <w:lvlText w:val="%1)"/>
      <w:lvlJc w:val="left"/>
      <w:pPr>
        <w:ind w:left="720" w:hanging="360"/>
      </w:pPr>
      <w:rPr>
        <w:rFonts w:hint="default"/>
        <w:b w:val="0"/>
        <w:i/>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AE75E5C"/>
    <w:multiLevelType w:val="hybridMultilevel"/>
    <w:tmpl w:val="C8029320"/>
    <w:lvl w:ilvl="0" w:tplc="040E0011">
      <w:start w:val="1"/>
      <w:numFmt w:val="decimal"/>
      <w:lvlText w:val="%1)"/>
      <w:lvlJc w:val="left"/>
      <w:pPr>
        <w:ind w:left="720" w:hanging="360"/>
      </w:pPr>
    </w:lvl>
    <w:lvl w:ilvl="1" w:tplc="88769248">
      <w:start w:val="2012"/>
      <w:numFmt w:val="bullet"/>
      <w:lvlText w:val="-"/>
      <w:lvlJc w:val="left"/>
      <w:pPr>
        <w:ind w:left="1440" w:hanging="360"/>
      </w:pPr>
      <w:rPr>
        <w:rFonts w:ascii="Times New Roman" w:eastAsia="Times New Roman" w:hAnsi="Times New Roman" w:cs="Times New Roman" w:hint="default"/>
      </w:rPr>
    </w:lvl>
    <w:lvl w:ilvl="2" w:tplc="88769248">
      <w:start w:val="2012"/>
      <w:numFmt w:val="bullet"/>
      <w:lvlText w:val="-"/>
      <w:lvlJc w:val="left"/>
      <w:pPr>
        <w:ind w:left="2160" w:hanging="180"/>
      </w:pPr>
      <w:rPr>
        <w:rFonts w:ascii="Times New Roman" w:eastAsia="Times New Roman" w:hAnsi="Times New Roman" w:cs="Times New Roman" w:hint="default"/>
      </w:rPr>
    </w:lvl>
    <w:lvl w:ilvl="3" w:tplc="B6BCD284">
      <w:start w:val="1"/>
      <w:numFmt w:val="lowerLetter"/>
      <w:lvlText w:val="%4)"/>
      <w:lvlJc w:val="left"/>
      <w:pPr>
        <w:ind w:left="2880" w:hanging="360"/>
      </w:pPr>
      <w:rPr>
        <w:rFonts w:hint="default"/>
        <w:b/>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0C4724FC"/>
    <w:multiLevelType w:val="hybridMultilevel"/>
    <w:tmpl w:val="40DCA89E"/>
    <w:lvl w:ilvl="0" w:tplc="0ACA2DD2">
      <w:start w:val="201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105E2AEF"/>
    <w:multiLevelType w:val="hybridMultilevel"/>
    <w:tmpl w:val="DBC6D0CC"/>
    <w:lvl w:ilvl="0" w:tplc="AE9AC5C6">
      <w:start w:val="2"/>
      <w:numFmt w:val="decimal"/>
      <w:lvlText w:val="%1."/>
      <w:lvlJc w:val="left"/>
      <w:pPr>
        <w:ind w:left="1440" w:hanging="360"/>
      </w:pPr>
      <w:rPr>
        <w:rFonts w:hint="default"/>
      </w:r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8">
    <w:nsid w:val="120F0271"/>
    <w:multiLevelType w:val="multilevel"/>
    <w:tmpl w:val="64BACCBE"/>
    <w:lvl w:ilvl="0">
      <w:start w:val="4"/>
      <w:numFmt w:val="decimal"/>
      <w:lvlText w:val="%1"/>
      <w:lvlJc w:val="left"/>
      <w:pPr>
        <w:ind w:left="420" w:hanging="420"/>
      </w:pPr>
      <w:rPr>
        <w:rFonts w:hint="default"/>
      </w:rPr>
    </w:lvl>
    <w:lvl w:ilvl="1">
      <w:start w:val="1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AB11F7B"/>
    <w:multiLevelType w:val="multilevel"/>
    <w:tmpl w:val="0F4677D0"/>
    <w:lvl w:ilvl="0">
      <w:start w:val="1"/>
      <w:numFmt w:val="decimal"/>
      <w:lvlText w:val="%1."/>
      <w:lvlJc w:val="left"/>
      <w:pPr>
        <w:ind w:left="420"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2076" w:hanging="720"/>
      </w:pPr>
      <w:rPr>
        <w:rFonts w:hint="default"/>
      </w:rPr>
    </w:lvl>
    <w:lvl w:ilvl="3">
      <w:start w:val="1"/>
      <w:numFmt w:val="decimal"/>
      <w:isLgl/>
      <w:lvlText w:val="%1.%2.%3.%4"/>
      <w:lvlJc w:val="left"/>
      <w:pPr>
        <w:ind w:left="2724" w:hanging="720"/>
      </w:pPr>
      <w:rPr>
        <w:rFonts w:hint="default"/>
      </w:rPr>
    </w:lvl>
    <w:lvl w:ilvl="4">
      <w:start w:val="1"/>
      <w:numFmt w:val="decimal"/>
      <w:isLgl/>
      <w:lvlText w:val="%1.%2.%3.%4.%5"/>
      <w:lvlJc w:val="left"/>
      <w:pPr>
        <w:ind w:left="3732" w:hanging="1080"/>
      </w:pPr>
      <w:rPr>
        <w:rFonts w:hint="default"/>
      </w:rPr>
    </w:lvl>
    <w:lvl w:ilvl="5">
      <w:start w:val="1"/>
      <w:numFmt w:val="decimal"/>
      <w:isLgl/>
      <w:lvlText w:val="%1.%2.%3.%4.%5.%6"/>
      <w:lvlJc w:val="left"/>
      <w:pPr>
        <w:ind w:left="4380" w:hanging="1080"/>
      </w:pPr>
      <w:rPr>
        <w:rFonts w:hint="default"/>
      </w:rPr>
    </w:lvl>
    <w:lvl w:ilvl="6">
      <w:start w:val="1"/>
      <w:numFmt w:val="decimal"/>
      <w:isLgl/>
      <w:lvlText w:val="%1.%2.%3.%4.%5.%6.%7"/>
      <w:lvlJc w:val="left"/>
      <w:pPr>
        <w:ind w:left="5388" w:hanging="1440"/>
      </w:pPr>
      <w:rPr>
        <w:rFonts w:hint="default"/>
      </w:rPr>
    </w:lvl>
    <w:lvl w:ilvl="7">
      <w:start w:val="1"/>
      <w:numFmt w:val="decimal"/>
      <w:isLgl/>
      <w:lvlText w:val="%1.%2.%3.%4.%5.%6.%7.%8"/>
      <w:lvlJc w:val="left"/>
      <w:pPr>
        <w:ind w:left="6036" w:hanging="1440"/>
      </w:pPr>
      <w:rPr>
        <w:rFonts w:hint="default"/>
      </w:rPr>
    </w:lvl>
    <w:lvl w:ilvl="8">
      <w:start w:val="1"/>
      <w:numFmt w:val="decimal"/>
      <w:isLgl/>
      <w:lvlText w:val="%1.%2.%3.%4.%5.%6.%7.%8.%9"/>
      <w:lvlJc w:val="left"/>
      <w:pPr>
        <w:ind w:left="7044" w:hanging="1800"/>
      </w:pPr>
      <w:rPr>
        <w:rFonts w:hint="default"/>
      </w:rPr>
    </w:lvl>
  </w:abstractNum>
  <w:abstractNum w:abstractNumId="10">
    <w:nsid w:val="1E24777E"/>
    <w:multiLevelType w:val="hybridMultilevel"/>
    <w:tmpl w:val="F154CE54"/>
    <w:lvl w:ilvl="0" w:tplc="2B049DCE">
      <w:numFmt w:val="bullet"/>
      <w:lvlText w:val="•"/>
      <w:lvlJc w:val="left"/>
      <w:pPr>
        <w:ind w:left="1065" w:hanging="705"/>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F7B5C87"/>
    <w:multiLevelType w:val="hybridMultilevel"/>
    <w:tmpl w:val="F95E2C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1FD14507"/>
    <w:multiLevelType w:val="hybridMultilevel"/>
    <w:tmpl w:val="5BB6CDBE"/>
    <w:lvl w:ilvl="0" w:tplc="25301AA6">
      <w:start w:val="5"/>
      <w:numFmt w:val="decimal"/>
      <w:lvlText w:val="%1.)"/>
      <w:lvlJc w:val="left"/>
      <w:pPr>
        <w:ind w:left="360" w:hanging="360"/>
      </w:pPr>
      <w:rPr>
        <w:rFonts w:hint="default"/>
        <w:i/>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3">
    <w:nsid w:val="21671EC1"/>
    <w:multiLevelType w:val="hybridMultilevel"/>
    <w:tmpl w:val="E1F06600"/>
    <w:lvl w:ilvl="0" w:tplc="20329F6E">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4">
    <w:nsid w:val="2A5A0AE4"/>
    <w:multiLevelType w:val="hybridMultilevel"/>
    <w:tmpl w:val="E7E25B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311C3A75"/>
    <w:multiLevelType w:val="hybridMultilevel"/>
    <w:tmpl w:val="F4228524"/>
    <w:lvl w:ilvl="0" w:tplc="B690618E">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nsid w:val="315545B1"/>
    <w:multiLevelType w:val="hybridMultilevel"/>
    <w:tmpl w:val="805A8F2E"/>
    <w:lvl w:ilvl="0" w:tplc="2B049DCE">
      <w:numFmt w:val="bullet"/>
      <w:lvlText w:val="•"/>
      <w:lvlJc w:val="left"/>
      <w:pPr>
        <w:ind w:left="1065" w:hanging="705"/>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2CD0D26"/>
    <w:multiLevelType w:val="hybridMultilevel"/>
    <w:tmpl w:val="59CC39F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43D418B"/>
    <w:multiLevelType w:val="hybridMultilevel"/>
    <w:tmpl w:val="725CA5D0"/>
    <w:lvl w:ilvl="0" w:tplc="3B7A2C78">
      <w:start w:val="1"/>
      <w:numFmt w:val="upperRoman"/>
      <w:lvlText w:val="%1."/>
      <w:lvlJc w:val="left"/>
      <w:pPr>
        <w:ind w:left="1428" w:hanging="72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9">
    <w:nsid w:val="37CA74E5"/>
    <w:multiLevelType w:val="hybridMultilevel"/>
    <w:tmpl w:val="A2262E8A"/>
    <w:lvl w:ilvl="0" w:tplc="A1408EB8">
      <w:numFmt w:val="bullet"/>
      <w:lvlText w:val="-"/>
      <w:lvlJc w:val="left"/>
      <w:pPr>
        <w:ind w:left="1800" w:hanging="360"/>
      </w:pPr>
      <w:rPr>
        <w:rFonts w:ascii="Times New Roman" w:eastAsia="Times New Roman" w:hAnsi="Times New Roman" w:cs="Times New Roman"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0">
    <w:nsid w:val="3A6D2E21"/>
    <w:multiLevelType w:val="multilevel"/>
    <w:tmpl w:val="B442CA7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3BBA10F7"/>
    <w:multiLevelType w:val="multilevel"/>
    <w:tmpl w:val="FDE61822"/>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40611644"/>
    <w:multiLevelType w:val="hybridMultilevel"/>
    <w:tmpl w:val="C4B289A0"/>
    <w:lvl w:ilvl="0" w:tplc="2B049DCE">
      <w:numFmt w:val="bullet"/>
      <w:lvlText w:val="•"/>
      <w:lvlJc w:val="left"/>
      <w:pPr>
        <w:ind w:left="1065" w:hanging="705"/>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nsid w:val="492134FE"/>
    <w:multiLevelType w:val="hybridMultilevel"/>
    <w:tmpl w:val="C6DC6110"/>
    <w:lvl w:ilvl="0" w:tplc="DC02CBFA">
      <w:start w:val="1"/>
      <w:numFmt w:val="decimal"/>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4D2E10C3"/>
    <w:multiLevelType w:val="hybridMultilevel"/>
    <w:tmpl w:val="53B8278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5211300A"/>
    <w:multiLevelType w:val="multilevel"/>
    <w:tmpl w:val="8884AAB0"/>
    <w:lvl w:ilvl="0">
      <w:start w:val="6"/>
      <w:numFmt w:val="decimal"/>
      <w:lvlText w:val="%1."/>
      <w:lvlJc w:val="left"/>
      <w:pPr>
        <w:ind w:left="720" w:hanging="360"/>
      </w:pPr>
      <w:rPr>
        <w:rFonts w:hint="default"/>
      </w:rPr>
    </w:lvl>
    <w:lvl w:ilvl="1">
      <w:start w:val="2"/>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6">
    <w:nsid w:val="57BB56AF"/>
    <w:multiLevelType w:val="hybridMultilevel"/>
    <w:tmpl w:val="8D405B8A"/>
    <w:lvl w:ilvl="0" w:tplc="C334172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59D47572"/>
    <w:multiLevelType w:val="hybridMultilevel"/>
    <w:tmpl w:val="4F98DE9A"/>
    <w:lvl w:ilvl="0" w:tplc="75D02E5E">
      <w:start w:val="5"/>
      <w:numFmt w:val="decimal"/>
      <w:lvlText w:val="%1.)"/>
      <w:lvlJc w:val="left"/>
      <w:pPr>
        <w:ind w:left="360" w:hanging="360"/>
      </w:pPr>
      <w:rPr>
        <w:rFonts w:hint="default"/>
        <w:b/>
        <w:i/>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8">
    <w:nsid w:val="5A443D54"/>
    <w:multiLevelType w:val="multilevel"/>
    <w:tmpl w:val="3BDA6E3E"/>
    <w:lvl w:ilvl="0">
      <w:start w:val="1"/>
      <w:numFmt w:val="upperRoman"/>
      <w:lvlText w:val="%1."/>
      <w:lvlJc w:val="left"/>
      <w:pPr>
        <w:ind w:left="1080" w:hanging="72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1071B17"/>
    <w:multiLevelType w:val="multilevel"/>
    <w:tmpl w:val="9F2004CC"/>
    <w:lvl w:ilvl="0">
      <w:start w:val="5"/>
      <w:numFmt w:val="decimal"/>
      <w:lvlText w:val="%1"/>
      <w:lvlJc w:val="left"/>
      <w:pPr>
        <w:ind w:left="360" w:hanging="360"/>
      </w:pPr>
      <w:rPr>
        <w:rFonts w:hint="default"/>
        <w:b/>
      </w:rPr>
    </w:lvl>
    <w:lvl w:ilvl="1">
      <w:start w:val="1"/>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040" w:hanging="72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280" w:hanging="108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520" w:hanging="1440"/>
      </w:pPr>
      <w:rPr>
        <w:rFonts w:hint="default"/>
        <w:b/>
      </w:rPr>
    </w:lvl>
    <w:lvl w:ilvl="8">
      <w:start w:val="1"/>
      <w:numFmt w:val="decimal"/>
      <w:lvlText w:val="%1.%2.%3.%4.%5.%6.%7.%8.%9"/>
      <w:lvlJc w:val="left"/>
      <w:pPr>
        <w:ind w:left="13320" w:hanging="1800"/>
      </w:pPr>
      <w:rPr>
        <w:rFonts w:hint="default"/>
        <w:b/>
      </w:rPr>
    </w:lvl>
  </w:abstractNum>
  <w:abstractNum w:abstractNumId="30">
    <w:nsid w:val="72C549EC"/>
    <w:multiLevelType w:val="multilevel"/>
    <w:tmpl w:val="3E24353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753B2178"/>
    <w:multiLevelType w:val="hybridMultilevel"/>
    <w:tmpl w:val="4860FDB4"/>
    <w:lvl w:ilvl="0" w:tplc="0114DA04">
      <w:start w:val="201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77EE2AEF"/>
    <w:multiLevelType w:val="hybridMultilevel"/>
    <w:tmpl w:val="FC783AA6"/>
    <w:lvl w:ilvl="0" w:tplc="FC108202">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nsid w:val="791C0B4D"/>
    <w:multiLevelType w:val="hybridMultilevel"/>
    <w:tmpl w:val="018C9E04"/>
    <w:lvl w:ilvl="0" w:tplc="D0283A40">
      <w:start w:val="1"/>
      <w:numFmt w:val="decimal"/>
      <w:lvlText w:val="%1)"/>
      <w:lvlJc w:val="left"/>
      <w:pPr>
        <w:ind w:left="720" w:hanging="360"/>
      </w:pPr>
      <w:rPr>
        <w:b/>
        <w:i/>
      </w:rPr>
    </w:lvl>
    <w:lvl w:ilvl="1" w:tplc="040E0019">
      <w:start w:val="1"/>
      <w:numFmt w:val="lowerLetter"/>
      <w:lvlText w:val="%2."/>
      <w:lvlJc w:val="left"/>
      <w:pPr>
        <w:ind w:left="1800" w:hanging="360"/>
      </w:pPr>
    </w:lvl>
    <w:lvl w:ilvl="2" w:tplc="040E001B">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4">
    <w:nsid w:val="7E8F193A"/>
    <w:multiLevelType w:val="hybridMultilevel"/>
    <w:tmpl w:val="1CEAB3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34"/>
  </w:num>
  <w:num w:numId="4">
    <w:abstractNumId w:val="11"/>
  </w:num>
  <w:num w:numId="5">
    <w:abstractNumId w:val="16"/>
  </w:num>
  <w:num w:numId="6">
    <w:abstractNumId w:val="26"/>
  </w:num>
  <w:num w:numId="7">
    <w:abstractNumId w:val="3"/>
  </w:num>
  <w:num w:numId="8">
    <w:abstractNumId w:val="33"/>
  </w:num>
  <w:num w:numId="9">
    <w:abstractNumId w:val="5"/>
  </w:num>
  <w:num w:numId="10">
    <w:abstractNumId w:val="4"/>
  </w:num>
  <w:num w:numId="11">
    <w:abstractNumId w:val="19"/>
  </w:num>
  <w:num w:numId="12">
    <w:abstractNumId w:val="13"/>
  </w:num>
  <w:num w:numId="13">
    <w:abstractNumId w:val="2"/>
  </w:num>
  <w:num w:numId="14">
    <w:abstractNumId w:val="12"/>
  </w:num>
  <w:num w:numId="15">
    <w:abstractNumId w:val="25"/>
  </w:num>
  <w:num w:numId="16">
    <w:abstractNumId w:val="30"/>
  </w:num>
  <w:num w:numId="17">
    <w:abstractNumId w:val="29"/>
  </w:num>
  <w:num w:numId="18">
    <w:abstractNumId w:val="27"/>
  </w:num>
  <w:num w:numId="19">
    <w:abstractNumId w:val="21"/>
  </w:num>
  <w:num w:numId="20">
    <w:abstractNumId w:val="0"/>
  </w:num>
  <w:num w:numId="21">
    <w:abstractNumId w:val="24"/>
  </w:num>
  <w:num w:numId="22">
    <w:abstractNumId w:val="9"/>
  </w:num>
  <w:num w:numId="23">
    <w:abstractNumId w:val="6"/>
  </w:num>
  <w:num w:numId="24">
    <w:abstractNumId w:val="20"/>
  </w:num>
  <w:num w:numId="25">
    <w:abstractNumId w:val="28"/>
  </w:num>
  <w:num w:numId="26">
    <w:abstractNumId w:val="23"/>
  </w:num>
  <w:num w:numId="27">
    <w:abstractNumId w:val="15"/>
  </w:num>
  <w:num w:numId="28">
    <w:abstractNumId w:val="32"/>
  </w:num>
  <w:num w:numId="29">
    <w:abstractNumId w:val="1"/>
  </w:num>
  <w:num w:numId="30">
    <w:abstractNumId w:val="18"/>
  </w:num>
  <w:num w:numId="31">
    <w:abstractNumId w:val="31"/>
  </w:num>
  <w:num w:numId="32">
    <w:abstractNumId w:val="8"/>
  </w:num>
  <w:num w:numId="33">
    <w:abstractNumId w:val="10"/>
  </w:num>
  <w:num w:numId="34">
    <w:abstractNumId w:val="22"/>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C19C0"/>
    <w:rsid w:val="00032654"/>
    <w:rsid w:val="00082048"/>
    <w:rsid w:val="000A509E"/>
    <w:rsid w:val="0013153E"/>
    <w:rsid w:val="00131B2A"/>
    <w:rsid w:val="00147B37"/>
    <w:rsid w:val="0015261F"/>
    <w:rsid w:val="00153307"/>
    <w:rsid w:val="00176DE6"/>
    <w:rsid w:val="001C0073"/>
    <w:rsid w:val="0021671C"/>
    <w:rsid w:val="00244173"/>
    <w:rsid w:val="002F53DC"/>
    <w:rsid w:val="0031026E"/>
    <w:rsid w:val="003535E1"/>
    <w:rsid w:val="00370EB0"/>
    <w:rsid w:val="00377CAA"/>
    <w:rsid w:val="00386488"/>
    <w:rsid w:val="003A0DDC"/>
    <w:rsid w:val="003B4A06"/>
    <w:rsid w:val="003F51F2"/>
    <w:rsid w:val="00473900"/>
    <w:rsid w:val="004B04A6"/>
    <w:rsid w:val="004C4110"/>
    <w:rsid w:val="0053334E"/>
    <w:rsid w:val="00593E68"/>
    <w:rsid w:val="00625CF6"/>
    <w:rsid w:val="0063401C"/>
    <w:rsid w:val="00637590"/>
    <w:rsid w:val="00670C56"/>
    <w:rsid w:val="006970D7"/>
    <w:rsid w:val="006B0850"/>
    <w:rsid w:val="006F1196"/>
    <w:rsid w:val="007810D4"/>
    <w:rsid w:val="007B0452"/>
    <w:rsid w:val="007F48DE"/>
    <w:rsid w:val="008649FC"/>
    <w:rsid w:val="008A0FD2"/>
    <w:rsid w:val="008A2445"/>
    <w:rsid w:val="008B6878"/>
    <w:rsid w:val="008E3AF1"/>
    <w:rsid w:val="008F4F40"/>
    <w:rsid w:val="00937B09"/>
    <w:rsid w:val="00946ACF"/>
    <w:rsid w:val="00974A36"/>
    <w:rsid w:val="00994A4F"/>
    <w:rsid w:val="009A21AC"/>
    <w:rsid w:val="00A149FC"/>
    <w:rsid w:val="00A14C45"/>
    <w:rsid w:val="00AC4523"/>
    <w:rsid w:val="00AC6606"/>
    <w:rsid w:val="00AF1F7B"/>
    <w:rsid w:val="00AF60BE"/>
    <w:rsid w:val="00B62C8C"/>
    <w:rsid w:val="00C43456"/>
    <w:rsid w:val="00C7124E"/>
    <w:rsid w:val="00CD1592"/>
    <w:rsid w:val="00D93ACA"/>
    <w:rsid w:val="00D93EA6"/>
    <w:rsid w:val="00DA4F88"/>
    <w:rsid w:val="00DB029E"/>
    <w:rsid w:val="00DD29A5"/>
    <w:rsid w:val="00E00274"/>
    <w:rsid w:val="00E606AA"/>
    <w:rsid w:val="00EA335C"/>
    <w:rsid w:val="00EC19C0"/>
    <w:rsid w:val="00F13770"/>
    <w:rsid w:val="00F3495F"/>
    <w:rsid w:val="00FE635A"/>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25CF6"/>
  </w:style>
  <w:style w:type="paragraph" w:styleId="Cmsor1">
    <w:name w:val="heading 1"/>
    <w:basedOn w:val="Norml"/>
    <w:next w:val="Norml"/>
    <w:link w:val="Cmsor1Char"/>
    <w:qFormat/>
    <w:rsid w:val="00AF60BE"/>
    <w:pPr>
      <w:keepNext/>
      <w:spacing w:after="0" w:line="240" w:lineRule="auto"/>
      <w:jc w:val="both"/>
      <w:outlineLvl w:val="0"/>
    </w:pPr>
    <w:rPr>
      <w:rFonts w:ascii="Times New Roman" w:eastAsia="Times New Roman" w:hAnsi="Times New Roman" w:cs="Times New Roman"/>
      <w:b/>
      <w:i/>
      <w:sz w:val="24"/>
      <w:szCs w:val="24"/>
      <w:lang w:eastAsia="hu-HU"/>
    </w:rPr>
  </w:style>
  <w:style w:type="paragraph" w:styleId="Cmsor2">
    <w:name w:val="heading 2"/>
    <w:basedOn w:val="Norml"/>
    <w:next w:val="Norml"/>
    <w:link w:val="Cmsor2Char"/>
    <w:qFormat/>
    <w:rsid w:val="00AF60BE"/>
    <w:pPr>
      <w:keepNext/>
      <w:spacing w:after="0" w:line="240" w:lineRule="auto"/>
      <w:jc w:val="both"/>
      <w:outlineLvl w:val="1"/>
    </w:pPr>
    <w:rPr>
      <w:rFonts w:ascii="Times New Roman" w:eastAsia="Times New Roman" w:hAnsi="Times New Roman" w:cs="Times New Roman"/>
      <w:b/>
      <w:bCs/>
      <w:sz w:val="28"/>
      <w:szCs w:val="28"/>
      <w:lang w:eastAsia="hu-HU"/>
    </w:rPr>
  </w:style>
  <w:style w:type="paragraph" w:styleId="Cmsor3">
    <w:name w:val="heading 3"/>
    <w:basedOn w:val="Norml"/>
    <w:next w:val="Norml"/>
    <w:link w:val="Cmsor3Char"/>
    <w:qFormat/>
    <w:rsid w:val="00AF60BE"/>
    <w:pPr>
      <w:keepNext/>
      <w:spacing w:after="0" w:line="240" w:lineRule="auto"/>
      <w:outlineLvl w:val="2"/>
    </w:pPr>
    <w:rPr>
      <w:rFonts w:ascii="Times New Roman" w:eastAsia="Times New Roman" w:hAnsi="Times New Roman" w:cs="Times New Roman"/>
      <w:b/>
      <w:bCs/>
      <w:color w:val="000000"/>
      <w:sz w:val="28"/>
      <w:szCs w:val="24"/>
      <w:lang w:eastAsia="hu-HU"/>
    </w:rPr>
  </w:style>
  <w:style w:type="paragraph" w:styleId="Cmsor4">
    <w:name w:val="heading 4"/>
    <w:basedOn w:val="Norml"/>
    <w:next w:val="Norml"/>
    <w:link w:val="Cmsor4Char"/>
    <w:qFormat/>
    <w:rsid w:val="00AF60BE"/>
    <w:pPr>
      <w:keepNext/>
      <w:spacing w:after="0" w:line="240" w:lineRule="auto"/>
      <w:jc w:val="both"/>
      <w:outlineLvl w:val="3"/>
    </w:pPr>
    <w:rPr>
      <w:rFonts w:ascii="Times New Roman" w:eastAsia="Times New Roman" w:hAnsi="Times New Roman" w:cs="Times New Roman"/>
      <w:b/>
      <w:sz w:val="28"/>
      <w:szCs w:val="28"/>
      <w:u w:val="single"/>
      <w:lang w:eastAsia="hu-HU"/>
    </w:rPr>
  </w:style>
  <w:style w:type="paragraph" w:styleId="Cmsor5">
    <w:name w:val="heading 5"/>
    <w:basedOn w:val="Norml"/>
    <w:next w:val="Norml"/>
    <w:link w:val="Cmsor5Char"/>
    <w:qFormat/>
    <w:rsid w:val="00AF60BE"/>
    <w:pPr>
      <w:keepNext/>
      <w:spacing w:after="0" w:line="240" w:lineRule="auto"/>
      <w:jc w:val="both"/>
      <w:outlineLvl w:val="4"/>
    </w:pPr>
    <w:rPr>
      <w:rFonts w:ascii="Times New Roman" w:eastAsia="Times New Roman" w:hAnsi="Times New Roman" w:cs="Times New Roman"/>
      <w:b/>
      <w:sz w:val="24"/>
      <w:szCs w:val="24"/>
      <w:lang w:eastAsia="hu-HU"/>
    </w:rPr>
  </w:style>
  <w:style w:type="paragraph" w:styleId="Cmsor6">
    <w:name w:val="heading 6"/>
    <w:basedOn w:val="Norml"/>
    <w:next w:val="Norml"/>
    <w:link w:val="Cmsor6Char"/>
    <w:qFormat/>
    <w:rsid w:val="00AF60BE"/>
    <w:pPr>
      <w:keepNext/>
      <w:spacing w:after="0" w:line="240" w:lineRule="auto"/>
      <w:outlineLvl w:val="5"/>
    </w:pPr>
    <w:rPr>
      <w:rFonts w:ascii="Times New Roman" w:eastAsia="Times New Roman" w:hAnsi="Times New Roman" w:cs="Times New Roman"/>
      <w:b/>
      <w:iCs/>
      <w:sz w:val="24"/>
      <w:szCs w:val="24"/>
      <w:lang w:eastAsia="hu-HU"/>
    </w:rPr>
  </w:style>
  <w:style w:type="paragraph" w:styleId="Cmsor7">
    <w:name w:val="heading 7"/>
    <w:basedOn w:val="Norml"/>
    <w:next w:val="Norml"/>
    <w:link w:val="Cmsor7Char"/>
    <w:qFormat/>
    <w:rsid w:val="00AF60BE"/>
    <w:pPr>
      <w:spacing w:before="240" w:after="60" w:line="240" w:lineRule="auto"/>
      <w:outlineLvl w:val="6"/>
    </w:pPr>
    <w:rPr>
      <w:rFonts w:ascii="Times New Roman" w:eastAsia="Times New Roman" w:hAnsi="Times New Roman" w:cs="Times New Roman"/>
      <w:sz w:val="24"/>
      <w:szCs w:val="24"/>
      <w:lang w:eastAsia="hu-HU"/>
    </w:rPr>
  </w:style>
  <w:style w:type="paragraph" w:styleId="Cmsor8">
    <w:name w:val="heading 8"/>
    <w:basedOn w:val="Norml"/>
    <w:next w:val="Norml"/>
    <w:link w:val="Cmsor8Char"/>
    <w:qFormat/>
    <w:rsid w:val="00AF60BE"/>
    <w:pPr>
      <w:keepNext/>
      <w:spacing w:after="0" w:line="240" w:lineRule="auto"/>
      <w:outlineLvl w:val="7"/>
    </w:pPr>
    <w:rPr>
      <w:rFonts w:ascii="Times New Roman" w:eastAsia="Times New Roman" w:hAnsi="Times New Roman" w:cs="Times New Roman"/>
      <w:b/>
      <w:iCs/>
      <w:sz w:val="24"/>
      <w:szCs w:val="24"/>
      <w:u w:val="single"/>
      <w:lang w:eastAsia="hu-HU"/>
    </w:rPr>
  </w:style>
  <w:style w:type="paragraph" w:styleId="Cmsor9">
    <w:name w:val="heading 9"/>
    <w:basedOn w:val="Norml"/>
    <w:next w:val="Norml"/>
    <w:link w:val="Cmsor9Char"/>
    <w:qFormat/>
    <w:rsid w:val="00AF60BE"/>
    <w:pPr>
      <w:keepNext/>
      <w:spacing w:after="0" w:line="240" w:lineRule="auto"/>
      <w:outlineLvl w:val="8"/>
    </w:pPr>
    <w:rPr>
      <w:rFonts w:ascii="Times New Roman" w:eastAsia="Times New Roman" w:hAnsi="Times New Roman" w:cs="Times New Roman"/>
      <w:b/>
      <w:bCs/>
      <w:sz w:val="28"/>
      <w:szCs w:val="24"/>
      <w:u w:val="single"/>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F60BE"/>
    <w:rPr>
      <w:rFonts w:ascii="Times New Roman" w:eastAsia="Times New Roman" w:hAnsi="Times New Roman" w:cs="Times New Roman"/>
      <w:b/>
      <w:i/>
      <w:sz w:val="24"/>
      <w:szCs w:val="24"/>
      <w:lang w:eastAsia="hu-HU"/>
    </w:rPr>
  </w:style>
  <w:style w:type="character" w:customStyle="1" w:styleId="Cmsor2Char">
    <w:name w:val="Címsor 2 Char"/>
    <w:basedOn w:val="Bekezdsalapbettpusa"/>
    <w:link w:val="Cmsor2"/>
    <w:rsid w:val="00AF60BE"/>
    <w:rPr>
      <w:rFonts w:ascii="Times New Roman" w:eastAsia="Times New Roman" w:hAnsi="Times New Roman" w:cs="Times New Roman"/>
      <w:b/>
      <w:bCs/>
      <w:sz w:val="28"/>
      <w:szCs w:val="28"/>
      <w:lang w:eastAsia="hu-HU"/>
    </w:rPr>
  </w:style>
  <w:style w:type="character" w:customStyle="1" w:styleId="Cmsor3Char">
    <w:name w:val="Címsor 3 Char"/>
    <w:basedOn w:val="Bekezdsalapbettpusa"/>
    <w:link w:val="Cmsor3"/>
    <w:rsid w:val="00AF60BE"/>
    <w:rPr>
      <w:rFonts w:ascii="Times New Roman" w:eastAsia="Times New Roman" w:hAnsi="Times New Roman" w:cs="Times New Roman"/>
      <w:b/>
      <w:bCs/>
      <w:color w:val="000000"/>
      <w:sz w:val="28"/>
      <w:szCs w:val="24"/>
      <w:lang w:eastAsia="hu-HU"/>
    </w:rPr>
  </w:style>
  <w:style w:type="character" w:customStyle="1" w:styleId="Cmsor4Char">
    <w:name w:val="Címsor 4 Char"/>
    <w:basedOn w:val="Bekezdsalapbettpusa"/>
    <w:link w:val="Cmsor4"/>
    <w:rsid w:val="00AF60BE"/>
    <w:rPr>
      <w:rFonts w:ascii="Times New Roman" w:eastAsia="Times New Roman" w:hAnsi="Times New Roman" w:cs="Times New Roman"/>
      <w:b/>
      <w:sz w:val="28"/>
      <w:szCs w:val="28"/>
      <w:u w:val="single"/>
      <w:lang w:eastAsia="hu-HU"/>
    </w:rPr>
  </w:style>
  <w:style w:type="character" w:customStyle="1" w:styleId="Cmsor5Char">
    <w:name w:val="Címsor 5 Char"/>
    <w:basedOn w:val="Bekezdsalapbettpusa"/>
    <w:link w:val="Cmsor5"/>
    <w:rsid w:val="00AF60BE"/>
    <w:rPr>
      <w:rFonts w:ascii="Times New Roman" w:eastAsia="Times New Roman" w:hAnsi="Times New Roman" w:cs="Times New Roman"/>
      <w:b/>
      <w:sz w:val="24"/>
      <w:szCs w:val="24"/>
      <w:lang w:eastAsia="hu-HU"/>
    </w:rPr>
  </w:style>
  <w:style w:type="character" w:customStyle="1" w:styleId="Cmsor6Char">
    <w:name w:val="Címsor 6 Char"/>
    <w:basedOn w:val="Bekezdsalapbettpusa"/>
    <w:link w:val="Cmsor6"/>
    <w:rsid w:val="00AF60BE"/>
    <w:rPr>
      <w:rFonts w:ascii="Times New Roman" w:eastAsia="Times New Roman" w:hAnsi="Times New Roman" w:cs="Times New Roman"/>
      <w:b/>
      <w:iCs/>
      <w:sz w:val="24"/>
      <w:szCs w:val="24"/>
      <w:lang w:eastAsia="hu-HU"/>
    </w:rPr>
  </w:style>
  <w:style w:type="character" w:customStyle="1" w:styleId="Cmsor7Char">
    <w:name w:val="Címsor 7 Char"/>
    <w:basedOn w:val="Bekezdsalapbettpusa"/>
    <w:link w:val="Cmsor7"/>
    <w:rsid w:val="00AF60BE"/>
    <w:rPr>
      <w:rFonts w:ascii="Times New Roman" w:eastAsia="Times New Roman" w:hAnsi="Times New Roman" w:cs="Times New Roman"/>
      <w:sz w:val="24"/>
      <w:szCs w:val="24"/>
      <w:lang w:eastAsia="hu-HU"/>
    </w:rPr>
  </w:style>
  <w:style w:type="character" w:customStyle="1" w:styleId="Cmsor8Char">
    <w:name w:val="Címsor 8 Char"/>
    <w:basedOn w:val="Bekezdsalapbettpusa"/>
    <w:link w:val="Cmsor8"/>
    <w:rsid w:val="00AF60BE"/>
    <w:rPr>
      <w:rFonts w:ascii="Times New Roman" w:eastAsia="Times New Roman" w:hAnsi="Times New Roman" w:cs="Times New Roman"/>
      <w:b/>
      <w:iCs/>
      <w:sz w:val="24"/>
      <w:szCs w:val="24"/>
      <w:u w:val="single"/>
      <w:lang w:eastAsia="hu-HU"/>
    </w:rPr>
  </w:style>
  <w:style w:type="character" w:customStyle="1" w:styleId="Cmsor9Char">
    <w:name w:val="Címsor 9 Char"/>
    <w:basedOn w:val="Bekezdsalapbettpusa"/>
    <w:link w:val="Cmsor9"/>
    <w:rsid w:val="00AF60BE"/>
    <w:rPr>
      <w:rFonts w:ascii="Times New Roman" w:eastAsia="Times New Roman" w:hAnsi="Times New Roman" w:cs="Times New Roman"/>
      <w:b/>
      <w:bCs/>
      <w:sz w:val="28"/>
      <w:szCs w:val="24"/>
      <w:u w:val="single"/>
      <w:lang w:eastAsia="hu-HU"/>
    </w:rPr>
  </w:style>
  <w:style w:type="paragraph" w:styleId="Listaszerbekezds">
    <w:name w:val="List Paragraph"/>
    <w:basedOn w:val="Norml"/>
    <w:uiPriority w:val="34"/>
    <w:qFormat/>
    <w:rsid w:val="00082048"/>
    <w:pPr>
      <w:spacing w:after="0" w:line="240" w:lineRule="auto"/>
      <w:ind w:left="720"/>
      <w:contextualSpacing/>
    </w:pPr>
  </w:style>
  <w:style w:type="character" w:styleId="Hiperhivatkozs">
    <w:name w:val="Hyperlink"/>
    <w:basedOn w:val="Bekezdsalapbettpusa"/>
    <w:unhideWhenUsed/>
    <w:rsid w:val="00386488"/>
    <w:rPr>
      <w:color w:val="0563C1" w:themeColor="hyperlink"/>
      <w:u w:val="single"/>
    </w:rPr>
  </w:style>
  <w:style w:type="character" w:styleId="HTML-idzet">
    <w:name w:val="HTML Cite"/>
    <w:basedOn w:val="Bekezdsalapbettpusa"/>
    <w:uiPriority w:val="99"/>
    <w:semiHidden/>
    <w:unhideWhenUsed/>
    <w:rsid w:val="00386488"/>
    <w:rPr>
      <w:i/>
      <w:iCs/>
    </w:rPr>
  </w:style>
  <w:style w:type="character" w:customStyle="1" w:styleId="apple-style-span">
    <w:name w:val="apple-style-span"/>
    <w:basedOn w:val="Bekezdsalapbettpusa"/>
    <w:rsid w:val="00AF60BE"/>
  </w:style>
  <w:style w:type="paragraph" w:styleId="lfej">
    <w:name w:val="header"/>
    <w:basedOn w:val="Norml"/>
    <w:link w:val="lfejChar"/>
    <w:rsid w:val="00AF60BE"/>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AF60BE"/>
    <w:rPr>
      <w:rFonts w:ascii="Times New Roman" w:eastAsia="Times New Roman" w:hAnsi="Times New Roman" w:cs="Times New Roman"/>
      <w:sz w:val="24"/>
      <w:szCs w:val="24"/>
      <w:lang w:eastAsia="hu-HU"/>
    </w:rPr>
  </w:style>
  <w:style w:type="character" w:styleId="Kiemels">
    <w:name w:val="Emphasis"/>
    <w:qFormat/>
    <w:rsid w:val="00AF60BE"/>
    <w:rPr>
      <w:i/>
      <w:iCs/>
    </w:rPr>
  </w:style>
  <w:style w:type="paragraph" w:styleId="Szvegtrzsbehzssal">
    <w:name w:val="Body Text Indent"/>
    <w:basedOn w:val="Norml"/>
    <w:link w:val="SzvegtrzsbehzssalChar"/>
    <w:rsid w:val="00AF60BE"/>
    <w:pPr>
      <w:spacing w:after="0" w:line="240" w:lineRule="auto"/>
      <w:ind w:left="1068"/>
    </w:pPr>
    <w:rPr>
      <w:rFonts w:ascii="Times New Roman" w:eastAsia="Times New Roman" w:hAnsi="Times New Roman" w:cs="Arial"/>
      <w:bCs/>
      <w:color w:val="0000FF"/>
      <w:sz w:val="24"/>
      <w:szCs w:val="24"/>
      <w:lang w:eastAsia="hu-HU"/>
    </w:rPr>
  </w:style>
  <w:style w:type="character" w:customStyle="1" w:styleId="SzvegtrzsbehzssalChar">
    <w:name w:val="Szövegtörzs behúzással Char"/>
    <w:basedOn w:val="Bekezdsalapbettpusa"/>
    <w:link w:val="Szvegtrzsbehzssal"/>
    <w:rsid w:val="00AF60BE"/>
    <w:rPr>
      <w:rFonts w:ascii="Times New Roman" w:eastAsia="Times New Roman" w:hAnsi="Times New Roman" w:cs="Arial"/>
      <w:bCs/>
      <w:color w:val="0000FF"/>
      <w:sz w:val="24"/>
      <w:szCs w:val="24"/>
      <w:lang w:eastAsia="hu-HU"/>
    </w:rPr>
  </w:style>
  <w:style w:type="character" w:customStyle="1" w:styleId="medium1">
    <w:name w:val="medium1"/>
    <w:rsid w:val="00AF60BE"/>
    <w:rPr>
      <w:rFonts w:ascii="Arial" w:hAnsi="Arial" w:cs="Arial" w:hint="default"/>
      <w:sz w:val="20"/>
      <w:szCs w:val="20"/>
    </w:rPr>
  </w:style>
  <w:style w:type="paragraph" w:styleId="Szvegtrzs3">
    <w:name w:val="Body Text 3"/>
    <w:basedOn w:val="Norml"/>
    <w:link w:val="Szvegtrzs3Char"/>
    <w:rsid w:val="00AF60BE"/>
    <w:pPr>
      <w:spacing w:after="0" w:line="240" w:lineRule="auto"/>
      <w:jc w:val="both"/>
    </w:pPr>
    <w:rPr>
      <w:rFonts w:ascii="Times New Roman" w:eastAsia="Arial Unicode MS" w:hAnsi="Times New Roman" w:cs="Times New Roman"/>
      <w:sz w:val="24"/>
      <w:szCs w:val="24"/>
      <w:lang w:eastAsia="hu-HU"/>
    </w:rPr>
  </w:style>
  <w:style w:type="character" w:customStyle="1" w:styleId="Szvegtrzs3Char">
    <w:name w:val="Szövegtörzs 3 Char"/>
    <w:basedOn w:val="Bekezdsalapbettpusa"/>
    <w:link w:val="Szvegtrzs3"/>
    <w:rsid w:val="00AF60BE"/>
    <w:rPr>
      <w:rFonts w:ascii="Times New Roman" w:eastAsia="Arial Unicode MS" w:hAnsi="Times New Roman" w:cs="Times New Roman"/>
      <w:sz w:val="24"/>
      <w:szCs w:val="24"/>
      <w:lang w:eastAsia="hu-HU"/>
    </w:rPr>
  </w:style>
  <w:style w:type="paragraph" w:styleId="Szvegtrzs">
    <w:name w:val="Body Text"/>
    <w:basedOn w:val="Norml"/>
    <w:link w:val="SzvegtrzsChar"/>
    <w:rsid w:val="00AF60BE"/>
    <w:pPr>
      <w:spacing w:after="0" w:line="240" w:lineRule="auto"/>
    </w:pPr>
    <w:rPr>
      <w:rFonts w:ascii="Times New Roman" w:eastAsia="Times New Roman" w:hAnsi="Times New Roman" w:cs="Times New Roman"/>
      <w:sz w:val="18"/>
      <w:szCs w:val="24"/>
      <w:lang w:eastAsia="hu-HU"/>
    </w:rPr>
  </w:style>
  <w:style w:type="character" w:customStyle="1" w:styleId="SzvegtrzsChar">
    <w:name w:val="Szövegtörzs Char"/>
    <w:basedOn w:val="Bekezdsalapbettpusa"/>
    <w:link w:val="Szvegtrzs"/>
    <w:rsid w:val="00AF60BE"/>
    <w:rPr>
      <w:rFonts w:ascii="Times New Roman" w:eastAsia="Times New Roman" w:hAnsi="Times New Roman" w:cs="Times New Roman"/>
      <w:sz w:val="18"/>
      <w:szCs w:val="24"/>
      <w:lang w:eastAsia="hu-HU"/>
    </w:rPr>
  </w:style>
  <w:style w:type="paragraph" w:styleId="Szvegtrzs2">
    <w:name w:val="Body Text 2"/>
    <w:basedOn w:val="Norml"/>
    <w:link w:val="Szvegtrzs2Char"/>
    <w:rsid w:val="00AF60BE"/>
    <w:pPr>
      <w:spacing w:after="0" w:line="240" w:lineRule="auto"/>
      <w:jc w:val="both"/>
    </w:pPr>
    <w:rPr>
      <w:rFonts w:ascii="Times New Roman" w:eastAsia="Times New Roman" w:hAnsi="Times New Roman" w:cs="Times New Roman"/>
      <w:color w:val="000000"/>
      <w:sz w:val="24"/>
      <w:szCs w:val="24"/>
      <w:lang w:eastAsia="hu-HU"/>
    </w:rPr>
  </w:style>
  <w:style w:type="character" w:customStyle="1" w:styleId="Szvegtrzs2Char">
    <w:name w:val="Szövegtörzs 2 Char"/>
    <w:basedOn w:val="Bekezdsalapbettpusa"/>
    <w:link w:val="Szvegtrzs2"/>
    <w:rsid w:val="00AF60BE"/>
    <w:rPr>
      <w:rFonts w:ascii="Times New Roman" w:eastAsia="Times New Roman" w:hAnsi="Times New Roman" w:cs="Times New Roman"/>
      <w:color w:val="000000"/>
      <w:sz w:val="24"/>
      <w:szCs w:val="24"/>
      <w:lang w:eastAsia="hu-HU"/>
    </w:rPr>
  </w:style>
  <w:style w:type="paragraph" w:customStyle="1" w:styleId="a">
    <w:uiPriority w:val="22"/>
    <w:qFormat/>
    <w:rsid w:val="00AF60BE"/>
  </w:style>
  <w:style w:type="character" w:styleId="Kiemels2">
    <w:name w:val="Strong"/>
    <w:basedOn w:val="Bekezdsalapbettpusa"/>
    <w:uiPriority w:val="22"/>
    <w:qFormat/>
    <w:rsid w:val="00AF60BE"/>
    <w:rPr>
      <w:b/>
      <w:bCs/>
    </w:rPr>
  </w:style>
  <w:style w:type="paragraph" w:styleId="Lbjegyzetszveg">
    <w:name w:val="footnote text"/>
    <w:basedOn w:val="Norml"/>
    <w:link w:val="LbjegyzetszvegChar"/>
    <w:rsid w:val="00AF60BE"/>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rsid w:val="00AF60BE"/>
    <w:rPr>
      <w:rFonts w:ascii="Times New Roman" w:eastAsia="Times New Roman" w:hAnsi="Times New Roman" w:cs="Times New Roman"/>
      <w:sz w:val="20"/>
      <w:szCs w:val="20"/>
      <w:lang w:eastAsia="hu-HU"/>
    </w:rPr>
  </w:style>
  <w:style w:type="character" w:customStyle="1" w:styleId="apple-converted-space">
    <w:name w:val="apple-converted-space"/>
    <w:basedOn w:val="Bekezdsalapbettpusa"/>
    <w:rsid w:val="00AF60BE"/>
  </w:style>
  <w:style w:type="paragraph" w:styleId="NormlWeb">
    <w:name w:val="Normal (Web)"/>
    <w:basedOn w:val="Norml"/>
    <w:rsid w:val="00AF60BE"/>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31">
    <w:name w:val="xl31"/>
    <w:basedOn w:val="Norml"/>
    <w:rsid w:val="00AF60BE"/>
    <w:pPr>
      <w:pBdr>
        <w:left w:val="single" w:sz="8" w:space="0" w:color="auto"/>
        <w:bottom w:val="single" w:sz="8" w:space="0" w:color="auto"/>
      </w:pBdr>
      <w:spacing w:before="100" w:beforeAutospacing="1" w:after="100" w:afterAutospacing="1" w:line="240" w:lineRule="auto"/>
    </w:pPr>
    <w:rPr>
      <w:rFonts w:ascii="Arial" w:eastAsia="Arial Unicode MS" w:hAnsi="Arial" w:cs="Arial"/>
      <w:b/>
      <w:bCs/>
      <w:sz w:val="24"/>
      <w:szCs w:val="24"/>
      <w:lang w:eastAsia="hu-HU"/>
    </w:rPr>
  </w:style>
  <w:style w:type="paragraph" w:customStyle="1" w:styleId="xl27">
    <w:name w:val="xl27"/>
    <w:basedOn w:val="Norml"/>
    <w:rsid w:val="00AF60BE"/>
    <w:pPr>
      <w:spacing w:before="100" w:beforeAutospacing="1" w:after="100" w:afterAutospacing="1" w:line="240" w:lineRule="auto"/>
    </w:pPr>
    <w:rPr>
      <w:rFonts w:ascii="Arial" w:eastAsia="Arial Unicode MS" w:hAnsi="Arial" w:cs="Arial"/>
      <w:sz w:val="24"/>
      <w:szCs w:val="24"/>
      <w:lang w:eastAsia="hu-HU"/>
    </w:rPr>
  </w:style>
  <w:style w:type="character" w:styleId="Lbjegyzet-hivatkozs">
    <w:name w:val="footnote reference"/>
    <w:rsid w:val="00AF60BE"/>
    <w:rPr>
      <w:vertAlign w:val="superscript"/>
    </w:rPr>
  </w:style>
  <w:style w:type="character" w:styleId="Oldalszm">
    <w:name w:val="page number"/>
    <w:basedOn w:val="Bekezdsalapbettpusa"/>
    <w:rsid w:val="00AF60BE"/>
  </w:style>
  <w:style w:type="character" w:customStyle="1" w:styleId="keyvalue">
    <w:name w:val="keyvalue"/>
    <w:basedOn w:val="Bekezdsalapbettpusa"/>
    <w:rsid w:val="00AF60BE"/>
  </w:style>
  <w:style w:type="character" w:customStyle="1" w:styleId="alltitles">
    <w:name w:val="all_titles"/>
    <w:basedOn w:val="Bekezdsalapbettpusa"/>
    <w:rsid w:val="00AF60BE"/>
  </w:style>
  <w:style w:type="paragraph" w:styleId="Buborkszveg">
    <w:name w:val="Balloon Text"/>
    <w:basedOn w:val="Norml"/>
    <w:link w:val="BuborkszvegChar"/>
    <w:rsid w:val="00AF60BE"/>
    <w:pPr>
      <w:spacing w:after="0" w:line="240" w:lineRule="auto"/>
    </w:pPr>
    <w:rPr>
      <w:rFonts w:ascii="Tahoma" w:eastAsia="Times New Roman" w:hAnsi="Tahoma" w:cs="Times New Roman"/>
      <w:sz w:val="16"/>
      <w:szCs w:val="16"/>
      <w:lang/>
    </w:rPr>
  </w:style>
  <w:style w:type="character" w:customStyle="1" w:styleId="BuborkszvegChar">
    <w:name w:val="Buborékszöveg Char"/>
    <w:basedOn w:val="Bekezdsalapbettpusa"/>
    <w:link w:val="Buborkszveg"/>
    <w:rsid w:val="00AF60BE"/>
    <w:rPr>
      <w:rFonts w:ascii="Tahoma" w:eastAsia="Times New Roman" w:hAnsi="Tahoma" w:cs="Times New Roman"/>
      <w:sz w:val="16"/>
      <w:szCs w:val="16"/>
      <w:lang/>
    </w:rPr>
  </w:style>
  <w:style w:type="paragraph" w:customStyle="1" w:styleId="rteleft">
    <w:name w:val="rteleft"/>
    <w:basedOn w:val="Norml"/>
    <w:rsid w:val="00AF60BE"/>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rsid w:val="00AF60BE"/>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rsid w:val="00AF60BE"/>
    <w:pPr>
      <w:spacing w:after="0" w:line="240" w:lineRule="auto"/>
    </w:pPr>
    <w:rPr>
      <w:rFonts w:ascii="Times New Roman" w:eastAsia="Times New Roman" w:hAnsi="Times New Roman" w:cs="Times New Roman"/>
      <w:snapToGrid w:val="0"/>
      <w:sz w:val="24"/>
      <w:szCs w:val="20"/>
      <w:lang w:eastAsia="hu-HU"/>
    </w:rPr>
  </w:style>
  <w:style w:type="paragraph" w:customStyle="1" w:styleId="llb1">
    <w:name w:val="Élőláb1"/>
    <w:basedOn w:val="Standard"/>
    <w:rsid w:val="00AF60BE"/>
    <w:pPr>
      <w:tabs>
        <w:tab w:val="center" w:pos="4536"/>
        <w:tab w:val="right" w:pos="9072"/>
      </w:tabs>
    </w:pPr>
  </w:style>
  <w:style w:type="paragraph" w:styleId="Nincstrkz">
    <w:name w:val="No Spacing"/>
    <w:link w:val="NincstrkzChar"/>
    <w:uiPriority w:val="1"/>
    <w:qFormat/>
    <w:rsid w:val="00AF60BE"/>
    <w:pPr>
      <w:spacing w:after="0" w:line="240" w:lineRule="auto"/>
    </w:pPr>
    <w:rPr>
      <w:rFonts w:ascii="Calibri" w:eastAsia="Times New Roman" w:hAnsi="Calibri" w:cs="Times New Roman"/>
      <w:lang w:eastAsia="hu-HU"/>
    </w:rPr>
  </w:style>
  <w:style w:type="character" w:customStyle="1" w:styleId="NincstrkzChar">
    <w:name w:val="Nincs térköz Char"/>
    <w:link w:val="Nincstrkz"/>
    <w:uiPriority w:val="1"/>
    <w:rsid w:val="00AF60BE"/>
    <w:rPr>
      <w:rFonts w:ascii="Calibri" w:eastAsia="Times New Roman" w:hAnsi="Calibri" w:cs="Times New Roman"/>
      <w:lang w:eastAsia="hu-HU"/>
    </w:rPr>
  </w:style>
  <w:style w:type="paragraph" w:styleId="llb">
    <w:name w:val="footer"/>
    <w:basedOn w:val="Norml"/>
    <w:link w:val="llbChar"/>
    <w:rsid w:val="00AF60BE"/>
    <w:pPr>
      <w:tabs>
        <w:tab w:val="center" w:pos="4536"/>
        <w:tab w:val="right" w:pos="9072"/>
      </w:tabs>
      <w:spacing w:after="0" w:line="240" w:lineRule="auto"/>
    </w:pPr>
    <w:rPr>
      <w:rFonts w:ascii="Times New Roman" w:eastAsia="Times New Roman" w:hAnsi="Times New Roman" w:cs="Times New Roman"/>
      <w:sz w:val="24"/>
      <w:szCs w:val="24"/>
      <w:lang/>
    </w:rPr>
  </w:style>
  <w:style w:type="character" w:customStyle="1" w:styleId="llbChar">
    <w:name w:val="Élőláb Char"/>
    <w:basedOn w:val="Bekezdsalapbettpusa"/>
    <w:link w:val="llb"/>
    <w:rsid w:val="00AF60BE"/>
    <w:rPr>
      <w:rFonts w:ascii="Times New Roman" w:eastAsia="Times New Roman" w:hAnsi="Times New Roman" w:cs="Times New Roman"/>
      <w:sz w:val="24"/>
      <w:szCs w:val="24"/>
      <w:lang/>
    </w:rPr>
  </w:style>
  <w:style w:type="character" w:styleId="Jegyzethivatkozs">
    <w:name w:val="annotation reference"/>
    <w:rsid w:val="00AF60BE"/>
    <w:rPr>
      <w:sz w:val="16"/>
      <w:szCs w:val="16"/>
    </w:rPr>
  </w:style>
  <w:style w:type="paragraph" w:styleId="Jegyzetszveg">
    <w:name w:val="annotation text"/>
    <w:basedOn w:val="Norml"/>
    <w:link w:val="JegyzetszvegChar"/>
    <w:rsid w:val="00AF60BE"/>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AF60BE"/>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AF60BE"/>
    <w:rPr>
      <w:b/>
      <w:bCs/>
      <w:lang/>
    </w:rPr>
  </w:style>
  <w:style w:type="character" w:customStyle="1" w:styleId="MegjegyzstrgyaChar">
    <w:name w:val="Megjegyzés tárgya Char"/>
    <w:basedOn w:val="JegyzetszvegChar"/>
    <w:link w:val="Megjegyzstrgya"/>
    <w:rsid w:val="00AF60BE"/>
    <w:rPr>
      <w:rFonts w:ascii="Times New Roman" w:eastAsia="Times New Roman" w:hAnsi="Times New Roman" w:cs="Times New Roman"/>
      <w:b/>
      <w:bCs/>
      <w:sz w:val="20"/>
      <w:szCs w:val="20"/>
      <w:lang/>
    </w:rPr>
  </w:style>
  <w:style w:type="paragraph" w:customStyle="1" w:styleId="llb10">
    <w:name w:val="Élőláb1"/>
    <w:basedOn w:val="Standard"/>
    <w:rsid w:val="00AF60BE"/>
    <w:pPr>
      <w:tabs>
        <w:tab w:val="center" w:pos="4536"/>
        <w:tab w:val="right" w:pos="9072"/>
      </w:tabs>
    </w:pPr>
  </w:style>
  <w:style w:type="character" w:styleId="Mrltotthiperhivatkozs">
    <w:name w:val="FollowedHyperlink"/>
    <w:rsid w:val="00AF60BE"/>
    <w:rPr>
      <w:color w:val="954F72"/>
      <w:u w:val="single"/>
    </w:rPr>
  </w:style>
  <w:style w:type="table" w:customStyle="1" w:styleId="Rcsostblzat1">
    <w:name w:val="Rácsos táblázat1"/>
    <w:basedOn w:val="Normltblzat"/>
    <w:next w:val="Rcsostblzat"/>
    <w:uiPriority w:val="39"/>
    <w:rsid w:val="00131B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
    <w:name w:val="Rácsos táblázat2"/>
    <w:basedOn w:val="Normltblzat"/>
    <w:next w:val="Rcsostblzat"/>
    <w:uiPriority w:val="39"/>
    <w:rsid w:val="002441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1">
    <w:name w:val="heading 1"/>
    <w:basedOn w:val="Norml"/>
    <w:next w:val="Norml"/>
    <w:link w:val="Cmsor1Char"/>
    <w:qFormat/>
    <w:rsid w:val="00AF60BE"/>
    <w:pPr>
      <w:keepNext/>
      <w:spacing w:after="0" w:line="240" w:lineRule="auto"/>
      <w:jc w:val="both"/>
      <w:outlineLvl w:val="0"/>
    </w:pPr>
    <w:rPr>
      <w:rFonts w:ascii="Times New Roman" w:eastAsia="Times New Roman" w:hAnsi="Times New Roman" w:cs="Times New Roman"/>
      <w:b/>
      <w:i/>
      <w:sz w:val="24"/>
      <w:szCs w:val="24"/>
      <w:lang w:eastAsia="hu-HU"/>
    </w:rPr>
  </w:style>
  <w:style w:type="paragraph" w:styleId="Cmsor2">
    <w:name w:val="heading 2"/>
    <w:basedOn w:val="Norml"/>
    <w:next w:val="Norml"/>
    <w:link w:val="Cmsor2Char"/>
    <w:qFormat/>
    <w:rsid w:val="00AF60BE"/>
    <w:pPr>
      <w:keepNext/>
      <w:spacing w:after="0" w:line="240" w:lineRule="auto"/>
      <w:jc w:val="both"/>
      <w:outlineLvl w:val="1"/>
    </w:pPr>
    <w:rPr>
      <w:rFonts w:ascii="Times New Roman" w:eastAsia="Times New Roman" w:hAnsi="Times New Roman" w:cs="Times New Roman"/>
      <w:b/>
      <w:bCs/>
      <w:sz w:val="28"/>
      <w:szCs w:val="28"/>
      <w:lang w:eastAsia="hu-HU"/>
    </w:rPr>
  </w:style>
  <w:style w:type="paragraph" w:styleId="Cmsor3">
    <w:name w:val="heading 3"/>
    <w:basedOn w:val="Norml"/>
    <w:next w:val="Norml"/>
    <w:link w:val="Cmsor3Char"/>
    <w:qFormat/>
    <w:rsid w:val="00AF60BE"/>
    <w:pPr>
      <w:keepNext/>
      <w:spacing w:after="0" w:line="240" w:lineRule="auto"/>
      <w:outlineLvl w:val="2"/>
    </w:pPr>
    <w:rPr>
      <w:rFonts w:ascii="Times New Roman" w:eastAsia="Times New Roman" w:hAnsi="Times New Roman" w:cs="Times New Roman"/>
      <w:b/>
      <w:bCs/>
      <w:color w:val="000000"/>
      <w:sz w:val="28"/>
      <w:szCs w:val="24"/>
      <w:lang w:eastAsia="hu-HU"/>
    </w:rPr>
  </w:style>
  <w:style w:type="paragraph" w:styleId="Cmsor4">
    <w:name w:val="heading 4"/>
    <w:basedOn w:val="Norml"/>
    <w:next w:val="Norml"/>
    <w:link w:val="Cmsor4Char"/>
    <w:qFormat/>
    <w:rsid w:val="00AF60BE"/>
    <w:pPr>
      <w:keepNext/>
      <w:spacing w:after="0" w:line="240" w:lineRule="auto"/>
      <w:jc w:val="both"/>
      <w:outlineLvl w:val="3"/>
    </w:pPr>
    <w:rPr>
      <w:rFonts w:ascii="Times New Roman" w:eastAsia="Times New Roman" w:hAnsi="Times New Roman" w:cs="Times New Roman"/>
      <w:b/>
      <w:sz w:val="28"/>
      <w:szCs w:val="28"/>
      <w:u w:val="single"/>
      <w:lang w:eastAsia="hu-HU"/>
    </w:rPr>
  </w:style>
  <w:style w:type="paragraph" w:styleId="Cmsor5">
    <w:name w:val="heading 5"/>
    <w:basedOn w:val="Norml"/>
    <w:next w:val="Norml"/>
    <w:link w:val="Cmsor5Char"/>
    <w:qFormat/>
    <w:rsid w:val="00AF60BE"/>
    <w:pPr>
      <w:keepNext/>
      <w:spacing w:after="0" w:line="240" w:lineRule="auto"/>
      <w:jc w:val="both"/>
      <w:outlineLvl w:val="4"/>
    </w:pPr>
    <w:rPr>
      <w:rFonts w:ascii="Times New Roman" w:eastAsia="Times New Roman" w:hAnsi="Times New Roman" w:cs="Times New Roman"/>
      <w:b/>
      <w:sz w:val="24"/>
      <w:szCs w:val="24"/>
      <w:lang w:eastAsia="hu-HU"/>
    </w:rPr>
  </w:style>
  <w:style w:type="paragraph" w:styleId="Cmsor6">
    <w:name w:val="heading 6"/>
    <w:basedOn w:val="Norml"/>
    <w:next w:val="Norml"/>
    <w:link w:val="Cmsor6Char"/>
    <w:qFormat/>
    <w:rsid w:val="00AF60BE"/>
    <w:pPr>
      <w:keepNext/>
      <w:spacing w:after="0" w:line="240" w:lineRule="auto"/>
      <w:outlineLvl w:val="5"/>
    </w:pPr>
    <w:rPr>
      <w:rFonts w:ascii="Times New Roman" w:eastAsia="Times New Roman" w:hAnsi="Times New Roman" w:cs="Times New Roman"/>
      <w:b/>
      <w:iCs/>
      <w:sz w:val="24"/>
      <w:szCs w:val="24"/>
      <w:lang w:eastAsia="hu-HU"/>
    </w:rPr>
  </w:style>
  <w:style w:type="paragraph" w:styleId="Cmsor7">
    <w:name w:val="heading 7"/>
    <w:basedOn w:val="Norml"/>
    <w:next w:val="Norml"/>
    <w:link w:val="Cmsor7Char"/>
    <w:qFormat/>
    <w:rsid w:val="00AF60BE"/>
    <w:pPr>
      <w:spacing w:before="240" w:after="60" w:line="240" w:lineRule="auto"/>
      <w:outlineLvl w:val="6"/>
    </w:pPr>
    <w:rPr>
      <w:rFonts w:ascii="Times New Roman" w:eastAsia="Times New Roman" w:hAnsi="Times New Roman" w:cs="Times New Roman"/>
      <w:sz w:val="24"/>
      <w:szCs w:val="24"/>
      <w:lang w:eastAsia="hu-HU"/>
    </w:rPr>
  </w:style>
  <w:style w:type="paragraph" w:styleId="Cmsor8">
    <w:name w:val="heading 8"/>
    <w:basedOn w:val="Norml"/>
    <w:next w:val="Norml"/>
    <w:link w:val="Cmsor8Char"/>
    <w:qFormat/>
    <w:rsid w:val="00AF60BE"/>
    <w:pPr>
      <w:keepNext/>
      <w:spacing w:after="0" w:line="240" w:lineRule="auto"/>
      <w:outlineLvl w:val="7"/>
    </w:pPr>
    <w:rPr>
      <w:rFonts w:ascii="Times New Roman" w:eastAsia="Times New Roman" w:hAnsi="Times New Roman" w:cs="Times New Roman"/>
      <w:b/>
      <w:iCs/>
      <w:sz w:val="24"/>
      <w:szCs w:val="24"/>
      <w:u w:val="single"/>
      <w:lang w:eastAsia="hu-HU"/>
    </w:rPr>
  </w:style>
  <w:style w:type="paragraph" w:styleId="Cmsor9">
    <w:name w:val="heading 9"/>
    <w:basedOn w:val="Norml"/>
    <w:next w:val="Norml"/>
    <w:link w:val="Cmsor9Char"/>
    <w:qFormat/>
    <w:rsid w:val="00AF60BE"/>
    <w:pPr>
      <w:keepNext/>
      <w:spacing w:after="0" w:line="240" w:lineRule="auto"/>
      <w:outlineLvl w:val="8"/>
    </w:pPr>
    <w:rPr>
      <w:rFonts w:ascii="Times New Roman" w:eastAsia="Times New Roman" w:hAnsi="Times New Roman" w:cs="Times New Roman"/>
      <w:b/>
      <w:bCs/>
      <w:sz w:val="28"/>
      <w:szCs w:val="24"/>
      <w:u w:val="single"/>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AF60BE"/>
    <w:rPr>
      <w:rFonts w:ascii="Times New Roman" w:eastAsia="Times New Roman" w:hAnsi="Times New Roman" w:cs="Times New Roman"/>
      <w:b/>
      <w:i/>
      <w:sz w:val="24"/>
      <w:szCs w:val="24"/>
      <w:lang w:eastAsia="hu-HU"/>
    </w:rPr>
  </w:style>
  <w:style w:type="character" w:customStyle="1" w:styleId="Cmsor2Char">
    <w:name w:val="Címsor 2 Char"/>
    <w:basedOn w:val="Bekezdsalapbettpusa"/>
    <w:link w:val="Cmsor2"/>
    <w:rsid w:val="00AF60BE"/>
    <w:rPr>
      <w:rFonts w:ascii="Times New Roman" w:eastAsia="Times New Roman" w:hAnsi="Times New Roman" w:cs="Times New Roman"/>
      <w:b/>
      <w:bCs/>
      <w:sz w:val="28"/>
      <w:szCs w:val="28"/>
      <w:lang w:eastAsia="hu-HU"/>
    </w:rPr>
  </w:style>
  <w:style w:type="character" w:customStyle="1" w:styleId="Cmsor3Char">
    <w:name w:val="Címsor 3 Char"/>
    <w:basedOn w:val="Bekezdsalapbettpusa"/>
    <w:link w:val="Cmsor3"/>
    <w:rsid w:val="00AF60BE"/>
    <w:rPr>
      <w:rFonts w:ascii="Times New Roman" w:eastAsia="Times New Roman" w:hAnsi="Times New Roman" w:cs="Times New Roman"/>
      <w:b/>
      <w:bCs/>
      <w:color w:val="000000"/>
      <w:sz w:val="28"/>
      <w:szCs w:val="24"/>
      <w:lang w:eastAsia="hu-HU"/>
    </w:rPr>
  </w:style>
  <w:style w:type="character" w:customStyle="1" w:styleId="Cmsor4Char">
    <w:name w:val="Címsor 4 Char"/>
    <w:basedOn w:val="Bekezdsalapbettpusa"/>
    <w:link w:val="Cmsor4"/>
    <w:rsid w:val="00AF60BE"/>
    <w:rPr>
      <w:rFonts w:ascii="Times New Roman" w:eastAsia="Times New Roman" w:hAnsi="Times New Roman" w:cs="Times New Roman"/>
      <w:b/>
      <w:sz w:val="28"/>
      <w:szCs w:val="28"/>
      <w:u w:val="single"/>
      <w:lang w:eastAsia="hu-HU"/>
    </w:rPr>
  </w:style>
  <w:style w:type="character" w:customStyle="1" w:styleId="Cmsor5Char">
    <w:name w:val="Címsor 5 Char"/>
    <w:basedOn w:val="Bekezdsalapbettpusa"/>
    <w:link w:val="Cmsor5"/>
    <w:rsid w:val="00AF60BE"/>
    <w:rPr>
      <w:rFonts w:ascii="Times New Roman" w:eastAsia="Times New Roman" w:hAnsi="Times New Roman" w:cs="Times New Roman"/>
      <w:b/>
      <w:sz w:val="24"/>
      <w:szCs w:val="24"/>
      <w:lang w:eastAsia="hu-HU"/>
    </w:rPr>
  </w:style>
  <w:style w:type="character" w:customStyle="1" w:styleId="Cmsor6Char">
    <w:name w:val="Címsor 6 Char"/>
    <w:basedOn w:val="Bekezdsalapbettpusa"/>
    <w:link w:val="Cmsor6"/>
    <w:rsid w:val="00AF60BE"/>
    <w:rPr>
      <w:rFonts w:ascii="Times New Roman" w:eastAsia="Times New Roman" w:hAnsi="Times New Roman" w:cs="Times New Roman"/>
      <w:b/>
      <w:iCs/>
      <w:sz w:val="24"/>
      <w:szCs w:val="24"/>
      <w:lang w:eastAsia="hu-HU"/>
    </w:rPr>
  </w:style>
  <w:style w:type="character" w:customStyle="1" w:styleId="Cmsor7Char">
    <w:name w:val="Címsor 7 Char"/>
    <w:basedOn w:val="Bekezdsalapbettpusa"/>
    <w:link w:val="Cmsor7"/>
    <w:rsid w:val="00AF60BE"/>
    <w:rPr>
      <w:rFonts w:ascii="Times New Roman" w:eastAsia="Times New Roman" w:hAnsi="Times New Roman" w:cs="Times New Roman"/>
      <w:sz w:val="24"/>
      <w:szCs w:val="24"/>
      <w:lang w:eastAsia="hu-HU"/>
    </w:rPr>
  </w:style>
  <w:style w:type="character" w:customStyle="1" w:styleId="Cmsor8Char">
    <w:name w:val="Címsor 8 Char"/>
    <w:basedOn w:val="Bekezdsalapbettpusa"/>
    <w:link w:val="Cmsor8"/>
    <w:rsid w:val="00AF60BE"/>
    <w:rPr>
      <w:rFonts w:ascii="Times New Roman" w:eastAsia="Times New Roman" w:hAnsi="Times New Roman" w:cs="Times New Roman"/>
      <w:b/>
      <w:iCs/>
      <w:sz w:val="24"/>
      <w:szCs w:val="24"/>
      <w:u w:val="single"/>
      <w:lang w:eastAsia="hu-HU"/>
    </w:rPr>
  </w:style>
  <w:style w:type="character" w:customStyle="1" w:styleId="Cmsor9Char">
    <w:name w:val="Címsor 9 Char"/>
    <w:basedOn w:val="Bekezdsalapbettpusa"/>
    <w:link w:val="Cmsor9"/>
    <w:rsid w:val="00AF60BE"/>
    <w:rPr>
      <w:rFonts w:ascii="Times New Roman" w:eastAsia="Times New Roman" w:hAnsi="Times New Roman" w:cs="Times New Roman"/>
      <w:b/>
      <w:bCs/>
      <w:sz w:val="28"/>
      <w:szCs w:val="24"/>
      <w:u w:val="single"/>
      <w:lang w:eastAsia="hu-HU"/>
    </w:rPr>
  </w:style>
  <w:style w:type="paragraph" w:styleId="Listaszerbekezds">
    <w:name w:val="List Paragraph"/>
    <w:basedOn w:val="Norml"/>
    <w:uiPriority w:val="34"/>
    <w:qFormat/>
    <w:rsid w:val="00082048"/>
    <w:pPr>
      <w:spacing w:after="0" w:line="240" w:lineRule="auto"/>
      <w:ind w:left="720"/>
      <w:contextualSpacing/>
    </w:pPr>
  </w:style>
  <w:style w:type="character" w:styleId="Hiperhivatkozs">
    <w:name w:val="Hyperlink"/>
    <w:basedOn w:val="Bekezdsalapbettpusa"/>
    <w:unhideWhenUsed/>
    <w:rsid w:val="00386488"/>
    <w:rPr>
      <w:color w:val="0563C1" w:themeColor="hyperlink"/>
      <w:u w:val="single"/>
    </w:rPr>
  </w:style>
  <w:style w:type="character" w:styleId="HTML-idzet">
    <w:name w:val="HTML Cite"/>
    <w:basedOn w:val="Bekezdsalapbettpusa"/>
    <w:uiPriority w:val="99"/>
    <w:semiHidden/>
    <w:unhideWhenUsed/>
    <w:rsid w:val="00386488"/>
    <w:rPr>
      <w:i/>
      <w:iCs/>
    </w:rPr>
  </w:style>
  <w:style w:type="character" w:customStyle="1" w:styleId="apple-style-span">
    <w:name w:val="apple-style-span"/>
    <w:basedOn w:val="Bekezdsalapbettpusa"/>
    <w:rsid w:val="00AF60BE"/>
  </w:style>
  <w:style w:type="paragraph" w:styleId="lfej">
    <w:name w:val="header"/>
    <w:basedOn w:val="Norml"/>
    <w:link w:val="lfejChar"/>
    <w:rsid w:val="00AF60BE"/>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AF60BE"/>
    <w:rPr>
      <w:rFonts w:ascii="Times New Roman" w:eastAsia="Times New Roman" w:hAnsi="Times New Roman" w:cs="Times New Roman"/>
      <w:sz w:val="24"/>
      <w:szCs w:val="24"/>
      <w:lang w:eastAsia="hu-HU"/>
    </w:rPr>
  </w:style>
  <w:style w:type="character" w:styleId="Kiemels">
    <w:name w:val="Emphasis"/>
    <w:qFormat/>
    <w:rsid w:val="00AF60BE"/>
    <w:rPr>
      <w:i/>
      <w:iCs/>
    </w:rPr>
  </w:style>
  <w:style w:type="paragraph" w:styleId="Szvegtrzsbehzssal">
    <w:name w:val="Body Text Indent"/>
    <w:basedOn w:val="Norml"/>
    <w:link w:val="SzvegtrzsbehzssalChar"/>
    <w:rsid w:val="00AF60BE"/>
    <w:pPr>
      <w:spacing w:after="0" w:line="240" w:lineRule="auto"/>
      <w:ind w:left="1068"/>
    </w:pPr>
    <w:rPr>
      <w:rFonts w:ascii="Times New Roman" w:eastAsia="Times New Roman" w:hAnsi="Times New Roman" w:cs="Arial"/>
      <w:bCs/>
      <w:color w:val="0000FF"/>
      <w:sz w:val="24"/>
      <w:szCs w:val="24"/>
      <w:lang w:eastAsia="hu-HU"/>
    </w:rPr>
  </w:style>
  <w:style w:type="character" w:customStyle="1" w:styleId="SzvegtrzsbehzssalChar">
    <w:name w:val="Szövegtörzs behúzással Char"/>
    <w:basedOn w:val="Bekezdsalapbettpusa"/>
    <w:link w:val="Szvegtrzsbehzssal"/>
    <w:rsid w:val="00AF60BE"/>
    <w:rPr>
      <w:rFonts w:ascii="Times New Roman" w:eastAsia="Times New Roman" w:hAnsi="Times New Roman" w:cs="Arial"/>
      <w:bCs/>
      <w:color w:val="0000FF"/>
      <w:sz w:val="24"/>
      <w:szCs w:val="24"/>
      <w:lang w:eastAsia="hu-HU"/>
    </w:rPr>
  </w:style>
  <w:style w:type="character" w:customStyle="1" w:styleId="medium1">
    <w:name w:val="medium1"/>
    <w:rsid w:val="00AF60BE"/>
    <w:rPr>
      <w:rFonts w:ascii="Arial" w:hAnsi="Arial" w:cs="Arial" w:hint="default"/>
      <w:sz w:val="20"/>
      <w:szCs w:val="20"/>
    </w:rPr>
  </w:style>
  <w:style w:type="paragraph" w:styleId="Szvegtrzs3">
    <w:name w:val="Body Text 3"/>
    <w:basedOn w:val="Norml"/>
    <w:link w:val="Szvegtrzs3Char"/>
    <w:rsid w:val="00AF60BE"/>
    <w:pPr>
      <w:spacing w:after="0" w:line="240" w:lineRule="auto"/>
      <w:jc w:val="both"/>
    </w:pPr>
    <w:rPr>
      <w:rFonts w:ascii="Times New Roman" w:eastAsia="Arial Unicode MS" w:hAnsi="Times New Roman" w:cs="Times New Roman"/>
      <w:sz w:val="24"/>
      <w:szCs w:val="24"/>
      <w:lang w:eastAsia="hu-HU"/>
    </w:rPr>
  </w:style>
  <w:style w:type="character" w:customStyle="1" w:styleId="Szvegtrzs3Char">
    <w:name w:val="Szövegtörzs 3 Char"/>
    <w:basedOn w:val="Bekezdsalapbettpusa"/>
    <w:link w:val="Szvegtrzs3"/>
    <w:rsid w:val="00AF60BE"/>
    <w:rPr>
      <w:rFonts w:ascii="Times New Roman" w:eastAsia="Arial Unicode MS" w:hAnsi="Times New Roman" w:cs="Times New Roman"/>
      <w:sz w:val="24"/>
      <w:szCs w:val="24"/>
      <w:lang w:eastAsia="hu-HU"/>
    </w:rPr>
  </w:style>
  <w:style w:type="paragraph" w:styleId="Szvegtrzs">
    <w:name w:val="Body Text"/>
    <w:basedOn w:val="Norml"/>
    <w:link w:val="SzvegtrzsChar"/>
    <w:rsid w:val="00AF60BE"/>
    <w:pPr>
      <w:spacing w:after="0" w:line="240" w:lineRule="auto"/>
    </w:pPr>
    <w:rPr>
      <w:rFonts w:ascii="Times New Roman" w:eastAsia="Times New Roman" w:hAnsi="Times New Roman" w:cs="Times New Roman"/>
      <w:sz w:val="18"/>
      <w:szCs w:val="24"/>
      <w:lang w:eastAsia="hu-HU"/>
    </w:rPr>
  </w:style>
  <w:style w:type="character" w:customStyle="1" w:styleId="SzvegtrzsChar">
    <w:name w:val="Szövegtörzs Char"/>
    <w:basedOn w:val="Bekezdsalapbettpusa"/>
    <w:link w:val="Szvegtrzs"/>
    <w:rsid w:val="00AF60BE"/>
    <w:rPr>
      <w:rFonts w:ascii="Times New Roman" w:eastAsia="Times New Roman" w:hAnsi="Times New Roman" w:cs="Times New Roman"/>
      <w:sz w:val="18"/>
      <w:szCs w:val="24"/>
      <w:lang w:eastAsia="hu-HU"/>
    </w:rPr>
  </w:style>
  <w:style w:type="paragraph" w:styleId="Szvegtrzs2">
    <w:name w:val="Body Text 2"/>
    <w:basedOn w:val="Norml"/>
    <w:link w:val="Szvegtrzs2Char"/>
    <w:rsid w:val="00AF60BE"/>
    <w:pPr>
      <w:spacing w:after="0" w:line="240" w:lineRule="auto"/>
      <w:jc w:val="both"/>
    </w:pPr>
    <w:rPr>
      <w:rFonts w:ascii="Times New Roman" w:eastAsia="Times New Roman" w:hAnsi="Times New Roman" w:cs="Times New Roman"/>
      <w:color w:val="000000"/>
      <w:sz w:val="24"/>
      <w:szCs w:val="24"/>
      <w:lang w:eastAsia="hu-HU"/>
    </w:rPr>
  </w:style>
  <w:style w:type="character" w:customStyle="1" w:styleId="Szvegtrzs2Char">
    <w:name w:val="Szövegtörzs 2 Char"/>
    <w:basedOn w:val="Bekezdsalapbettpusa"/>
    <w:link w:val="Szvegtrzs2"/>
    <w:rsid w:val="00AF60BE"/>
    <w:rPr>
      <w:rFonts w:ascii="Times New Roman" w:eastAsia="Times New Roman" w:hAnsi="Times New Roman" w:cs="Times New Roman"/>
      <w:color w:val="000000"/>
      <w:sz w:val="24"/>
      <w:szCs w:val="24"/>
      <w:lang w:eastAsia="hu-HU"/>
    </w:rPr>
  </w:style>
  <w:style w:type="paragraph" w:customStyle="1" w:styleId="a">
    <w:uiPriority w:val="22"/>
    <w:qFormat/>
    <w:rsid w:val="00AF60BE"/>
  </w:style>
  <w:style w:type="character" w:styleId="Kiemels2">
    <w:name w:val="Strong"/>
    <w:basedOn w:val="Bekezdsalapbettpusa"/>
    <w:uiPriority w:val="22"/>
    <w:qFormat/>
    <w:rsid w:val="00AF60BE"/>
    <w:rPr>
      <w:b/>
      <w:bCs/>
    </w:rPr>
  </w:style>
  <w:style w:type="paragraph" w:styleId="Lbjegyzetszveg">
    <w:name w:val="footnote text"/>
    <w:basedOn w:val="Norml"/>
    <w:link w:val="LbjegyzetszvegChar"/>
    <w:rsid w:val="00AF60BE"/>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rsid w:val="00AF60BE"/>
    <w:rPr>
      <w:rFonts w:ascii="Times New Roman" w:eastAsia="Times New Roman" w:hAnsi="Times New Roman" w:cs="Times New Roman"/>
      <w:sz w:val="20"/>
      <w:szCs w:val="20"/>
      <w:lang w:eastAsia="hu-HU"/>
    </w:rPr>
  </w:style>
  <w:style w:type="character" w:customStyle="1" w:styleId="apple-converted-space">
    <w:name w:val="apple-converted-space"/>
    <w:basedOn w:val="Bekezdsalapbettpusa"/>
    <w:rsid w:val="00AF60BE"/>
  </w:style>
  <w:style w:type="paragraph" w:styleId="NormlWeb">
    <w:name w:val="Normal (Web)"/>
    <w:basedOn w:val="Norml"/>
    <w:rsid w:val="00AF60BE"/>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31">
    <w:name w:val="xl31"/>
    <w:basedOn w:val="Norml"/>
    <w:rsid w:val="00AF60BE"/>
    <w:pPr>
      <w:pBdr>
        <w:left w:val="single" w:sz="8" w:space="0" w:color="auto"/>
        <w:bottom w:val="single" w:sz="8" w:space="0" w:color="auto"/>
      </w:pBdr>
      <w:spacing w:before="100" w:beforeAutospacing="1" w:after="100" w:afterAutospacing="1" w:line="240" w:lineRule="auto"/>
    </w:pPr>
    <w:rPr>
      <w:rFonts w:ascii="Arial" w:eastAsia="Arial Unicode MS" w:hAnsi="Arial" w:cs="Arial"/>
      <w:b/>
      <w:bCs/>
      <w:sz w:val="24"/>
      <w:szCs w:val="24"/>
      <w:lang w:eastAsia="hu-HU"/>
    </w:rPr>
  </w:style>
  <w:style w:type="paragraph" w:customStyle="1" w:styleId="xl27">
    <w:name w:val="xl27"/>
    <w:basedOn w:val="Norml"/>
    <w:rsid w:val="00AF60BE"/>
    <w:pPr>
      <w:spacing w:before="100" w:beforeAutospacing="1" w:after="100" w:afterAutospacing="1" w:line="240" w:lineRule="auto"/>
    </w:pPr>
    <w:rPr>
      <w:rFonts w:ascii="Arial" w:eastAsia="Arial Unicode MS" w:hAnsi="Arial" w:cs="Arial"/>
      <w:sz w:val="24"/>
      <w:szCs w:val="24"/>
      <w:lang w:eastAsia="hu-HU"/>
    </w:rPr>
  </w:style>
  <w:style w:type="character" w:styleId="Lbjegyzet-hivatkozs">
    <w:name w:val="footnote reference"/>
    <w:rsid w:val="00AF60BE"/>
    <w:rPr>
      <w:vertAlign w:val="superscript"/>
    </w:rPr>
  </w:style>
  <w:style w:type="character" w:styleId="Oldalszm">
    <w:name w:val="page number"/>
    <w:basedOn w:val="Bekezdsalapbettpusa"/>
    <w:rsid w:val="00AF60BE"/>
  </w:style>
  <w:style w:type="character" w:customStyle="1" w:styleId="keyvalue">
    <w:name w:val="keyvalue"/>
    <w:basedOn w:val="Bekezdsalapbettpusa"/>
    <w:rsid w:val="00AF60BE"/>
  </w:style>
  <w:style w:type="character" w:customStyle="1" w:styleId="alltitles">
    <w:name w:val="all_titles"/>
    <w:basedOn w:val="Bekezdsalapbettpusa"/>
    <w:rsid w:val="00AF60BE"/>
  </w:style>
  <w:style w:type="paragraph" w:styleId="Buborkszveg">
    <w:name w:val="Balloon Text"/>
    <w:basedOn w:val="Norml"/>
    <w:link w:val="BuborkszvegChar"/>
    <w:rsid w:val="00AF60BE"/>
    <w:pPr>
      <w:spacing w:after="0" w:line="240" w:lineRule="auto"/>
    </w:pPr>
    <w:rPr>
      <w:rFonts w:ascii="Tahoma" w:eastAsia="Times New Roman" w:hAnsi="Tahoma" w:cs="Times New Roman"/>
      <w:sz w:val="16"/>
      <w:szCs w:val="16"/>
      <w:lang w:val="x-none" w:eastAsia="x-none"/>
    </w:rPr>
  </w:style>
  <w:style w:type="character" w:customStyle="1" w:styleId="BuborkszvegChar">
    <w:name w:val="Buborékszöveg Char"/>
    <w:basedOn w:val="Bekezdsalapbettpusa"/>
    <w:link w:val="Buborkszveg"/>
    <w:rsid w:val="00AF60BE"/>
    <w:rPr>
      <w:rFonts w:ascii="Tahoma" w:eastAsia="Times New Roman" w:hAnsi="Tahoma" w:cs="Times New Roman"/>
      <w:sz w:val="16"/>
      <w:szCs w:val="16"/>
      <w:lang w:val="x-none" w:eastAsia="x-none"/>
    </w:rPr>
  </w:style>
  <w:style w:type="paragraph" w:customStyle="1" w:styleId="rteleft">
    <w:name w:val="rteleft"/>
    <w:basedOn w:val="Norml"/>
    <w:rsid w:val="00AF60BE"/>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rsid w:val="00AF60BE"/>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F60BE"/>
    <w:pPr>
      <w:spacing w:after="0" w:line="240" w:lineRule="auto"/>
    </w:pPr>
    <w:rPr>
      <w:rFonts w:ascii="Times New Roman" w:eastAsia="Times New Roman" w:hAnsi="Times New Roman" w:cs="Times New Roman"/>
      <w:snapToGrid w:val="0"/>
      <w:sz w:val="24"/>
      <w:szCs w:val="20"/>
      <w:lang w:eastAsia="hu-HU"/>
    </w:rPr>
  </w:style>
  <w:style w:type="paragraph" w:customStyle="1" w:styleId="llb1">
    <w:name w:val="Élőláb1"/>
    <w:basedOn w:val="Standard"/>
    <w:rsid w:val="00AF60BE"/>
    <w:pPr>
      <w:tabs>
        <w:tab w:val="center" w:pos="4536"/>
        <w:tab w:val="right" w:pos="9072"/>
      </w:tabs>
    </w:pPr>
  </w:style>
  <w:style w:type="paragraph" w:styleId="Nincstrkz">
    <w:name w:val="No Spacing"/>
    <w:link w:val="NincstrkzChar"/>
    <w:uiPriority w:val="1"/>
    <w:qFormat/>
    <w:rsid w:val="00AF60BE"/>
    <w:pPr>
      <w:spacing w:after="0" w:line="240" w:lineRule="auto"/>
    </w:pPr>
    <w:rPr>
      <w:rFonts w:ascii="Calibri" w:eastAsia="Times New Roman" w:hAnsi="Calibri" w:cs="Times New Roman"/>
      <w:lang w:eastAsia="hu-HU"/>
    </w:rPr>
  </w:style>
  <w:style w:type="character" w:customStyle="1" w:styleId="NincstrkzChar">
    <w:name w:val="Nincs térköz Char"/>
    <w:link w:val="Nincstrkz"/>
    <w:uiPriority w:val="1"/>
    <w:rsid w:val="00AF60BE"/>
    <w:rPr>
      <w:rFonts w:ascii="Calibri" w:eastAsia="Times New Roman" w:hAnsi="Calibri" w:cs="Times New Roman"/>
      <w:lang w:eastAsia="hu-HU"/>
    </w:rPr>
  </w:style>
  <w:style w:type="paragraph" w:styleId="llb">
    <w:name w:val="footer"/>
    <w:basedOn w:val="Norml"/>
    <w:link w:val="llbChar"/>
    <w:rsid w:val="00AF60BE"/>
    <w:pPr>
      <w:tabs>
        <w:tab w:val="center" w:pos="4536"/>
        <w:tab w:val="right" w:pos="9072"/>
      </w:tabs>
      <w:spacing w:after="0" w:line="240" w:lineRule="auto"/>
    </w:pPr>
    <w:rPr>
      <w:rFonts w:ascii="Times New Roman" w:eastAsia="Times New Roman" w:hAnsi="Times New Roman" w:cs="Times New Roman"/>
      <w:sz w:val="24"/>
      <w:szCs w:val="24"/>
      <w:lang w:val="x-none" w:eastAsia="x-none"/>
    </w:rPr>
  </w:style>
  <w:style w:type="character" w:customStyle="1" w:styleId="llbChar">
    <w:name w:val="Élőláb Char"/>
    <w:basedOn w:val="Bekezdsalapbettpusa"/>
    <w:link w:val="llb"/>
    <w:rsid w:val="00AF60BE"/>
    <w:rPr>
      <w:rFonts w:ascii="Times New Roman" w:eastAsia="Times New Roman" w:hAnsi="Times New Roman" w:cs="Times New Roman"/>
      <w:sz w:val="24"/>
      <w:szCs w:val="24"/>
      <w:lang w:val="x-none" w:eastAsia="x-none"/>
    </w:rPr>
  </w:style>
  <w:style w:type="character" w:styleId="Jegyzethivatkozs">
    <w:name w:val="annotation reference"/>
    <w:rsid w:val="00AF60BE"/>
    <w:rPr>
      <w:sz w:val="16"/>
      <w:szCs w:val="16"/>
    </w:rPr>
  </w:style>
  <w:style w:type="paragraph" w:styleId="Jegyzetszveg">
    <w:name w:val="annotation text"/>
    <w:basedOn w:val="Norml"/>
    <w:link w:val="JegyzetszvegChar"/>
    <w:rsid w:val="00AF60BE"/>
    <w:pPr>
      <w:spacing w:after="0" w:line="240" w:lineRule="auto"/>
    </w:pPr>
    <w:rPr>
      <w:rFonts w:ascii="Times New Roman" w:eastAsia="Times New Roman" w:hAnsi="Times New Roman" w:cs="Times New Roman"/>
      <w:sz w:val="20"/>
      <w:szCs w:val="20"/>
      <w:lang w:eastAsia="hu-HU"/>
    </w:rPr>
  </w:style>
  <w:style w:type="character" w:customStyle="1" w:styleId="JegyzetszvegChar">
    <w:name w:val="Jegyzetszöveg Char"/>
    <w:basedOn w:val="Bekezdsalapbettpusa"/>
    <w:link w:val="Jegyzetszveg"/>
    <w:rsid w:val="00AF60BE"/>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AF60BE"/>
    <w:rPr>
      <w:b/>
      <w:bCs/>
      <w:lang w:val="x-none" w:eastAsia="x-none"/>
    </w:rPr>
  </w:style>
  <w:style w:type="character" w:customStyle="1" w:styleId="MegjegyzstrgyaChar">
    <w:name w:val="Megjegyzés tárgya Char"/>
    <w:basedOn w:val="JegyzetszvegChar"/>
    <w:link w:val="Megjegyzstrgya"/>
    <w:rsid w:val="00AF60BE"/>
    <w:rPr>
      <w:rFonts w:ascii="Times New Roman" w:eastAsia="Times New Roman" w:hAnsi="Times New Roman" w:cs="Times New Roman"/>
      <w:b/>
      <w:bCs/>
      <w:sz w:val="20"/>
      <w:szCs w:val="20"/>
      <w:lang w:val="x-none" w:eastAsia="x-none"/>
    </w:rPr>
  </w:style>
  <w:style w:type="paragraph" w:customStyle="1" w:styleId="llb10">
    <w:name w:val="Élőláb1"/>
    <w:basedOn w:val="Standard"/>
    <w:rsid w:val="00AF60BE"/>
    <w:pPr>
      <w:tabs>
        <w:tab w:val="center" w:pos="4536"/>
        <w:tab w:val="right" w:pos="9072"/>
      </w:tabs>
    </w:pPr>
  </w:style>
  <w:style w:type="character" w:styleId="Mrltotthiperhivatkozs">
    <w:name w:val="FollowedHyperlink"/>
    <w:rsid w:val="00AF60BE"/>
    <w:rPr>
      <w:color w:val="954F72"/>
      <w:u w:val="single"/>
    </w:rPr>
  </w:style>
  <w:style w:type="table" w:customStyle="1" w:styleId="Rcsostblzat1">
    <w:name w:val="Rácsos táblázat1"/>
    <w:basedOn w:val="Normltblzat"/>
    <w:next w:val="Rcsostblzat"/>
    <w:uiPriority w:val="39"/>
    <w:rsid w:val="00131B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244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404228584">
      <w:bodyDiv w:val="1"/>
      <w:marLeft w:val="0"/>
      <w:marRight w:val="0"/>
      <w:marTop w:val="0"/>
      <w:marBottom w:val="0"/>
      <w:divBdr>
        <w:top w:val="none" w:sz="0" w:space="0" w:color="auto"/>
        <w:left w:val="none" w:sz="0" w:space="0" w:color="auto"/>
        <w:bottom w:val="none" w:sz="0" w:space="0" w:color="auto"/>
        <w:right w:val="none" w:sz="0" w:space="0" w:color="auto"/>
      </w:divBdr>
    </w:div>
    <w:div w:id="2017877772">
      <w:bodyDiv w:val="1"/>
      <w:marLeft w:val="0"/>
      <w:marRight w:val="0"/>
      <w:marTop w:val="0"/>
      <w:marBottom w:val="0"/>
      <w:divBdr>
        <w:top w:val="none" w:sz="0" w:space="0" w:color="auto"/>
        <w:left w:val="none" w:sz="0" w:space="0" w:color="auto"/>
        <w:bottom w:val="none" w:sz="0" w:space="0" w:color="auto"/>
        <w:right w:val="none" w:sz="0" w:space="0" w:color="auto"/>
      </w:divBdr>
      <w:divsChild>
        <w:div w:id="1292592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zsk.hu:8180/jadox/port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merla.hu/kozos-kereso"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vasvaripalmuzeum.hu/" TargetMode="External"/><Relationship Id="rId5" Type="http://schemas.openxmlformats.org/officeDocument/2006/relationships/webSettings" Target="webSettings.xml"/><Relationship Id="rId10" Type="http://schemas.openxmlformats.org/officeDocument/2006/relationships/hyperlink" Target="http://www.talalkozasokhaza.hu" TargetMode="External"/><Relationship Id="rId4" Type="http://schemas.openxmlformats.org/officeDocument/2006/relationships/settings" Target="settings.xml"/><Relationship Id="rId9" Type="http://schemas.openxmlformats.org/officeDocument/2006/relationships/hyperlink" Target="http://www.kulturatvasvari.hu" TargetMode="External"/><Relationship Id="rId1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3B9F1-B07E-48B6-B769-FCA178A69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8855</Words>
  <Characters>61100</Characters>
  <Application>Microsoft Office Word</Application>
  <DocSecurity>0</DocSecurity>
  <Lines>509</Lines>
  <Paragraphs>139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Józsi</dc:creator>
  <cp:lastModifiedBy>user</cp:lastModifiedBy>
  <cp:revision>4</cp:revision>
  <dcterms:created xsi:type="dcterms:W3CDTF">2018-11-07T14:59:00Z</dcterms:created>
  <dcterms:modified xsi:type="dcterms:W3CDTF">2018-11-29T11:26:00Z</dcterms:modified>
</cp:coreProperties>
</file>