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05A" w:rsidRDefault="009E005A" w:rsidP="009E005A">
      <w:pPr>
        <w:jc w:val="center"/>
        <w:rPr>
          <w:b/>
          <w:bCs/>
        </w:rPr>
      </w:pPr>
      <w:r>
        <w:rPr>
          <w:b/>
          <w:bCs/>
        </w:rPr>
        <w:t>TISZAVASVÁRI VÁROS ÖNKORMÁNYZATA</w:t>
      </w:r>
    </w:p>
    <w:p w:rsidR="009E005A" w:rsidRDefault="009E005A" w:rsidP="009E005A">
      <w:pPr>
        <w:jc w:val="center"/>
        <w:rPr>
          <w:b/>
          <w:bCs/>
        </w:rPr>
      </w:pPr>
      <w:r>
        <w:rPr>
          <w:b/>
          <w:bCs/>
        </w:rPr>
        <w:t>KÉPVISELŐ-TESTÜLETÉNEK</w:t>
      </w:r>
    </w:p>
    <w:p w:rsidR="009E005A" w:rsidRDefault="009E005A" w:rsidP="009E005A">
      <w:pPr>
        <w:jc w:val="center"/>
        <w:rPr>
          <w:b/>
          <w:bCs/>
        </w:rPr>
      </w:pPr>
      <w:r>
        <w:rPr>
          <w:b/>
          <w:bCs/>
        </w:rPr>
        <w:t>37/2019. (II. 14.) Kt. számú</w:t>
      </w:r>
    </w:p>
    <w:p w:rsidR="009E005A" w:rsidRDefault="009E005A" w:rsidP="009E005A">
      <w:pPr>
        <w:jc w:val="center"/>
        <w:rPr>
          <w:b/>
          <w:bCs/>
        </w:rPr>
      </w:pPr>
      <w:proofErr w:type="gramStart"/>
      <w:r>
        <w:rPr>
          <w:b/>
          <w:bCs/>
        </w:rPr>
        <w:t>határozata</w:t>
      </w:r>
      <w:proofErr w:type="gramEnd"/>
    </w:p>
    <w:p w:rsidR="009E005A" w:rsidRDefault="009E005A" w:rsidP="009E005A">
      <w:pPr>
        <w:jc w:val="center"/>
        <w:rPr>
          <w:b/>
          <w:bCs/>
        </w:rPr>
      </w:pPr>
    </w:p>
    <w:p w:rsidR="009E005A" w:rsidRPr="00E56FE6" w:rsidRDefault="009E005A" w:rsidP="009E005A">
      <w:pPr>
        <w:jc w:val="center"/>
        <w:rPr>
          <w:b/>
          <w:bCs/>
        </w:rPr>
      </w:pPr>
      <w:proofErr w:type="gramStart"/>
      <w:r w:rsidRPr="00E56FE6">
        <w:rPr>
          <w:b/>
          <w:bCs/>
        </w:rPr>
        <w:t>a</w:t>
      </w:r>
      <w:proofErr w:type="gramEnd"/>
      <w:r w:rsidRPr="00E56FE6">
        <w:rPr>
          <w:b/>
          <w:bCs/>
        </w:rPr>
        <w:t xml:space="preserve"> </w:t>
      </w:r>
      <w:r>
        <w:rPr>
          <w:b/>
          <w:bCs/>
        </w:rPr>
        <w:t>Városi Kincstár</w:t>
      </w:r>
      <w:r w:rsidRPr="00CD014B">
        <w:rPr>
          <w:b/>
          <w:bCs/>
        </w:rPr>
        <w:t xml:space="preserve"> </w:t>
      </w:r>
      <w:r w:rsidRPr="00E56FE6">
        <w:rPr>
          <w:b/>
          <w:bCs/>
        </w:rPr>
        <w:t>alapító okiratának módosításáról</w:t>
      </w:r>
    </w:p>
    <w:p w:rsidR="009E005A" w:rsidRPr="007F5906" w:rsidRDefault="009E005A" w:rsidP="009E005A">
      <w:pPr>
        <w:rPr>
          <w:color w:val="000000"/>
        </w:rPr>
      </w:pPr>
    </w:p>
    <w:p w:rsidR="009E005A" w:rsidRPr="007F5906" w:rsidRDefault="009E005A" w:rsidP="009E005A">
      <w:pPr>
        <w:rPr>
          <w:color w:val="000000"/>
        </w:rPr>
      </w:pPr>
      <w:r w:rsidRPr="007F5906">
        <w:rPr>
          <w:color w:val="000000"/>
        </w:rPr>
        <w:t xml:space="preserve">Tiszavasvári Város Önkormányzata Képviselő-testülete az államháztartásról szóló 2011. évi CXCV. törvény 7.§ és 8. §. (1) bekezdés b) pontjában biztosított jogkörében eljárva az önkormányzat által fenntartott </w:t>
      </w:r>
      <w:r>
        <w:rPr>
          <w:color w:val="000000"/>
        </w:rPr>
        <w:t xml:space="preserve">Városi Kincstár Tiszavasvári 9296-4/2017. számú </w:t>
      </w:r>
      <w:r w:rsidRPr="007F5906">
        <w:rPr>
          <w:color w:val="000000"/>
        </w:rPr>
        <w:t>alapító okiratát alábbiak szerint módosítja:</w:t>
      </w:r>
    </w:p>
    <w:p w:rsidR="009E005A" w:rsidRDefault="009E005A" w:rsidP="009E005A"/>
    <w:p w:rsidR="009E005A" w:rsidRPr="00FF2227" w:rsidRDefault="009E005A" w:rsidP="009E005A">
      <w:pPr>
        <w:pStyle w:val="Listaszerbekezds"/>
        <w:numPr>
          <w:ilvl w:val="0"/>
          <w:numId w:val="4"/>
        </w:numPr>
        <w:tabs>
          <w:tab w:val="left" w:leader="dot" w:pos="9072"/>
          <w:tab w:val="left" w:leader="dot" w:pos="16443"/>
        </w:tabs>
        <w:rPr>
          <w:lang w:eastAsia="en-US"/>
        </w:rPr>
      </w:pPr>
      <w:r w:rsidRPr="00FF2227">
        <w:t xml:space="preserve">1. 1. Az alapító okirat 1.2.2 pontjába foglalt az intézmény telephelyeire vonatkozó táblázat 1. pontja alábbi: </w:t>
      </w:r>
      <w:r w:rsidRPr="00FF2227">
        <w:rPr>
          <w:lang w:eastAsia="en-US"/>
        </w:rPr>
        <w:t>Városi Sportcsarnok, Salakpálya és „</w:t>
      </w:r>
      <w:proofErr w:type="spellStart"/>
      <w:r w:rsidRPr="00FF2227">
        <w:rPr>
          <w:lang w:eastAsia="en-US"/>
        </w:rPr>
        <w:t>Görland</w:t>
      </w:r>
      <w:proofErr w:type="spellEnd"/>
      <w:r w:rsidRPr="00FF2227">
        <w:rPr>
          <w:lang w:eastAsia="en-US"/>
        </w:rPr>
        <w:t>” Extrém Sportpálya</w:t>
      </w:r>
      <w:r w:rsidRPr="00FF2227">
        <w:t xml:space="preserve"> szövegrészből a </w:t>
      </w:r>
      <w:r w:rsidRPr="00FF2227">
        <w:rPr>
          <w:lang w:eastAsia="en-US"/>
        </w:rPr>
        <w:t>„</w:t>
      </w:r>
      <w:proofErr w:type="spellStart"/>
      <w:r w:rsidRPr="00FF2227">
        <w:rPr>
          <w:lang w:eastAsia="en-US"/>
        </w:rPr>
        <w:t>Görland</w:t>
      </w:r>
      <w:proofErr w:type="spellEnd"/>
      <w:r w:rsidRPr="00FF2227">
        <w:rPr>
          <w:lang w:eastAsia="en-US"/>
        </w:rPr>
        <w:t xml:space="preserve">” Extrém Sportpálya szövegrész elhagyásra kerül. </w:t>
      </w:r>
    </w:p>
    <w:p w:rsidR="009E005A" w:rsidRPr="00FF2227" w:rsidRDefault="009E005A" w:rsidP="009E005A">
      <w:pPr>
        <w:pStyle w:val="Listaszerbekezds"/>
        <w:tabs>
          <w:tab w:val="left" w:leader="dot" w:pos="9072"/>
          <w:tab w:val="left" w:leader="dot" w:pos="16443"/>
        </w:tabs>
      </w:pPr>
    </w:p>
    <w:p w:rsidR="009E005A" w:rsidRPr="00FF2227" w:rsidRDefault="009E005A" w:rsidP="009E005A">
      <w:pPr>
        <w:pStyle w:val="Listaszerbekezds"/>
        <w:numPr>
          <w:ilvl w:val="0"/>
          <w:numId w:val="4"/>
        </w:numPr>
        <w:tabs>
          <w:tab w:val="left" w:leader="dot" w:pos="9072"/>
          <w:tab w:val="left" w:leader="dot" w:pos="16443"/>
        </w:tabs>
        <w:rPr>
          <w:lang w:eastAsia="en-US"/>
        </w:rPr>
      </w:pPr>
      <w:r w:rsidRPr="00FF2227">
        <w:t xml:space="preserve">2. Az alapító okirat 1.2.2 pontjába foglalt az intézmény telephelyeire vonatkozó táblázat 2. pontja alábbi: </w:t>
      </w:r>
      <w:r w:rsidRPr="00FF2227">
        <w:rPr>
          <w:lang w:eastAsia="en-US"/>
        </w:rPr>
        <w:t xml:space="preserve">4440 Tiszavasvári, Fehértói utca 1. </w:t>
      </w:r>
      <w:r w:rsidRPr="00FF2227">
        <w:t xml:space="preserve">szövegrész helyébe a </w:t>
      </w:r>
      <w:r w:rsidRPr="00FF2227">
        <w:rPr>
          <w:lang w:eastAsia="en-US"/>
        </w:rPr>
        <w:t xml:space="preserve">4440 Tiszavasvári, Fehértói utca 2/b (2438 hrsz.) szövegrész kerül. </w:t>
      </w:r>
    </w:p>
    <w:p w:rsidR="009E005A" w:rsidRPr="00FF2227" w:rsidRDefault="009E005A" w:rsidP="009E005A">
      <w:pPr>
        <w:pStyle w:val="Listaszerbekezds"/>
        <w:tabs>
          <w:tab w:val="left" w:leader="dot" w:pos="9072"/>
          <w:tab w:val="left" w:leader="dot" w:pos="16443"/>
        </w:tabs>
      </w:pPr>
    </w:p>
    <w:p w:rsidR="009E005A" w:rsidRPr="00FF2227" w:rsidRDefault="009E005A" w:rsidP="009E005A">
      <w:pPr>
        <w:pStyle w:val="Listaszerbekezds"/>
        <w:numPr>
          <w:ilvl w:val="0"/>
          <w:numId w:val="4"/>
        </w:numPr>
        <w:tabs>
          <w:tab w:val="left" w:leader="dot" w:pos="9072"/>
          <w:tab w:val="left" w:leader="dot" w:pos="16443"/>
        </w:tabs>
        <w:rPr>
          <w:lang w:eastAsia="en-US"/>
        </w:rPr>
      </w:pPr>
      <w:r w:rsidRPr="00FF2227">
        <w:t xml:space="preserve">3. Az alapító okirat 1.2.2 pontjába foglalt az intézmény telephelyeire vonatkozó táblázat 3. pontja alábbi: </w:t>
      </w:r>
      <w:r w:rsidRPr="00FF2227">
        <w:rPr>
          <w:lang w:eastAsia="en-US"/>
        </w:rPr>
        <w:t>Teniszpálya</w:t>
      </w:r>
      <w:r w:rsidRPr="00FF2227">
        <w:t xml:space="preserve"> szövegrész helyébe a </w:t>
      </w:r>
      <w:r w:rsidRPr="00FF2227">
        <w:rPr>
          <w:lang w:eastAsia="en-US"/>
        </w:rPr>
        <w:t xml:space="preserve">Teniszpálya és streetball pálya szövegrész kerül. </w:t>
      </w:r>
    </w:p>
    <w:p w:rsidR="009E005A" w:rsidRPr="00FF2227" w:rsidRDefault="009E005A" w:rsidP="009E005A">
      <w:pPr>
        <w:pStyle w:val="Listaszerbekezds"/>
        <w:tabs>
          <w:tab w:val="left" w:leader="dot" w:pos="9072"/>
          <w:tab w:val="left" w:leader="dot" w:pos="16443"/>
        </w:tabs>
        <w:rPr>
          <w:lang w:eastAsia="en-US"/>
        </w:rPr>
      </w:pPr>
    </w:p>
    <w:p w:rsidR="009E005A" w:rsidRPr="00FF2227" w:rsidRDefault="009E005A" w:rsidP="009E005A">
      <w:pPr>
        <w:pStyle w:val="Listaszerbekezds"/>
        <w:numPr>
          <w:ilvl w:val="0"/>
          <w:numId w:val="4"/>
        </w:numPr>
        <w:tabs>
          <w:tab w:val="left" w:leader="dot" w:pos="9072"/>
          <w:tab w:val="left" w:leader="dot" w:pos="16443"/>
        </w:tabs>
        <w:rPr>
          <w:lang w:eastAsia="en-US"/>
        </w:rPr>
      </w:pPr>
      <w:r w:rsidRPr="00FF2227">
        <w:rPr>
          <w:lang w:eastAsia="en-US"/>
        </w:rPr>
        <w:t xml:space="preserve">4. Az alapító okirat </w:t>
      </w:r>
      <w:r w:rsidRPr="00FF2227">
        <w:t xml:space="preserve">a költségvetési szerv alaptevékenységének kormányzati funkció szerinti megjelölésére vonatkozó </w:t>
      </w:r>
      <w:r w:rsidRPr="00FF2227">
        <w:rPr>
          <w:lang w:eastAsia="en-US"/>
        </w:rPr>
        <w:t>4.4. pontjában foglalt táblázat az alábbi 1. 3. és 6. pontjai elhagyásra kerülnek a táblázat további szerkezeti egységei számozásának értelemszerű megváltozásával:</w:t>
      </w:r>
    </w:p>
    <w:p w:rsidR="009E005A" w:rsidRPr="00FF2227" w:rsidRDefault="009E005A" w:rsidP="009E005A">
      <w:pPr>
        <w:pStyle w:val="Listaszerbekezds"/>
        <w:tabs>
          <w:tab w:val="left" w:leader="dot" w:pos="9072"/>
          <w:tab w:val="left" w:leader="dot" w:pos="16443"/>
        </w:tabs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4"/>
        <w:gridCol w:w="2759"/>
        <w:gridCol w:w="5855"/>
      </w:tblGrid>
      <w:tr w:rsidR="009E005A" w:rsidRPr="00FF2227" w:rsidTr="00460287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5A" w:rsidRPr="00FF2227" w:rsidRDefault="009E005A" w:rsidP="00460287">
            <w:pPr>
              <w:tabs>
                <w:tab w:val="left" w:leader="dot" w:pos="9072"/>
                <w:tab w:val="left" w:leader="dot" w:pos="16443"/>
              </w:tabs>
              <w:rPr>
                <w:lang w:eastAsia="en-US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5A" w:rsidRPr="00FF2227" w:rsidRDefault="009E005A" w:rsidP="00460287">
            <w:pPr>
              <w:tabs>
                <w:tab w:val="left" w:leader="dot" w:pos="9072"/>
                <w:tab w:val="left" w:leader="dot" w:pos="16443"/>
              </w:tabs>
              <w:rPr>
                <w:lang w:eastAsia="en-US"/>
              </w:rPr>
            </w:pPr>
            <w:r w:rsidRPr="00FF2227">
              <w:rPr>
                <w:lang w:eastAsia="en-US"/>
              </w:rPr>
              <w:t>kormányzati funkciószám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5A" w:rsidRPr="00FF2227" w:rsidRDefault="009E005A" w:rsidP="00460287">
            <w:pPr>
              <w:tabs>
                <w:tab w:val="left" w:leader="dot" w:pos="9072"/>
                <w:tab w:val="left" w:leader="dot" w:pos="16443"/>
              </w:tabs>
              <w:rPr>
                <w:lang w:eastAsia="en-US"/>
              </w:rPr>
            </w:pPr>
            <w:r w:rsidRPr="00FF2227">
              <w:rPr>
                <w:lang w:eastAsia="en-US"/>
              </w:rPr>
              <w:t>kormányzati funkció megnevezése</w:t>
            </w:r>
          </w:p>
        </w:tc>
      </w:tr>
      <w:tr w:rsidR="009E005A" w:rsidRPr="00FF2227" w:rsidTr="00460287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5A" w:rsidRPr="00FF2227" w:rsidRDefault="009E005A" w:rsidP="00460287">
            <w:pPr>
              <w:tabs>
                <w:tab w:val="left" w:leader="dot" w:pos="9072"/>
                <w:tab w:val="left" w:leader="dot" w:pos="16443"/>
              </w:tabs>
              <w:rPr>
                <w:lang w:eastAsia="en-US"/>
              </w:rPr>
            </w:pPr>
            <w:r w:rsidRPr="00FF2227">
              <w:rPr>
                <w:lang w:eastAsia="en-US"/>
              </w:rPr>
              <w:t>1.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5A" w:rsidRPr="00FF2227" w:rsidRDefault="009E005A" w:rsidP="00460287">
            <w:pPr>
              <w:tabs>
                <w:tab w:val="left" w:leader="dot" w:pos="9072"/>
                <w:tab w:val="left" w:leader="dot" w:pos="16443"/>
              </w:tabs>
              <w:rPr>
                <w:lang w:eastAsia="en-US"/>
              </w:rPr>
            </w:pPr>
            <w:r w:rsidRPr="00FF2227">
              <w:rPr>
                <w:lang w:eastAsia="en-US"/>
              </w:rPr>
              <w:t>013350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5A" w:rsidRPr="00FF2227" w:rsidRDefault="009E005A" w:rsidP="00460287">
            <w:pPr>
              <w:tabs>
                <w:tab w:val="left" w:leader="dot" w:pos="9072"/>
                <w:tab w:val="left" w:leader="dot" w:pos="16443"/>
              </w:tabs>
              <w:rPr>
                <w:lang w:eastAsia="en-US"/>
              </w:rPr>
            </w:pPr>
            <w:r w:rsidRPr="00FF2227">
              <w:rPr>
                <w:lang w:eastAsia="en-US"/>
              </w:rPr>
              <w:t xml:space="preserve">Az önkormányzati vagyonnal való gazdálkodással kapcsolatos feladatok </w:t>
            </w:r>
          </w:p>
        </w:tc>
      </w:tr>
      <w:tr w:rsidR="009E005A" w:rsidRPr="00FF2227" w:rsidTr="00460287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5A" w:rsidRPr="00FF2227" w:rsidRDefault="009E005A" w:rsidP="00460287">
            <w:pPr>
              <w:tabs>
                <w:tab w:val="left" w:leader="dot" w:pos="9072"/>
                <w:tab w:val="left" w:leader="dot" w:pos="16443"/>
              </w:tabs>
              <w:rPr>
                <w:lang w:eastAsia="en-US"/>
              </w:rPr>
            </w:pPr>
            <w:r w:rsidRPr="00FF2227">
              <w:rPr>
                <w:lang w:eastAsia="en-US"/>
              </w:rPr>
              <w:t>3.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5A" w:rsidRPr="00FF2227" w:rsidRDefault="009E005A" w:rsidP="00460287">
            <w:pPr>
              <w:tabs>
                <w:tab w:val="left" w:leader="dot" w:pos="9072"/>
                <w:tab w:val="left" w:leader="dot" w:pos="16443"/>
              </w:tabs>
              <w:rPr>
                <w:lang w:eastAsia="en-US"/>
              </w:rPr>
            </w:pPr>
            <w:r w:rsidRPr="00FF2227">
              <w:rPr>
                <w:lang w:eastAsia="en-US"/>
              </w:rPr>
              <w:t>066020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5A" w:rsidRPr="00FF2227" w:rsidRDefault="009E005A" w:rsidP="00460287">
            <w:pPr>
              <w:tabs>
                <w:tab w:val="left" w:leader="dot" w:pos="9072"/>
                <w:tab w:val="left" w:leader="dot" w:pos="16443"/>
              </w:tabs>
              <w:rPr>
                <w:lang w:eastAsia="en-US"/>
              </w:rPr>
            </w:pPr>
            <w:r w:rsidRPr="00FF2227">
              <w:rPr>
                <w:lang w:eastAsia="en-US"/>
              </w:rPr>
              <w:t xml:space="preserve">Város-, községgazdálkodási egyéb szolgáltatások </w:t>
            </w:r>
          </w:p>
        </w:tc>
      </w:tr>
      <w:tr w:rsidR="009E005A" w:rsidRPr="00FF2227" w:rsidTr="00460287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5A" w:rsidRPr="00FF2227" w:rsidRDefault="009E005A" w:rsidP="00460287">
            <w:pPr>
              <w:tabs>
                <w:tab w:val="left" w:leader="dot" w:pos="9072"/>
                <w:tab w:val="left" w:leader="dot" w:pos="16443"/>
              </w:tabs>
              <w:rPr>
                <w:lang w:eastAsia="en-US"/>
              </w:rPr>
            </w:pPr>
            <w:r w:rsidRPr="00FF2227">
              <w:rPr>
                <w:lang w:eastAsia="en-US"/>
              </w:rPr>
              <w:t>6.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5A" w:rsidRPr="00FF2227" w:rsidRDefault="009E005A" w:rsidP="00460287">
            <w:pPr>
              <w:tabs>
                <w:tab w:val="left" w:leader="dot" w:pos="9072"/>
                <w:tab w:val="left" w:leader="dot" w:pos="16443"/>
              </w:tabs>
              <w:rPr>
                <w:lang w:eastAsia="en-US"/>
              </w:rPr>
            </w:pPr>
            <w:r w:rsidRPr="00FF2227">
              <w:rPr>
                <w:lang w:eastAsia="en-US"/>
              </w:rPr>
              <w:t>096025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5A" w:rsidRPr="00FF2227" w:rsidRDefault="009E005A" w:rsidP="00460287">
            <w:pPr>
              <w:tabs>
                <w:tab w:val="left" w:leader="dot" w:pos="9072"/>
                <w:tab w:val="left" w:leader="dot" w:pos="16443"/>
              </w:tabs>
              <w:rPr>
                <w:lang w:eastAsia="en-US"/>
              </w:rPr>
            </w:pPr>
            <w:r w:rsidRPr="00FF2227">
              <w:rPr>
                <w:lang w:eastAsia="en-US"/>
              </w:rPr>
              <w:t xml:space="preserve">Munkahelyi étkeztetés köznevelési intézményben </w:t>
            </w:r>
          </w:p>
        </w:tc>
      </w:tr>
    </w:tbl>
    <w:p w:rsidR="009E005A" w:rsidRPr="00C84B25" w:rsidRDefault="009E005A" w:rsidP="009E005A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b/>
          <w:bCs/>
          <w:sz w:val="22"/>
          <w:szCs w:val="22"/>
        </w:rPr>
      </w:pPr>
    </w:p>
    <w:p w:rsidR="009E005A" w:rsidRPr="00EB6454" w:rsidRDefault="009E005A" w:rsidP="009E005A">
      <w:pPr>
        <w:pStyle w:val="Listaszerbekezds"/>
        <w:numPr>
          <w:ilvl w:val="0"/>
          <w:numId w:val="4"/>
        </w:numPr>
        <w:rPr>
          <w:color w:val="000000"/>
        </w:rPr>
      </w:pPr>
      <w:r>
        <w:t xml:space="preserve"> F</w:t>
      </w:r>
      <w:r w:rsidRPr="00EB6454">
        <w:rPr>
          <w:color w:val="000000"/>
        </w:rPr>
        <w:t xml:space="preserve">elkéri a Polgármestert és a jegyzőt, hogy 8 napon belül kérelmezzék a Magyar Államkincstárnál a módosított alapító okirat törzskönyvi nyilvántartáson való átvezetését. </w:t>
      </w:r>
    </w:p>
    <w:p w:rsidR="009E005A" w:rsidRDefault="009E005A" w:rsidP="009E005A"/>
    <w:p w:rsidR="009E005A" w:rsidRPr="00EB6454" w:rsidRDefault="009E005A" w:rsidP="009E005A">
      <w:pPr>
        <w:pStyle w:val="Listaszerbekezds"/>
        <w:numPr>
          <w:ilvl w:val="0"/>
          <w:numId w:val="4"/>
        </w:numPr>
        <w:rPr>
          <w:b/>
          <w:bCs/>
        </w:rPr>
      </w:pPr>
      <w:r>
        <w:t>Felkéri a Polgármestert, hogy az intézményvezető-helyettest tájékoztassa a képviselő-testület döntéséről.</w:t>
      </w:r>
    </w:p>
    <w:p w:rsidR="009E005A" w:rsidRDefault="009E005A" w:rsidP="009E005A">
      <w:pPr>
        <w:rPr>
          <w:b/>
          <w:bCs/>
        </w:rPr>
      </w:pPr>
    </w:p>
    <w:p w:rsidR="009E005A" w:rsidRPr="00995A5D" w:rsidRDefault="009E005A" w:rsidP="009E005A">
      <w:r>
        <w:rPr>
          <w:b/>
          <w:bCs/>
        </w:rPr>
        <w:t xml:space="preserve">Határidő: </w:t>
      </w:r>
      <w:r>
        <w:t>2019. február 22.</w:t>
      </w:r>
      <w:r>
        <w:tab/>
      </w:r>
      <w:r>
        <w:tab/>
      </w:r>
      <w:r>
        <w:tab/>
      </w:r>
      <w:r>
        <w:tab/>
      </w:r>
      <w:r w:rsidRPr="00995A5D">
        <w:rPr>
          <w:b/>
          <w:bCs/>
        </w:rPr>
        <w:t>Felelős:</w:t>
      </w:r>
      <w:r>
        <w:t xml:space="preserve"> Szőke Zoltán</w:t>
      </w:r>
      <w:r w:rsidRPr="00995A5D">
        <w:t xml:space="preserve"> </w:t>
      </w:r>
      <w:r>
        <w:t>p</w:t>
      </w:r>
      <w:r w:rsidRPr="00995A5D">
        <w:t>olgármester</w:t>
      </w:r>
      <w:r>
        <w:t xml:space="preserve"> és</w:t>
      </w:r>
    </w:p>
    <w:p w:rsidR="009E005A" w:rsidRDefault="009E005A" w:rsidP="009E005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spellStart"/>
      <w:r>
        <w:t>Ostorháziné</w:t>
      </w:r>
      <w:proofErr w:type="spellEnd"/>
      <w:r>
        <w:t xml:space="preserve"> dr. </w:t>
      </w:r>
      <w:proofErr w:type="spellStart"/>
      <w:r>
        <w:t>Kórik</w:t>
      </w:r>
      <w:proofErr w:type="spellEnd"/>
      <w:r>
        <w:t xml:space="preserve"> Zsuzsanna jegyző</w:t>
      </w:r>
    </w:p>
    <w:p w:rsidR="009E005A" w:rsidRDefault="009E005A" w:rsidP="009E005A"/>
    <w:p w:rsidR="0051024C" w:rsidRDefault="0051024C" w:rsidP="009E005A"/>
    <w:p w:rsidR="0051024C" w:rsidRPr="00310CFE" w:rsidRDefault="0051024C" w:rsidP="009E005A"/>
    <w:p w:rsidR="0051024C" w:rsidRDefault="0051024C" w:rsidP="0051024C">
      <w:pPr>
        <w:rPr>
          <w:b/>
        </w:rPr>
      </w:pPr>
      <w:r>
        <w:rPr>
          <w:b/>
          <w:sz w:val="28"/>
          <w:szCs w:val="28"/>
        </w:rPr>
        <w:t xml:space="preserve">                  </w:t>
      </w:r>
      <w:r>
        <w:rPr>
          <w:b/>
        </w:rPr>
        <w:t xml:space="preserve">Szőke </w:t>
      </w:r>
      <w:proofErr w:type="gramStart"/>
      <w:r>
        <w:rPr>
          <w:b/>
        </w:rPr>
        <w:t xml:space="preserve">Zoltán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</w:t>
      </w:r>
      <w:proofErr w:type="spellStart"/>
      <w:r>
        <w:rPr>
          <w:b/>
        </w:rPr>
        <w:t>Ostorháziné</w:t>
      </w:r>
      <w:proofErr w:type="spellEnd"/>
      <w:proofErr w:type="gramEnd"/>
      <w:r>
        <w:rPr>
          <w:b/>
        </w:rPr>
        <w:t xml:space="preserve"> dr. </w:t>
      </w:r>
      <w:proofErr w:type="spellStart"/>
      <w:r>
        <w:rPr>
          <w:b/>
        </w:rPr>
        <w:t>Kórik</w:t>
      </w:r>
      <w:proofErr w:type="spellEnd"/>
      <w:r>
        <w:rPr>
          <w:b/>
        </w:rPr>
        <w:t xml:space="preserve"> Zsuzsanna</w:t>
      </w:r>
    </w:p>
    <w:p w:rsidR="009E005A" w:rsidRPr="0051024C" w:rsidRDefault="0051024C" w:rsidP="0051024C">
      <w:pPr>
        <w:rPr>
          <w:b/>
        </w:rPr>
      </w:pPr>
      <w:r>
        <w:rPr>
          <w:b/>
        </w:rPr>
        <w:t xml:space="preserve">                      </w:t>
      </w:r>
      <w:proofErr w:type="gramStart"/>
      <w:r>
        <w:rPr>
          <w:b/>
        </w:rPr>
        <w:t>polgármester</w:t>
      </w:r>
      <w:proofErr w:type="gramEnd"/>
      <w:r>
        <w:rPr>
          <w:b/>
        </w:rPr>
        <w:t xml:space="preserve">                                            </w:t>
      </w:r>
      <w:r>
        <w:rPr>
          <w:b/>
        </w:rPr>
        <w:tab/>
        <w:t xml:space="preserve">        </w:t>
      </w:r>
      <w:r>
        <w:rPr>
          <w:b/>
        </w:rPr>
        <w:t xml:space="preserve">   jegyző</w:t>
      </w:r>
      <w:bookmarkStart w:id="0" w:name="_GoBack"/>
      <w:bookmarkEnd w:id="0"/>
    </w:p>
    <w:p w:rsidR="009E005A" w:rsidRPr="00AB3E43" w:rsidRDefault="009E005A" w:rsidP="009E005A">
      <w:pPr>
        <w:autoSpaceDE w:val="0"/>
        <w:autoSpaceDN w:val="0"/>
        <w:adjustRightInd w:val="0"/>
        <w:ind w:firstLine="708"/>
        <w:jc w:val="right"/>
        <w:rPr>
          <w:i/>
          <w:iCs/>
        </w:rPr>
      </w:pPr>
      <w:r>
        <w:rPr>
          <w:i/>
          <w:iCs/>
        </w:rPr>
        <w:lastRenderedPageBreak/>
        <w:t>37</w:t>
      </w:r>
      <w:r w:rsidRPr="00AB3E43">
        <w:rPr>
          <w:i/>
          <w:iCs/>
        </w:rPr>
        <w:t>/2019. (II.14.) Kt. számú határozat 1. melléklete</w:t>
      </w:r>
    </w:p>
    <w:p w:rsidR="009E005A" w:rsidRPr="006C2C3D" w:rsidRDefault="009E005A" w:rsidP="009E005A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r w:rsidRPr="006C2C3D">
        <w:rPr>
          <w:rFonts w:asciiTheme="majorHAnsi" w:hAnsiTheme="majorHAnsi"/>
          <w:sz w:val="22"/>
          <w:szCs w:val="22"/>
        </w:rPr>
        <w:t>Okirat száma</w:t>
      </w:r>
      <w:proofErr w:type="gramStart"/>
      <w:r w:rsidRPr="006C2C3D">
        <w:rPr>
          <w:rFonts w:asciiTheme="majorHAnsi" w:hAnsiTheme="majorHAnsi"/>
          <w:sz w:val="22"/>
          <w:szCs w:val="22"/>
        </w:rPr>
        <w:t>: .</w:t>
      </w:r>
      <w:proofErr w:type="gramEnd"/>
      <w:r w:rsidRPr="006C2C3D">
        <w:rPr>
          <w:rFonts w:asciiTheme="majorHAnsi" w:hAnsiTheme="majorHAnsi"/>
          <w:sz w:val="22"/>
          <w:szCs w:val="22"/>
        </w:rPr>
        <w:t>…../2019.</w:t>
      </w:r>
    </w:p>
    <w:p w:rsidR="009E005A" w:rsidRPr="006C2C3D" w:rsidRDefault="009E005A" w:rsidP="009E005A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sz w:val="40"/>
          <w:szCs w:val="40"/>
        </w:rPr>
      </w:pPr>
      <w:r w:rsidRPr="006C2C3D">
        <w:rPr>
          <w:rFonts w:asciiTheme="majorHAnsi" w:hAnsiTheme="majorHAnsi"/>
          <w:sz w:val="40"/>
          <w:szCs w:val="40"/>
        </w:rPr>
        <w:t>Módosító okirat</w:t>
      </w:r>
    </w:p>
    <w:p w:rsidR="009E005A" w:rsidRPr="00BD01D0" w:rsidRDefault="009E005A" w:rsidP="009E005A">
      <w:pPr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</w:rPr>
      </w:pPr>
      <w:r w:rsidRPr="00BD01D0">
        <w:rPr>
          <w:rFonts w:asciiTheme="majorHAnsi" w:hAnsiTheme="majorHAnsi"/>
          <w:sz w:val="22"/>
          <w:szCs w:val="22"/>
        </w:rPr>
        <w:t xml:space="preserve">A </w:t>
      </w:r>
      <w:r w:rsidRPr="00BD01D0">
        <w:rPr>
          <w:rFonts w:asciiTheme="majorHAnsi" w:hAnsiTheme="majorHAnsi"/>
          <w:b/>
          <w:sz w:val="22"/>
          <w:szCs w:val="22"/>
        </w:rPr>
        <w:t xml:space="preserve">Városi Kincstár Tiszavasvári, </w:t>
      </w:r>
      <w:proofErr w:type="spellStart"/>
      <w:r w:rsidRPr="00BD01D0">
        <w:rPr>
          <w:rFonts w:asciiTheme="majorHAnsi" w:hAnsiTheme="majorHAnsi"/>
          <w:b/>
          <w:sz w:val="22"/>
          <w:szCs w:val="22"/>
        </w:rPr>
        <w:t>Tiszavasvári</w:t>
      </w:r>
      <w:proofErr w:type="spellEnd"/>
      <w:r w:rsidRPr="00BD01D0">
        <w:rPr>
          <w:rFonts w:asciiTheme="majorHAnsi" w:hAnsiTheme="majorHAnsi"/>
          <w:b/>
          <w:sz w:val="22"/>
          <w:szCs w:val="22"/>
        </w:rPr>
        <w:t xml:space="preserve"> Város Önkormányzat Képviselő-testülete</w:t>
      </w:r>
      <w:r w:rsidRPr="00BD01D0">
        <w:rPr>
          <w:rFonts w:asciiTheme="majorHAnsi" w:hAnsiTheme="majorHAnsi"/>
          <w:sz w:val="22"/>
          <w:szCs w:val="22"/>
        </w:rPr>
        <w:t xml:space="preserve"> által </w:t>
      </w:r>
      <w:r w:rsidRPr="00BD01D0">
        <w:rPr>
          <w:rFonts w:asciiTheme="majorHAnsi" w:hAnsiTheme="majorHAnsi"/>
          <w:b/>
          <w:sz w:val="22"/>
          <w:szCs w:val="22"/>
        </w:rPr>
        <w:t xml:space="preserve">2017. </w:t>
      </w:r>
      <w:r>
        <w:rPr>
          <w:rFonts w:asciiTheme="majorHAnsi" w:hAnsiTheme="majorHAnsi"/>
          <w:b/>
          <w:sz w:val="22"/>
          <w:szCs w:val="22"/>
        </w:rPr>
        <w:t>május 5.</w:t>
      </w:r>
      <w:r w:rsidRPr="00BD01D0">
        <w:rPr>
          <w:rFonts w:asciiTheme="majorHAnsi" w:hAnsiTheme="majorHAnsi"/>
          <w:b/>
          <w:sz w:val="22"/>
          <w:szCs w:val="22"/>
        </w:rPr>
        <w:t xml:space="preserve"> napján kiadott, 9296-4/2017. számú</w:t>
      </w:r>
      <w:r w:rsidRPr="00BD01D0">
        <w:rPr>
          <w:rFonts w:asciiTheme="majorHAnsi" w:hAnsiTheme="majorHAnsi"/>
          <w:sz w:val="22"/>
          <w:szCs w:val="22"/>
        </w:rPr>
        <w:t xml:space="preserve"> </w:t>
      </w:r>
      <w:r w:rsidRPr="00BD01D0">
        <w:rPr>
          <w:rFonts w:asciiTheme="majorHAnsi" w:hAnsiTheme="majorHAnsi"/>
          <w:b/>
          <w:sz w:val="22"/>
          <w:szCs w:val="22"/>
        </w:rPr>
        <w:t>alapító okiratát</w:t>
      </w:r>
      <w:r w:rsidRPr="00BD01D0">
        <w:rPr>
          <w:rFonts w:asciiTheme="majorHAnsi" w:hAnsiTheme="majorHAnsi"/>
          <w:sz w:val="22"/>
          <w:szCs w:val="22"/>
        </w:rPr>
        <w:t xml:space="preserve"> </w:t>
      </w:r>
      <w:r w:rsidRPr="00BD01D0">
        <w:rPr>
          <w:rFonts w:asciiTheme="majorHAnsi" w:hAnsiTheme="majorHAnsi"/>
          <w:b/>
          <w:bCs/>
          <w:sz w:val="22"/>
          <w:szCs w:val="22"/>
        </w:rPr>
        <w:t>az államháztartásról szóló 2011. évi CXCV. törvény 8/</w:t>
      </w:r>
      <w:proofErr w:type="gramStart"/>
      <w:r w:rsidRPr="00BD01D0">
        <w:rPr>
          <w:rFonts w:asciiTheme="majorHAnsi" w:hAnsiTheme="majorHAnsi"/>
          <w:b/>
          <w:bCs/>
          <w:sz w:val="22"/>
          <w:szCs w:val="22"/>
        </w:rPr>
        <w:t>A</w:t>
      </w:r>
      <w:proofErr w:type="gramEnd"/>
      <w:r w:rsidRPr="00BD01D0">
        <w:rPr>
          <w:rFonts w:asciiTheme="majorHAnsi" w:hAnsiTheme="majorHAnsi"/>
          <w:b/>
          <w:bCs/>
          <w:sz w:val="22"/>
          <w:szCs w:val="22"/>
        </w:rPr>
        <w:t>. §</w:t>
      </w:r>
      <w:proofErr w:type="spellStart"/>
      <w:r w:rsidRPr="00BD01D0">
        <w:rPr>
          <w:rFonts w:asciiTheme="majorHAnsi" w:hAnsiTheme="majorHAnsi"/>
          <w:b/>
          <w:bCs/>
          <w:sz w:val="22"/>
          <w:szCs w:val="22"/>
        </w:rPr>
        <w:t>-</w:t>
      </w:r>
      <w:proofErr w:type="gramStart"/>
      <w:r w:rsidRPr="00BD01D0">
        <w:rPr>
          <w:rFonts w:asciiTheme="majorHAnsi" w:hAnsiTheme="majorHAnsi"/>
          <w:b/>
          <w:bCs/>
          <w:sz w:val="22"/>
          <w:szCs w:val="22"/>
        </w:rPr>
        <w:t>a</w:t>
      </w:r>
      <w:proofErr w:type="spellEnd"/>
      <w:proofErr w:type="gramEnd"/>
      <w:r w:rsidRPr="00BD01D0">
        <w:rPr>
          <w:rFonts w:asciiTheme="majorHAnsi" w:hAnsiTheme="majorHAnsi"/>
          <w:b/>
          <w:bCs/>
          <w:sz w:val="22"/>
          <w:szCs w:val="22"/>
        </w:rPr>
        <w:t xml:space="preserve"> alapján – Tiszavasvári Város Önkormányzata Képviselő-testül</w:t>
      </w:r>
      <w:r>
        <w:rPr>
          <w:rFonts w:asciiTheme="majorHAnsi" w:hAnsiTheme="majorHAnsi"/>
          <w:b/>
          <w:bCs/>
          <w:sz w:val="22"/>
          <w:szCs w:val="22"/>
        </w:rPr>
        <w:t>etének a 37</w:t>
      </w:r>
      <w:r w:rsidRPr="00BD01D0">
        <w:rPr>
          <w:rFonts w:asciiTheme="majorHAnsi" w:hAnsiTheme="majorHAnsi"/>
          <w:b/>
          <w:bCs/>
          <w:sz w:val="22"/>
          <w:szCs w:val="22"/>
        </w:rPr>
        <w:t>/2019. (II.14.) képviselő-testületi határozatára figyelemmel – a következők szerint módosítom:</w:t>
      </w:r>
    </w:p>
    <w:p w:rsidR="009E005A" w:rsidRDefault="009E005A" w:rsidP="009E005A">
      <w:pPr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</w:rPr>
      </w:pPr>
    </w:p>
    <w:p w:rsidR="009E005A" w:rsidRPr="002378AE" w:rsidRDefault="009E005A" w:rsidP="009E005A">
      <w:pPr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  <w:r w:rsidRPr="002378AE">
        <w:rPr>
          <w:rFonts w:asciiTheme="majorHAnsi" w:hAnsiTheme="majorHAnsi"/>
          <w:sz w:val="22"/>
          <w:szCs w:val="22"/>
        </w:rPr>
        <w:t xml:space="preserve">1. 1. Az alapító okirat 1.2.2 pontjába foglalt az intézmény telephelyeire vonatkozó táblázat 1. pontja alábbi: </w:t>
      </w:r>
      <w:r w:rsidRPr="002378AE">
        <w:rPr>
          <w:rFonts w:asciiTheme="majorHAnsi" w:hAnsiTheme="majorHAnsi"/>
          <w:sz w:val="22"/>
          <w:szCs w:val="22"/>
          <w:lang w:eastAsia="en-US"/>
        </w:rPr>
        <w:t>Városi Sportcsarnok, Salakpálya és „</w:t>
      </w:r>
      <w:proofErr w:type="spellStart"/>
      <w:r w:rsidRPr="002378AE">
        <w:rPr>
          <w:rFonts w:asciiTheme="majorHAnsi" w:hAnsiTheme="majorHAnsi"/>
          <w:sz w:val="22"/>
          <w:szCs w:val="22"/>
          <w:lang w:eastAsia="en-US"/>
        </w:rPr>
        <w:t>Görland</w:t>
      </w:r>
      <w:proofErr w:type="spellEnd"/>
      <w:r w:rsidRPr="002378AE">
        <w:rPr>
          <w:rFonts w:asciiTheme="majorHAnsi" w:hAnsiTheme="majorHAnsi"/>
          <w:sz w:val="22"/>
          <w:szCs w:val="22"/>
          <w:lang w:eastAsia="en-US"/>
        </w:rPr>
        <w:t>” Extrém Sportpálya</w:t>
      </w:r>
      <w:r w:rsidRPr="002378AE">
        <w:rPr>
          <w:rFonts w:asciiTheme="majorHAnsi" w:hAnsiTheme="majorHAnsi"/>
          <w:sz w:val="22"/>
          <w:szCs w:val="22"/>
        </w:rPr>
        <w:t xml:space="preserve"> szövegrészből a </w:t>
      </w:r>
      <w:r w:rsidRPr="002378AE">
        <w:rPr>
          <w:rFonts w:asciiTheme="majorHAnsi" w:hAnsiTheme="majorHAnsi"/>
          <w:sz w:val="22"/>
          <w:szCs w:val="22"/>
          <w:lang w:eastAsia="en-US"/>
        </w:rPr>
        <w:t>„</w:t>
      </w:r>
      <w:proofErr w:type="spellStart"/>
      <w:r w:rsidRPr="002378AE">
        <w:rPr>
          <w:rFonts w:asciiTheme="majorHAnsi" w:hAnsiTheme="majorHAnsi"/>
          <w:sz w:val="22"/>
          <w:szCs w:val="22"/>
          <w:lang w:eastAsia="en-US"/>
        </w:rPr>
        <w:t>Görland</w:t>
      </w:r>
      <w:proofErr w:type="spellEnd"/>
      <w:r w:rsidRPr="002378AE">
        <w:rPr>
          <w:rFonts w:asciiTheme="majorHAnsi" w:hAnsiTheme="majorHAnsi"/>
          <w:sz w:val="22"/>
          <w:szCs w:val="22"/>
          <w:lang w:eastAsia="en-US"/>
        </w:rPr>
        <w:t xml:space="preserve">” Extrém Sportpálya szövegrész elhagyásra kerül. </w:t>
      </w:r>
    </w:p>
    <w:p w:rsidR="009E005A" w:rsidRPr="002378AE" w:rsidRDefault="009E005A" w:rsidP="009E005A">
      <w:pPr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</w:rPr>
      </w:pPr>
    </w:p>
    <w:p w:rsidR="009E005A" w:rsidRPr="002378AE" w:rsidRDefault="009E005A" w:rsidP="009E005A">
      <w:pPr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  <w:r w:rsidRPr="002378AE">
        <w:rPr>
          <w:rFonts w:asciiTheme="majorHAnsi" w:hAnsiTheme="majorHAnsi"/>
          <w:sz w:val="22"/>
          <w:szCs w:val="22"/>
        </w:rPr>
        <w:t xml:space="preserve">2. Az alapító okirat 1.2.2 pontjába foglalt az intézmény telephelyeire vonatkozó táblázat 2. pontja alábbi: </w:t>
      </w:r>
      <w:r w:rsidRPr="002378AE">
        <w:rPr>
          <w:rFonts w:asciiTheme="majorHAnsi" w:hAnsiTheme="majorHAnsi"/>
          <w:sz w:val="22"/>
          <w:szCs w:val="22"/>
          <w:lang w:eastAsia="en-US"/>
        </w:rPr>
        <w:t xml:space="preserve">4440 Tiszavasvári, Fehértói utca 1. </w:t>
      </w:r>
      <w:r w:rsidRPr="002378AE">
        <w:rPr>
          <w:rFonts w:asciiTheme="majorHAnsi" w:hAnsiTheme="majorHAnsi"/>
          <w:sz w:val="22"/>
          <w:szCs w:val="22"/>
        </w:rPr>
        <w:t xml:space="preserve">szövegrész helyébe a </w:t>
      </w:r>
      <w:r w:rsidRPr="002378AE">
        <w:rPr>
          <w:rFonts w:asciiTheme="majorHAnsi" w:hAnsiTheme="majorHAnsi"/>
          <w:sz w:val="22"/>
          <w:szCs w:val="22"/>
          <w:lang w:eastAsia="en-US"/>
        </w:rPr>
        <w:t xml:space="preserve">4440 Tiszavasvári, Fehértói utca 2/b (2438 hrsz.) szövegrész kerül. </w:t>
      </w:r>
    </w:p>
    <w:p w:rsidR="009E005A" w:rsidRPr="002378AE" w:rsidRDefault="009E005A" w:rsidP="009E005A">
      <w:pPr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</w:rPr>
      </w:pPr>
    </w:p>
    <w:p w:rsidR="009E005A" w:rsidRDefault="009E005A" w:rsidP="009E005A">
      <w:pPr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  <w:r w:rsidRPr="002378AE">
        <w:rPr>
          <w:rFonts w:asciiTheme="majorHAnsi" w:hAnsiTheme="majorHAnsi"/>
          <w:sz w:val="22"/>
          <w:szCs w:val="22"/>
        </w:rPr>
        <w:t xml:space="preserve">3. Az alapító okirat 1.2.2 pontjába foglalt az intézmény telephelyeire vonatkozó táblázat 3. pontja alábbi: </w:t>
      </w:r>
      <w:r w:rsidRPr="002378AE">
        <w:rPr>
          <w:rFonts w:asciiTheme="majorHAnsi" w:hAnsiTheme="majorHAnsi"/>
          <w:sz w:val="22"/>
          <w:szCs w:val="22"/>
          <w:lang w:eastAsia="en-US"/>
        </w:rPr>
        <w:t>Teniszpálya</w:t>
      </w:r>
      <w:r w:rsidRPr="002378AE">
        <w:rPr>
          <w:rFonts w:asciiTheme="majorHAnsi" w:hAnsiTheme="majorHAnsi"/>
          <w:sz w:val="22"/>
          <w:szCs w:val="22"/>
        </w:rPr>
        <w:t xml:space="preserve"> szövegrész helyébe a </w:t>
      </w:r>
      <w:r w:rsidRPr="002378AE">
        <w:rPr>
          <w:rFonts w:asciiTheme="majorHAnsi" w:hAnsiTheme="majorHAnsi"/>
          <w:sz w:val="22"/>
          <w:szCs w:val="22"/>
          <w:lang w:eastAsia="en-US"/>
        </w:rPr>
        <w:t xml:space="preserve">Teniszpálya és streetball pálya szövegrész kerül. </w:t>
      </w:r>
    </w:p>
    <w:p w:rsidR="009E005A" w:rsidRDefault="009E005A" w:rsidP="009E005A">
      <w:pPr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9E005A" w:rsidRDefault="009E005A" w:rsidP="009E005A">
      <w:pPr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  <w:r w:rsidRPr="002378AE">
        <w:rPr>
          <w:rFonts w:asciiTheme="majorHAnsi" w:hAnsiTheme="majorHAnsi"/>
          <w:sz w:val="22"/>
          <w:szCs w:val="22"/>
          <w:lang w:eastAsia="en-US"/>
        </w:rPr>
        <w:t xml:space="preserve">4. Az alapító okirat </w:t>
      </w:r>
      <w:r>
        <w:rPr>
          <w:rFonts w:asciiTheme="majorHAnsi" w:hAnsiTheme="majorHAnsi"/>
          <w:sz w:val="22"/>
          <w:szCs w:val="22"/>
        </w:rPr>
        <w:t>a</w:t>
      </w:r>
      <w:r w:rsidRPr="002378AE">
        <w:rPr>
          <w:rFonts w:asciiTheme="majorHAnsi" w:hAnsiTheme="majorHAnsi"/>
          <w:sz w:val="22"/>
          <w:szCs w:val="22"/>
        </w:rPr>
        <w:t xml:space="preserve"> költségvetési szerv alaptevékenységének kormányza</w:t>
      </w:r>
      <w:r>
        <w:rPr>
          <w:rFonts w:asciiTheme="majorHAnsi" w:hAnsiTheme="majorHAnsi"/>
          <w:sz w:val="22"/>
          <w:szCs w:val="22"/>
        </w:rPr>
        <w:t xml:space="preserve">ti funkció szerinti megjelölésére vonatkozó </w:t>
      </w:r>
      <w:r>
        <w:rPr>
          <w:rFonts w:asciiTheme="majorHAnsi" w:hAnsiTheme="majorHAnsi"/>
          <w:sz w:val="22"/>
          <w:szCs w:val="22"/>
          <w:lang w:eastAsia="en-US"/>
        </w:rPr>
        <w:t>4.4. pontjában foglalt táblázat az alábbi 1. 3. és 6. pontjai elhagyásra kerülnek a táblázat további szerkezeti egységei számozásának értelemszerű megváltozásával:</w:t>
      </w:r>
    </w:p>
    <w:p w:rsidR="009E005A" w:rsidRPr="002378AE" w:rsidRDefault="009E005A" w:rsidP="009E005A">
      <w:pPr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4"/>
        <w:gridCol w:w="2759"/>
        <w:gridCol w:w="5855"/>
      </w:tblGrid>
      <w:tr w:rsidR="009E005A" w:rsidRPr="00687BBA" w:rsidTr="00460287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5A" w:rsidRPr="00687BBA" w:rsidRDefault="009E005A" w:rsidP="00460287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5A" w:rsidRPr="00687BBA" w:rsidRDefault="009E005A" w:rsidP="00460287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87BBA">
              <w:rPr>
                <w:rFonts w:asciiTheme="majorHAnsi" w:hAnsiTheme="majorHAnsi"/>
                <w:sz w:val="22"/>
                <w:szCs w:val="22"/>
                <w:lang w:eastAsia="en-US"/>
              </w:rPr>
              <w:t>kormányzati funkciószám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5A" w:rsidRPr="00687BBA" w:rsidRDefault="009E005A" w:rsidP="00460287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87BBA">
              <w:rPr>
                <w:rFonts w:asciiTheme="majorHAnsi" w:hAnsiTheme="majorHAnsi"/>
                <w:sz w:val="22"/>
                <w:szCs w:val="22"/>
                <w:lang w:eastAsia="en-US"/>
              </w:rPr>
              <w:t>kormányzati funkció megnevezése</w:t>
            </w:r>
          </w:p>
        </w:tc>
      </w:tr>
      <w:tr w:rsidR="009E005A" w:rsidRPr="001C7B22" w:rsidTr="00460287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5A" w:rsidRPr="00DE425A" w:rsidRDefault="009E005A" w:rsidP="00460287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E425A">
              <w:rPr>
                <w:rFonts w:asciiTheme="majorHAnsi" w:hAnsiTheme="maj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5A" w:rsidRPr="00DE425A" w:rsidRDefault="009E005A" w:rsidP="00460287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E425A">
              <w:rPr>
                <w:rFonts w:asciiTheme="majorHAnsi" w:hAnsiTheme="majorHAnsi"/>
                <w:sz w:val="22"/>
                <w:szCs w:val="22"/>
                <w:lang w:eastAsia="en-US"/>
              </w:rPr>
              <w:t>013350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5A" w:rsidRPr="00DE425A" w:rsidRDefault="009E005A" w:rsidP="00460287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E425A">
              <w:rPr>
                <w:rFonts w:asciiTheme="majorHAnsi" w:hAnsiTheme="majorHAnsi"/>
                <w:sz w:val="22"/>
                <w:szCs w:val="22"/>
                <w:lang w:eastAsia="en-US"/>
              </w:rPr>
              <w:t>Az önkormányzati vagyonnal való gazdálkodással kapcsolatos feladatok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E005A" w:rsidRPr="001C7B22" w:rsidTr="00460287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5A" w:rsidRPr="00DE425A" w:rsidRDefault="009E005A" w:rsidP="00460287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E425A">
              <w:rPr>
                <w:rFonts w:asciiTheme="majorHAnsi" w:hAnsiTheme="maj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5A" w:rsidRPr="00DE425A" w:rsidRDefault="009E005A" w:rsidP="00460287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E425A">
              <w:rPr>
                <w:rFonts w:asciiTheme="majorHAnsi" w:hAnsiTheme="majorHAnsi"/>
                <w:sz w:val="22"/>
                <w:szCs w:val="22"/>
                <w:lang w:eastAsia="en-US"/>
              </w:rPr>
              <w:t>066020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5A" w:rsidRPr="00DE425A" w:rsidRDefault="009E005A" w:rsidP="00460287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E425A">
              <w:rPr>
                <w:rFonts w:asciiTheme="majorHAnsi" w:hAnsiTheme="majorHAnsi"/>
                <w:sz w:val="22"/>
                <w:szCs w:val="22"/>
                <w:lang w:eastAsia="en-US"/>
              </w:rPr>
              <w:t>Város-, községgazdálkodási egyéb szolgáltatások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E005A" w:rsidRPr="001C7B22" w:rsidTr="00460287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5A" w:rsidRPr="00DE425A" w:rsidRDefault="009E005A" w:rsidP="00460287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E425A">
              <w:rPr>
                <w:rFonts w:asciiTheme="majorHAnsi" w:hAnsiTheme="majorHAns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5A" w:rsidRPr="00DE425A" w:rsidRDefault="009E005A" w:rsidP="00460287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E425A">
              <w:rPr>
                <w:rFonts w:asciiTheme="majorHAnsi" w:hAnsiTheme="majorHAnsi"/>
                <w:sz w:val="22"/>
                <w:szCs w:val="22"/>
                <w:lang w:eastAsia="en-US"/>
              </w:rPr>
              <w:t>096025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5A" w:rsidRPr="00DE425A" w:rsidRDefault="009E005A" w:rsidP="00460287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DE425A">
              <w:rPr>
                <w:rFonts w:asciiTheme="majorHAnsi" w:hAnsiTheme="majorHAnsi"/>
                <w:sz w:val="22"/>
                <w:szCs w:val="22"/>
                <w:lang w:eastAsia="en-US"/>
              </w:rPr>
              <w:t>Munkahelyi étkeztetés köznevelési intézményben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9E005A" w:rsidRPr="002378AE" w:rsidRDefault="009E005A" w:rsidP="009E005A">
      <w:pPr>
        <w:tabs>
          <w:tab w:val="left" w:leader="dot" w:pos="9072"/>
          <w:tab w:val="left" w:leader="dot" w:pos="16443"/>
        </w:tabs>
        <w:rPr>
          <w:rFonts w:asciiTheme="majorHAnsi" w:hAnsiTheme="majorHAnsi"/>
          <w:b/>
          <w:bCs/>
          <w:sz w:val="22"/>
          <w:szCs w:val="22"/>
        </w:rPr>
      </w:pPr>
    </w:p>
    <w:p w:rsidR="009E005A" w:rsidRPr="006C2C3D" w:rsidRDefault="009E005A" w:rsidP="009E005A">
      <w:pPr>
        <w:tabs>
          <w:tab w:val="left" w:leader="dot" w:pos="9072"/>
          <w:tab w:val="left" w:leader="dot" w:pos="9781"/>
          <w:tab w:val="left" w:leader="dot" w:pos="16443"/>
        </w:tabs>
        <w:rPr>
          <w:rFonts w:asciiTheme="majorHAnsi" w:hAnsiTheme="majorHAnsi"/>
          <w:sz w:val="22"/>
          <w:szCs w:val="22"/>
        </w:rPr>
      </w:pPr>
      <w:r w:rsidRPr="006C2C3D">
        <w:rPr>
          <w:rFonts w:asciiTheme="majorHAnsi" w:hAnsiTheme="majorHAnsi"/>
          <w:sz w:val="22"/>
          <w:szCs w:val="22"/>
        </w:rPr>
        <w:t>Jelen módosító okiratot a törzskönyvi nyilvántartásba történő bejegyzés napjától kell alkalmazni.</w:t>
      </w:r>
    </w:p>
    <w:p w:rsidR="009E005A" w:rsidRPr="006C2C3D" w:rsidRDefault="009E005A" w:rsidP="009E005A">
      <w:pPr>
        <w:tabs>
          <w:tab w:val="left" w:leader="dot" w:pos="9072"/>
          <w:tab w:val="left" w:leader="dot" w:pos="16443"/>
        </w:tabs>
        <w:spacing w:before="600"/>
        <w:rPr>
          <w:rFonts w:asciiTheme="majorHAnsi" w:hAnsiTheme="majorHAnsi"/>
          <w:sz w:val="22"/>
          <w:szCs w:val="22"/>
        </w:rPr>
      </w:pPr>
      <w:r w:rsidRPr="006C2C3D">
        <w:rPr>
          <w:rFonts w:asciiTheme="majorHAnsi" w:hAnsiTheme="majorHAnsi"/>
          <w:sz w:val="22"/>
          <w:szCs w:val="22"/>
        </w:rPr>
        <w:t xml:space="preserve">Kelt: Tiszavasvári, 2019. </w:t>
      </w:r>
      <w:r>
        <w:rPr>
          <w:rFonts w:asciiTheme="majorHAnsi" w:hAnsiTheme="majorHAnsi"/>
          <w:sz w:val="22"/>
          <w:szCs w:val="22"/>
        </w:rPr>
        <w:t>időbélyegző szerint</w:t>
      </w:r>
    </w:p>
    <w:p w:rsidR="009E005A" w:rsidRPr="006C2C3D" w:rsidRDefault="009E005A" w:rsidP="009E005A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2"/>
        </w:rPr>
      </w:pPr>
      <w:r w:rsidRPr="006C2C3D">
        <w:rPr>
          <w:rFonts w:asciiTheme="majorHAnsi" w:hAnsiTheme="majorHAnsi"/>
          <w:sz w:val="22"/>
          <w:szCs w:val="22"/>
        </w:rPr>
        <w:t>P.H.</w:t>
      </w:r>
    </w:p>
    <w:p w:rsidR="009E005A" w:rsidRPr="006C2C3D" w:rsidRDefault="009E005A" w:rsidP="009E005A">
      <w:pPr>
        <w:tabs>
          <w:tab w:val="left" w:leader="dot" w:pos="9072"/>
          <w:tab w:val="left" w:leader="dot" w:pos="16443"/>
        </w:tabs>
        <w:spacing w:before="600" w:after="600"/>
        <w:rPr>
          <w:rFonts w:asciiTheme="majorHAnsi" w:hAnsiTheme="majorHAnsi"/>
          <w:sz w:val="22"/>
          <w:szCs w:val="22"/>
        </w:rPr>
      </w:pPr>
    </w:p>
    <w:p w:rsidR="009E005A" w:rsidRDefault="009E005A" w:rsidP="009E005A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Szőke Zoltán</w:t>
      </w:r>
    </w:p>
    <w:p w:rsidR="009E005A" w:rsidRPr="006C2C3D" w:rsidRDefault="009E005A" w:rsidP="009E005A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sz w:val="22"/>
          <w:szCs w:val="22"/>
        </w:rPr>
      </w:pPr>
      <w:proofErr w:type="gramStart"/>
      <w:r>
        <w:rPr>
          <w:rFonts w:asciiTheme="majorHAnsi" w:hAnsiTheme="majorHAnsi"/>
          <w:sz w:val="22"/>
          <w:szCs w:val="22"/>
        </w:rPr>
        <w:t>polgármester</w:t>
      </w:r>
      <w:proofErr w:type="gramEnd"/>
    </w:p>
    <w:p w:rsidR="009E005A" w:rsidRDefault="009E005A" w:rsidP="009E005A">
      <w:p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</w:p>
    <w:p w:rsidR="009E005A" w:rsidRDefault="009E005A" w:rsidP="009E005A">
      <w:p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</w:p>
    <w:p w:rsidR="009E005A" w:rsidRPr="006C2C3D" w:rsidRDefault="009E005A" w:rsidP="009E005A">
      <w:pPr>
        <w:autoSpaceDE w:val="0"/>
        <w:autoSpaceDN w:val="0"/>
        <w:adjustRightInd w:val="0"/>
        <w:rPr>
          <w:rFonts w:asciiTheme="majorHAnsi" w:hAnsiTheme="majorHAnsi"/>
          <w:i/>
          <w:iCs/>
          <w:sz w:val="22"/>
          <w:szCs w:val="22"/>
        </w:rPr>
      </w:pPr>
      <w:r w:rsidRPr="006C2C3D">
        <w:rPr>
          <w:rFonts w:asciiTheme="majorHAnsi" w:hAnsiTheme="majorHAnsi"/>
          <w:sz w:val="22"/>
          <w:szCs w:val="22"/>
        </w:rPr>
        <w:t>Okirat száma</w:t>
      </w:r>
      <w:proofErr w:type="gramStart"/>
      <w:r w:rsidRPr="006C2C3D">
        <w:rPr>
          <w:rFonts w:asciiTheme="majorHAnsi" w:hAnsiTheme="majorHAnsi"/>
          <w:sz w:val="22"/>
          <w:szCs w:val="22"/>
        </w:rPr>
        <w:t>: ….</w:t>
      </w:r>
      <w:proofErr w:type="gramEnd"/>
      <w:r w:rsidRPr="006C2C3D">
        <w:rPr>
          <w:rFonts w:asciiTheme="majorHAnsi" w:hAnsiTheme="majorHAnsi"/>
          <w:sz w:val="22"/>
          <w:szCs w:val="22"/>
        </w:rPr>
        <w:t>./2019.</w:t>
      </w:r>
      <w:r w:rsidRPr="006C2C3D">
        <w:rPr>
          <w:rFonts w:asciiTheme="majorHAnsi" w:hAnsiTheme="majorHAnsi"/>
          <w:sz w:val="22"/>
          <w:szCs w:val="22"/>
        </w:rPr>
        <w:tab/>
      </w:r>
      <w:r w:rsidRPr="006C2C3D">
        <w:rPr>
          <w:rFonts w:asciiTheme="majorHAnsi" w:hAnsiTheme="majorHAnsi"/>
          <w:sz w:val="22"/>
          <w:szCs w:val="22"/>
        </w:rPr>
        <w:tab/>
      </w:r>
      <w:r w:rsidRPr="006C2C3D">
        <w:rPr>
          <w:rFonts w:asciiTheme="majorHAnsi" w:hAnsiTheme="majorHAnsi"/>
          <w:sz w:val="22"/>
          <w:szCs w:val="22"/>
        </w:rPr>
        <w:tab/>
      </w:r>
    </w:p>
    <w:p w:rsidR="009E005A" w:rsidRPr="006C2C3D" w:rsidRDefault="009E005A" w:rsidP="009E005A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2"/>
          <w:szCs w:val="22"/>
        </w:rPr>
      </w:pPr>
      <w:r w:rsidRPr="006C2C3D">
        <w:rPr>
          <w:rFonts w:asciiTheme="majorHAnsi" w:hAnsiTheme="majorHAnsi"/>
          <w:sz w:val="40"/>
          <w:szCs w:val="40"/>
        </w:rPr>
        <w:t>Alapító okirat</w:t>
      </w:r>
      <w:r w:rsidRPr="006C2C3D">
        <w:rPr>
          <w:rFonts w:asciiTheme="majorHAnsi" w:hAnsiTheme="majorHAnsi"/>
          <w:sz w:val="22"/>
          <w:szCs w:val="22"/>
        </w:rPr>
        <w:br/>
      </w:r>
      <w:r w:rsidRPr="006C2C3D">
        <w:rPr>
          <w:rFonts w:asciiTheme="majorHAnsi" w:hAnsiTheme="majorHAnsi"/>
          <w:sz w:val="28"/>
          <w:szCs w:val="28"/>
        </w:rPr>
        <w:t>módosításokkal egységes szerkezetbe foglalva</w:t>
      </w:r>
    </w:p>
    <w:p w:rsidR="009E005A" w:rsidRPr="006C2C3D" w:rsidRDefault="009E005A" w:rsidP="009E005A">
      <w:pPr>
        <w:tabs>
          <w:tab w:val="left" w:leader="dot" w:pos="9072"/>
          <w:tab w:val="left" w:leader="dot" w:pos="16443"/>
        </w:tabs>
        <w:spacing w:after="120"/>
        <w:rPr>
          <w:rFonts w:asciiTheme="majorHAnsi" w:hAnsiTheme="majorHAnsi"/>
          <w:b/>
          <w:bCs/>
          <w:sz w:val="22"/>
          <w:szCs w:val="22"/>
        </w:rPr>
      </w:pPr>
      <w:r w:rsidRPr="006C2C3D">
        <w:rPr>
          <w:rFonts w:asciiTheme="majorHAnsi" w:hAnsiTheme="majorHAnsi"/>
          <w:b/>
          <w:bCs/>
          <w:sz w:val="22"/>
          <w:szCs w:val="22"/>
        </w:rPr>
        <w:t>Az államháztartásról szóló 2011. évi CXCV. törvény 8/</w:t>
      </w:r>
      <w:proofErr w:type="gramStart"/>
      <w:r w:rsidRPr="006C2C3D">
        <w:rPr>
          <w:rFonts w:asciiTheme="majorHAnsi" w:hAnsiTheme="majorHAnsi"/>
          <w:b/>
          <w:bCs/>
          <w:sz w:val="22"/>
          <w:szCs w:val="22"/>
        </w:rPr>
        <w:t>A</w:t>
      </w:r>
      <w:proofErr w:type="gramEnd"/>
      <w:r w:rsidRPr="006C2C3D">
        <w:rPr>
          <w:rFonts w:asciiTheme="majorHAnsi" w:hAnsiTheme="majorHAnsi"/>
          <w:b/>
          <w:bCs/>
          <w:sz w:val="22"/>
          <w:szCs w:val="22"/>
        </w:rPr>
        <w:t>. §</w:t>
      </w:r>
      <w:proofErr w:type="spellStart"/>
      <w:r w:rsidRPr="006C2C3D">
        <w:rPr>
          <w:rFonts w:asciiTheme="majorHAnsi" w:hAnsiTheme="majorHAnsi"/>
          <w:b/>
          <w:bCs/>
          <w:sz w:val="22"/>
          <w:szCs w:val="22"/>
        </w:rPr>
        <w:t>-</w:t>
      </w:r>
      <w:proofErr w:type="gramStart"/>
      <w:r w:rsidRPr="006C2C3D">
        <w:rPr>
          <w:rFonts w:asciiTheme="majorHAnsi" w:hAnsiTheme="majorHAnsi"/>
          <w:b/>
          <w:bCs/>
          <w:sz w:val="22"/>
          <w:szCs w:val="22"/>
        </w:rPr>
        <w:t>a</w:t>
      </w:r>
      <w:proofErr w:type="spellEnd"/>
      <w:proofErr w:type="gramEnd"/>
      <w:r w:rsidRPr="006C2C3D">
        <w:rPr>
          <w:rFonts w:asciiTheme="majorHAnsi" w:hAnsiTheme="majorHAnsi"/>
          <w:b/>
          <w:bCs/>
          <w:sz w:val="22"/>
          <w:szCs w:val="22"/>
        </w:rPr>
        <w:t xml:space="preserve"> alapján a(z) Városi Kincstár Tiszavasvári alapító okiratát a következők szerint adom ki:</w:t>
      </w:r>
    </w:p>
    <w:p w:rsidR="009E005A" w:rsidRPr="00D60251" w:rsidRDefault="009E005A" w:rsidP="009E005A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8"/>
        </w:rPr>
      </w:pPr>
      <w:r w:rsidRPr="00E57AA3">
        <w:rPr>
          <w:rFonts w:asciiTheme="majorHAnsi" w:hAnsiTheme="majorHAnsi"/>
          <w:b/>
          <w:sz w:val="28"/>
        </w:rPr>
        <w:t>A költségvetési szerv</w:t>
      </w:r>
      <w:r w:rsidRPr="00E57AA3">
        <w:rPr>
          <w:rFonts w:asciiTheme="majorHAnsi" w:hAnsiTheme="majorHAnsi"/>
          <w:b/>
          <w:sz w:val="28"/>
        </w:rPr>
        <w:br/>
        <w:t>megnevezése, székhelye, telephelye</w:t>
      </w:r>
    </w:p>
    <w:p w:rsidR="009E005A" w:rsidRPr="00687BBA" w:rsidRDefault="009E005A" w:rsidP="009E005A">
      <w:pPr>
        <w:pStyle w:val="Listaszerbekezds"/>
        <w:numPr>
          <w:ilvl w:val="1"/>
          <w:numId w:val="2"/>
        </w:numPr>
        <w:tabs>
          <w:tab w:val="left" w:leader="dot" w:pos="9072"/>
          <w:tab w:val="left" w:leader="dot" w:pos="9639"/>
          <w:tab w:val="left" w:leader="dot" w:pos="16443"/>
        </w:tabs>
        <w:ind w:left="567" w:right="-1" w:hanging="567"/>
        <w:rPr>
          <w:rFonts w:asciiTheme="majorHAnsi" w:hAnsiTheme="majorHAnsi"/>
          <w:sz w:val="22"/>
          <w:szCs w:val="22"/>
        </w:rPr>
      </w:pPr>
      <w:r w:rsidRPr="00687BBA">
        <w:rPr>
          <w:rFonts w:asciiTheme="majorHAnsi" w:hAnsiTheme="majorHAnsi"/>
          <w:sz w:val="22"/>
          <w:szCs w:val="22"/>
        </w:rPr>
        <w:t>A költségvetési szerv</w:t>
      </w:r>
    </w:p>
    <w:p w:rsidR="009E005A" w:rsidRPr="00BE292E" w:rsidRDefault="009E005A" w:rsidP="009E005A">
      <w:pPr>
        <w:pStyle w:val="Listaszerbekezds"/>
        <w:numPr>
          <w:ilvl w:val="2"/>
          <w:numId w:val="2"/>
        </w:numPr>
        <w:tabs>
          <w:tab w:val="left" w:leader="dot" w:pos="9072"/>
          <w:tab w:val="left" w:leader="dot" w:pos="9781"/>
          <w:tab w:val="left" w:leader="dot" w:pos="16443"/>
        </w:tabs>
        <w:ind w:left="1224" w:right="-1" w:hanging="657"/>
        <w:rPr>
          <w:rFonts w:asciiTheme="majorHAnsi" w:hAnsiTheme="majorHAnsi"/>
          <w:sz w:val="22"/>
          <w:szCs w:val="22"/>
        </w:rPr>
      </w:pPr>
      <w:r w:rsidRPr="00BE292E">
        <w:rPr>
          <w:rFonts w:asciiTheme="majorHAnsi" w:hAnsiTheme="majorHAnsi"/>
          <w:sz w:val="22"/>
          <w:szCs w:val="22"/>
        </w:rPr>
        <w:t>megnevezése: Városi Kincstár Tiszavasvári</w:t>
      </w:r>
    </w:p>
    <w:p w:rsidR="009E005A" w:rsidRPr="00BE292E" w:rsidRDefault="009E005A" w:rsidP="009E005A">
      <w:pPr>
        <w:pStyle w:val="Listaszerbekezds"/>
        <w:numPr>
          <w:ilvl w:val="1"/>
          <w:numId w:val="2"/>
        </w:numPr>
        <w:tabs>
          <w:tab w:val="left" w:leader="dot" w:pos="9072"/>
          <w:tab w:val="left" w:leader="dot" w:pos="9781"/>
          <w:tab w:val="left" w:leader="dot" w:pos="16443"/>
        </w:tabs>
        <w:ind w:left="567" w:right="-1" w:hanging="567"/>
        <w:rPr>
          <w:rFonts w:asciiTheme="majorHAnsi" w:hAnsiTheme="majorHAnsi"/>
          <w:sz w:val="22"/>
          <w:szCs w:val="22"/>
        </w:rPr>
      </w:pPr>
      <w:r w:rsidRPr="00BE292E">
        <w:rPr>
          <w:rFonts w:asciiTheme="majorHAnsi" w:hAnsiTheme="majorHAnsi"/>
          <w:sz w:val="22"/>
          <w:szCs w:val="22"/>
        </w:rPr>
        <w:t>A költségvetési szerv</w:t>
      </w:r>
    </w:p>
    <w:p w:rsidR="009E005A" w:rsidRPr="00BE292E" w:rsidRDefault="009E005A" w:rsidP="009E005A">
      <w:pPr>
        <w:pStyle w:val="Listaszerbekezds"/>
        <w:numPr>
          <w:ilvl w:val="2"/>
          <w:numId w:val="2"/>
        </w:numPr>
        <w:tabs>
          <w:tab w:val="left" w:leader="dot" w:pos="9072"/>
          <w:tab w:val="left" w:leader="dot" w:pos="9781"/>
          <w:tab w:val="left" w:leader="dot" w:pos="16443"/>
        </w:tabs>
        <w:ind w:left="1224" w:right="-1" w:hanging="657"/>
        <w:rPr>
          <w:rFonts w:asciiTheme="majorHAnsi" w:hAnsiTheme="majorHAnsi"/>
          <w:sz w:val="22"/>
          <w:szCs w:val="22"/>
        </w:rPr>
      </w:pPr>
      <w:r w:rsidRPr="00BE292E">
        <w:rPr>
          <w:rFonts w:asciiTheme="majorHAnsi" w:hAnsiTheme="majorHAnsi"/>
          <w:sz w:val="22"/>
          <w:szCs w:val="22"/>
        </w:rPr>
        <w:t>székhelye:4440 Tiszavasvári, Báthory utca 6.</w:t>
      </w:r>
    </w:p>
    <w:p w:rsidR="009E005A" w:rsidRPr="00BE292E" w:rsidRDefault="009E005A" w:rsidP="009E005A">
      <w:pPr>
        <w:pStyle w:val="Listaszerbekezds"/>
        <w:numPr>
          <w:ilvl w:val="2"/>
          <w:numId w:val="2"/>
        </w:numPr>
        <w:tabs>
          <w:tab w:val="left" w:leader="dot" w:pos="9072"/>
          <w:tab w:val="left" w:leader="dot" w:pos="9781"/>
          <w:tab w:val="left" w:leader="dot" w:pos="16443"/>
        </w:tabs>
        <w:ind w:left="1224" w:right="-1" w:hanging="657"/>
        <w:rPr>
          <w:rFonts w:asciiTheme="majorHAnsi" w:hAnsiTheme="majorHAnsi"/>
          <w:sz w:val="22"/>
          <w:szCs w:val="22"/>
        </w:rPr>
      </w:pPr>
      <w:proofErr w:type="gramStart"/>
      <w:r w:rsidRPr="00BE292E">
        <w:rPr>
          <w:rFonts w:asciiTheme="majorHAnsi" w:hAnsiTheme="majorHAnsi"/>
          <w:sz w:val="22"/>
          <w:szCs w:val="22"/>
        </w:rPr>
        <w:t>telephelye(</w:t>
      </w:r>
      <w:proofErr w:type="gramEnd"/>
      <w:r w:rsidRPr="00BE292E">
        <w:rPr>
          <w:rFonts w:asciiTheme="majorHAnsi" w:hAnsiTheme="majorHAnsi"/>
          <w:sz w:val="22"/>
          <w:szCs w:val="22"/>
        </w:rPr>
        <w:t>i):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5"/>
        <w:gridCol w:w="4235"/>
        <w:gridCol w:w="4518"/>
      </w:tblGrid>
      <w:tr w:rsidR="009E005A" w:rsidRPr="00687BBA" w:rsidTr="00460287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5A" w:rsidRPr="00687BBA" w:rsidRDefault="009E005A" w:rsidP="00460287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ind w:right="-1"/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5A" w:rsidRPr="00687BBA" w:rsidRDefault="009E005A" w:rsidP="00460287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ind w:right="-1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87BBA">
              <w:rPr>
                <w:rFonts w:asciiTheme="majorHAnsi" w:hAnsiTheme="majorHAnsi"/>
                <w:sz w:val="22"/>
                <w:szCs w:val="22"/>
                <w:lang w:eastAsia="en-US"/>
              </w:rPr>
              <w:t>telephely megnevezése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5A" w:rsidRPr="00687BBA" w:rsidRDefault="009E005A" w:rsidP="00460287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ind w:right="-1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87BBA">
              <w:rPr>
                <w:rFonts w:asciiTheme="majorHAnsi" w:hAnsiTheme="majorHAnsi"/>
                <w:sz w:val="22"/>
                <w:szCs w:val="22"/>
                <w:lang w:eastAsia="en-US"/>
              </w:rPr>
              <w:t>telephely címe</w:t>
            </w:r>
          </w:p>
        </w:tc>
      </w:tr>
      <w:tr w:rsidR="009E005A" w:rsidRPr="00687BBA" w:rsidTr="00460287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5A" w:rsidRPr="00687BBA" w:rsidRDefault="009E005A" w:rsidP="00460287">
            <w:pPr>
              <w:tabs>
                <w:tab w:val="left" w:leader="dot" w:pos="9072"/>
                <w:tab w:val="left" w:leader="dot" w:pos="16443"/>
              </w:tabs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87BBA">
              <w:rPr>
                <w:rFonts w:asciiTheme="majorHAnsi" w:hAnsiTheme="maj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5A" w:rsidRPr="00687BBA" w:rsidRDefault="009E005A" w:rsidP="00460287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87BBA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Városi Sportcsarnok, Salakpálya 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5A" w:rsidRPr="00687BBA" w:rsidRDefault="009E005A" w:rsidP="00460287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87BBA">
              <w:rPr>
                <w:rFonts w:asciiTheme="majorHAnsi" w:hAnsiTheme="majorHAnsi"/>
                <w:sz w:val="22"/>
                <w:szCs w:val="22"/>
                <w:lang w:eastAsia="en-US"/>
              </w:rPr>
              <w:t>4440 Tiszavasvári, Petőfi utca 1-3.</w:t>
            </w:r>
          </w:p>
        </w:tc>
      </w:tr>
      <w:tr w:rsidR="009E005A" w:rsidRPr="00687BBA" w:rsidTr="00460287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5A" w:rsidRPr="00687BBA" w:rsidRDefault="009E005A" w:rsidP="00460287">
            <w:pPr>
              <w:tabs>
                <w:tab w:val="left" w:leader="dot" w:pos="9072"/>
                <w:tab w:val="left" w:leader="dot" w:pos="16443"/>
              </w:tabs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87BBA">
              <w:rPr>
                <w:rFonts w:asciiTheme="majorHAnsi" w:hAnsiTheme="maj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5A" w:rsidRPr="00687BBA" w:rsidRDefault="009E005A" w:rsidP="00460287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87BBA">
              <w:rPr>
                <w:rFonts w:asciiTheme="majorHAnsi" w:hAnsiTheme="majorHAnsi"/>
                <w:sz w:val="22"/>
                <w:szCs w:val="22"/>
                <w:lang w:eastAsia="en-US"/>
              </w:rPr>
              <w:t>Városi Sporttelep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5A" w:rsidRPr="001C7B22" w:rsidRDefault="009E005A" w:rsidP="00460287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87BBA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4440 Tiszavasvári, </w:t>
            </w:r>
            <w:r w:rsidRPr="001C7B22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Fehértói utca 2/b </w:t>
            </w:r>
          </w:p>
          <w:p w:rsidR="009E005A" w:rsidRPr="00687BBA" w:rsidRDefault="009E005A" w:rsidP="00460287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1C7B22">
              <w:rPr>
                <w:rFonts w:asciiTheme="majorHAnsi" w:hAnsiTheme="majorHAnsi"/>
                <w:sz w:val="22"/>
                <w:szCs w:val="22"/>
                <w:lang w:eastAsia="en-US"/>
              </w:rPr>
              <w:t>(2438 hrsz.)</w:t>
            </w:r>
          </w:p>
        </w:tc>
      </w:tr>
      <w:tr w:rsidR="009E005A" w:rsidRPr="00687BBA" w:rsidTr="00460287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5A" w:rsidRPr="00687BBA" w:rsidRDefault="009E005A" w:rsidP="00460287">
            <w:pPr>
              <w:tabs>
                <w:tab w:val="left" w:leader="dot" w:pos="9072"/>
                <w:tab w:val="left" w:leader="dot" w:pos="16443"/>
              </w:tabs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87BBA">
              <w:rPr>
                <w:rFonts w:asciiTheme="majorHAnsi" w:hAnsiTheme="maj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5A" w:rsidRPr="00687BBA" w:rsidRDefault="009E005A" w:rsidP="00460287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87BBA">
              <w:rPr>
                <w:rFonts w:asciiTheme="majorHAnsi" w:hAnsiTheme="majorHAnsi"/>
                <w:sz w:val="22"/>
                <w:szCs w:val="22"/>
                <w:lang w:eastAsia="en-US"/>
              </w:rPr>
              <w:t>Teniszpálya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és streetball pálya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5A" w:rsidRPr="00687BBA" w:rsidRDefault="009E005A" w:rsidP="00460287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87BBA">
              <w:rPr>
                <w:rFonts w:asciiTheme="majorHAnsi" w:hAnsiTheme="majorHAnsi"/>
                <w:sz w:val="22"/>
                <w:szCs w:val="22"/>
                <w:lang w:eastAsia="en-US"/>
              </w:rPr>
              <w:t>4440 Tiszavasvári, 2287/12. hrsz.</w:t>
            </w:r>
          </w:p>
        </w:tc>
      </w:tr>
      <w:tr w:rsidR="009E005A" w:rsidRPr="00687BBA" w:rsidTr="00460287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5A" w:rsidRPr="00687BBA" w:rsidRDefault="009E005A" w:rsidP="00460287">
            <w:pPr>
              <w:tabs>
                <w:tab w:val="left" w:leader="dot" w:pos="9072"/>
                <w:tab w:val="left" w:leader="dot" w:pos="16443"/>
              </w:tabs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87BBA">
              <w:rPr>
                <w:rFonts w:asciiTheme="majorHAnsi" w:hAnsiTheme="maj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5A" w:rsidRPr="00687BBA" w:rsidRDefault="009E005A" w:rsidP="00460287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87BBA">
              <w:rPr>
                <w:rFonts w:asciiTheme="majorHAnsi" w:hAnsiTheme="majorHAnsi"/>
                <w:sz w:val="22"/>
                <w:szCs w:val="22"/>
                <w:lang w:eastAsia="en-US"/>
              </w:rPr>
              <w:t>Teniszpálya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5A" w:rsidRPr="00687BBA" w:rsidRDefault="009E005A" w:rsidP="00460287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87BBA">
              <w:rPr>
                <w:rFonts w:asciiTheme="majorHAnsi" w:hAnsiTheme="majorHAnsi"/>
                <w:sz w:val="22"/>
                <w:szCs w:val="22"/>
                <w:lang w:eastAsia="en-US"/>
              </w:rPr>
              <w:t>4440 Tiszavasvári, Wesselényi utca 1.</w:t>
            </w:r>
          </w:p>
        </w:tc>
      </w:tr>
    </w:tbl>
    <w:p w:rsidR="009E005A" w:rsidRPr="00687BBA" w:rsidRDefault="009E005A" w:rsidP="009E005A">
      <w:pPr>
        <w:pStyle w:val="Listaszerbekezds"/>
        <w:numPr>
          <w:ilvl w:val="0"/>
          <w:numId w:val="2"/>
        </w:numPr>
        <w:tabs>
          <w:tab w:val="left" w:leader="dot" w:pos="9072"/>
        </w:tabs>
        <w:ind w:right="-143"/>
        <w:jc w:val="center"/>
        <w:rPr>
          <w:rFonts w:asciiTheme="majorHAnsi" w:hAnsiTheme="majorHAnsi"/>
          <w:b/>
          <w:sz w:val="28"/>
          <w:szCs w:val="28"/>
        </w:rPr>
      </w:pPr>
      <w:r w:rsidRPr="00687BBA">
        <w:rPr>
          <w:rFonts w:asciiTheme="majorHAnsi" w:hAnsiTheme="majorHAnsi"/>
          <w:b/>
          <w:sz w:val="28"/>
          <w:szCs w:val="28"/>
        </w:rPr>
        <w:t>A költségvetési szerv</w:t>
      </w:r>
      <w:r w:rsidRPr="00687BBA">
        <w:rPr>
          <w:rFonts w:asciiTheme="majorHAnsi" w:hAnsiTheme="majorHAnsi"/>
          <w:b/>
          <w:sz w:val="28"/>
          <w:szCs w:val="28"/>
        </w:rPr>
        <w:br/>
        <w:t>alapításával és megszűnésével összefüggő rendelkezések</w:t>
      </w:r>
    </w:p>
    <w:p w:rsidR="009E005A" w:rsidRPr="00687BBA" w:rsidRDefault="009E005A" w:rsidP="009E005A">
      <w:pPr>
        <w:pStyle w:val="Listaszerbekezds"/>
        <w:numPr>
          <w:ilvl w:val="1"/>
          <w:numId w:val="2"/>
        </w:numPr>
        <w:tabs>
          <w:tab w:val="left" w:leader="dot" w:pos="9072"/>
          <w:tab w:val="left" w:leader="dot" w:pos="9781"/>
          <w:tab w:val="left" w:leader="dot" w:pos="16443"/>
        </w:tabs>
        <w:ind w:left="567" w:right="-1" w:hanging="567"/>
        <w:rPr>
          <w:rFonts w:asciiTheme="majorHAnsi" w:hAnsiTheme="majorHAnsi"/>
          <w:b/>
          <w:sz w:val="22"/>
          <w:szCs w:val="22"/>
        </w:rPr>
      </w:pPr>
      <w:r w:rsidRPr="00687BBA">
        <w:rPr>
          <w:rFonts w:asciiTheme="majorHAnsi" w:hAnsiTheme="majorHAnsi"/>
          <w:sz w:val="22"/>
          <w:szCs w:val="22"/>
        </w:rPr>
        <w:t>A költségvetési szerv alapításának dátuma</w:t>
      </w:r>
      <w:r w:rsidRPr="00687BBA">
        <w:rPr>
          <w:rFonts w:asciiTheme="majorHAnsi" w:hAnsiTheme="majorHAnsi"/>
          <w:b/>
          <w:sz w:val="22"/>
          <w:szCs w:val="22"/>
        </w:rPr>
        <w:t>: 2007. június 1.</w:t>
      </w:r>
    </w:p>
    <w:p w:rsidR="009E005A" w:rsidRPr="00687BBA" w:rsidRDefault="009E005A" w:rsidP="009E005A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ind w:left="567" w:right="-1"/>
        <w:rPr>
          <w:rFonts w:asciiTheme="majorHAnsi" w:hAnsiTheme="majorHAnsi"/>
          <w:sz w:val="22"/>
          <w:szCs w:val="22"/>
        </w:rPr>
      </w:pPr>
    </w:p>
    <w:p w:rsidR="009E005A" w:rsidRPr="00687BBA" w:rsidRDefault="009E005A" w:rsidP="009E005A">
      <w:pPr>
        <w:pStyle w:val="Listaszerbekezds"/>
        <w:numPr>
          <w:ilvl w:val="0"/>
          <w:numId w:val="2"/>
        </w:numPr>
        <w:tabs>
          <w:tab w:val="left" w:leader="dot" w:pos="9072"/>
        </w:tabs>
        <w:ind w:left="357" w:right="-142" w:hanging="357"/>
        <w:jc w:val="center"/>
        <w:rPr>
          <w:rFonts w:asciiTheme="majorHAnsi" w:hAnsiTheme="majorHAnsi"/>
          <w:b/>
          <w:sz w:val="28"/>
          <w:szCs w:val="28"/>
        </w:rPr>
      </w:pPr>
      <w:r w:rsidRPr="00687BBA">
        <w:rPr>
          <w:rFonts w:asciiTheme="majorHAnsi" w:hAnsiTheme="majorHAnsi"/>
          <w:b/>
          <w:sz w:val="28"/>
          <w:szCs w:val="28"/>
        </w:rPr>
        <w:t>A költségvetési szerv irányítása, felügyelete</w:t>
      </w:r>
    </w:p>
    <w:p w:rsidR="009E005A" w:rsidRPr="00687BBA" w:rsidRDefault="009E005A" w:rsidP="009E005A">
      <w:pPr>
        <w:pStyle w:val="Listaszerbekezds"/>
        <w:numPr>
          <w:ilvl w:val="1"/>
          <w:numId w:val="2"/>
        </w:numPr>
        <w:tabs>
          <w:tab w:val="left" w:leader="dot" w:pos="9072"/>
          <w:tab w:val="left" w:leader="dot" w:pos="9781"/>
          <w:tab w:val="left" w:leader="dot" w:pos="16443"/>
        </w:tabs>
        <w:ind w:left="567" w:right="-1" w:hanging="567"/>
        <w:rPr>
          <w:rFonts w:asciiTheme="majorHAnsi" w:hAnsiTheme="majorHAnsi"/>
          <w:sz w:val="22"/>
          <w:szCs w:val="22"/>
        </w:rPr>
      </w:pPr>
      <w:r w:rsidRPr="00687BBA">
        <w:rPr>
          <w:rFonts w:asciiTheme="majorHAnsi" w:hAnsiTheme="majorHAnsi"/>
          <w:sz w:val="22"/>
          <w:szCs w:val="22"/>
        </w:rPr>
        <w:t xml:space="preserve">A költségvetési </w:t>
      </w:r>
      <w:proofErr w:type="gramStart"/>
      <w:r w:rsidRPr="00687BBA">
        <w:rPr>
          <w:rFonts w:asciiTheme="majorHAnsi" w:hAnsiTheme="majorHAnsi"/>
          <w:sz w:val="22"/>
          <w:szCs w:val="22"/>
        </w:rPr>
        <w:t>szerv irányító</w:t>
      </w:r>
      <w:proofErr w:type="gramEnd"/>
      <w:r w:rsidRPr="00687BBA">
        <w:rPr>
          <w:rFonts w:asciiTheme="majorHAnsi" w:hAnsiTheme="majorHAnsi"/>
          <w:sz w:val="22"/>
          <w:szCs w:val="22"/>
        </w:rPr>
        <w:t xml:space="preserve"> szervének</w:t>
      </w:r>
    </w:p>
    <w:p w:rsidR="009E005A" w:rsidRPr="00687BBA" w:rsidRDefault="009E005A" w:rsidP="009E005A">
      <w:pPr>
        <w:pStyle w:val="Listaszerbekezds"/>
        <w:numPr>
          <w:ilvl w:val="2"/>
          <w:numId w:val="2"/>
        </w:numPr>
        <w:tabs>
          <w:tab w:val="left" w:leader="dot" w:pos="9072"/>
          <w:tab w:val="left" w:leader="dot" w:pos="9781"/>
          <w:tab w:val="left" w:leader="dot" w:pos="16443"/>
        </w:tabs>
        <w:ind w:left="1224" w:right="-143" w:hanging="657"/>
        <w:rPr>
          <w:rFonts w:asciiTheme="majorHAnsi" w:hAnsiTheme="majorHAnsi"/>
          <w:sz w:val="22"/>
          <w:szCs w:val="22"/>
        </w:rPr>
      </w:pPr>
      <w:r w:rsidRPr="00687BBA">
        <w:rPr>
          <w:rFonts w:asciiTheme="majorHAnsi" w:hAnsiTheme="majorHAnsi"/>
          <w:sz w:val="22"/>
          <w:szCs w:val="22"/>
        </w:rPr>
        <w:t>megnevezése: Tiszavasvári Város Önkormányzata Képviselő-testülete</w:t>
      </w:r>
    </w:p>
    <w:p w:rsidR="009E005A" w:rsidRPr="00687BBA" w:rsidRDefault="009E005A" w:rsidP="009E005A">
      <w:pPr>
        <w:pStyle w:val="Listaszerbekezds"/>
        <w:numPr>
          <w:ilvl w:val="2"/>
          <w:numId w:val="2"/>
        </w:numPr>
        <w:tabs>
          <w:tab w:val="left" w:leader="dot" w:pos="9072"/>
          <w:tab w:val="left" w:leader="dot" w:pos="9781"/>
          <w:tab w:val="left" w:leader="dot" w:pos="16443"/>
        </w:tabs>
        <w:ind w:left="1224" w:right="-143" w:hanging="657"/>
        <w:rPr>
          <w:rFonts w:asciiTheme="majorHAnsi" w:hAnsiTheme="majorHAnsi"/>
          <w:sz w:val="22"/>
          <w:szCs w:val="22"/>
        </w:rPr>
      </w:pPr>
      <w:r w:rsidRPr="00687BBA">
        <w:rPr>
          <w:rFonts w:asciiTheme="majorHAnsi" w:hAnsiTheme="majorHAnsi"/>
          <w:sz w:val="22"/>
          <w:szCs w:val="22"/>
        </w:rPr>
        <w:t>székhelye: 4440 Tiszavasvári, Városháza tér 4.</w:t>
      </w:r>
    </w:p>
    <w:p w:rsidR="009E005A" w:rsidRPr="00687BBA" w:rsidRDefault="009E005A" w:rsidP="009E005A">
      <w:pPr>
        <w:tabs>
          <w:tab w:val="left" w:leader="dot" w:pos="9072"/>
          <w:tab w:val="left" w:leader="dot" w:pos="9781"/>
          <w:tab w:val="left" w:leader="dot" w:pos="16443"/>
        </w:tabs>
        <w:ind w:right="-143"/>
        <w:rPr>
          <w:rFonts w:asciiTheme="majorHAnsi" w:hAnsiTheme="majorHAnsi"/>
          <w:sz w:val="22"/>
          <w:szCs w:val="22"/>
        </w:rPr>
      </w:pPr>
    </w:p>
    <w:p w:rsidR="009E005A" w:rsidRDefault="009E005A" w:rsidP="009E005A">
      <w:pPr>
        <w:pStyle w:val="Listaszerbekezds"/>
        <w:numPr>
          <w:ilvl w:val="0"/>
          <w:numId w:val="2"/>
        </w:numPr>
        <w:tabs>
          <w:tab w:val="left" w:leader="dot" w:pos="9072"/>
        </w:tabs>
        <w:ind w:right="-143"/>
        <w:jc w:val="center"/>
        <w:rPr>
          <w:rFonts w:asciiTheme="majorHAnsi" w:hAnsiTheme="majorHAnsi"/>
          <w:b/>
          <w:sz w:val="28"/>
          <w:szCs w:val="28"/>
        </w:rPr>
      </w:pPr>
      <w:r w:rsidRPr="00687BBA">
        <w:rPr>
          <w:rFonts w:asciiTheme="majorHAnsi" w:hAnsiTheme="majorHAnsi"/>
          <w:b/>
          <w:sz w:val="28"/>
          <w:szCs w:val="28"/>
        </w:rPr>
        <w:t>A költségvetési szerv tevékenysége</w:t>
      </w:r>
    </w:p>
    <w:p w:rsidR="009E005A" w:rsidRPr="00687BBA" w:rsidRDefault="009E005A" w:rsidP="009E005A">
      <w:pPr>
        <w:pStyle w:val="Listaszerbekezds"/>
        <w:tabs>
          <w:tab w:val="left" w:leader="dot" w:pos="9072"/>
        </w:tabs>
        <w:ind w:left="360" w:right="-143"/>
        <w:rPr>
          <w:rFonts w:asciiTheme="majorHAnsi" w:hAnsiTheme="majorHAnsi"/>
          <w:b/>
          <w:sz w:val="28"/>
          <w:szCs w:val="28"/>
        </w:rPr>
      </w:pPr>
    </w:p>
    <w:p w:rsidR="009E005A" w:rsidRPr="00687BBA" w:rsidRDefault="009E005A" w:rsidP="009E005A">
      <w:pPr>
        <w:pStyle w:val="Listaszerbekezds"/>
        <w:numPr>
          <w:ilvl w:val="1"/>
          <w:numId w:val="2"/>
        </w:numPr>
        <w:tabs>
          <w:tab w:val="left" w:leader="dot" w:pos="9072"/>
          <w:tab w:val="left" w:leader="dot" w:pos="9781"/>
          <w:tab w:val="left" w:leader="dot" w:pos="16443"/>
        </w:tabs>
        <w:ind w:left="567" w:right="-284" w:hanging="567"/>
        <w:rPr>
          <w:rFonts w:asciiTheme="majorHAnsi" w:hAnsiTheme="majorHAnsi"/>
          <w:sz w:val="22"/>
          <w:szCs w:val="22"/>
        </w:rPr>
      </w:pPr>
      <w:r w:rsidRPr="00687BBA">
        <w:rPr>
          <w:rFonts w:asciiTheme="majorHAnsi" w:hAnsiTheme="majorHAnsi"/>
          <w:sz w:val="22"/>
          <w:szCs w:val="22"/>
        </w:rPr>
        <w:t>A költségvetési szerv közfeladata: A felügyeleti szerv a következő jogokat ruházza át az intézményre az általa létrehozott költségvetési szervei tekintetében: Magyarország helyi önkormányzatairól szól 2011. évi CLXXXIX törvény rendelkezései alapján ellátott feladat.</w:t>
      </w:r>
    </w:p>
    <w:p w:rsidR="009E005A" w:rsidRPr="00687BBA" w:rsidRDefault="009E005A" w:rsidP="009E005A">
      <w:pPr>
        <w:pStyle w:val="Listaszerbekezds"/>
        <w:numPr>
          <w:ilvl w:val="0"/>
          <w:numId w:val="3"/>
        </w:numPr>
        <w:tabs>
          <w:tab w:val="left" w:leader="dot" w:pos="9072"/>
          <w:tab w:val="left" w:leader="dot" w:pos="9781"/>
          <w:tab w:val="left" w:leader="dot" w:pos="16443"/>
        </w:tabs>
        <w:ind w:right="-284"/>
        <w:rPr>
          <w:rFonts w:asciiTheme="majorHAnsi" w:hAnsiTheme="majorHAnsi"/>
          <w:sz w:val="22"/>
          <w:szCs w:val="22"/>
        </w:rPr>
      </w:pPr>
      <w:r w:rsidRPr="00687BBA">
        <w:rPr>
          <w:rFonts w:asciiTheme="majorHAnsi" w:hAnsiTheme="majorHAnsi"/>
          <w:sz w:val="22"/>
          <w:szCs w:val="22"/>
        </w:rPr>
        <w:t>elemi költségvetéshez az általa megállapított keretszámok elosztása, összesítése, a beszámolók felülvizsgálatot követő visszaigazolása</w:t>
      </w:r>
    </w:p>
    <w:p w:rsidR="009E005A" w:rsidRPr="00687BBA" w:rsidRDefault="009E005A" w:rsidP="009E005A">
      <w:pPr>
        <w:pStyle w:val="Listaszerbekezds"/>
        <w:numPr>
          <w:ilvl w:val="0"/>
          <w:numId w:val="3"/>
        </w:numPr>
        <w:tabs>
          <w:tab w:val="left" w:leader="dot" w:pos="9072"/>
          <w:tab w:val="left" w:leader="dot" w:pos="9781"/>
          <w:tab w:val="left" w:leader="dot" w:pos="16443"/>
        </w:tabs>
        <w:ind w:right="-284"/>
        <w:rPr>
          <w:rFonts w:asciiTheme="majorHAnsi" w:hAnsiTheme="majorHAnsi"/>
          <w:sz w:val="22"/>
          <w:szCs w:val="22"/>
        </w:rPr>
      </w:pPr>
      <w:r w:rsidRPr="00687BBA">
        <w:rPr>
          <w:rFonts w:asciiTheme="majorHAnsi" w:hAnsiTheme="majorHAnsi"/>
          <w:sz w:val="22"/>
          <w:szCs w:val="22"/>
        </w:rPr>
        <w:t>szakmai feladatok végrehajtásához szükséges pénzügyi, anyagi feltételek szervezése, irányítása és ellenőrzése</w:t>
      </w:r>
    </w:p>
    <w:p w:rsidR="009E005A" w:rsidRPr="00687BBA" w:rsidRDefault="009E005A" w:rsidP="009E005A">
      <w:pPr>
        <w:pStyle w:val="Listaszerbekezds"/>
        <w:numPr>
          <w:ilvl w:val="0"/>
          <w:numId w:val="3"/>
        </w:numPr>
        <w:tabs>
          <w:tab w:val="left" w:leader="dot" w:pos="9072"/>
          <w:tab w:val="left" w:leader="dot" w:pos="9781"/>
          <w:tab w:val="left" w:leader="dot" w:pos="16443"/>
        </w:tabs>
        <w:ind w:right="-284"/>
        <w:rPr>
          <w:rFonts w:asciiTheme="majorHAnsi" w:hAnsiTheme="majorHAnsi"/>
          <w:sz w:val="22"/>
          <w:szCs w:val="22"/>
        </w:rPr>
      </w:pPr>
      <w:r w:rsidRPr="00687BBA">
        <w:rPr>
          <w:rFonts w:asciiTheme="majorHAnsi" w:hAnsiTheme="majorHAnsi"/>
          <w:sz w:val="22"/>
          <w:szCs w:val="22"/>
        </w:rPr>
        <w:t>a gazdálkodás rendjének részletes meghatározása.</w:t>
      </w:r>
    </w:p>
    <w:p w:rsidR="009E005A" w:rsidRDefault="009E005A" w:rsidP="009E005A">
      <w:pPr>
        <w:tabs>
          <w:tab w:val="left" w:leader="dot" w:pos="9072"/>
          <w:tab w:val="left" w:leader="dot" w:pos="9781"/>
          <w:tab w:val="left" w:leader="dot" w:pos="16443"/>
        </w:tabs>
        <w:ind w:right="-284"/>
        <w:rPr>
          <w:rFonts w:asciiTheme="majorHAnsi" w:hAnsiTheme="majorHAnsi"/>
          <w:sz w:val="22"/>
          <w:szCs w:val="22"/>
        </w:rPr>
      </w:pPr>
      <w:r w:rsidRPr="00687BBA">
        <w:rPr>
          <w:rFonts w:asciiTheme="majorHAnsi" w:hAnsiTheme="majorHAnsi"/>
          <w:sz w:val="22"/>
          <w:szCs w:val="22"/>
        </w:rPr>
        <w:t xml:space="preserve">            </w:t>
      </w:r>
    </w:p>
    <w:p w:rsidR="009E005A" w:rsidRDefault="009E005A" w:rsidP="009E005A">
      <w:pPr>
        <w:tabs>
          <w:tab w:val="left" w:leader="dot" w:pos="9072"/>
          <w:tab w:val="left" w:leader="dot" w:pos="9781"/>
          <w:tab w:val="left" w:leader="dot" w:pos="16443"/>
        </w:tabs>
        <w:ind w:right="-284"/>
        <w:rPr>
          <w:rFonts w:asciiTheme="majorHAnsi" w:hAnsiTheme="majorHAnsi"/>
          <w:sz w:val="22"/>
          <w:szCs w:val="22"/>
        </w:rPr>
      </w:pPr>
    </w:p>
    <w:p w:rsidR="009E005A" w:rsidRDefault="009E005A" w:rsidP="009E005A">
      <w:pPr>
        <w:tabs>
          <w:tab w:val="left" w:leader="dot" w:pos="9072"/>
          <w:tab w:val="left" w:leader="dot" w:pos="9781"/>
          <w:tab w:val="left" w:leader="dot" w:pos="16443"/>
        </w:tabs>
        <w:ind w:right="-284"/>
        <w:rPr>
          <w:rFonts w:asciiTheme="majorHAnsi" w:hAnsiTheme="majorHAnsi"/>
          <w:sz w:val="22"/>
          <w:szCs w:val="22"/>
        </w:rPr>
      </w:pPr>
    </w:p>
    <w:p w:rsidR="009E005A" w:rsidRPr="00687BBA" w:rsidRDefault="009E005A" w:rsidP="009E005A">
      <w:pPr>
        <w:tabs>
          <w:tab w:val="left" w:leader="dot" w:pos="9072"/>
          <w:tab w:val="left" w:leader="dot" w:pos="9781"/>
          <w:tab w:val="left" w:leader="dot" w:pos="16443"/>
        </w:tabs>
        <w:ind w:right="-284"/>
        <w:rPr>
          <w:rFonts w:asciiTheme="majorHAnsi" w:hAnsiTheme="majorHAnsi"/>
          <w:sz w:val="22"/>
          <w:szCs w:val="22"/>
        </w:rPr>
      </w:pPr>
    </w:p>
    <w:p w:rsidR="009E005A" w:rsidRPr="00687BBA" w:rsidRDefault="009E005A" w:rsidP="009E005A">
      <w:pPr>
        <w:pStyle w:val="Listaszerbekezds"/>
        <w:numPr>
          <w:ilvl w:val="1"/>
          <w:numId w:val="2"/>
        </w:numPr>
        <w:tabs>
          <w:tab w:val="left" w:leader="dot" w:pos="9072"/>
          <w:tab w:val="left" w:leader="dot" w:pos="9781"/>
          <w:tab w:val="left" w:leader="dot" w:pos="16443"/>
        </w:tabs>
        <w:ind w:left="567" w:hanging="567"/>
        <w:rPr>
          <w:rFonts w:asciiTheme="majorHAnsi" w:hAnsiTheme="majorHAnsi"/>
          <w:sz w:val="22"/>
          <w:szCs w:val="22"/>
        </w:rPr>
      </w:pPr>
      <w:r w:rsidRPr="00687BBA">
        <w:rPr>
          <w:rFonts w:asciiTheme="majorHAnsi" w:hAnsiTheme="majorHAnsi"/>
          <w:sz w:val="22"/>
          <w:szCs w:val="22"/>
        </w:rPr>
        <w:lastRenderedPageBreak/>
        <w:t>A költségvetési szerv főtevékenységének államháztartási szakágazati besorolása: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5"/>
        <w:gridCol w:w="1984"/>
        <w:gridCol w:w="6769"/>
      </w:tblGrid>
      <w:tr w:rsidR="009E005A" w:rsidRPr="00687BBA" w:rsidTr="00460287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5A" w:rsidRPr="00687BBA" w:rsidRDefault="009E005A" w:rsidP="0046028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5A" w:rsidRPr="00687BBA" w:rsidRDefault="009E005A" w:rsidP="0046028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87BBA">
              <w:rPr>
                <w:rFonts w:asciiTheme="majorHAnsi" w:hAnsiTheme="majorHAnsi"/>
                <w:sz w:val="22"/>
                <w:szCs w:val="22"/>
                <w:lang w:eastAsia="en-US"/>
              </w:rPr>
              <w:t>szakágazat száma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5A" w:rsidRPr="00687BBA" w:rsidRDefault="009E005A" w:rsidP="0046028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87BBA">
              <w:rPr>
                <w:rFonts w:asciiTheme="majorHAnsi" w:hAnsiTheme="majorHAnsi"/>
                <w:sz w:val="22"/>
                <w:szCs w:val="22"/>
                <w:lang w:eastAsia="en-US"/>
              </w:rPr>
              <w:t>szakágazat megnevezése</w:t>
            </w:r>
          </w:p>
        </w:tc>
      </w:tr>
      <w:tr w:rsidR="009E005A" w:rsidRPr="00687BBA" w:rsidTr="00460287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5A" w:rsidRPr="00687BBA" w:rsidRDefault="009E005A" w:rsidP="0046028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87BBA">
              <w:rPr>
                <w:rFonts w:asciiTheme="majorHAnsi" w:hAnsiTheme="maj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5A" w:rsidRPr="00687BBA" w:rsidRDefault="009E005A" w:rsidP="0046028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87BBA">
              <w:rPr>
                <w:rFonts w:asciiTheme="majorHAnsi" w:hAnsiTheme="majorHAnsi"/>
                <w:sz w:val="22"/>
                <w:szCs w:val="22"/>
                <w:lang w:eastAsia="en-US"/>
              </w:rPr>
              <w:t>841117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5A" w:rsidRPr="00687BBA" w:rsidRDefault="009E005A" w:rsidP="0046028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87BBA">
              <w:rPr>
                <w:rFonts w:asciiTheme="majorHAnsi" w:hAnsiTheme="majorHAnsi"/>
                <w:sz w:val="22"/>
                <w:szCs w:val="22"/>
                <w:lang w:eastAsia="en-US"/>
              </w:rPr>
              <w:t>Kormányzati és önkormányzati intézmények ellátó, kisegítő szolgálatai</w:t>
            </w:r>
          </w:p>
        </w:tc>
      </w:tr>
    </w:tbl>
    <w:p w:rsidR="009E005A" w:rsidRPr="00687BBA" w:rsidRDefault="009E005A" w:rsidP="009E005A">
      <w:pPr>
        <w:pStyle w:val="Listaszerbekezds"/>
        <w:numPr>
          <w:ilvl w:val="1"/>
          <w:numId w:val="2"/>
        </w:numPr>
        <w:tabs>
          <w:tab w:val="left" w:leader="dot" w:pos="9072"/>
          <w:tab w:val="left" w:leader="dot" w:pos="9781"/>
          <w:tab w:val="left" w:leader="dot" w:pos="16443"/>
        </w:tabs>
        <w:ind w:left="567" w:hanging="567"/>
        <w:rPr>
          <w:rFonts w:asciiTheme="majorHAnsi" w:hAnsiTheme="majorHAnsi"/>
          <w:sz w:val="22"/>
          <w:szCs w:val="22"/>
        </w:rPr>
      </w:pPr>
      <w:r w:rsidRPr="00687BBA">
        <w:rPr>
          <w:rFonts w:asciiTheme="majorHAnsi" w:hAnsiTheme="majorHAnsi"/>
          <w:sz w:val="22"/>
          <w:szCs w:val="22"/>
        </w:rPr>
        <w:t xml:space="preserve">A költségvetési szerv alaptevékenysége: 2007. június 1-től az önkormányzat által alapított intézmények operatív gazdálkodásának bonyolítása, az intézményekkel a munkamegosztás és a felelősségvállalás rendjére vonatkozó megállapodás szerint, pénzügyi-gazdálkodási, üzemeltetési egyéb szolgáltatások végzése, sportlétesítmények működtetése, gyermek-, és munkahelyi étkeztetés köznevelési intézményben, </w:t>
      </w:r>
    </w:p>
    <w:p w:rsidR="009E005A" w:rsidRPr="00687BBA" w:rsidRDefault="009E005A" w:rsidP="009E005A">
      <w:pPr>
        <w:tabs>
          <w:tab w:val="left" w:leader="dot" w:pos="9072"/>
          <w:tab w:val="left" w:leader="dot" w:pos="9781"/>
          <w:tab w:val="left" w:leader="dot" w:pos="16443"/>
        </w:tabs>
        <w:rPr>
          <w:rFonts w:asciiTheme="majorHAnsi" w:hAnsiTheme="majorHAnsi"/>
          <w:sz w:val="22"/>
          <w:szCs w:val="22"/>
        </w:rPr>
      </w:pPr>
    </w:p>
    <w:p w:rsidR="009E005A" w:rsidRPr="00687BBA" w:rsidRDefault="009E005A" w:rsidP="009E005A">
      <w:pPr>
        <w:pStyle w:val="Listaszerbekezds"/>
        <w:numPr>
          <w:ilvl w:val="1"/>
          <w:numId w:val="2"/>
        </w:numPr>
        <w:tabs>
          <w:tab w:val="left" w:leader="dot" w:pos="9072"/>
          <w:tab w:val="left" w:leader="dot" w:pos="16443"/>
        </w:tabs>
        <w:ind w:left="567" w:hanging="567"/>
        <w:rPr>
          <w:rFonts w:asciiTheme="majorHAnsi" w:hAnsiTheme="majorHAnsi"/>
          <w:sz w:val="22"/>
          <w:szCs w:val="22"/>
        </w:rPr>
      </w:pPr>
      <w:r w:rsidRPr="00687BBA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5"/>
        <w:gridCol w:w="1984"/>
        <w:gridCol w:w="6769"/>
      </w:tblGrid>
      <w:tr w:rsidR="009E005A" w:rsidRPr="00687BBA" w:rsidTr="00460287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5A" w:rsidRPr="00687BBA" w:rsidRDefault="009E005A" w:rsidP="00460287">
            <w:pPr>
              <w:tabs>
                <w:tab w:val="left" w:leader="dot" w:pos="9072"/>
                <w:tab w:val="left" w:leader="dot" w:pos="16443"/>
              </w:tabs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5A" w:rsidRPr="00687BBA" w:rsidRDefault="009E005A" w:rsidP="00460287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87BBA">
              <w:rPr>
                <w:rFonts w:asciiTheme="majorHAnsi" w:hAnsiTheme="majorHAnsi"/>
                <w:sz w:val="22"/>
                <w:szCs w:val="22"/>
                <w:lang w:eastAsia="en-US"/>
              </w:rPr>
              <w:t>kormányzati funkciószám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5A" w:rsidRPr="00687BBA" w:rsidRDefault="009E005A" w:rsidP="00460287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87BBA">
              <w:rPr>
                <w:rFonts w:asciiTheme="majorHAnsi" w:hAnsiTheme="majorHAnsi"/>
                <w:sz w:val="22"/>
                <w:szCs w:val="22"/>
                <w:lang w:eastAsia="en-US"/>
              </w:rPr>
              <w:t>kormányzati funkció megnevezése</w:t>
            </w:r>
          </w:p>
        </w:tc>
      </w:tr>
      <w:tr w:rsidR="009E005A" w:rsidRPr="00687BBA" w:rsidTr="00460287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5A" w:rsidRPr="00687BBA" w:rsidRDefault="009E005A" w:rsidP="00460287">
            <w:pPr>
              <w:tabs>
                <w:tab w:val="left" w:leader="dot" w:pos="9072"/>
                <w:tab w:val="left" w:leader="dot" w:pos="16443"/>
              </w:tabs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5A" w:rsidRPr="00687BBA" w:rsidRDefault="009E005A" w:rsidP="00460287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87BBA">
              <w:rPr>
                <w:rFonts w:asciiTheme="majorHAnsi" w:hAnsiTheme="majorHAnsi"/>
                <w:sz w:val="22"/>
                <w:szCs w:val="22"/>
                <w:lang w:eastAsia="en-US"/>
              </w:rPr>
              <w:t>013360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5A" w:rsidRPr="00687BBA" w:rsidRDefault="009E005A" w:rsidP="00460287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87BBA">
              <w:rPr>
                <w:rFonts w:asciiTheme="majorHAnsi" w:hAnsiTheme="majorHAnsi"/>
                <w:sz w:val="22"/>
                <w:szCs w:val="22"/>
                <w:lang w:eastAsia="en-US"/>
              </w:rPr>
              <w:t>Más szerv részére végzett pénzügyi-gazdálkodási, üzemeltetési, egyéb szolgáltatások</w:t>
            </w:r>
          </w:p>
        </w:tc>
      </w:tr>
      <w:tr w:rsidR="009E005A" w:rsidRPr="00687BBA" w:rsidTr="00460287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5A" w:rsidRPr="00687BBA" w:rsidRDefault="009E005A" w:rsidP="00460287">
            <w:pPr>
              <w:tabs>
                <w:tab w:val="left" w:leader="dot" w:pos="9072"/>
                <w:tab w:val="left" w:leader="dot" w:pos="16443"/>
              </w:tabs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5A" w:rsidRPr="00687BBA" w:rsidRDefault="009E005A" w:rsidP="00460287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87BBA">
              <w:rPr>
                <w:rFonts w:asciiTheme="majorHAnsi" w:hAnsiTheme="majorHAnsi"/>
                <w:sz w:val="22"/>
                <w:szCs w:val="22"/>
                <w:lang w:eastAsia="en-US"/>
              </w:rPr>
              <w:t>081030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5A" w:rsidRPr="00687BBA" w:rsidRDefault="009E005A" w:rsidP="00460287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87BBA">
              <w:rPr>
                <w:rFonts w:asciiTheme="majorHAnsi" w:hAnsiTheme="majorHAnsi"/>
                <w:sz w:val="22"/>
                <w:szCs w:val="22"/>
                <w:lang w:eastAsia="en-US"/>
              </w:rPr>
              <w:t>Sportlétesítmények, edzőtáborok működtetése és fejlesztése</w:t>
            </w:r>
          </w:p>
        </w:tc>
      </w:tr>
      <w:tr w:rsidR="009E005A" w:rsidRPr="00687BBA" w:rsidTr="00460287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5A" w:rsidRPr="00687BBA" w:rsidRDefault="009E005A" w:rsidP="00460287">
            <w:pPr>
              <w:tabs>
                <w:tab w:val="left" w:leader="dot" w:pos="9072"/>
                <w:tab w:val="left" w:leader="dot" w:pos="16443"/>
              </w:tabs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5A" w:rsidRPr="00687BBA" w:rsidRDefault="009E005A" w:rsidP="00460287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87BBA">
              <w:rPr>
                <w:rFonts w:asciiTheme="majorHAnsi" w:hAnsiTheme="majorHAnsi"/>
                <w:sz w:val="22"/>
                <w:szCs w:val="22"/>
                <w:lang w:eastAsia="en-US"/>
              </w:rPr>
              <w:t>096015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5A" w:rsidRPr="00687BBA" w:rsidRDefault="009E005A" w:rsidP="00460287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87BBA">
              <w:rPr>
                <w:rFonts w:asciiTheme="majorHAnsi" w:hAnsiTheme="majorHAnsi"/>
                <w:sz w:val="22"/>
                <w:szCs w:val="22"/>
                <w:lang w:eastAsia="en-US"/>
              </w:rPr>
              <w:t>Gyermekétkeztetés köznevelési intézményben</w:t>
            </w:r>
          </w:p>
        </w:tc>
      </w:tr>
      <w:tr w:rsidR="009E005A" w:rsidRPr="00687BBA" w:rsidTr="00460287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5A" w:rsidRPr="00687BBA" w:rsidRDefault="009E005A" w:rsidP="00460287">
            <w:pPr>
              <w:tabs>
                <w:tab w:val="left" w:leader="dot" w:pos="9072"/>
                <w:tab w:val="left" w:leader="dot" w:pos="16443"/>
              </w:tabs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5A" w:rsidRPr="00687BBA" w:rsidRDefault="009E005A" w:rsidP="00460287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87BBA">
              <w:rPr>
                <w:rFonts w:asciiTheme="majorHAnsi" w:hAnsiTheme="majorHAnsi"/>
                <w:sz w:val="22"/>
                <w:szCs w:val="22"/>
                <w:lang w:eastAsia="en-US"/>
              </w:rPr>
              <w:t>106010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5A" w:rsidRPr="00687BBA" w:rsidRDefault="009E005A" w:rsidP="00460287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87BBA">
              <w:rPr>
                <w:rFonts w:asciiTheme="majorHAnsi" w:hAnsiTheme="majorHAnsi"/>
                <w:sz w:val="22"/>
                <w:szCs w:val="22"/>
                <w:lang w:eastAsia="en-US"/>
              </w:rPr>
              <w:t>Lakóingatlan szociális célú bérbeadása, üzemeltetése</w:t>
            </w:r>
          </w:p>
        </w:tc>
      </w:tr>
    </w:tbl>
    <w:p w:rsidR="009E005A" w:rsidRPr="00687BBA" w:rsidRDefault="009E005A" w:rsidP="009E005A">
      <w:pPr>
        <w:pStyle w:val="Listaszerbekezds"/>
        <w:numPr>
          <w:ilvl w:val="1"/>
          <w:numId w:val="2"/>
        </w:numPr>
        <w:tabs>
          <w:tab w:val="left" w:leader="dot" w:pos="9072"/>
          <w:tab w:val="left" w:leader="dot" w:pos="9781"/>
          <w:tab w:val="left" w:leader="dot" w:pos="16443"/>
        </w:tabs>
        <w:ind w:left="567" w:hanging="567"/>
        <w:rPr>
          <w:rFonts w:asciiTheme="majorHAnsi" w:hAnsiTheme="majorHAnsi"/>
          <w:sz w:val="22"/>
          <w:szCs w:val="22"/>
        </w:rPr>
      </w:pPr>
      <w:r w:rsidRPr="00687BBA">
        <w:rPr>
          <w:rFonts w:asciiTheme="majorHAnsi" w:hAnsiTheme="majorHAnsi"/>
          <w:sz w:val="22"/>
          <w:szCs w:val="22"/>
        </w:rPr>
        <w:t>A költségvetési szerv illetékessége, működési területe: Tiszavasvári Város közigazgatási területe</w:t>
      </w:r>
    </w:p>
    <w:p w:rsidR="009E005A" w:rsidRPr="00687BBA" w:rsidRDefault="009E005A" w:rsidP="009E005A">
      <w:pPr>
        <w:tabs>
          <w:tab w:val="left" w:leader="dot" w:pos="9072"/>
          <w:tab w:val="left" w:leader="dot" w:pos="9781"/>
          <w:tab w:val="left" w:leader="dot" w:pos="16443"/>
        </w:tabs>
        <w:rPr>
          <w:rFonts w:asciiTheme="majorHAnsi" w:hAnsiTheme="majorHAnsi"/>
          <w:sz w:val="22"/>
          <w:szCs w:val="22"/>
        </w:rPr>
      </w:pPr>
    </w:p>
    <w:p w:rsidR="009E005A" w:rsidRDefault="009E005A" w:rsidP="009E005A">
      <w:pPr>
        <w:pStyle w:val="Listaszerbekezds"/>
        <w:numPr>
          <w:ilvl w:val="0"/>
          <w:numId w:val="2"/>
        </w:numPr>
        <w:tabs>
          <w:tab w:val="left" w:leader="dot" w:pos="9072"/>
          <w:tab w:val="left" w:leader="dot" w:pos="9781"/>
        </w:tabs>
        <w:jc w:val="center"/>
        <w:rPr>
          <w:rFonts w:asciiTheme="majorHAnsi" w:hAnsiTheme="majorHAnsi"/>
          <w:b/>
          <w:sz w:val="28"/>
          <w:szCs w:val="28"/>
        </w:rPr>
      </w:pPr>
      <w:r w:rsidRPr="00687BBA">
        <w:rPr>
          <w:rFonts w:asciiTheme="majorHAnsi" w:hAnsiTheme="majorHAnsi"/>
          <w:b/>
          <w:sz w:val="28"/>
          <w:szCs w:val="28"/>
        </w:rPr>
        <w:t>A költségvetési szerv szervezete és működése</w:t>
      </w:r>
    </w:p>
    <w:p w:rsidR="009E005A" w:rsidRPr="00687BBA" w:rsidRDefault="009E005A" w:rsidP="009E005A">
      <w:pPr>
        <w:pStyle w:val="Listaszerbekezds"/>
        <w:tabs>
          <w:tab w:val="left" w:leader="dot" w:pos="9072"/>
          <w:tab w:val="left" w:leader="dot" w:pos="9781"/>
        </w:tabs>
        <w:ind w:left="360"/>
        <w:rPr>
          <w:rFonts w:asciiTheme="majorHAnsi" w:hAnsiTheme="majorHAnsi"/>
          <w:b/>
          <w:sz w:val="28"/>
          <w:szCs w:val="28"/>
        </w:rPr>
      </w:pPr>
    </w:p>
    <w:p w:rsidR="009E005A" w:rsidRPr="00687BBA" w:rsidRDefault="009E005A" w:rsidP="009E005A">
      <w:pPr>
        <w:pStyle w:val="Listaszerbekezds"/>
        <w:numPr>
          <w:ilvl w:val="1"/>
          <w:numId w:val="2"/>
        </w:numPr>
        <w:tabs>
          <w:tab w:val="left" w:leader="dot" w:pos="9072"/>
          <w:tab w:val="left" w:leader="dot" w:pos="9781"/>
          <w:tab w:val="left" w:leader="dot" w:pos="16443"/>
        </w:tabs>
        <w:ind w:left="567" w:hanging="567"/>
        <w:rPr>
          <w:rFonts w:asciiTheme="majorHAnsi" w:hAnsiTheme="majorHAnsi"/>
          <w:sz w:val="22"/>
          <w:szCs w:val="22"/>
        </w:rPr>
      </w:pPr>
      <w:r w:rsidRPr="00687BBA">
        <w:rPr>
          <w:rFonts w:asciiTheme="majorHAnsi" w:hAnsiTheme="majorHAnsi"/>
          <w:sz w:val="22"/>
          <w:szCs w:val="22"/>
        </w:rPr>
        <w:t xml:space="preserve">A költségvetési szerv vezetőjének megbízási rendje: A vezetőt nyilvános pályázat alapján a Tiszavasvári Város Önkormányzat Képviselő-testülete bízza meg 5 év határozott időre, és gyakorolja a munkáltatói jogokat (kinevezés, jogviszony megszüntetése, fegyelmi eljárás). </w:t>
      </w:r>
    </w:p>
    <w:p w:rsidR="009E005A" w:rsidRPr="00687BBA" w:rsidRDefault="009E005A" w:rsidP="009E005A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ind w:left="567"/>
        <w:rPr>
          <w:rFonts w:asciiTheme="majorHAnsi" w:hAnsiTheme="majorHAnsi"/>
          <w:sz w:val="22"/>
          <w:szCs w:val="22"/>
        </w:rPr>
      </w:pPr>
      <w:r w:rsidRPr="00687BBA">
        <w:rPr>
          <w:rFonts w:asciiTheme="majorHAnsi" w:hAnsiTheme="majorHAnsi"/>
          <w:sz w:val="22"/>
          <w:szCs w:val="22"/>
        </w:rPr>
        <w:t>Az egyéb munkáltatói jogokat Magyarország helyi önkormányzatairól szóló 2011. évi CLXXXIX. törvény által biztosított hatáskörben Tiszavasvári Város Polgármestere gyakorolja. A vezető foglalkoztatási jogviszonyára a közalkalmazottak jogállásáról szóló 1992. évi XXXIII. törvény rendelkezései az irányadók, azaz határozatlan idejű közalkalmazottként történő foglalkoztatása mellett határozott idejű megbízottként látja el a vezetői feladatokat.</w:t>
      </w:r>
    </w:p>
    <w:p w:rsidR="009E005A" w:rsidRPr="00687BBA" w:rsidRDefault="009E005A" w:rsidP="009E005A">
      <w:pPr>
        <w:tabs>
          <w:tab w:val="left" w:leader="dot" w:pos="9072"/>
          <w:tab w:val="left" w:leader="dot" w:pos="9781"/>
          <w:tab w:val="left" w:leader="dot" w:pos="16443"/>
        </w:tabs>
        <w:rPr>
          <w:rFonts w:asciiTheme="majorHAnsi" w:hAnsiTheme="majorHAnsi"/>
          <w:sz w:val="22"/>
          <w:szCs w:val="22"/>
        </w:rPr>
      </w:pPr>
    </w:p>
    <w:p w:rsidR="009E005A" w:rsidRPr="00687BBA" w:rsidRDefault="009E005A" w:rsidP="009E005A">
      <w:pPr>
        <w:pStyle w:val="Listaszerbekezds"/>
        <w:numPr>
          <w:ilvl w:val="1"/>
          <w:numId w:val="2"/>
        </w:numPr>
        <w:tabs>
          <w:tab w:val="left" w:leader="dot" w:pos="9072"/>
        </w:tabs>
        <w:ind w:left="567" w:hanging="567"/>
        <w:rPr>
          <w:rFonts w:asciiTheme="majorHAnsi" w:hAnsiTheme="majorHAnsi"/>
          <w:sz w:val="22"/>
          <w:szCs w:val="22"/>
        </w:rPr>
      </w:pPr>
      <w:r w:rsidRPr="00687BBA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5"/>
        <w:gridCol w:w="3143"/>
        <w:gridCol w:w="5610"/>
      </w:tblGrid>
      <w:tr w:rsidR="009E005A" w:rsidRPr="00687BBA" w:rsidTr="00460287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5A" w:rsidRPr="00687BBA" w:rsidRDefault="009E005A" w:rsidP="00460287">
            <w:pPr>
              <w:tabs>
                <w:tab w:val="left" w:leader="dot" w:pos="9072"/>
                <w:tab w:val="left" w:leader="dot" w:pos="16443"/>
              </w:tabs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5A" w:rsidRPr="00687BBA" w:rsidRDefault="009E005A" w:rsidP="00460287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87BBA">
              <w:rPr>
                <w:rFonts w:asciiTheme="majorHAnsi" w:hAnsiTheme="majorHAnsi"/>
                <w:sz w:val="22"/>
                <w:szCs w:val="22"/>
                <w:lang w:eastAsia="en-US"/>
              </w:rPr>
              <w:t>foglalkoztatási jogviszony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5A" w:rsidRPr="00687BBA" w:rsidRDefault="009E005A" w:rsidP="00460287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87BBA">
              <w:rPr>
                <w:rFonts w:asciiTheme="majorHAnsi" w:hAnsiTheme="majorHAnsi"/>
                <w:sz w:val="22"/>
                <w:szCs w:val="22"/>
                <w:lang w:eastAsia="en-US"/>
              </w:rPr>
              <w:t>jogviszonyt szabályozó jogszabály</w:t>
            </w:r>
          </w:p>
        </w:tc>
      </w:tr>
      <w:tr w:rsidR="009E005A" w:rsidRPr="00687BBA" w:rsidTr="00460287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5A" w:rsidRPr="00687BBA" w:rsidRDefault="009E005A" w:rsidP="00460287">
            <w:pPr>
              <w:tabs>
                <w:tab w:val="left" w:leader="dot" w:pos="9072"/>
                <w:tab w:val="left" w:leader="dot" w:pos="16443"/>
              </w:tabs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87BBA">
              <w:rPr>
                <w:rFonts w:asciiTheme="majorHAnsi" w:hAnsiTheme="maj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5A" w:rsidRPr="00687BBA" w:rsidRDefault="009E005A" w:rsidP="00460287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87BBA">
              <w:rPr>
                <w:rFonts w:asciiTheme="majorHAnsi" w:hAnsiTheme="majorHAnsi"/>
                <w:sz w:val="22"/>
                <w:szCs w:val="22"/>
                <w:lang w:eastAsia="en-US"/>
              </w:rPr>
              <w:t>közalkalmazotti jogviszony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5A" w:rsidRPr="00687BBA" w:rsidRDefault="009E005A" w:rsidP="00460287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87BBA">
              <w:rPr>
                <w:rFonts w:asciiTheme="majorHAnsi" w:hAnsiTheme="majorHAnsi"/>
                <w:sz w:val="22"/>
                <w:szCs w:val="22"/>
                <w:lang w:eastAsia="en-US"/>
              </w:rPr>
              <w:t>a közalkalmazottak jogállásáról szóló 1992. évi XXXIII. törvény</w:t>
            </w:r>
          </w:p>
        </w:tc>
      </w:tr>
      <w:tr w:rsidR="009E005A" w:rsidRPr="00687BBA" w:rsidTr="00460287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5A" w:rsidRPr="00687BBA" w:rsidRDefault="009E005A" w:rsidP="00460287">
            <w:pPr>
              <w:tabs>
                <w:tab w:val="left" w:leader="dot" w:pos="9072"/>
                <w:tab w:val="left" w:leader="dot" w:pos="16443"/>
              </w:tabs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87BBA">
              <w:rPr>
                <w:rFonts w:asciiTheme="majorHAnsi" w:hAnsiTheme="maj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5A" w:rsidRPr="00687BBA" w:rsidRDefault="009E005A" w:rsidP="00460287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87BBA">
              <w:rPr>
                <w:rFonts w:asciiTheme="majorHAnsi" w:hAnsiTheme="majorHAnsi"/>
                <w:sz w:val="22"/>
                <w:szCs w:val="22"/>
                <w:lang w:eastAsia="en-US"/>
              </w:rPr>
              <w:t>munkaviszony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5A" w:rsidRPr="00687BBA" w:rsidRDefault="009E005A" w:rsidP="00460287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87BBA">
              <w:rPr>
                <w:rFonts w:asciiTheme="majorHAnsi" w:hAnsiTheme="majorHAnsi"/>
                <w:sz w:val="22"/>
                <w:szCs w:val="22"/>
                <w:lang w:eastAsia="en-US"/>
              </w:rPr>
              <w:t>a Munka Törvénykönyvéről szóló 2012. évi I. törvény</w:t>
            </w:r>
          </w:p>
        </w:tc>
      </w:tr>
    </w:tbl>
    <w:p w:rsidR="009E005A" w:rsidRDefault="009E005A" w:rsidP="009E005A">
      <w:pPr>
        <w:rPr>
          <w:rFonts w:asciiTheme="majorHAnsi" w:hAnsiTheme="majorHAnsi"/>
          <w:sz w:val="22"/>
          <w:szCs w:val="22"/>
        </w:rPr>
      </w:pPr>
    </w:p>
    <w:p w:rsidR="007C5B87" w:rsidRDefault="007C5B87"/>
    <w:sectPr w:rsidR="007C5B87" w:rsidSect="00570FC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40E" w:rsidRDefault="002C240E">
      <w:r>
        <w:separator/>
      </w:r>
    </w:p>
  </w:endnote>
  <w:endnote w:type="continuationSeparator" w:id="0">
    <w:p w:rsidR="002C240E" w:rsidRDefault="002C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182" w:rsidRDefault="009E005A" w:rsidP="00570FCA">
    <w:pPr>
      <w:pStyle w:val="llb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1024C">
      <w:rPr>
        <w:rStyle w:val="Oldalszm"/>
        <w:noProof/>
      </w:rPr>
      <w:t>4</w:t>
    </w:r>
    <w:r>
      <w:rPr>
        <w:rStyle w:val="Oldalszm"/>
      </w:rPr>
      <w:fldChar w:fldCharType="end"/>
    </w:r>
  </w:p>
  <w:p w:rsidR="00E02182" w:rsidRDefault="002C240E">
    <w:pPr>
      <w:pStyle w:val="llb"/>
    </w:pPr>
  </w:p>
  <w:p w:rsidR="00E02182" w:rsidRDefault="002C240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40E" w:rsidRDefault="002C240E">
      <w:r>
        <w:separator/>
      </w:r>
    </w:p>
  </w:footnote>
  <w:footnote w:type="continuationSeparator" w:id="0">
    <w:p w:rsidR="002C240E" w:rsidRDefault="002C2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525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2DE26898"/>
    <w:multiLevelType w:val="hybridMultilevel"/>
    <w:tmpl w:val="A584251C"/>
    <w:lvl w:ilvl="0" w:tplc="125EE41C">
      <w:numFmt w:val="bullet"/>
      <w:lvlText w:val="-"/>
      <w:lvlJc w:val="left"/>
      <w:pPr>
        <w:ind w:left="927" w:hanging="360"/>
      </w:pPr>
      <w:rPr>
        <w:rFonts w:ascii="Cambria" w:eastAsia="Times New Roman" w:hAnsi="Cambria" w:cs="Times New Roman" w:hint="default"/>
      </w:rPr>
    </w:lvl>
    <w:lvl w:ilvl="1" w:tplc="040E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7B193E56"/>
    <w:multiLevelType w:val="hybridMultilevel"/>
    <w:tmpl w:val="95CE72A2"/>
    <w:lvl w:ilvl="0" w:tplc="D744054C">
      <w:start w:val="1"/>
      <w:numFmt w:val="decimal"/>
      <w:lvlText w:val="%1."/>
      <w:lvlJc w:val="left"/>
      <w:pPr>
        <w:ind w:left="720" w:hanging="360"/>
      </w:pPr>
      <w:rPr>
        <w:color w:val="4F81BD" w:themeColor="accent1"/>
      </w:rPr>
    </w:lvl>
    <w:lvl w:ilvl="1" w:tplc="040E0019">
      <w:start w:val="1"/>
      <w:numFmt w:val="lowerLetter"/>
      <w:lvlText w:val="%2."/>
      <w:lvlJc w:val="left"/>
      <w:pPr>
        <w:ind w:left="644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05A"/>
    <w:rsid w:val="002C240E"/>
    <w:rsid w:val="0051024C"/>
    <w:rsid w:val="007C5B87"/>
    <w:rsid w:val="009E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005A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9E005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E005A"/>
    <w:rPr>
      <w:rFonts w:ascii="Times New Roman" w:eastAsia="Calibri" w:hAnsi="Times New Roman" w:cs="Times New Roman"/>
      <w:sz w:val="24"/>
      <w:szCs w:val="24"/>
      <w:lang w:eastAsia="hu-HU"/>
    </w:rPr>
  </w:style>
  <w:style w:type="character" w:styleId="Oldalszm">
    <w:name w:val="page number"/>
    <w:rsid w:val="009E005A"/>
    <w:rPr>
      <w:rFonts w:cs="Times New Roman"/>
    </w:rPr>
  </w:style>
  <w:style w:type="paragraph" w:styleId="Listaszerbekezds">
    <w:name w:val="List Paragraph"/>
    <w:basedOn w:val="Norml"/>
    <w:qFormat/>
    <w:rsid w:val="009E00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005A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9E005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E005A"/>
    <w:rPr>
      <w:rFonts w:ascii="Times New Roman" w:eastAsia="Calibri" w:hAnsi="Times New Roman" w:cs="Times New Roman"/>
      <w:sz w:val="24"/>
      <w:szCs w:val="24"/>
      <w:lang w:eastAsia="hu-HU"/>
    </w:rPr>
  </w:style>
  <w:style w:type="character" w:styleId="Oldalszm">
    <w:name w:val="page number"/>
    <w:rsid w:val="009E005A"/>
    <w:rPr>
      <w:rFonts w:cs="Times New Roman"/>
    </w:rPr>
  </w:style>
  <w:style w:type="paragraph" w:styleId="Listaszerbekezds">
    <w:name w:val="List Paragraph"/>
    <w:basedOn w:val="Norml"/>
    <w:qFormat/>
    <w:rsid w:val="009E0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1012</Words>
  <Characters>6983</Characters>
  <Application>Microsoft Office Word</Application>
  <DocSecurity>0</DocSecurity>
  <Lines>58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Krasznainé</dc:creator>
  <cp:lastModifiedBy>Krasznainé</cp:lastModifiedBy>
  <cp:revision>2</cp:revision>
  <dcterms:created xsi:type="dcterms:W3CDTF">2019-02-15T07:13:00Z</dcterms:created>
  <dcterms:modified xsi:type="dcterms:W3CDTF">2019-02-15T08:05:00Z</dcterms:modified>
</cp:coreProperties>
</file>