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5" w:rsidRDefault="00327CC5" w:rsidP="0040737D">
      <w:pPr>
        <w:spacing w:line="240" w:lineRule="auto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40737D" w:rsidP="00327CC5">
      <w:pPr>
        <w:spacing w:line="240" w:lineRule="auto"/>
        <w:jc w:val="center"/>
        <w:rPr>
          <w:b/>
        </w:rPr>
      </w:pPr>
      <w:r>
        <w:rPr>
          <w:b/>
        </w:rPr>
        <w:t>44</w:t>
      </w:r>
      <w:r w:rsidR="00327CC5" w:rsidRPr="00020670">
        <w:rPr>
          <w:b/>
        </w:rPr>
        <w:t>/201</w:t>
      </w:r>
      <w:r>
        <w:rPr>
          <w:b/>
        </w:rPr>
        <w:t>9</w:t>
      </w:r>
      <w:r w:rsidR="00327CC5" w:rsidRPr="00020670">
        <w:rPr>
          <w:b/>
        </w:rPr>
        <w:t>. (</w:t>
      </w:r>
      <w:r w:rsidR="00D40A55">
        <w:rPr>
          <w:b/>
        </w:rPr>
        <w:t>II</w:t>
      </w:r>
      <w:r w:rsidR="00112B3D">
        <w:rPr>
          <w:b/>
        </w:rPr>
        <w:t>.</w:t>
      </w:r>
      <w:r w:rsidR="00D40A55">
        <w:rPr>
          <w:b/>
        </w:rPr>
        <w:t>14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1B11F7" w:rsidRDefault="001B11F7" w:rsidP="00A77D7C">
      <w:pPr>
        <w:spacing w:line="240" w:lineRule="auto"/>
      </w:pPr>
    </w:p>
    <w:p w:rsidR="00D40A55" w:rsidRPr="00D40A55" w:rsidRDefault="00D40A55" w:rsidP="00D40A55">
      <w:pPr>
        <w:spacing w:line="240" w:lineRule="auto"/>
        <w:jc w:val="center"/>
        <w:rPr>
          <w:b/>
          <w:sz w:val="26"/>
          <w:szCs w:val="26"/>
        </w:rPr>
      </w:pPr>
      <w:r w:rsidRPr="00D40A55">
        <w:rPr>
          <w:b/>
          <w:sz w:val="26"/>
          <w:szCs w:val="26"/>
        </w:rPr>
        <w:t xml:space="preserve">Pályázat benyújtása </w:t>
      </w:r>
      <w:proofErr w:type="spellStart"/>
      <w:r w:rsidRPr="00D40A55">
        <w:rPr>
          <w:b/>
          <w:sz w:val="26"/>
          <w:szCs w:val="26"/>
        </w:rPr>
        <w:t>Víziközművek</w:t>
      </w:r>
      <w:proofErr w:type="spellEnd"/>
      <w:r w:rsidRPr="00D40A55">
        <w:rPr>
          <w:b/>
          <w:sz w:val="26"/>
          <w:szCs w:val="26"/>
        </w:rPr>
        <w:t xml:space="preserve"> Állami Rekonstrukciós Alapból nyújtható támogatásra</w:t>
      </w:r>
    </w:p>
    <w:p w:rsidR="003C7142" w:rsidRDefault="003C7142" w:rsidP="00327CC5">
      <w:pPr>
        <w:spacing w:line="240" w:lineRule="auto"/>
      </w:pPr>
    </w:p>
    <w:p w:rsidR="00E942F3" w:rsidRDefault="00E942F3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E74857" w:rsidRPr="00E74857" w:rsidRDefault="00112B3D" w:rsidP="008747DA">
      <w:pPr>
        <w:pStyle w:val="Listaszerbekezds"/>
        <w:numPr>
          <w:ilvl w:val="0"/>
          <w:numId w:val="7"/>
        </w:numPr>
        <w:spacing w:line="240" w:lineRule="auto"/>
        <w:jc w:val="both"/>
        <w:rPr>
          <w:szCs w:val="24"/>
        </w:rPr>
      </w:pPr>
      <w:r>
        <w:t>Tudomásul veszi</w:t>
      </w:r>
      <w:r w:rsidR="001B11F7">
        <w:t xml:space="preserve"> és támogatja</w:t>
      </w:r>
      <w:r>
        <w:t xml:space="preserve">, hogy </w:t>
      </w:r>
      <w:r w:rsidR="00E74857">
        <w:t xml:space="preserve">Tiszavasvári Város Önkormányzata konzorciumi együttműködés keretében </w:t>
      </w:r>
      <w:proofErr w:type="gramStart"/>
      <w:r w:rsidR="00E74857">
        <w:t>A</w:t>
      </w:r>
      <w:proofErr w:type="gramEnd"/>
      <w:r w:rsidR="00E74857">
        <w:t xml:space="preserve"> HBVSZ </w:t>
      </w:r>
      <w:proofErr w:type="spellStart"/>
      <w:r w:rsidR="00E74857">
        <w:t>Zrt-vel</w:t>
      </w:r>
      <w:proofErr w:type="spellEnd"/>
      <w:r w:rsidR="00E74857">
        <w:t xml:space="preserve"> közösen pályázatot nyújtson be a </w:t>
      </w:r>
      <w:proofErr w:type="spellStart"/>
      <w:r w:rsidR="00E74857">
        <w:t>Víziközművek</w:t>
      </w:r>
      <w:proofErr w:type="spellEnd"/>
      <w:r w:rsidR="00E74857">
        <w:t xml:space="preserve"> Állami Rekonstrukciós Alapból nyújtható támogatásra, melyből az alábbi fejlesztéseket valósítja meg: </w:t>
      </w:r>
    </w:p>
    <w:p w:rsidR="00E74857" w:rsidRPr="00033012" w:rsidRDefault="00E74857" w:rsidP="008747DA">
      <w:pPr>
        <w:pStyle w:val="Listaszerbekezds"/>
        <w:numPr>
          <w:ilvl w:val="1"/>
          <w:numId w:val="7"/>
        </w:numPr>
        <w:spacing w:after="200" w:line="240" w:lineRule="auto"/>
        <w:jc w:val="both"/>
        <w:rPr>
          <w:i/>
          <w:iCs/>
          <w:szCs w:val="24"/>
        </w:rPr>
      </w:pPr>
      <w:r w:rsidRPr="00033012">
        <w:rPr>
          <w:i/>
          <w:iCs/>
          <w:szCs w:val="24"/>
        </w:rPr>
        <w:t xml:space="preserve">A Város ivóvíz ellátásának biztonságát célzó, a </w:t>
      </w:r>
      <w:proofErr w:type="spellStart"/>
      <w:r w:rsidRPr="00033012">
        <w:rPr>
          <w:i/>
          <w:iCs/>
          <w:szCs w:val="24"/>
        </w:rPr>
        <w:t>vízműtelepen</w:t>
      </w:r>
      <w:proofErr w:type="spellEnd"/>
      <w:r w:rsidRPr="00033012">
        <w:rPr>
          <w:i/>
          <w:iCs/>
          <w:szCs w:val="24"/>
        </w:rPr>
        <w:t xml:space="preserve"> található 1. sz., jelenleg használhatatlan vízkitermelő kút melléfúrással történő felújítását, teljes szerkezet és gépészet, illetve szivattyú cseréjét, vízkezelő rendszerbe történő bekötését</w:t>
      </w:r>
    </w:p>
    <w:p w:rsidR="00E9063B" w:rsidRDefault="00E74857" w:rsidP="008747DA">
      <w:pPr>
        <w:pStyle w:val="Listaszerbekezds"/>
        <w:numPr>
          <w:ilvl w:val="1"/>
          <w:numId w:val="7"/>
        </w:numPr>
        <w:spacing w:after="200" w:line="240" w:lineRule="auto"/>
        <w:jc w:val="both"/>
        <w:rPr>
          <w:i/>
          <w:iCs/>
          <w:szCs w:val="24"/>
        </w:rPr>
      </w:pPr>
      <w:r w:rsidRPr="00033012">
        <w:rPr>
          <w:i/>
          <w:iCs/>
          <w:szCs w:val="24"/>
        </w:rPr>
        <w:t xml:space="preserve">A Tiszavasvári, Gépállomás úton lévő, a teljes Város ivóvíz szolgáltatását biztosító, 200 m3 űrtartalmú, 34 méter magas </w:t>
      </w:r>
      <w:proofErr w:type="spellStart"/>
      <w:r w:rsidRPr="00033012">
        <w:rPr>
          <w:i/>
          <w:iCs/>
          <w:szCs w:val="24"/>
        </w:rPr>
        <w:t>magastározó</w:t>
      </w:r>
      <w:proofErr w:type="spellEnd"/>
      <w:r w:rsidRPr="00033012">
        <w:rPr>
          <w:i/>
          <w:iCs/>
          <w:szCs w:val="24"/>
        </w:rPr>
        <w:t xml:space="preserve"> /ismertebb nevén víztorony/ </w:t>
      </w:r>
      <w:proofErr w:type="spellStart"/>
      <w:r w:rsidRPr="00033012">
        <w:rPr>
          <w:i/>
          <w:iCs/>
          <w:szCs w:val="24"/>
        </w:rPr>
        <w:t>teljeskörű</w:t>
      </w:r>
      <w:proofErr w:type="spellEnd"/>
      <w:r w:rsidRPr="00033012">
        <w:rPr>
          <w:i/>
          <w:iCs/>
          <w:szCs w:val="24"/>
        </w:rPr>
        <w:t xml:space="preserve"> felújítását, belső csővezetékek és tolózárak cseréjét, víztározó tér komplett felújítását, teljes toronyszerkezet festését</w:t>
      </w:r>
    </w:p>
    <w:p w:rsidR="00E9063B" w:rsidRDefault="00E9063B" w:rsidP="008747DA">
      <w:pPr>
        <w:pStyle w:val="Listaszerbekezds"/>
        <w:spacing w:after="200" w:line="240" w:lineRule="auto"/>
        <w:ind w:left="1440"/>
        <w:jc w:val="both"/>
        <w:rPr>
          <w:i/>
          <w:iCs/>
          <w:szCs w:val="24"/>
        </w:rPr>
      </w:pPr>
    </w:p>
    <w:p w:rsidR="00E9063B" w:rsidRPr="00E9063B" w:rsidRDefault="00E9063B" w:rsidP="008747DA">
      <w:pPr>
        <w:pStyle w:val="Listaszerbekezds"/>
        <w:numPr>
          <w:ilvl w:val="0"/>
          <w:numId w:val="7"/>
        </w:numPr>
        <w:spacing w:after="200" w:line="240" w:lineRule="auto"/>
        <w:jc w:val="both"/>
        <w:rPr>
          <w:i/>
          <w:iCs/>
          <w:szCs w:val="24"/>
        </w:rPr>
      </w:pPr>
      <w:r w:rsidRPr="00E9063B">
        <w:t xml:space="preserve"> </w:t>
      </w:r>
      <w:r>
        <w:t>A tervezett fejlesztés forrásösszetételét az alábbiak alapján jóváhagyja:</w:t>
      </w:r>
    </w:p>
    <w:p w:rsidR="00E9063B" w:rsidRPr="00562B80" w:rsidRDefault="00E9063B" w:rsidP="008747DA">
      <w:pPr>
        <w:pStyle w:val="Szvegtrzs"/>
        <w:tabs>
          <w:tab w:val="right" w:pos="5580"/>
        </w:tabs>
        <w:spacing w:line="240" w:lineRule="auto"/>
        <w:ind w:left="720"/>
      </w:pPr>
      <w:r w:rsidRPr="00562B80">
        <w:t>A beruházás összköltsége:</w:t>
      </w:r>
      <w:r w:rsidRPr="00562B80">
        <w:tab/>
      </w:r>
      <w:r w:rsidR="00562B80" w:rsidRPr="00562B80">
        <w:t>bruttó 63.500.000</w:t>
      </w:r>
      <w:r w:rsidRPr="00562B80">
        <w:t xml:space="preserve"> Ft</w:t>
      </w:r>
    </w:p>
    <w:p w:rsidR="00E9063B" w:rsidRPr="00562B80" w:rsidRDefault="00E9063B" w:rsidP="008747DA">
      <w:pPr>
        <w:pStyle w:val="Szvegtrzs"/>
        <w:tabs>
          <w:tab w:val="right" w:pos="5580"/>
        </w:tabs>
        <w:spacing w:line="240" w:lineRule="auto"/>
        <w:ind w:left="720"/>
      </w:pPr>
      <w:r w:rsidRPr="00562B80">
        <w:t>Igényelt támogatás</w:t>
      </w:r>
      <w:r w:rsidR="00562B80">
        <w:t xml:space="preserve"> (70%)</w:t>
      </w:r>
      <w:r w:rsidRPr="00562B80">
        <w:t>:</w:t>
      </w:r>
      <w:r w:rsidRPr="00562B80">
        <w:tab/>
      </w:r>
      <w:r w:rsidR="00562B80" w:rsidRPr="00562B80">
        <w:t>44.450</w:t>
      </w:r>
      <w:r w:rsidRPr="00562B80">
        <w:t>.000 Ft</w:t>
      </w:r>
    </w:p>
    <w:p w:rsidR="00E9063B" w:rsidRDefault="00562B80" w:rsidP="008747DA">
      <w:pPr>
        <w:pStyle w:val="Szvegtrzs"/>
        <w:tabs>
          <w:tab w:val="right" w:pos="5580"/>
        </w:tabs>
        <w:spacing w:line="240" w:lineRule="auto"/>
        <w:ind w:left="720"/>
      </w:pPr>
      <w:r w:rsidRPr="00562B80">
        <w:t xml:space="preserve">HBVSZ </w:t>
      </w:r>
      <w:proofErr w:type="spellStart"/>
      <w:r w:rsidRPr="00562B80">
        <w:t>Zrt</w:t>
      </w:r>
      <w:proofErr w:type="spellEnd"/>
      <w:r w:rsidRPr="00562B80">
        <w:t>. önrésze</w:t>
      </w:r>
      <w:r>
        <w:t xml:space="preserve"> (30%)</w:t>
      </w:r>
      <w:r w:rsidR="00E9063B" w:rsidRPr="00562B80">
        <w:tab/>
      </w:r>
      <w:r w:rsidRPr="00562B80">
        <w:t>19.050.000</w:t>
      </w:r>
      <w:r w:rsidR="00E9063B" w:rsidRPr="00562B80">
        <w:t xml:space="preserve"> Ft</w:t>
      </w:r>
    </w:p>
    <w:p w:rsidR="00562B80" w:rsidRDefault="00562B80" w:rsidP="008747DA">
      <w:pPr>
        <w:pStyle w:val="Szvegtrzs"/>
        <w:tabs>
          <w:tab w:val="right" w:pos="5580"/>
        </w:tabs>
        <w:spacing w:line="240" w:lineRule="auto"/>
      </w:pPr>
    </w:p>
    <w:p w:rsidR="00562B80" w:rsidRDefault="00562B80" w:rsidP="008747DA">
      <w:pPr>
        <w:pStyle w:val="Listaszerbekezds"/>
        <w:numPr>
          <w:ilvl w:val="0"/>
          <w:numId w:val="7"/>
        </w:numPr>
        <w:spacing w:line="240" w:lineRule="auto"/>
        <w:jc w:val="both"/>
      </w:pPr>
      <w:r>
        <w:t xml:space="preserve">Tudomásul veszi, hogy a polgármester a fent számszerűsített bruttó 63.500.000 Ft végösszeggel nyújtotta be a pályázatot, melyhez a HBVSZ </w:t>
      </w:r>
      <w:proofErr w:type="spellStart"/>
      <w:r>
        <w:t>Zrt</w:t>
      </w:r>
      <w:proofErr w:type="spellEnd"/>
      <w:r>
        <w:t xml:space="preserve">. 19.050.000 Ft önerőt biztosít. </w:t>
      </w:r>
    </w:p>
    <w:p w:rsidR="00562B80" w:rsidRDefault="00562B80" w:rsidP="008747DA">
      <w:pPr>
        <w:pStyle w:val="Szvegtrzs"/>
        <w:tabs>
          <w:tab w:val="right" w:pos="5580"/>
        </w:tabs>
        <w:spacing w:line="240" w:lineRule="auto"/>
      </w:pPr>
    </w:p>
    <w:p w:rsidR="00562B80" w:rsidRPr="00562B80" w:rsidRDefault="00562B80" w:rsidP="008747DA">
      <w:pPr>
        <w:pStyle w:val="Szvegtrzs"/>
        <w:numPr>
          <w:ilvl w:val="0"/>
          <w:numId w:val="7"/>
        </w:numPr>
        <w:tabs>
          <w:tab w:val="right" w:pos="5580"/>
        </w:tabs>
        <w:spacing w:line="240" w:lineRule="auto"/>
      </w:pPr>
      <w:r>
        <w:t xml:space="preserve">Felkéri a polgármestert, hogy 2019. február 28. napjáig nyújtsa be a pályázatot. </w:t>
      </w:r>
    </w:p>
    <w:p w:rsidR="00ED4A82" w:rsidRPr="00562B80" w:rsidRDefault="00ED4A82" w:rsidP="008747DA">
      <w:pPr>
        <w:spacing w:line="240" w:lineRule="auto"/>
        <w:rPr>
          <w:szCs w:val="24"/>
        </w:rPr>
      </w:pPr>
    </w:p>
    <w:p w:rsidR="00ED4A82" w:rsidRPr="00ED4A82" w:rsidRDefault="00ED4A82" w:rsidP="008747DA">
      <w:pPr>
        <w:pStyle w:val="Listaszerbekezds"/>
        <w:numPr>
          <w:ilvl w:val="0"/>
          <w:numId w:val="7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pályázat eredményéről tájék</w:t>
      </w:r>
      <w:r w:rsidR="000474A1">
        <w:rPr>
          <w:szCs w:val="24"/>
        </w:rPr>
        <w:t xml:space="preserve">oztassa a Képviselő-testületet. </w:t>
      </w: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40737D">
      <w:pPr>
        <w:pStyle w:val="Szvegtrzs"/>
        <w:tabs>
          <w:tab w:val="left" w:pos="4820"/>
        </w:tabs>
        <w:spacing w:line="240" w:lineRule="auto"/>
        <w:ind w:firstLine="360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</w:t>
      </w:r>
      <w:r w:rsidR="008747DA">
        <w:t>Szőke Zoltán</w:t>
      </w:r>
      <w:r>
        <w:t xml:space="preserve"> polgármester</w:t>
      </w:r>
    </w:p>
    <w:p w:rsidR="00401B7E" w:rsidRDefault="00401B7E"/>
    <w:p w:rsidR="00E9315E" w:rsidRDefault="00E9315E"/>
    <w:p w:rsidR="0040737D" w:rsidRDefault="0040737D" w:rsidP="0040737D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40737D" w:rsidRDefault="0040737D" w:rsidP="0040737D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40737D" w:rsidRDefault="0040737D" w:rsidP="0040737D">
      <w:pPr>
        <w:spacing w:line="240" w:lineRule="auto"/>
        <w:jc w:val="center"/>
      </w:pPr>
    </w:p>
    <w:p w:rsidR="00E9315E" w:rsidRDefault="00E9315E"/>
    <w:sectPr w:rsidR="00E9315E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E4" w:rsidRDefault="00A75BE4" w:rsidP="00BF4694">
      <w:pPr>
        <w:spacing w:line="240" w:lineRule="auto"/>
      </w:pPr>
      <w:r>
        <w:separator/>
      </w:r>
    </w:p>
  </w:endnote>
  <w:endnote w:type="continuationSeparator" w:id="0">
    <w:p w:rsidR="00A75BE4" w:rsidRDefault="00A75BE4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E9063B" w:rsidRDefault="0019367A">
        <w:pPr>
          <w:pStyle w:val="llb"/>
          <w:jc w:val="center"/>
        </w:pPr>
        <w:fldSimple w:instr=" PAGE   \* MERGEFORMAT ">
          <w:r w:rsidR="0040737D">
            <w:rPr>
              <w:noProof/>
            </w:rPr>
            <w:t>1</w:t>
          </w:r>
        </w:fldSimple>
      </w:p>
    </w:sdtContent>
  </w:sdt>
  <w:p w:rsidR="00E9063B" w:rsidRDefault="00E906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E4" w:rsidRDefault="00A75BE4" w:rsidP="00BF4694">
      <w:pPr>
        <w:spacing w:line="240" w:lineRule="auto"/>
      </w:pPr>
      <w:r>
        <w:separator/>
      </w:r>
    </w:p>
  </w:footnote>
  <w:footnote w:type="continuationSeparator" w:id="0">
    <w:p w:rsidR="00A75BE4" w:rsidRDefault="00A75BE4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91281092"/>
    <w:lvl w:ilvl="0" w:tplc="12629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B60ED"/>
    <w:multiLevelType w:val="multilevel"/>
    <w:tmpl w:val="552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D264957"/>
    <w:multiLevelType w:val="hybridMultilevel"/>
    <w:tmpl w:val="223EF02E"/>
    <w:lvl w:ilvl="0" w:tplc="DC1A9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7D480206"/>
    <w:multiLevelType w:val="hybridMultilevel"/>
    <w:tmpl w:val="89A4D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33012"/>
    <w:rsid w:val="00043EB7"/>
    <w:rsid w:val="000474A1"/>
    <w:rsid w:val="00051FBC"/>
    <w:rsid w:val="00054FF5"/>
    <w:rsid w:val="00062DB3"/>
    <w:rsid w:val="00077423"/>
    <w:rsid w:val="0008102B"/>
    <w:rsid w:val="00086974"/>
    <w:rsid w:val="00086A00"/>
    <w:rsid w:val="0009176E"/>
    <w:rsid w:val="00093690"/>
    <w:rsid w:val="00096006"/>
    <w:rsid w:val="000A0158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04DE"/>
    <w:rsid w:val="0014146B"/>
    <w:rsid w:val="00143DE5"/>
    <w:rsid w:val="00156AF9"/>
    <w:rsid w:val="00157352"/>
    <w:rsid w:val="00161000"/>
    <w:rsid w:val="00164CCA"/>
    <w:rsid w:val="00165BBB"/>
    <w:rsid w:val="001929CA"/>
    <w:rsid w:val="0019367A"/>
    <w:rsid w:val="001A36E5"/>
    <w:rsid w:val="001A3D48"/>
    <w:rsid w:val="001B0C3E"/>
    <w:rsid w:val="001B11F7"/>
    <w:rsid w:val="001C1336"/>
    <w:rsid w:val="001D02DF"/>
    <w:rsid w:val="001D7DD6"/>
    <w:rsid w:val="001E39CB"/>
    <w:rsid w:val="00222BF9"/>
    <w:rsid w:val="00246658"/>
    <w:rsid w:val="00251332"/>
    <w:rsid w:val="0025719F"/>
    <w:rsid w:val="00264F41"/>
    <w:rsid w:val="002A565B"/>
    <w:rsid w:val="002C25B3"/>
    <w:rsid w:val="002C26E2"/>
    <w:rsid w:val="002C3D61"/>
    <w:rsid w:val="002D0F97"/>
    <w:rsid w:val="002E26E1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6D25"/>
    <w:rsid w:val="003C7142"/>
    <w:rsid w:val="003C75A5"/>
    <w:rsid w:val="003D159F"/>
    <w:rsid w:val="003D47E9"/>
    <w:rsid w:val="003D7781"/>
    <w:rsid w:val="003E7CBE"/>
    <w:rsid w:val="003F0963"/>
    <w:rsid w:val="003F488C"/>
    <w:rsid w:val="00401B7E"/>
    <w:rsid w:val="00406D4C"/>
    <w:rsid w:val="0040737D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769A"/>
    <w:rsid w:val="004D2328"/>
    <w:rsid w:val="004D6B20"/>
    <w:rsid w:val="004E71D3"/>
    <w:rsid w:val="004F653A"/>
    <w:rsid w:val="005017C4"/>
    <w:rsid w:val="0051141C"/>
    <w:rsid w:val="0051281F"/>
    <w:rsid w:val="0051377F"/>
    <w:rsid w:val="00523BB5"/>
    <w:rsid w:val="00532FA8"/>
    <w:rsid w:val="005407B7"/>
    <w:rsid w:val="0054370F"/>
    <w:rsid w:val="00562B80"/>
    <w:rsid w:val="00564878"/>
    <w:rsid w:val="0057488D"/>
    <w:rsid w:val="005751F7"/>
    <w:rsid w:val="0059223F"/>
    <w:rsid w:val="005A0B7F"/>
    <w:rsid w:val="005A4341"/>
    <w:rsid w:val="005A74A7"/>
    <w:rsid w:val="005A74DF"/>
    <w:rsid w:val="005B6B27"/>
    <w:rsid w:val="005E0025"/>
    <w:rsid w:val="005E3CAF"/>
    <w:rsid w:val="005F154D"/>
    <w:rsid w:val="005F73A3"/>
    <w:rsid w:val="00602EC4"/>
    <w:rsid w:val="00604CCF"/>
    <w:rsid w:val="006138D6"/>
    <w:rsid w:val="00620929"/>
    <w:rsid w:val="0062274D"/>
    <w:rsid w:val="00630B6F"/>
    <w:rsid w:val="00635E0C"/>
    <w:rsid w:val="006431FE"/>
    <w:rsid w:val="00643CA2"/>
    <w:rsid w:val="006515D5"/>
    <w:rsid w:val="006522B6"/>
    <w:rsid w:val="006617B0"/>
    <w:rsid w:val="00665E15"/>
    <w:rsid w:val="006704E6"/>
    <w:rsid w:val="006771BF"/>
    <w:rsid w:val="00693274"/>
    <w:rsid w:val="006B00B4"/>
    <w:rsid w:val="006C1D28"/>
    <w:rsid w:val="006C26B5"/>
    <w:rsid w:val="006C735F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CB"/>
    <w:rsid w:val="007402F1"/>
    <w:rsid w:val="0074410F"/>
    <w:rsid w:val="00747A18"/>
    <w:rsid w:val="00751557"/>
    <w:rsid w:val="00764F85"/>
    <w:rsid w:val="0078233B"/>
    <w:rsid w:val="007850B7"/>
    <w:rsid w:val="0079319F"/>
    <w:rsid w:val="00793783"/>
    <w:rsid w:val="007961B4"/>
    <w:rsid w:val="007A5F20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32C9C"/>
    <w:rsid w:val="008422C0"/>
    <w:rsid w:val="0085230A"/>
    <w:rsid w:val="00870206"/>
    <w:rsid w:val="008747DA"/>
    <w:rsid w:val="00876E52"/>
    <w:rsid w:val="00886051"/>
    <w:rsid w:val="008902C6"/>
    <w:rsid w:val="008902FE"/>
    <w:rsid w:val="00895732"/>
    <w:rsid w:val="008959D2"/>
    <w:rsid w:val="008A1BEB"/>
    <w:rsid w:val="008A52F0"/>
    <w:rsid w:val="008B71F7"/>
    <w:rsid w:val="008E6150"/>
    <w:rsid w:val="008E7884"/>
    <w:rsid w:val="008F14F3"/>
    <w:rsid w:val="00900282"/>
    <w:rsid w:val="00910B4C"/>
    <w:rsid w:val="009219CA"/>
    <w:rsid w:val="009303DE"/>
    <w:rsid w:val="0093189F"/>
    <w:rsid w:val="00943FCE"/>
    <w:rsid w:val="00952B10"/>
    <w:rsid w:val="00961C13"/>
    <w:rsid w:val="009660D3"/>
    <w:rsid w:val="009754AB"/>
    <w:rsid w:val="009771FB"/>
    <w:rsid w:val="00982B11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D7F0B"/>
    <w:rsid w:val="009E00F4"/>
    <w:rsid w:val="009E3D0A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5BE4"/>
    <w:rsid w:val="00A77D7C"/>
    <w:rsid w:val="00A803CB"/>
    <w:rsid w:val="00A81774"/>
    <w:rsid w:val="00A8267E"/>
    <w:rsid w:val="00A95D8E"/>
    <w:rsid w:val="00AA2B98"/>
    <w:rsid w:val="00AA3907"/>
    <w:rsid w:val="00AA734B"/>
    <w:rsid w:val="00AB61C7"/>
    <w:rsid w:val="00AB6C85"/>
    <w:rsid w:val="00AC2D5B"/>
    <w:rsid w:val="00AC35D3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56F49"/>
    <w:rsid w:val="00B60C4F"/>
    <w:rsid w:val="00B70787"/>
    <w:rsid w:val="00B76D6E"/>
    <w:rsid w:val="00B803B4"/>
    <w:rsid w:val="00B822C2"/>
    <w:rsid w:val="00B82480"/>
    <w:rsid w:val="00B87649"/>
    <w:rsid w:val="00B92135"/>
    <w:rsid w:val="00B94EC1"/>
    <w:rsid w:val="00B97C77"/>
    <w:rsid w:val="00BA6CC8"/>
    <w:rsid w:val="00BB15A6"/>
    <w:rsid w:val="00BC35D9"/>
    <w:rsid w:val="00BD4BF8"/>
    <w:rsid w:val="00BE67DE"/>
    <w:rsid w:val="00BF4694"/>
    <w:rsid w:val="00BF46D5"/>
    <w:rsid w:val="00C06072"/>
    <w:rsid w:val="00C1115B"/>
    <w:rsid w:val="00C230FA"/>
    <w:rsid w:val="00C236BC"/>
    <w:rsid w:val="00C23D5E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0A55"/>
    <w:rsid w:val="00D44E18"/>
    <w:rsid w:val="00D450BD"/>
    <w:rsid w:val="00D46455"/>
    <w:rsid w:val="00D5012A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4857"/>
    <w:rsid w:val="00E7700A"/>
    <w:rsid w:val="00E81D7A"/>
    <w:rsid w:val="00E83E59"/>
    <w:rsid w:val="00E86962"/>
    <w:rsid w:val="00E87398"/>
    <w:rsid w:val="00E9063B"/>
    <w:rsid w:val="00E9315E"/>
    <w:rsid w:val="00E942F3"/>
    <w:rsid w:val="00EA465D"/>
    <w:rsid w:val="00EA6F70"/>
    <w:rsid w:val="00EA798D"/>
    <w:rsid w:val="00EB2A3F"/>
    <w:rsid w:val="00EC6111"/>
    <w:rsid w:val="00EC6251"/>
    <w:rsid w:val="00ED4A82"/>
    <w:rsid w:val="00EE6114"/>
    <w:rsid w:val="00EF0867"/>
    <w:rsid w:val="00F0737F"/>
    <w:rsid w:val="00F24E1D"/>
    <w:rsid w:val="00F300F6"/>
    <w:rsid w:val="00F32170"/>
    <w:rsid w:val="00F44EAE"/>
    <w:rsid w:val="00F631AD"/>
    <w:rsid w:val="00F64C19"/>
    <w:rsid w:val="00F657B4"/>
    <w:rsid w:val="00F94268"/>
    <w:rsid w:val="00F944A3"/>
    <w:rsid w:val="00F96450"/>
    <w:rsid w:val="00FA0FD2"/>
    <w:rsid w:val="00FA7B03"/>
    <w:rsid w:val="00FB656A"/>
    <w:rsid w:val="00FB6A56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5A74DF"/>
    <w:pPr>
      <w:spacing w:before="100" w:beforeAutospacing="1" w:after="100" w:afterAutospacing="1" w:line="240" w:lineRule="auto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5A74DF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21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FB41E-6CE4-4104-A823-AEF27BD6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2019-02-08T10:37:00Z</cp:lastPrinted>
  <dcterms:created xsi:type="dcterms:W3CDTF">2019-02-14T13:56:00Z</dcterms:created>
  <dcterms:modified xsi:type="dcterms:W3CDTF">2019-02-14T13:56:00Z</dcterms:modified>
</cp:coreProperties>
</file>