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0D" w:rsidRPr="001005FC" w:rsidRDefault="00173A0D" w:rsidP="0017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173A0D" w:rsidRPr="001005FC" w:rsidRDefault="00173A0D" w:rsidP="0017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173A0D" w:rsidRPr="001005FC" w:rsidRDefault="00173A0D" w:rsidP="0017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33E23">
        <w:rPr>
          <w:rFonts w:ascii="Times New Roman" w:hAnsi="Times New Roman" w:cs="Times New Roman"/>
          <w:b/>
          <w:sz w:val="24"/>
          <w:szCs w:val="24"/>
        </w:rPr>
        <w:t>88</w:t>
      </w:r>
      <w:bookmarkStart w:id="0" w:name="_GoBack"/>
      <w:bookmarkEnd w:id="0"/>
      <w:r w:rsidRPr="001005FC">
        <w:rPr>
          <w:rFonts w:ascii="Times New Roman" w:hAnsi="Times New Roman" w:cs="Times New Roman"/>
          <w:b/>
          <w:sz w:val="24"/>
          <w:szCs w:val="24"/>
        </w:rPr>
        <w:t>/2019.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005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25.</w:t>
      </w:r>
      <w:r w:rsidRPr="001005F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173A0D" w:rsidRPr="001005FC" w:rsidRDefault="00173A0D" w:rsidP="0017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5F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73A0D" w:rsidRPr="001005FC" w:rsidRDefault="00173A0D" w:rsidP="00173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A0D" w:rsidRPr="001005FC" w:rsidRDefault="00173A0D" w:rsidP="0017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173A0D" w:rsidRPr="001005FC" w:rsidRDefault="00173A0D" w:rsidP="0017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5FC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1005FC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173A0D" w:rsidRPr="001005FC" w:rsidRDefault="00173A0D" w:rsidP="0017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(Tiszavasvári Általános Iskola - Ifjúsági u. 8.)</w:t>
      </w:r>
    </w:p>
    <w:p w:rsidR="00173A0D" w:rsidRPr="001005FC" w:rsidRDefault="00173A0D" w:rsidP="00173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A0D" w:rsidRDefault="00173A0D" w:rsidP="00173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FC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(Tiszavasvári Általános Iskola - Ifjúsági u. 8.)” </w:t>
      </w:r>
      <w:r w:rsidRPr="001005FC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173A0D" w:rsidRPr="001005FC" w:rsidRDefault="00173A0D" w:rsidP="00173A0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DIAMOND-ÚT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(4320 Nagykáló</w:t>
      </w:r>
      <w:r w:rsidRPr="00100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Árpád Utca 12</w:t>
      </w:r>
      <w:r w:rsidRPr="00100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21/b</w:t>
      </w:r>
      <w:r w:rsidRPr="001005FC">
        <w:rPr>
          <w:rFonts w:ascii="Times New Roman" w:hAnsi="Times New Roman" w:cs="Times New Roman"/>
          <w:sz w:val="24"/>
          <w:szCs w:val="24"/>
        </w:rPr>
        <w:t>) ajánlatát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173A0D" w:rsidRPr="001005FC" w:rsidRDefault="00173A0D" w:rsidP="00173A0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5FC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1005FC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1005FC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173A0D" w:rsidRPr="001005FC" w:rsidRDefault="00173A0D" w:rsidP="00173A0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FC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10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1005FC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1005FC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1005FC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173A0D" w:rsidRPr="001005FC" w:rsidRDefault="00173A0D" w:rsidP="00173A0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5FC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1005FC">
        <w:rPr>
          <w:rFonts w:ascii="Times New Roman" w:hAnsi="Times New Roman" w:cs="Times New Roman"/>
          <w:sz w:val="24"/>
          <w:szCs w:val="24"/>
        </w:rPr>
        <w:t>a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1005FC">
        <w:rPr>
          <w:rFonts w:ascii="Times New Roman" w:hAnsi="Times New Roman" w:cs="Times New Roman"/>
          <w:sz w:val="24"/>
          <w:szCs w:val="24"/>
        </w:rPr>
        <w:t xml:space="preserve">az </w:t>
      </w:r>
      <w:r w:rsidRPr="001005FC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 adta</w:t>
      </w:r>
      <w:r>
        <w:rPr>
          <w:rFonts w:ascii="Times New Roman" w:hAnsi="Times New Roman" w:cs="Times New Roman"/>
          <w:b/>
          <w:sz w:val="24"/>
          <w:szCs w:val="24"/>
        </w:rPr>
        <w:t xml:space="preserve"> 16.859.600 Ft összegben</w:t>
      </w:r>
      <w:r w:rsidRPr="001005FC">
        <w:rPr>
          <w:rFonts w:ascii="Times New Roman" w:hAnsi="Times New Roman" w:cs="Times New Roman"/>
          <w:b/>
          <w:sz w:val="24"/>
          <w:szCs w:val="24"/>
        </w:rPr>
        <w:t>.</w:t>
      </w:r>
    </w:p>
    <w:p w:rsidR="00173A0D" w:rsidRPr="00EC6C19" w:rsidRDefault="00173A0D" w:rsidP="00173A0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közbeszerzési eljárás eredményes.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3A0D" w:rsidRPr="00EC6C19" w:rsidRDefault="00173A0D" w:rsidP="00173A0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bCs/>
          <w:sz w:val="24"/>
          <w:szCs w:val="24"/>
        </w:rPr>
        <w:t>ot hirdeti ki az eljárás nyertesének.</w:t>
      </w:r>
    </w:p>
    <w:p w:rsidR="00173A0D" w:rsidRPr="00EC6C19" w:rsidRDefault="00173A0D" w:rsidP="00173A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Felhatalmazza a polgármestert, hogy </w:t>
      </w:r>
    </w:p>
    <w:p w:rsidR="00173A0D" w:rsidRPr="00EC6C19" w:rsidRDefault="00173A0D" w:rsidP="00173A0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- kösse meg a határozat-tervezet mellékletében </w:t>
      </w:r>
      <w:proofErr w:type="gramStart"/>
      <w:r w:rsidRPr="00EC6C19">
        <w:rPr>
          <w:rFonts w:ascii="Times New Roman" w:hAnsi="Times New Roman" w:cs="Times New Roman"/>
          <w:bCs/>
          <w:sz w:val="24"/>
          <w:szCs w:val="24"/>
        </w:rPr>
        <w:t>szereplő vállalkozási</w:t>
      </w:r>
      <w:proofErr w:type="gramEnd"/>
      <w:r w:rsidRPr="00EC6C19">
        <w:rPr>
          <w:rFonts w:ascii="Times New Roman" w:hAnsi="Times New Roman" w:cs="Times New Roman"/>
          <w:bCs/>
          <w:sz w:val="24"/>
          <w:szCs w:val="24"/>
        </w:rPr>
        <w:t xml:space="preserve"> szerződést 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>gal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16.859.6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proofErr w:type="spellStart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Ft.-</w:t>
      </w:r>
      <w:proofErr w:type="spellEnd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összegben</w:t>
      </w:r>
      <w:r w:rsidRPr="00EC6C19">
        <w:rPr>
          <w:rFonts w:ascii="Times New Roman" w:hAnsi="Times New Roman" w:cs="Times New Roman"/>
          <w:bCs/>
          <w:sz w:val="24"/>
          <w:szCs w:val="24"/>
        </w:rPr>
        <w:t>,</w:t>
      </w:r>
    </w:p>
    <w:p w:rsidR="00173A0D" w:rsidRPr="00EC6C19" w:rsidRDefault="00173A0D" w:rsidP="00173A0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>- gondoskodjon az Ajánlattevők döntésről való tájékoztatásáról.</w:t>
      </w:r>
    </w:p>
    <w:p w:rsidR="00173A0D" w:rsidRPr="001005FC" w:rsidRDefault="00173A0D" w:rsidP="00173A0D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173A0D" w:rsidRPr="001005FC" w:rsidRDefault="00173A0D" w:rsidP="00173A0D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173A0D" w:rsidRPr="001005FC" w:rsidRDefault="00173A0D" w:rsidP="00173A0D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1005FC">
        <w:rPr>
          <w:b/>
          <w:szCs w:val="24"/>
          <w:u w:val="single"/>
        </w:rPr>
        <w:t>Határidő:</w:t>
      </w:r>
      <w:r w:rsidRPr="001005FC">
        <w:rPr>
          <w:szCs w:val="24"/>
        </w:rPr>
        <w:t xml:space="preserve"> azonnal</w:t>
      </w:r>
      <w:r w:rsidRPr="001005FC">
        <w:rPr>
          <w:szCs w:val="24"/>
        </w:rPr>
        <w:tab/>
      </w:r>
      <w:r w:rsidRPr="001005FC">
        <w:rPr>
          <w:szCs w:val="24"/>
        </w:rPr>
        <w:tab/>
      </w:r>
      <w:r w:rsidRPr="001005FC">
        <w:rPr>
          <w:b/>
          <w:szCs w:val="24"/>
          <w:u w:val="single"/>
        </w:rPr>
        <w:t>Felelős:</w:t>
      </w:r>
      <w:r w:rsidRPr="001005FC">
        <w:rPr>
          <w:szCs w:val="24"/>
        </w:rPr>
        <w:t xml:space="preserve"> Szőke Zoltán polgármester</w:t>
      </w:r>
    </w:p>
    <w:p w:rsidR="00027302" w:rsidRDefault="00027302">
      <w:pPr>
        <w:rPr>
          <w:rFonts w:ascii="Times New Roman" w:hAnsi="Times New Roman" w:cs="Times New Roman"/>
          <w:b/>
          <w:sz w:val="24"/>
          <w:szCs w:val="24"/>
        </w:rPr>
      </w:pPr>
    </w:p>
    <w:p w:rsidR="00173A0D" w:rsidRPr="00173A0D" w:rsidRDefault="00173A0D">
      <w:pPr>
        <w:rPr>
          <w:rFonts w:ascii="Times New Roman" w:hAnsi="Times New Roman" w:cs="Times New Roman"/>
          <w:b/>
          <w:sz w:val="24"/>
          <w:szCs w:val="24"/>
        </w:rPr>
      </w:pPr>
    </w:p>
    <w:p w:rsidR="00173A0D" w:rsidRPr="00173A0D" w:rsidRDefault="00173A0D" w:rsidP="00173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A0D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73A0D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173A0D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173A0D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173A0D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173A0D" w:rsidRPr="00173A0D" w:rsidRDefault="00173A0D" w:rsidP="00173A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3A0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</w:r>
      <w:r w:rsidRPr="00173A0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173A0D" w:rsidRPr="0017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8C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0D"/>
    <w:rsid w:val="00027302"/>
    <w:rsid w:val="00173A0D"/>
    <w:rsid w:val="0033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A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73A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73A0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A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73A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73A0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2019-07-26T06:29:00Z</dcterms:created>
  <dcterms:modified xsi:type="dcterms:W3CDTF">2019-07-26T06:36:00Z</dcterms:modified>
</cp:coreProperties>
</file>