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02" w:rsidRPr="00A91D57" w:rsidRDefault="008E3702" w:rsidP="008E3702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8E3702" w:rsidRPr="00A91D57" w:rsidRDefault="008E3702" w:rsidP="008E3702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8E3702" w:rsidRPr="00A91D57" w:rsidRDefault="008E3702" w:rsidP="008E3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319</w:t>
      </w:r>
      <w:r w:rsidRPr="00A91D57">
        <w:rPr>
          <w:rFonts w:ascii="Times New Roman" w:hAnsi="Times New Roman" w:cs="Times New Roman"/>
          <w:b/>
          <w:sz w:val="24"/>
          <w:szCs w:val="24"/>
        </w:rPr>
        <w:t>/2019. (</w:t>
      </w:r>
      <w:r>
        <w:rPr>
          <w:rFonts w:ascii="Times New Roman" w:hAnsi="Times New Roman" w:cs="Times New Roman"/>
          <w:b/>
          <w:sz w:val="24"/>
          <w:szCs w:val="24"/>
        </w:rPr>
        <w:t>VIII. 29.</w:t>
      </w:r>
      <w:r w:rsidRPr="00A91D57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8E3702" w:rsidRDefault="008E3702" w:rsidP="008E3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E3702" w:rsidRPr="00A91D57" w:rsidRDefault="008E3702" w:rsidP="008E3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702" w:rsidRPr="008F76C5" w:rsidRDefault="008E3702" w:rsidP="008E37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6C5">
        <w:rPr>
          <w:rFonts w:ascii="Times New Roman" w:hAnsi="Times New Roman" w:cs="Times New Roman"/>
          <w:b/>
          <w:sz w:val="24"/>
          <w:szCs w:val="24"/>
        </w:rPr>
        <w:t>Gyári teniszpálya használati szabályzata módosításáról</w:t>
      </w: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702" w:rsidRPr="0029638F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 „</w:t>
      </w:r>
      <w:r w:rsidRPr="000D0D96">
        <w:rPr>
          <w:rFonts w:ascii="Times New Roman" w:hAnsi="Times New Roman" w:cs="Times New Roman"/>
          <w:b/>
          <w:sz w:val="24"/>
          <w:szCs w:val="24"/>
        </w:rPr>
        <w:t>Gyári teniszpálya használati szabályzata módosításáról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9638F">
        <w:rPr>
          <w:rFonts w:ascii="Times New Roman" w:hAnsi="Times New Roman" w:cs="Times New Roman"/>
          <w:sz w:val="24"/>
          <w:szCs w:val="24"/>
        </w:rPr>
        <w:t>szóló előterjesztéssel kapcsolatban az alábbi döntést hozza:</w:t>
      </w:r>
    </w:p>
    <w:p w:rsidR="008E3702" w:rsidRPr="00A91D57" w:rsidRDefault="008E3702" w:rsidP="008E37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6C5">
        <w:rPr>
          <w:rFonts w:ascii="Times New Roman" w:hAnsi="Times New Roman" w:cs="Times New Roman"/>
          <w:sz w:val="24"/>
          <w:szCs w:val="24"/>
        </w:rPr>
        <w:t>Jóváhagyja a jelen határozat 1 sz. mellékletét képező Gyári teniszpálya használati szabályzatát</w:t>
      </w:r>
      <w:r>
        <w:rPr>
          <w:rFonts w:ascii="Times New Roman" w:hAnsi="Times New Roman" w:cs="Times New Roman"/>
          <w:sz w:val="24"/>
          <w:szCs w:val="24"/>
        </w:rPr>
        <w:t>, az abban foglalt tartalommal.</w:t>
      </w:r>
    </w:p>
    <w:p w:rsidR="008E3702" w:rsidRPr="008F76C5" w:rsidRDefault="008E3702" w:rsidP="008E37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38F">
        <w:rPr>
          <w:rFonts w:ascii="Times New Roman" w:hAnsi="Times New Roman" w:cs="Times New Roman"/>
          <w:sz w:val="24"/>
          <w:szCs w:val="24"/>
        </w:rPr>
        <w:t xml:space="preserve">Az új használati szabályzat hatályba lépésével egyidejűleg hatályon kívül helyezi a korábbi, érvényben lévő a területre vonatkozó 114/2019. (III.28.) Kt. sz. határozat 1. sz. mellékletével elfogadott használati szabályzatot. </w:t>
      </w:r>
    </w:p>
    <w:p w:rsidR="008E3702" w:rsidRPr="0029638F" w:rsidRDefault="008E3702" w:rsidP="008E37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>a döntésről tájékoztassa a Városi Kincstár vezetőjét.</w:t>
      </w:r>
    </w:p>
    <w:p w:rsidR="008E3702" w:rsidRPr="00A91D57" w:rsidRDefault="008E3702" w:rsidP="008E3702">
      <w:pPr>
        <w:pStyle w:val="Listaszerbekezds"/>
        <w:rPr>
          <w:sz w:val="24"/>
          <w:szCs w:val="24"/>
        </w:rPr>
      </w:pPr>
    </w:p>
    <w:p w:rsidR="008E3702" w:rsidRPr="00A91D57" w:rsidRDefault="008E3702" w:rsidP="008E3702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Városi Kincstár vezetőjét, </w:t>
      </w:r>
      <w:r>
        <w:rPr>
          <w:rFonts w:ascii="Times New Roman" w:hAnsi="Times New Roman" w:cs="Times New Roman"/>
          <w:sz w:val="24"/>
          <w:szCs w:val="24"/>
        </w:rPr>
        <w:t>hogy az új használati szabályzatot</w:t>
      </w:r>
      <w:r w:rsidRPr="00A91D57">
        <w:rPr>
          <w:rFonts w:ascii="Times New Roman" w:hAnsi="Times New Roman" w:cs="Times New Roman"/>
          <w:sz w:val="24"/>
          <w:szCs w:val="24"/>
        </w:rPr>
        <w:t xml:space="preserve"> az adott sportlétesítményekben jól látható helyen függessze ki a látogatók tájékoztatása céljából. </w:t>
      </w: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B4014F">
        <w:rPr>
          <w:rFonts w:ascii="Times New Roman" w:hAnsi="Times New Roman" w:cs="Times New Roman"/>
          <w:sz w:val="24"/>
          <w:szCs w:val="24"/>
        </w:rPr>
        <w:t>azonnal</w:t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</w:r>
      <w:r w:rsidRPr="00A91D57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91D5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02" w:rsidRPr="00A91D57" w:rsidRDefault="008E3702" w:rsidP="008E370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31C" w:rsidRPr="0021031C" w:rsidRDefault="0021031C" w:rsidP="0021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31C" w:rsidRPr="0021031C" w:rsidRDefault="0021031C" w:rsidP="00210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31C">
        <w:rPr>
          <w:rFonts w:ascii="Times New Roman" w:hAnsi="Times New Roman" w:cs="Times New Roman"/>
          <w:b/>
          <w:sz w:val="24"/>
          <w:szCs w:val="24"/>
        </w:rPr>
        <w:t xml:space="preserve">                      Szőke </w:t>
      </w:r>
      <w:proofErr w:type="gramStart"/>
      <w:r w:rsidRPr="0021031C">
        <w:rPr>
          <w:rFonts w:ascii="Times New Roman" w:hAnsi="Times New Roman" w:cs="Times New Roman"/>
          <w:b/>
          <w:sz w:val="24"/>
          <w:szCs w:val="24"/>
        </w:rPr>
        <w:t xml:space="preserve">Zoltán                               </w:t>
      </w:r>
      <w:proofErr w:type="spellStart"/>
      <w:r w:rsidRPr="0021031C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21031C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1031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1031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1031C" w:rsidRPr="0021031C" w:rsidRDefault="0021031C" w:rsidP="00210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31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21031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1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jegyző</w:t>
      </w:r>
    </w:p>
    <w:p w:rsidR="0021031C" w:rsidRPr="0021031C" w:rsidRDefault="0021031C" w:rsidP="00210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031C" w:rsidRDefault="0021031C" w:rsidP="0021031C">
      <w:pPr>
        <w:autoSpaceDE w:val="0"/>
        <w:autoSpaceDN w:val="0"/>
        <w:adjustRightInd w:val="0"/>
        <w:rPr>
          <w:i/>
          <w:iCs/>
        </w:rPr>
      </w:pPr>
    </w:p>
    <w:p w:rsidR="008E3702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Pr="00A91D57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3702" w:rsidRPr="00295F12" w:rsidRDefault="008E3702" w:rsidP="008E37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2741">
        <w:rPr>
          <w:rFonts w:ascii="Times New Roman" w:hAnsi="Times New Roman" w:cs="Times New Roman"/>
          <w:sz w:val="20"/>
          <w:szCs w:val="20"/>
        </w:rPr>
        <w:t xml:space="preserve">1. melléklet </w:t>
      </w:r>
      <w:r w:rsidRPr="004A2741"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Gyári teniszpálya használati szabályzata módosításáról</w:t>
      </w:r>
      <w:r w:rsidRPr="004A274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4A2741">
        <w:rPr>
          <w:rFonts w:ascii="Times New Roman" w:hAnsi="Times New Roman" w:cs="Times New Roman"/>
          <w:sz w:val="20"/>
          <w:szCs w:val="20"/>
        </w:rPr>
        <w:t>szóló</w:t>
      </w:r>
      <w:r w:rsidRPr="004A27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319</w:t>
      </w:r>
      <w:r w:rsidRPr="004A2741">
        <w:rPr>
          <w:rFonts w:ascii="Times New Roman" w:hAnsi="Times New Roman" w:cs="Times New Roman"/>
          <w:sz w:val="20"/>
          <w:szCs w:val="20"/>
        </w:rPr>
        <w:t>./2019.(</w:t>
      </w:r>
      <w:r>
        <w:rPr>
          <w:rFonts w:ascii="Times New Roman" w:hAnsi="Times New Roman" w:cs="Times New Roman"/>
          <w:sz w:val="20"/>
          <w:szCs w:val="20"/>
        </w:rPr>
        <w:t>VIII. 29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A2741">
        <w:rPr>
          <w:rFonts w:ascii="Times New Roman" w:hAnsi="Times New Roman" w:cs="Times New Roman"/>
          <w:sz w:val="20"/>
          <w:szCs w:val="20"/>
        </w:rPr>
        <w:t>) Kt. számú határozathoz</w:t>
      </w:r>
    </w:p>
    <w:p w:rsidR="008E3702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32"/>
          <w:szCs w:val="32"/>
        </w:rPr>
      </w:pPr>
      <w:proofErr w:type="gramStart"/>
      <w:r w:rsidRPr="00295F12">
        <w:rPr>
          <w:rFonts w:ascii="Times New Roman" w:hAnsi="Times New Roman" w:cs="Times New Roman"/>
          <w:b/>
          <w:bCs/>
          <w:smallCaps/>
          <w:sz w:val="32"/>
          <w:szCs w:val="32"/>
        </w:rPr>
        <w:t>használati</w:t>
      </w:r>
      <w:proofErr w:type="gramEnd"/>
      <w:r w:rsidRPr="00295F1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szabályzat</w:t>
      </w:r>
    </w:p>
    <w:p w:rsidR="008E3702" w:rsidRPr="00295F12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8E3702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95F12">
        <w:rPr>
          <w:rFonts w:ascii="Times New Roman" w:hAnsi="Times New Roman" w:cs="Times New Roman"/>
          <w:b/>
          <w:bCs/>
          <w:sz w:val="24"/>
          <w:szCs w:val="24"/>
        </w:rPr>
        <w:t xml:space="preserve"> Tiszavasvári </w:t>
      </w:r>
      <w:r w:rsidRPr="00295F12">
        <w:rPr>
          <w:rFonts w:ascii="Times New Roman" w:hAnsi="Times New Roman" w:cs="Times New Roman"/>
          <w:b/>
          <w:sz w:val="24"/>
          <w:szCs w:val="24"/>
        </w:rPr>
        <w:t>2287/12</w:t>
      </w:r>
      <w:r w:rsidRPr="00295F12">
        <w:rPr>
          <w:rFonts w:ascii="Times New Roman" w:hAnsi="Times New Roman" w:cs="Times New Roman"/>
          <w:b/>
          <w:bCs/>
          <w:sz w:val="24"/>
          <w:szCs w:val="24"/>
        </w:rPr>
        <w:t xml:space="preserve"> hrsz. alatt (gyári lakótelepen) kialakított streetball és teniszpálya, valamint a hozzájuk kapc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solódó pihenőhely használatára </w:t>
      </w:r>
    </w:p>
    <w:p w:rsidR="008E3702" w:rsidRPr="00295F12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E3702" w:rsidRPr="00C23098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>Streetball (szabadtéri kosárlabda) pálya</w:t>
      </w:r>
    </w:p>
    <w:p w:rsidR="008E3702" w:rsidRPr="00C23098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</w:rPr>
      </w:pPr>
      <w:proofErr w:type="gramStart"/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>használati</w:t>
      </w:r>
      <w:proofErr w:type="gramEnd"/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szabályzata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Használati szabályok: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pályát kizárólag előzetes bejelentkezés alapján lehet igénybe venni.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A pálya kizárólag sport célra használható. 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pálya csak az arra alkalmas sportcipőben és megfelelő ruházatban, rendeltetésének megfelelően használható. Utcai cipő használata tilos!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felületét óvni kell a durva behatásoktól.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Szigorúan tilos a palánkokra felmászni.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Szigorúan tilos a gyűrűre felkapaszkodni, azon lógni.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pályára kerékpárral, motorral és gépjárművel rámenni.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területén és a pálya 5 méteres körzetében dohányozni, gyufát és cigarettát eldobni TILOS!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pálya területén enni, rágógumizni és azt eldobni.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pálya területére üveget bevinni.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pálya területére kutyát, vagy más állatot bevinni.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területére bemenni csak a kapun keresztül, illetve a teniszpálya felől kialakított ajtón szabad.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és a pálya környékének tisztaságára ügyelni kell, szemetet eldobni tilos.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pályát mindenki csak saját felelősségére, a használati és tisztasági szabályok szigorú betartásával használhatja. A rongálás anyagi kártérítést vonhat maga után.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streetball pálya területén, vagy környezetében őrizetlenül hagyott értékekért, tárgyakért, felszerelésekért a pálya üzemeltetője felelősséget nem vállal.</w:t>
      </w:r>
      <w:r w:rsidRPr="00295F12">
        <w:rPr>
          <w:rFonts w:ascii="Times New Roman" w:hAnsi="Times New Roman" w:cs="Times New Roman"/>
          <w:color w:val="424242"/>
          <w:sz w:val="24"/>
          <w:szCs w:val="24"/>
        </w:rPr>
        <w:t> 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A pálya rendeltetésszerű használatát és a tisztasági szabályok betartását az üzemeltető jogosult ellenőrizni. </w:t>
      </w:r>
    </w:p>
    <w:p w:rsidR="008E3702" w:rsidRPr="003963B0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>A pálya használata közben keletkezett sérülésekért az üzemeltető felelősséget nem vállal.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Nyitvatartási idő: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sz w:val="24"/>
          <w:szCs w:val="24"/>
        </w:rPr>
        <w:t>Hétköznapokon:</w:t>
      </w:r>
      <w:r w:rsidRPr="00295F12">
        <w:rPr>
          <w:rFonts w:ascii="Times New Roman" w:hAnsi="Times New Roman" w:cs="Times New Roman"/>
          <w:b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>8.00 - 18.00 óra között előre egyeztetett időpontban</w:t>
      </w:r>
      <w:r w:rsidRPr="00295F12">
        <w:rPr>
          <w:rFonts w:ascii="Times New Roman" w:hAnsi="Times New Roman" w:cs="Times New Roman"/>
          <w:smallCaps/>
          <w:sz w:val="24"/>
          <w:szCs w:val="24"/>
          <w:vertAlign w:val="superscript"/>
        </w:rPr>
        <w:t xml:space="preserve"> 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sz w:val="24"/>
          <w:szCs w:val="24"/>
        </w:rPr>
        <w:t>Hétvégén:</w:t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b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>9.00 - 18.</w:t>
      </w:r>
      <w:proofErr w:type="gramStart"/>
      <w:r w:rsidRPr="00295F12">
        <w:rPr>
          <w:rFonts w:ascii="Times New Roman" w:hAnsi="Times New Roman" w:cs="Times New Roman"/>
          <w:sz w:val="24"/>
          <w:szCs w:val="24"/>
        </w:rPr>
        <w:t>00</w:t>
      </w:r>
      <w:r w:rsidRPr="00295F12">
        <w:rPr>
          <w:rFonts w:ascii="Times New Roman" w:hAnsi="Times New Roman" w:cs="Times New Roman"/>
          <w:smallCaps/>
          <w:sz w:val="24"/>
          <w:szCs w:val="24"/>
          <w:vertAlign w:val="superscript"/>
        </w:rPr>
        <w:t xml:space="preserve">  </w:t>
      </w:r>
      <w:r w:rsidRPr="00295F12">
        <w:rPr>
          <w:rFonts w:ascii="Times New Roman" w:hAnsi="Times New Roman" w:cs="Times New Roman"/>
          <w:sz w:val="24"/>
          <w:szCs w:val="24"/>
        </w:rPr>
        <w:t>óra</w:t>
      </w:r>
      <w:proofErr w:type="gramEnd"/>
      <w:r w:rsidRPr="00295F12">
        <w:rPr>
          <w:rFonts w:ascii="Times New Roman" w:hAnsi="Times New Roman" w:cs="Times New Roman"/>
          <w:sz w:val="24"/>
          <w:szCs w:val="24"/>
        </w:rPr>
        <w:t xml:space="preserve"> között előre egyeztetett időpontban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Ünnepnapokon: </w:t>
      </w:r>
      <w:r w:rsidRPr="00295F12">
        <w:rPr>
          <w:rFonts w:ascii="Times New Roman" w:hAnsi="Times New Roman" w:cs="Times New Roman"/>
          <w:sz w:val="24"/>
          <w:szCs w:val="24"/>
        </w:rPr>
        <w:tab/>
        <w:t>ZÁRVA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Használati díj:</w:t>
      </w:r>
      <w:r w:rsidRPr="00295F1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1.0</w:t>
      </w:r>
      <w:r w:rsidRPr="00295F12">
        <w:rPr>
          <w:rFonts w:ascii="Times New Roman" w:hAnsi="Times New Roman" w:cs="Times New Roman"/>
          <w:sz w:val="24"/>
          <w:szCs w:val="24"/>
        </w:rPr>
        <w:t>00.-Ft/óra/pálya</w:t>
      </w: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Ingyenes használat:</w:t>
      </w:r>
      <w:r w:rsidRPr="00295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5F1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>Tiszavasvári Város Önkormányzata 93/2017.(IV.27.) Kt. sz. határozata alapján a Tiszavasvári Sport Klub a Streetball pálya ingyenes használatára jogosult az alábbiak szerint: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u w:val="single"/>
        </w:rPr>
        <w:t>Hétköznapokon: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ab/>
        <w:t>8.</w:t>
      </w: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00  -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16.00 óra között maximum 2 óra időtartamban, 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mely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éves szinten a 200 órát nem haladhatja meg, továbbá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Hétvégén 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  <w:u w:val="single"/>
        </w:rPr>
        <w:t>és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tanítási szünetben: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Sportszervezet által igényelt időintervallumban, 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kiemelten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a kosárlabda sportághoz kötődő felkészítés </w:t>
      </w:r>
    </w:p>
    <w:p w:rsidR="008E370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rendezvények lebonyolítá</w:t>
      </w:r>
      <w:r>
        <w:rPr>
          <w:rFonts w:ascii="Times New Roman" w:hAnsi="Times New Roman" w:cs="Times New Roman"/>
          <w:color w:val="000000"/>
          <w:sz w:val="24"/>
          <w:szCs w:val="24"/>
        </w:rPr>
        <w:t>sa céljából.</w:t>
      </w:r>
    </w:p>
    <w:p w:rsidR="008E370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319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/2019.(V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III.29.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sz. határozata alapján a Tiszavasvári Sportegyesület Tenisz Szakosztálya a Teniszpálya ingyenes használatára jogosult:</w:t>
      </w: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Hetente</w:t>
      </w:r>
      <w:proofErr w:type="gramStart"/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összesen</w:t>
      </w:r>
      <w:proofErr w:type="gramEnd"/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óra (maximum 2 óra/alkalom) időtartamban 3 éves időintervallumra. (2022. augusztus 31-ig)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pálya foglalása: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Városi Kincstár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>sportkoordinátor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nál 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használatot megelőzően legalább 12 órával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(távollétében: </w:t>
      </w:r>
      <w:r w:rsidRPr="00295F12">
        <w:rPr>
          <w:rFonts w:ascii="Times New Roman" w:hAnsi="Times New Roman" w:cs="Times New Roman"/>
          <w:sz w:val="24"/>
          <w:szCs w:val="24"/>
        </w:rPr>
        <w:t>Sportcsarnok ügyelet: 30/753-9727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295F12">
          <w:rPr>
            <w:rStyle w:val="Hiperhivatkozs"/>
            <w:rFonts w:ascii="Times New Roman" w:hAnsi="Times New Roman" w:cs="Times New Roman"/>
            <w:sz w:val="24"/>
            <w:szCs w:val="24"/>
          </w:rPr>
          <w:t>sportcsarnok@varosikincstar.t-online.hu</w:t>
        </w:r>
      </w:hyperlink>
    </w:p>
    <w:p w:rsidR="008E3702" w:rsidRPr="00C23098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95F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Teniszpálya</w:t>
      </w:r>
    </w:p>
    <w:p w:rsidR="008E3702" w:rsidRPr="00C23098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</w:rPr>
      </w:pPr>
      <w:proofErr w:type="gramStart"/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>használati</w:t>
      </w:r>
      <w:proofErr w:type="gramEnd"/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szabályzata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Használati szabályok: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pályát kizárólag előzetes bejelentkezés alapján lehet igénybe venni.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kizárólag teniszjátékra használható.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pálya csak az arra alkalmas teniszcipőben, vagy egyéb sportcipőben és megfelelő ruházatban, rendeltetésének megfelelően használható. Utcai cipő használata tilos!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felületét óvni kell a durva behatásoktól.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pályára kerékpárral, motorral és gépjárművel rámenni.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területén és a pálya 5 méteres körzetében dohányozni, gyufát és cigarettát eldobni TILOS!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pálya területén enni, rágógumizni és azt eldobni.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pálya területére üveget bevinni.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Tilos a pálya területére kutyát, vagy más állatot bevinni.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területére bemenni kizárólag a kialakított ajtón szabad.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pálya és a pálya környékének tisztaságára ügyelni kell, szemetet eldobni tilos.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pályát mindenki csak saját felelősségére, a használati és tisztasági szabályok szigorú betartásával használhatja. A rongálás anyagi kártérítést vonhat maga után.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teniszpálya területén őrizetlenül hagyott értékekért, tárgyakért, felszerelésekért a pálya üzemeltetője felelősséget nem vállal.</w:t>
      </w:r>
      <w:r w:rsidRPr="00295F12">
        <w:rPr>
          <w:rFonts w:ascii="Times New Roman" w:hAnsi="Times New Roman" w:cs="Times New Roman"/>
          <w:color w:val="424242"/>
          <w:sz w:val="24"/>
          <w:szCs w:val="24"/>
        </w:rPr>
        <w:t> 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>A pálya használata közben keletkezett sérülésekért az üzemeltető felelősséget nem vállal.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Nyitvatartási idő: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sz w:val="24"/>
          <w:szCs w:val="24"/>
        </w:rPr>
        <w:t>Hétköznapokon:</w:t>
      </w:r>
      <w:r w:rsidRPr="00295F12">
        <w:rPr>
          <w:rFonts w:ascii="Times New Roman" w:hAnsi="Times New Roman" w:cs="Times New Roman"/>
          <w:b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>8.00 - 22.</w:t>
      </w:r>
      <w:proofErr w:type="gramStart"/>
      <w:r w:rsidRPr="00295F12">
        <w:rPr>
          <w:rFonts w:ascii="Times New Roman" w:hAnsi="Times New Roman" w:cs="Times New Roman"/>
          <w:sz w:val="24"/>
          <w:szCs w:val="24"/>
        </w:rPr>
        <w:t>00</w:t>
      </w:r>
      <w:r w:rsidRPr="00295F12">
        <w:rPr>
          <w:rFonts w:ascii="Times New Roman" w:hAnsi="Times New Roman" w:cs="Times New Roman"/>
          <w:smallCaps/>
          <w:sz w:val="24"/>
          <w:szCs w:val="24"/>
          <w:vertAlign w:val="superscript"/>
        </w:rPr>
        <w:t xml:space="preserve">  </w:t>
      </w:r>
      <w:r w:rsidRPr="00295F12">
        <w:rPr>
          <w:rFonts w:ascii="Times New Roman" w:hAnsi="Times New Roman" w:cs="Times New Roman"/>
          <w:sz w:val="24"/>
          <w:szCs w:val="24"/>
        </w:rPr>
        <w:t>óra</w:t>
      </w:r>
      <w:proofErr w:type="gramEnd"/>
      <w:r w:rsidRPr="00295F12">
        <w:rPr>
          <w:rFonts w:ascii="Times New Roman" w:hAnsi="Times New Roman" w:cs="Times New Roman"/>
          <w:sz w:val="24"/>
          <w:szCs w:val="24"/>
        </w:rPr>
        <w:t xml:space="preserve"> között előre egyeztetett időpontban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sz w:val="24"/>
          <w:szCs w:val="24"/>
        </w:rPr>
        <w:t>Hétvégén:</w:t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b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>9.00 - 18.</w:t>
      </w:r>
      <w:proofErr w:type="gramStart"/>
      <w:r w:rsidRPr="00295F12">
        <w:rPr>
          <w:rFonts w:ascii="Times New Roman" w:hAnsi="Times New Roman" w:cs="Times New Roman"/>
          <w:sz w:val="24"/>
          <w:szCs w:val="24"/>
        </w:rPr>
        <w:t>00</w:t>
      </w:r>
      <w:r w:rsidRPr="00295F12">
        <w:rPr>
          <w:rFonts w:ascii="Times New Roman" w:hAnsi="Times New Roman" w:cs="Times New Roman"/>
          <w:smallCaps/>
          <w:sz w:val="24"/>
          <w:szCs w:val="24"/>
          <w:vertAlign w:val="superscript"/>
        </w:rPr>
        <w:t xml:space="preserve">  </w:t>
      </w:r>
      <w:r w:rsidRPr="00295F12">
        <w:rPr>
          <w:rFonts w:ascii="Times New Roman" w:hAnsi="Times New Roman" w:cs="Times New Roman"/>
          <w:sz w:val="24"/>
          <w:szCs w:val="24"/>
        </w:rPr>
        <w:t>óra</w:t>
      </w:r>
      <w:proofErr w:type="gramEnd"/>
      <w:r w:rsidRPr="00295F12">
        <w:rPr>
          <w:rFonts w:ascii="Times New Roman" w:hAnsi="Times New Roman" w:cs="Times New Roman"/>
          <w:sz w:val="24"/>
          <w:szCs w:val="24"/>
        </w:rPr>
        <w:t xml:space="preserve"> között előre egyeztetett időpontban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Ünnepnapokon: </w:t>
      </w:r>
      <w:r w:rsidRPr="00295F12">
        <w:rPr>
          <w:rFonts w:ascii="Times New Roman" w:hAnsi="Times New Roman" w:cs="Times New Roman"/>
          <w:sz w:val="24"/>
          <w:szCs w:val="24"/>
        </w:rPr>
        <w:tab/>
        <w:t>ZÁRVA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Pálya használati díj: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Pályavilágítás nél</w:t>
      </w:r>
      <w:r>
        <w:rPr>
          <w:rFonts w:ascii="Times New Roman" w:hAnsi="Times New Roman" w:cs="Times New Roman"/>
          <w:sz w:val="24"/>
          <w:szCs w:val="24"/>
        </w:rPr>
        <w:t xml:space="preserve">kül (természetes fénynél):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</w:t>
      </w:r>
      <w:r w:rsidRPr="00295F12">
        <w:rPr>
          <w:rFonts w:ascii="Times New Roman" w:hAnsi="Times New Roman" w:cs="Times New Roman"/>
          <w:sz w:val="24"/>
          <w:szCs w:val="24"/>
        </w:rPr>
        <w:t>00.-Ft/óra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Pályavilágítással: </w:t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295F12">
        <w:rPr>
          <w:rFonts w:ascii="Times New Roman" w:hAnsi="Times New Roman" w:cs="Times New Roman"/>
          <w:sz w:val="24"/>
          <w:szCs w:val="24"/>
        </w:rPr>
        <w:t>.500.-Ft/óra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pálya foglalása: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Városi Kincstár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>sportkoordinátor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nál 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használatot megelőzően legalább 12 órával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>távollétében: sportcsarnok ügyelet: 30/753-9729)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7" w:history="1">
        <w:r w:rsidRPr="00295F12">
          <w:rPr>
            <w:rStyle w:val="Hiperhivatkozs"/>
            <w:rFonts w:ascii="Times New Roman" w:hAnsi="Times New Roman" w:cs="Times New Roman"/>
            <w:sz w:val="24"/>
            <w:szCs w:val="24"/>
          </w:rPr>
          <w:t>sportcsarnok@varosikincstar.t-online.hu</w:t>
        </w:r>
      </w:hyperlink>
    </w:p>
    <w:p w:rsidR="008E3702" w:rsidRPr="00C23098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95F12">
        <w:rPr>
          <w:rFonts w:ascii="Times New Roman" w:hAnsi="Times New Roman" w:cs="Times New Roman"/>
          <w:b/>
          <w:bCs/>
          <w:smallCaps/>
          <w:sz w:val="24"/>
          <w:szCs w:val="24"/>
        </w:rPr>
        <w:br w:type="page"/>
      </w:r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Pihenőhely</w:t>
      </w:r>
    </w:p>
    <w:p w:rsidR="008E3702" w:rsidRPr="00C23098" w:rsidRDefault="008E3702" w:rsidP="008E37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mallCaps/>
          <w:sz w:val="28"/>
          <w:szCs w:val="28"/>
        </w:rPr>
      </w:pPr>
      <w:proofErr w:type="gramStart"/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>használati</w:t>
      </w:r>
      <w:proofErr w:type="gramEnd"/>
      <w:r w:rsidRPr="00C23098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szabályzata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Használati szabályok: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streetball és a teniszpálya között kialakított szabadtéri főzésre is alkalmas pihenőhelyet kizárólag előzetes bejelentkezés alapján lehet igénybe venni.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pihenőhely igénybe vehető baráti összejövetelek, céges rendezvények, sportolással összekötött szabadtéri főzés céljából. A területen 3 db kültéri </w:t>
      </w:r>
      <w:proofErr w:type="spellStart"/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ping-pong</w:t>
      </w:r>
      <w:proofErr w:type="spellEnd"/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asztal is rendelkezésre áll. 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pihenő területén és 5 méteres körzetében dohányozni, gyufát és cigarettát eldobni TILOS!</w:t>
      </w:r>
    </w:p>
    <w:p w:rsidR="008E3702" w:rsidRPr="00295F12" w:rsidRDefault="008E3702" w:rsidP="008E3702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>A tűzgyújtás és a szabadtéri főzés kellékeit az igénybevevőnek kell biztosítania.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A pihenő területén érvényes tűzgyújtási szabályok: </w:t>
      </w:r>
    </w:p>
    <w:p w:rsidR="008E3702" w:rsidRPr="00295F12" w:rsidRDefault="008E3702" w:rsidP="008E370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>A kerti grillezés és a tűzön történő sütés-főzés kizárólag a tűz állandó felügyelete mellett végezhető.</w:t>
      </w:r>
    </w:p>
    <w:p w:rsidR="008E3702" w:rsidRPr="00295F12" w:rsidRDefault="008E3702" w:rsidP="008E370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 xml:space="preserve">A szabadban meggyújtott tüzet TILOS felügyelet nélkül hagyni és minden esetben gondoskodni kell megfelelő mennyiségű oltóanyagról. </w:t>
      </w:r>
    </w:p>
    <w:p w:rsidR="008E3702" w:rsidRPr="00295F12" w:rsidRDefault="008E3702" w:rsidP="008E3702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 xml:space="preserve">Mindig legyen nálunk a tűz oltására alkalmas kézi szerszám, és csak akkora tüzet gyújtsunk, amekkorát folyamatosan felügyeletünk alatt tudunk tartani. </w:t>
      </w:r>
    </w:p>
    <w:p w:rsidR="008E3702" w:rsidRPr="00295F12" w:rsidRDefault="008E3702" w:rsidP="008E3702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>Tájékozódjunk a várható időjárásról, mert a szél kedvez a tűz gyors továbbterjedésének.</w:t>
      </w:r>
    </w:p>
    <w:p w:rsidR="008E3702" w:rsidRPr="00295F12" w:rsidRDefault="008E3702" w:rsidP="008E370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>A szabadtéri tűzgyújtás feltételeit az Országos Tűzvédelmi Szabályzat tartalmazza.</w:t>
      </w:r>
    </w:p>
    <w:p w:rsidR="008E3702" w:rsidRPr="00295F12" w:rsidRDefault="008E3702" w:rsidP="008E3702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F12">
        <w:rPr>
          <w:color w:val="000000"/>
        </w:rPr>
        <w:t>Jogszabálytól eltérő vagy hatósági engedély hiányában végzett tűzgyújtási tevékenység tűzvédelmi bírságot von maga után.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A területet elhagyni csak a tűz maradéktalan eloltását követően lehet. 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A pihenő területére kutyát, vagy más állatot bevinni csak előzetes egyeztetés és engedélyezés alapján szabad. 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pihenő területére bemenni kizárólag a kapun keresztül, vagy a teniszpálya felől kialakított ajtón szabad.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pihenőhely használata közben keletkezett hulladékot az igénybevevő köteles elszállítani.</w:t>
      </w:r>
    </w:p>
    <w:p w:rsidR="008E3702" w:rsidRPr="00295F12" w:rsidRDefault="008E3702" w:rsidP="008E37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A pihenőt mindenki csak saját felelősségére, a használati és tisztasági szabályok szigorú betartásával használhatja. A rongálás anyagi kártérítést vonhat maga után.</w:t>
      </w:r>
    </w:p>
    <w:p w:rsidR="008E3702" w:rsidRPr="00295F12" w:rsidRDefault="008E3702" w:rsidP="008E37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 pihenőhely területén őrizetlenül hagyott értéktárgyakért, felszerelésekért a terület üzemeltetője felelősséget nem vállal.</w:t>
      </w:r>
      <w:r w:rsidRPr="00295F12">
        <w:rPr>
          <w:rFonts w:ascii="Times New Roman" w:hAnsi="Times New Roman" w:cs="Times New Roman"/>
          <w:color w:val="424242"/>
          <w:sz w:val="24"/>
          <w:szCs w:val="24"/>
        </w:rPr>
        <w:t> 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Nyitvatartási idő:</w:t>
      </w:r>
      <w:r w:rsidRPr="00295F12">
        <w:rPr>
          <w:rFonts w:ascii="Times New Roman" w:hAnsi="Times New Roman" w:cs="Times New Roman"/>
          <w:sz w:val="24"/>
          <w:szCs w:val="24"/>
        </w:rPr>
        <w:t xml:space="preserve"> előzetes egyeztetés alapján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12">
        <w:rPr>
          <w:rFonts w:ascii="Times New Roman" w:hAnsi="Times New Roman" w:cs="Times New Roman"/>
          <w:b/>
          <w:sz w:val="24"/>
          <w:szCs w:val="24"/>
          <w:u w:val="single"/>
        </w:rPr>
        <w:t>Használati díj: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 xml:space="preserve">Pihenőhely, szabadtéri főzőhely 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295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F12">
        <w:rPr>
          <w:rFonts w:ascii="Times New Roman" w:hAnsi="Times New Roman" w:cs="Times New Roman"/>
          <w:sz w:val="24"/>
          <w:szCs w:val="24"/>
        </w:rPr>
        <w:t>ping-pong</w:t>
      </w:r>
      <w:proofErr w:type="spellEnd"/>
      <w:r w:rsidRPr="00295F12">
        <w:rPr>
          <w:rFonts w:ascii="Times New Roman" w:hAnsi="Times New Roman" w:cs="Times New Roman"/>
          <w:sz w:val="24"/>
          <w:szCs w:val="24"/>
        </w:rPr>
        <w:t xml:space="preserve"> asztalok:  </w:t>
      </w:r>
      <w:r w:rsidRPr="00295F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  <w:t>3.000.-Ft/nap (alkalom)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95F12">
        <w:rPr>
          <w:rFonts w:ascii="Times New Roman" w:hAnsi="Times New Roman" w:cs="Times New Roman"/>
          <w:sz w:val="24"/>
          <w:szCs w:val="24"/>
        </w:rPr>
        <w:t>Teljes terület (Pihenőhely, Streetball pálya és/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295F12">
        <w:rPr>
          <w:rFonts w:ascii="Times New Roman" w:hAnsi="Times New Roman" w:cs="Times New Roman"/>
          <w:sz w:val="24"/>
          <w:szCs w:val="24"/>
        </w:rPr>
        <w:t xml:space="preserve"> Teniszpálya):</w:t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</w:r>
      <w:r w:rsidRPr="00295F12">
        <w:rPr>
          <w:rFonts w:ascii="Times New Roman" w:hAnsi="Times New Roman" w:cs="Times New Roman"/>
          <w:sz w:val="24"/>
          <w:szCs w:val="24"/>
        </w:rPr>
        <w:tab/>
        <w:t xml:space="preserve">1.000.-Ft/fő, </w:t>
      </w:r>
    </w:p>
    <w:p w:rsidR="008E3702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95F12">
        <w:rPr>
          <w:rFonts w:ascii="Times New Roman" w:hAnsi="Times New Roman" w:cs="Times New Roman"/>
          <w:sz w:val="24"/>
          <w:szCs w:val="24"/>
        </w:rPr>
        <w:t xml:space="preserve"> minimum 5.000.-Ft/nap (alkalom)</w:t>
      </w:r>
    </w:p>
    <w:p w:rsidR="008E3702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F07627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37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Ingyenes használat:</w:t>
      </w:r>
      <w:r w:rsidRPr="008E37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E37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Tis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zavasvári Város Önkormányzata 319/2019.(VIII.29.</w:t>
      </w:r>
      <w:r w:rsidRPr="008E3702">
        <w:rPr>
          <w:rFonts w:ascii="Times New Roman" w:eastAsia="Times New Roman" w:hAnsi="Times New Roman" w:cs="Times New Roman"/>
          <w:sz w:val="24"/>
          <w:szCs w:val="24"/>
          <w:lang w:eastAsia="hu-HU"/>
        </w:rPr>
        <w:t>) Kt. sz. határozata alapján a Tiszavasvári Sportegyesület Tenisz Szakosztálya a Pihenőhely ingyenes használatára jogosult évente 5 alkalommal 3 éves időintervallumra. (2022. augusztus 31-ig).</w:t>
      </w:r>
    </w:p>
    <w:p w:rsidR="008E3702" w:rsidRPr="008E3702" w:rsidRDefault="008E3702" w:rsidP="008E37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3702" w:rsidRPr="008E3702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pihenőhely foglalása: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Városi Kincstár 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>sportkoordinátor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nál 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5F1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használatot megelőzően legalább 12 órával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>(távollétében: sportcsarnok ügyelet: 30/753-9729)</w:t>
      </w:r>
    </w:p>
    <w:p w:rsidR="008E3702" w:rsidRPr="00295F12" w:rsidRDefault="008E3702" w:rsidP="008E3702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8" w:history="1">
        <w:r w:rsidRPr="00295F12">
          <w:rPr>
            <w:rStyle w:val="Hiperhivatkozs"/>
            <w:rFonts w:ascii="Times New Roman" w:hAnsi="Times New Roman" w:cs="Times New Roman"/>
            <w:sz w:val="24"/>
            <w:szCs w:val="24"/>
          </w:rPr>
          <w:t>sportcsarnok@varosikincstar.t-online.hu</w:t>
        </w:r>
      </w:hyperlink>
    </w:p>
    <w:p w:rsidR="008E3702" w:rsidRDefault="008E3702" w:rsidP="008E3702">
      <w:pPr>
        <w:pStyle w:val="Listaszerbekezds"/>
        <w:ind w:left="1080"/>
        <w:rPr>
          <w:sz w:val="24"/>
          <w:szCs w:val="24"/>
        </w:rPr>
      </w:pPr>
    </w:p>
    <w:p w:rsidR="008E3702" w:rsidRPr="00295F12" w:rsidRDefault="008E3702" w:rsidP="008E3702">
      <w:pPr>
        <w:pStyle w:val="Listaszerbekezds"/>
        <w:ind w:left="1080"/>
        <w:rPr>
          <w:sz w:val="24"/>
          <w:szCs w:val="24"/>
        </w:rPr>
      </w:pPr>
    </w:p>
    <w:p w:rsidR="008E3702" w:rsidRPr="00295F12" w:rsidRDefault="008E3702" w:rsidP="008E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A sportlétesítmények használati díjának befizetése </w:t>
      </w:r>
      <w:r w:rsidRPr="00295F12">
        <w:rPr>
          <w:rFonts w:ascii="Times New Roman" w:hAnsi="Times New Roman" w:cs="Times New Roman"/>
          <w:i/>
          <w:color w:val="000000"/>
          <w:sz w:val="24"/>
          <w:szCs w:val="24"/>
        </w:rPr>
        <w:t>- szerződés eltérő rendelkezése hiányában -</w:t>
      </w:r>
      <w:r w:rsidRPr="00295F12">
        <w:rPr>
          <w:rFonts w:ascii="Times New Roman" w:hAnsi="Times New Roman" w:cs="Times New Roman"/>
          <w:color w:val="000000"/>
          <w:sz w:val="24"/>
          <w:szCs w:val="24"/>
        </w:rPr>
        <w:t xml:space="preserve"> a használatot megelőzően esedékes. A befizetés történhet számla alapján az üzemeltető részére történő átutalással, készpénzben az üzemeltető 4440 Tiszavasvári, Báthory u. 6. sz. alatti házipénztárába történő befizetéssel, illetve készpénzben, nyugta ellenében a sportkoordinátor részére történő megfizetéssel.</w:t>
      </w: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Pr="00295F12" w:rsidRDefault="008E3702" w:rsidP="008E37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3702" w:rsidRPr="00295F12" w:rsidRDefault="008E3702" w:rsidP="008E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702" w:rsidRPr="00295F1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02" w:rsidRDefault="008E3702" w:rsidP="008E3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A11" w:rsidRDefault="00AF1A11"/>
    <w:sectPr w:rsidR="00AF1A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11975"/>
      <w:docPartObj>
        <w:docPartGallery w:val="Page Numbers (Bottom of Page)"/>
        <w:docPartUnique/>
      </w:docPartObj>
    </w:sdtPr>
    <w:sdtEndPr/>
    <w:sdtContent>
      <w:p w:rsidR="00BD1E90" w:rsidRDefault="00210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D1E90" w:rsidRDefault="0021031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725"/>
    <w:multiLevelType w:val="multilevel"/>
    <w:tmpl w:val="93826AD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2D1D6329"/>
    <w:multiLevelType w:val="hybridMultilevel"/>
    <w:tmpl w:val="396AF732"/>
    <w:lvl w:ilvl="0" w:tplc="06CAE24C">
      <w:start w:val="1"/>
      <w:numFmt w:val="upperRoman"/>
      <w:lvlText w:val="%1."/>
      <w:lvlJc w:val="left"/>
      <w:pPr>
        <w:ind w:left="9576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936" w:hanging="360"/>
      </w:pPr>
    </w:lvl>
    <w:lvl w:ilvl="2" w:tplc="040E001B" w:tentative="1">
      <w:start w:val="1"/>
      <w:numFmt w:val="lowerRoman"/>
      <w:lvlText w:val="%3."/>
      <w:lvlJc w:val="right"/>
      <w:pPr>
        <w:ind w:left="10656" w:hanging="180"/>
      </w:pPr>
    </w:lvl>
    <w:lvl w:ilvl="3" w:tplc="040E000F" w:tentative="1">
      <w:start w:val="1"/>
      <w:numFmt w:val="decimal"/>
      <w:lvlText w:val="%4."/>
      <w:lvlJc w:val="left"/>
      <w:pPr>
        <w:ind w:left="11376" w:hanging="360"/>
      </w:pPr>
    </w:lvl>
    <w:lvl w:ilvl="4" w:tplc="040E0019" w:tentative="1">
      <w:start w:val="1"/>
      <w:numFmt w:val="lowerLetter"/>
      <w:lvlText w:val="%5."/>
      <w:lvlJc w:val="left"/>
      <w:pPr>
        <w:ind w:left="12096" w:hanging="360"/>
      </w:pPr>
    </w:lvl>
    <w:lvl w:ilvl="5" w:tplc="040E001B" w:tentative="1">
      <w:start w:val="1"/>
      <w:numFmt w:val="lowerRoman"/>
      <w:lvlText w:val="%6."/>
      <w:lvlJc w:val="right"/>
      <w:pPr>
        <w:ind w:left="12816" w:hanging="180"/>
      </w:pPr>
    </w:lvl>
    <w:lvl w:ilvl="6" w:tplc="040E000F" w:tentative="1">
      <w:start w:val="1"/>
      <w:numFmt w:val="decimal"/>
      <w:lvlText w:val="%7."/>
      <w:lvlJc w:val="left"/>
      <w:pPr>
        <w:ind w:left="13536" w:hanging="360"/>
      </w:pPr>
    </w:lvl>
    <w:lvl w:ilvl="7" w:tplc="040E0019" w:tentative="1">
      <w:start w:val="1"/>
      <w:numFmt w:val="lowerLetter"/>
      <w:lvlText w:val="%8."/>
      <w:lvlJc w:val="left"/>
      <w:pPr>
        <w:ind w:left="14256" w:hanging="360"/>
      </w:pPr>
    </w:lvl>
    <w:lvl w:ilvl="8" w:tplc="040E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2">
    <w:nsid w:val="2DD91115"/>
    <w:multiLevelType w:val="multilevel"/>
    <w:tmpl w:val="F3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02"/>
    <w:rsid w:val="0021031C"/>
    <w:rsid w:val="008E3702"/>
    <w:rsid w:val="00A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70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8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E3702"/>
    <w:rPr>
      <w:color w:val="0000FF"/>
      <w:u w:val="single"/>
    </w:rPr>
  </w:style>
  <w:style w:type="paragraph" w:styleId="Cm">
    <w:name w:val="Title"/>
    <w:basedOn w:val="Norml"/>
    <w:link w:val="CmChar"/>
    <w:qFormat/>
    <w:rsid w:val="008E370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E3702"/>
    <w:rPr>
      <w:rFonts w:ascii="Arial" w:eastAsia="Times New Roman" w:hAnsi="Arial" w:cs="Times New Roman"/>
      <w:b/>
      <w:szCs w:val="20"/>
      <w:u w:val="single"/>
    </w:rPr>
  </w:style>
  <w:style w:type="paragraph" w:styleId="llb">
    <w:name w:val="footer"/>
    <w:basedOn w:val="Norml"/>
    <w:link w:val="llbChar"/>
    <w:uiPriority w:val="99"/>
    <w:unhideWhenUsed/>
    <w:rsid w:val="008E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3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70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8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E3702"/>
    <w:rPr>
      <w:color w:val="0000FF"/>
      <w:u w:val="single"/>
    </w:rPr>
  </w:style>
  <w:style w:type="paragraph" w:styleId="Cm">
    <w:name w:val="Title"/>
    <w:basedOn w:val="Norml"/>
    <w:link w:val="CmChar"/>
    <w:qFormat/>
    <w:rsid w:val="008E370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8E3702"/>
    <w:rPr>
      <w:rFonts w:ascii="Arial" w:eastAsia="Times New Roman" w:hAnsi="Arial" w:cs="Times New Roman"/>
      <w:b/>
      <w:szCs w:val="20"/>
      <w:u w:val="single"/>
    </w:rPr>
  </w:style>
  <w:style w:type="paragraph" w:styleId="llb">
    <w:name w:val="footer"/>
    <w:basedOn w:val="Norml"/>
    <w:link w:val="llbChar"/>
    <w:uiPriority w:val="99"/>
    <w:unhideWhenUsed/>
    <w:rsid w:val="008E3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sarnok@varosikincstar.t-onlin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ortcsarnok@varosikincstar.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csarnok@varosikincstar.t-online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1185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cp:lastPrinted>2019-09-02T07:38:00Z</cp:lastPrinted>
  <dcterms:created xsi:type="dcterms:W3CDTF">2019-09-02T07:35:00Z</dcterms:created>
  <dcterms:modified xsi:type="dcterms:W3CDTF">2019-09-02T07:42:00Z</dcterms:modified>
</cp:coreProperties>
</file>