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F8" w:rsidRPr="00176C0C" w:rsidRDefault="006178F8" w:rsidP="006178F8">
      <w:pPr>
        <w:pStyle w:val="Cm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6178F8" w:rsidRPr="00176C0C" w:rsidRDefault="006178F8" w:rsidP="006178F8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:rsidR="006178F8" w:rsidRPr="00176C0C" w:rsidRDefault="006178F8" w:rsidP="00617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341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IX. 30.</w:t>
      </w:r>
      <w:r w:rsidRPr="00176C0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6178F8" w:rsidRDefault="006178F8" w:rsidP="00617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178F8" w:rsidRDefault="006178F8" w:rsidP="00617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8F8" w:rsidRDefault="006178F8" w:rsidP="006178F8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>fogyatékos személyek otthonára vonatkozó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 xml:space="preserve">. évi </w:t>
      </w:r>
      <w:r>
        <w:rPr>
          <w:rFonts w:ascii="Times New Roman" w:eastAsia="Calibri" w:hAnsi="Times New Roman" w:cs="Times New Roman"/>
          <w:b/>
          <w:sz w:val="24"/>
          <w:szCs w:val="24"/>
        </w:rPr>
        <w:t>többletfinanszírozási igény kezdeményezéséről</w:t>
      </w:r>
    </w:p>
    <w:p w:rsidR="006178F8" w:rsidRDefault="006178F8" w:rsidP="006178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:rsidR="006178F8" w:rsidRDefault="006178F8" w:rsidP="006178F8">
      <w:pPr>
        <w:spacing w:after="0" w:line="240" w:lineRule="auto"/>
      </w:pPr>
    </w:p>
    <w:p w:rsidR="006178F8" w:rsidRPr="00E47BE5" w:rsidRDefault="006178F8" w:rsidP="006178F8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B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Tiszavasvári Város Önkormányzata Képviselő-testülete „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>fogyatékos személyek otthonára vonatkozó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 xml:space="preserve">. évi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többletfinanszírozási igény kezdeményezéséről” </w:t>
      </w:r>
      <w:r w:rsidRPr="00F557B7">
        <w:rPr>
          <w:rFonts w:ascii="Times New Roman" w:eastAsia="Calibri" w:hAnsi="Times New Roman" w:cs="Times New Roman"/>
          <w:sz w:val="24"/>
          <w:szCs w:val="24"/>
        </w:rPr>
        <w:t>szóló el</w:t>
      </w:r>
      <w:r w:rsidRPr="00E47BE5">
        <w:rPr>
          <w:rFonts w:ascii="Times New Roman" w:eastAsia="Calibri" w:hAnsi="Times New Roman" w:cs="Times New Roman"/>
          <w:sz w:val="24"/>
          <w:szCs w:val="24"/>
        </w:rPr>
        <w:t xml:space="preserve">őterjesztéssel kapcsolatban az </w:t>
      </w:r>
      <w:r w:rsidRPr="00E47BE5">
        <w:rPr>
          <w:rFonts w:ascii="Times New Roman" w:eastAsia="Calibri" w:hAnsi="Times New Roman" w:cs="Times New Roman"/>
          <w:color w:val="000000"/>
          <w:sz w:val="24"/>
          <w:szCs w:val="24"/>
        </w:rPr>
        <w:t>alábbi határozatot hozza:</w:t>
      </w:r>
    </w:p>
    <w:p w:rsidR="006178F8" w:rsidRPr="00E47BE5" w:rsidRDefault="006178F8" w:rsidP="006178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8F8" w:rsidRDefault="006178F8" w:rsidP="006178F8">
      <w:pPr>
        <w:pStyle w:val="Listaszerbekezds"/>
        <w:numPr>
          <w:ilvl w:val="0"/>
          <w:numId w:val="1"/>
        </w:numPr>
        <w:jc w:val="both"/>
        <w:rPr>
          <w:rFonts w:eastAsia="Calibri"/>
          <w:b/>
          <w:sz w:val="24"/>
          <w:szCs w:val="24"/>
        </w:rPr>
      </w:pPr>
      <w:r w:rsidRPr="001611B6">
        <w:rPr>
          <w:rFonts w:eastAsia="Calibri"/>
          <w:b/>
          <w:sz w:val="24"/>
        </w:rPr>
        <w:t>Szociális és Gyermekvédelmi Főigazgatóság</w:t>
      </w:r>
      <w:r w:rsidRPr="001611B6">
        <w:rPr>
          <w:rFonts w:eastAsia="Calibri"/>
          <w:sz w:val="24"/>
          <w:szCs w:val="24"/>
        </w:rPr>
        <w:t xml:space="preserve"> (székhely: 1132 Budapest, Visegrádi u. 49. ad</w:t>
      </w:r>
      <w:r>
        <w:rPr>
          <w:rFonts w:eastAsia="Calibri"/>
          <w:sz w:val="24"/>
          <w:szCs w:val="24"/>
        </w:rPr>
        <w:t xml:space="preserve">ószám: 15802107-2-41, </w:t>
      </w:r>
      <w:proofErr w:type="gramStart"/>
      <w:r>
        <w:rPr>
          <w:rFonts w:eastAsia="Calibri"/>
          <w:sz w:val="24"/>
          <w:szCs w:val="24"/>
        </w:rPr>
        <w:t xml:space="preserve">képviseli </w:t>
      </w:r>
      <w:r w:rsidRPr="001611B6">
        <w:rPr>
          <w:rFonts w:eastAsia="Calibri"/>
          <w:sz w:val="24"/>
          <w:szCs w:val="24"/>
        </w:rPr>
        <w:t>:</w:t>
      </w:r>
      <w:proofErr w:type="gramEnd"/>
      <w:r w:rsidRPr="001611B6">
        <w:rPr>
          <w:rFonts w:eastAsia="Calibri"/>
          <w:sz w:val="24"/>
          <w:szCs w:val="24"/>
        </w:rPr>
        <w:t xml:space="preserve"> Benedek István Zsolt főigazgató) és</w:t>
      </w:r>
      <w:r w:rsidRPr="001611B6">
        <w:rPr>
          <w:rFonts w:eastAsia="Calibri"/>
          <w:b/>
          <w:sz w:val="24"/>
          <w:szCs w:val="24"/>
        </w:rPr>
        <w:t xml:space="preserve"> Tiszavasvári Város Önkormányzata  </w:t>
      </w:r>
      <w:r w:rsidRPr="001611B6">
        <w:rPr>
          <w:rFonts w:eastAsia="Calibri"/>
          <w:sz w:val="24"/>
          <w:szCs w:val="24"/>
        </w:rPr>
        <w:t xml:space="preserve">(székhely: 4440 Tiszavasvári, Városháza tér 4. szám, adószám: 15732468-2-15, bankszámla száma: 11744144-15404761, képviseli: Szőke Zoltán polgármester) közötti, a </w:t>
      </w:r>
      <w:r w:rsidRPr="001611B6">
        <w:rPr>
          <w:rFonts w:eastAsia="Calibri"/>
          <w:b/>
          <w:sz w:val="24"/>
          <w:szCs w:val="24"/>
        </w:rPr>
        <w:t>fogyatékos személyek otthonára vonatk</w:t>
      </w:r>
      <w:r>
        <w:rPr>
          <w:rFonts w:eastAsia="Calibri"/>
          <w:b/>
          <w:sz w:val="24"/>
          <w:szCs w:val="24"/>
        </w:rPr>
        <w:t xml:space="preserve">ozó, </w:t>
      </w:r>
      <w:r w:rsidRPr="00EC2BFA">
        <w:rPr>
          <w:b/>
          <w:color w:val="000000"/>
          <w:sz w:val="24"/>
          <w:szCs w:val="24"/>
        </w:rPr>
        <w:t xml:space="preserve">2019. évre megkötött ESZ-009/0-2019. sz. </w:t>
      </w:r>
      <w:r>
        <w:rPr>
          <w:b/>
          <w:color w:val="000000"/>
          <w:sz w:val="24"/>
          <w:szCs w:val="24"/>
        </w:rPr>
        <w:t>f</w:t>
      </w:r>
      <w:r>
        <w:rPr>
          <w:rFonts w:eastAsia="Calibri"/>
          <w:b/>
          <w:sz w:val="24"/>
          <w:szCs w:val="24"/>
        </w:rPr>
        <w:t>eladat-ellátási szerződést az alábbiakban kezdeményezi módosítani:</w:t>
      </w:r>
    </w:p>
    <w:p w:rsidR="006178F8" w:rsidRDefault="006178F8" w:rsidP="006178F8">
      <w:pPr>
        <w:pStyle w:val="Listaszerbekezds"/>
        <w:ind w:left="1080"/>
        <w:jc w:val="both"/>
        <w:rPr>
          <w:rFonts w:eastAsia="Calibri"/>
          <w:b/>
          <w:sz w:val="24"/>
          <w:szCs w:val="24"/>
        </w:rPr>
      </w:pPr>
    </w:p>
    <w:p w:rsidR="006178F8" w:rsidRPr="00DB0BE0" w:rsidRDefault="006178F8" w:rsidP="006178F8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Kezdeményezi az alapszerződésben meghatározott</w:t>
      </w:r>
      <w:r w:rsidRPr="00DB0B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egy főre jutó támogatási összeg 475.360 Ft-tal történő emelését, tehát az alapszerződésben meghatározott 95.956.909 Ft emelését 129.901.304 Ft-ra, vagy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is kezdeményezi </w:t>
      </w:r>
      <w:r w:rsidRPr="00DB0B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33.944.395 Ft többletigény finanszírozását. </w:t>
      </w:r>
    </w:p>
    <w:p w:rsidR="006178F8" w:rsidRDefault="006178F8" w:rsidP="006178F8">
      <w:pPr>
        <w:pStyle w:val="Listaszerbekezds"/>
        <w:ind w:left="1080"/>
        <w:jc w:val="both"/>
        <w:rPr>
          <w:rFonts w:eastAsia="Calibri"/>
          <w:b/>
          <w:sz w:val="24"/>
          <w:szCs w:val="24"/>
        </w:rPr>
      </w:pPr>
    </w:p>
    <w:p w:rsidR="006178F8" w:rsidRDefault="006178F8" w:rsidP="006178F8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1067DA">
        <w:rPr>
          <w:rFonts w:eastAsia="Calibri"/>
          <w:sz w:val="24"/>
          <w:szCs w:val="24"/>
        </w:rPr>
        <w:t>Felkéri a polgármestert, hogy a kezdeményezést küldje meg a Szociális és Gyermekvédelmi Főigazgatóság részére.</w:t>
      </w:r>
    </w:p>
    <w:p w:rsidR="006178F8" w:rsidRPr="001067DA" w:rsidRDefault="006178F8" w:rsidP="006178F8">
      <w:pPr>
        <w:pStyle w:val="Listaszerbekezds"/>
        <w:ind w:left="1080"/>
        <w:jc w:val="both"/>
        <w:rPr>
          <w:rFonts w:eastAsia="Calibri"/>
          <w:sz w:val="24"/>
          <w:szCs w:val="24"/>
        </w:rPr>
      </w:pPr>
    </w:p>
    <w:p w:rsidR="006178F8" w:rsidRPr="001067DA" w:rsidRDefault="006178F8" w:rsidP="006178F8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1067DA">
        <w:rPr>
          <w:rFonts w:eastAsia="Calibri"/>
          <w:sz w:val="24"/>
          <w:szCs w:val="24"/>
        </w:rPr>
        <w:t xml:space="preserve">Felhatalmazza a polgármestert, hogy többlettámogatási igény pozitív elbírálása esetén a </w:t>
      </w:r>
      <w:proofErr w:type="spellStart"/>
      <w:r w:rsidRPr="001067DA">
        <w:rPr>
          <w:rFonts w:eastAsia="Calibri"/>
          <w:sz w:val="24"/>
          <w:szCs w:val="24"/>
        </w:rPr>
        <w:t>feladatellátási</w:t>
      </w:r>
      <w:proofErr w:type="spellEnd"/>
      <w:r w:rsidRPr="001067DA">
        <w:rPr>
          <w:rFonts w:eastAsia="Calibri"/>
          <w:sz w:val="24"/>
          <w:szCs w:val="24"/>
        </w:rPr>
        <w:t xml:space="preserve"> szerződés módosítását írja alá. </w:t>
      </w:r>
    </w:p>
    <w:p w:rsidR="006178F8" w:rsidRDefault="006178F8" w:rsidP="00617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F8" w:rsidRDefault="006178F8" w:rsidP="00617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F8" w:rsidRPr="000C5A5A" w:rsidRDefault="006178F8" w:rsidP="00617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F8" w:rsidRPr="000C5A5A" w:rsidRDefault="006178F8" w:rsidP="00617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A5A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AF598F">
        <w:rPr>
          <w:rFonts w:ascii="Times New Roman" w:hAnsi="Times New Roman" w:cs="Times New Roman"/>
          <w:sz w:val="24"/>
          <w:szCs w:val="24"/>
        </w:rPr>
        <w:t>azonnal</w:t>
      </w:r>
      <w:r>
        <w:rPr>
          <w:rFonts w:ascii="Times New Roman" w:hAnsi="Times New Roman" w:cs="Times New Roman"/>
          <w:sz w:val="24"/>
          <w:szCs w:val="24"/>
        </w:rPr>
        <w:t xml:space="preserve"> illetve esedékességkor</w:t>
      </w:r>
      <w:r w:rsidRPr="000C5A5A">
        <w:rPr>
          <w:rFonts w:ascii="Times New Roman" w:hAnsi="Times New Roman" w:cs="Times New Roman"/>
          <w:b/>
          <w:sz w:val="24"/>
          <w:szCs w:val="24"/>
        </w:rPr>
        <w:tab/>
      </w:r>
      <w:r w:rsidRPr="000C5A5A">
        <w:rPr>
          <w:rFonts w:ascii="Times New Roman" w:hAnsi="Times New Roman" w:cs="Times New Roman"/>
          <w:b/>
          <w:sz w:val="24"/>
          <w:szCs w:val="24"/>
        </w:rPr>
        <w:tab/>
        <w:t xml:space="preserve">Felelős: </w:t>
      </w:r>
      <w:r w:rsidRPr="00AF598F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6178F8" w:rsidRDefault="006178F8" w:rsidP="006178F8">
      <w:pPr>
        <w:spacing w:after="0" w:line="240" w:lineRule="auto"/>
      </w:pPr>
    </w:p>
    <w:p w:rsidR="006178F8" w:rsidRDefault="006178F8" w:rsidP="006178F8">
      <w:pPr>
        <w:spacing w:after="0" w:line="240" w:lineRule="auto"/>
      </w:pPr>
    </w:p>
    <w:p w:rsidR="006178F8" w:rsidRDefault="006178F8" w:rsidP="006178F8">
      <w:pPr>
        <w:spacing w:after="0" w:line="240" w:lineRule="auto"/>
      </w:pPr>
    </w:p>
    <w:p w:rsidR="006178F8" w:rsidRDefault="006178F8" w:rsidP="006178F8">
      <w:pPr>
        <w:spacing w:after="0" w:line="240" w:lineRule="auto"/>
      </w:pPr>
    </w:p>
    <w:p w:rsidR="006178F8" w:rsidRDefault="006178F8" w:rsidP="006178F8"/>
    <w:p w:rsidR="006178F8" w:rsidRPr="00BD52B4" w:rsidRDefault="006178F8" w:rsidP="00617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D52B4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52B4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BD52B4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BD52B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D52B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178F8" w:rsidRPr="00BD52B4" w:rsidRDefault="006178F8" w:rsidP="00617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D52B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D52B4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6178F8" w:rsidRDefault="006178F8" w:rsidP="006178F8"/>
    <w:p w:rsidR="006178F8" w:rsidRDefault="006178F8" w:rsidP="006178F8">
      <w:pPr>
        <w:spacing w:after="0" w:line="240" w:lineRule="auto"/>
      </w:pPr>
    </w:p>
    <w:p w:rsidR="006178F8" w:rsidRDefault="006178F8" w:rsidP="006178F8">
      <w:pPr>
        <w:spacing w:after="0" w:line="240" w:lineRule="auto"/>
      </w:pPr>
    </w:p>
    <w:p w:rsidR="006178F8" w:rsidRDefault="006178F8" w:rsidP="006178F8">
      <w:pPr>
        <w:spacing w:after="0" w:line="240" w:lineRule="auto"/>
      </w:pPr>
    </w:p>
    <w:p w:rsidR="006178F8" w:rsidRDefault="006178F8" w:rsidP="006178F8">
      <w:pPr>
        <w:spacing w:after="0" w:line="240" w:lineRule="auto"/>
      </w:pPr>
    </w:p>
    <w:p w:rsidR="006178F8" w:rsidRDefault="006178F8" w:rsidP="006178F8">
      <w:pPr>
        <w:spacing w:after="0" w:line="240" w:lineRule="auto"/>
      </w:pPr>
    </w:p>
    <w:p w:rsidR="00115AE6" w:rsidRDefault="00115AE6">
      <w:bookmarkStart w:id="0" w:name="_GoBack"/>
      <w:bookmarkEnd w:id="0"/>
    </w:p>
    <w:sectPr w:rsidR="00115A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186728"/>
      <w:docPartObj>
        <w:docPartGallery w:val="Page Numbers (Bottom of Page)"/>
        <w:docPartUnique/>
      </w:docPartObj>
    </w:sdtPr>
    <w:sdtEndPr/>
    <w:sdtContent>
      <w:p w:rsidR="00A27273" w:rsidRDefault="00F564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27273" w:rsidRDefault="00F564A5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F1919"/>
    <w:multiLevelType w:val="hybridMultilevel"/>
    <w:tmpl w:val="8260439E"/>
    <w:lvl w:ilvl="0" w:tplc="19D6A4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F8"/>
    <w:rsid w:val="00115AE6"/>
    <w:rsid w:val="006178F8"/>
    <w:rsid w:val="00F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78F8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617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617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6178F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CmChar">
    <w:name w:val="Cím Char"/>
    <w:basedOn w:val="Bekezdsalapbettpusa"/>
    <w:link w:val="Cm"/>
    <w:rsid w:val="006178F8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7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78F8"/>
    <w:rPr>
      <w:rFonts w:eastAsiaTheme="minorEastAsia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78F8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617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6178F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6178F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CmChar">
    <w:name w:val="Cím Char"/>
    <w:basedOn w:val="Bekezdsalapbettpusa"/>
    <w:link w:val="Cm"/>
    <w:rsid w:val="006178F8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7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78F8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cp:lastPrinted>2019-10-02T08:41:00Z</cp:lastPrinted>
  <dcterms:created xsi:type="dcterms:W3CDTF">2019-10-02T08:38:00Z</dcterms:created>
  <dcterms:modified xsi:type="dcterms:W3CDTF">2019-10-02T08:41:00Z</dcterms:modified>
</cp:coreProperties>
</file>