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0DA" w:rsidRPr="00894794" w:rsidRDefault="00D550DA" w:rsidP="00D55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:rsidR="00D550DA" w:rsidRPr="00894794" w:rsidRDefault="00D550DA" w:rsidP="00D55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D550DA" w:rsidRPr="00894794" w:rsidRDefault="00D550DA" w:rsidP="00D55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373/2019. (X.22.</w:t>
      </w:r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sz.</w:t>
      </w:r>
    </w:p>
    <w:p w:rsidR="00D550DA" w:rsidRPr="00894794" w:rsidRDefault="00D550DA" w:rsidP="00D55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D550DA" w:rsidRPr="00894794" w:rsidRDefault="00D550DA" w:rsidP="00D55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550DA" w:rsidRPr="00894794" w:rsidRDefault="00D550DA" w:rsidP="00D55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550DA" w:rsidRPr="00894794" w:rsidRDefault="00D550DA" w:rsidP="00D55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Egyesített Közművelődési Intézmény és Könyvtár igazgatói álláshelyének betöltésére vonatkozó pályázat kiírásáról</w:t>
      </w:r>
    </w:p>
    <w:p w:rsidR="00D550DA" w:rsidRPr="00894794" w:rsidRDefault="00D550DA" w:rsidP="00D5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50DA" w:rsidRPr="00894794" w:rsidRDefault="00D550DA" w:rsidP="00D55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50DA" w:rsidRPr="00894794" w:rsidRDefault="00D550DA" w:rsidP="00D550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pályázatot ír ki az </w:t>
      </w:r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Egyesített Közművelődési Intézmény és Könyvtár</w:t>
      </w:r>
      <w:r w:rsidRPr="0089479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(4440 Tiszavasvári, Szabadság tér 1.) vezetésére, magasabb vezetői beosztás betöltésére a közalkalmazottak jogállásáról szóló 1992. XXXIII. törvény, valamint a közalkalmazottak jogállásáról szóló 1992. XXXIII. törvény </w:t>
      </w:r>
      <w:r w:rsidRPr="00894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végrehajtásáról a művészeti, a közművelődési és a közgyűjteményi területen foglalkoztatott közalkalmazottak jogviszonyával összefüggő egyes kérdések rendezésére kiadott 150/1992. (XI.20.) Kormányrendelet, valamint a 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muzeális intézményekről, a nyilvános </w:t>
      </w:r>
      <w:r w:rsidRPr="008947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könyvtári ellátásról és a közművelődésről szóló 1997. évi CXL. törvény alapján, a határozat mellékletét képező pályázati kiírás szerint. </w:t>
      </w:r>
    </w:p>
    <w:p w:rsidR="00D550DA" w:rsidRPr="00894794" w:rsidRDefault="00D550DA" w:rsidP="00D550D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D550DA" w:rsidRPr="00894794" w:rsidRDefault="00D550DA" w:rsidP="00D550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Arial" w:hAnsi="Times New Roman" w:cs="Times New Roman"/>
          <w:sz w:val="24"/>
          <w:szCs w:val="24"/>
          <w:lang w:eastAsia="hu-HU"/>
        </w:rPr>
        <w:t>Tiszavasvári Város Önkormányzata Képviselő-testülete megbízza a polgármestert, hogy a kormányzati személyügyi igazgatási feladatokat ellátó szerv internetes oldalán (</w:t>
      </w:r>
      <w:hyperlink r:id="rId6" w:history="1">
        <w:r w:rsidRPr="00894794">
          <w:rPr>
            <w:rFonts w:ascii="Times New Roman" w:eastAsia="Arial" w:hAnsi="Times New Roman" w:cs="Times New Roman"/>
            <w:color w:val="0000FF"/>
            <w:sz w:val="20"/>
            <w:szCs w:val="24"/>
            <w:u w:val="single"/>
            <w:lang w:eastAsia="hu-HU"/>
          </w:rPr>
          <w:t>www.kozigallas.gov.hu</w:t>
        </w:r>
      </w:hyperlink>
      <w:r w:rsidRPr="00894794"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), valamint Tiszavasvári Város honlapján és a Tiszavasvári Polgármesteri Hivatal hirdetőtábláján gondoskodjon a pályázati felhívás közzétételéről. </w:t>
      </w:r>
    </w:p>
    <w:p w:rsidR="00D550DA" w:rsidRPr="00894794" w:rsidRDefault="00D550DA" w:rsidP="00D550DA">
      <w:pPr>
        <w:spacing w:after="0" w:line="240" w:lineRule="auto"/>
        <w:ind w:left="720"/>
        <w:contextualSpacing/>
        <w:rPr>
          <w:rFonts w:ascii="Times New Roman" w:eastAsia="Arial" w:hAnsi="Times New Roman" w:cs="Times New Roman"/>
          <w:sz w:val="24"/>
          <w:szCs w:val="24"/>
          <w:lang w:eastAsia="hu-HU"/>
        </w:rPr>
      </w:pPr>
    </w:p>
    <w:p w:rsidR="00D550DA" w:rsidRPr="00894794" w:rsidRDefault="00D550DA" w:rsidP="00D550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Arial" w:hAnsi="Times New Roman" w:cs="Times New Roman"/>
          <w:sz w:val="24"/>
          <w:szCs w:val="24"/>
          <w:lang w:eastAsia="hu-HU"/>
        </w:rPr>
        <w:t xml:space="preserve">Felkéri a Polgármestert, hogy a beérkezett pályázatokat előzetes véleményezésre az illetékes miniszternek küldje meg. </w:t>
      </w:r>
    </w:p>
    <w:p w:rsidR="00D550DA" w:rsidRPr="00894794" w:rsidRDefault="00D550DA" w:rsidP="00D55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50DA" w:rsidRPr="00894794" w:rsidRDefault="00D550DA" w:rsidP="00D55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50DA" w:rsidRDefault="00D550DA" w:rsidP="00D55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550DA" w:rsidRDefault="00D550DA" w:rsidP="00D55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azonnal illetve </w:t>
      </w:r>
      <w:proofErr w:type="gramStart"/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esedékességkor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D550DA" w:rsidRDefault="00D550DA" w:rsidP="00D55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50DA" w:rsidRDefault="00D550DA" w:rsidP="00D55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50DA" w:rsidRDefault="00D550DA" w:rsidP="00D55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50DA" w:rsidRDefault="00D550DA" w:rsidP="00D55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50DA" w:rsidRDefault="00D550DA" w:rsidP="00D55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50DA" w:rsidRDefault="00D550DA" w:rsidP="00D55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50DA" w:rsidRPr="00D550DA" w:rsidRDefault="00D550DA" w:rsidP="00D55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</w:t>
      </w:r>
      <w:r w:rsidRPr="00D550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Szőke </w:t>
      </w:r>
      <w:proofErr w:type="gramStart"/>
      <w:r w:rsidRPr="00D550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Zoltán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D550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</w:t>
      </w:r>
      <w:r w:rsidRPr="00D550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proofErr w:type="spellStart"/>
      <w:r w:rsidRPr="00D550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Ostorháziné</w:t>
      </w:r>
      <w:proofErr w:type="spellEnd"/>
      <w:proofErr w:type="gramEnd"/>
      <w:r w:rsidRPr="00D550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</w:t>
      </w:r>
      <w:proofErr w:type="spellStart"/>
      <w:r w:rsidRPr="00D550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D550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D550DA" w:rsidRPr="00D550DA" w:rsidRDefault="00D550DA" w:rsidP="00D55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550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</w:t>
      </w:r>
      <w:r w:rsidRPr="00D550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gramStart"/>
      <w:r w:rsidRPr="00D550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D550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</w:t>
      </w:r>
      <w:r w:rsidRPr="00D550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jegyző</w:t>
      </w:r>
    </w:p>
    <w:p w:rsidR="00D550DA" w:rsidRPr="00D550DA" w:rsidRDefault="00D550DA" w:rsidP="00D550D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550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</w:p>
    <w:p w:rsidR="00D550DA" w:rsidRPr="00D550DA" w:rsidRDefault="00D550DA" w:rsidP="00D55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C44E8" w:rsidRDefault="007C44E8" w:rsidP="00D550DA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C44E8" w:rsidRDefault="007C44E8" w:rsidP="00D550DA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C44E8" w:rsidRDefault="007C44E8" w:rsidP="00D550DA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C44E8" w:rsidRDefault="007C44E8" w:rsidP="00D550DA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C44E8" w:rsidRDefault="007C44E8" w:rsidP="00D550DA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C44E8" w:rsidRDefault="007C44E8" w:rsidP="00D550DA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C44E8" w:rsidRPr="00894794" w:rsidRDefault="007C44E8" w:rsidP="007C44E8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373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/2019. (X.22</w:t>
      </w:r>
      <w:r w:rsidRPr="00894794">
        <w:rPr>
          <w:rFonts w:ascii="Times New Roman" w:eastAsia="Times New Roman" w:hAnsi="Times New Roman" w:cs="Times New Roman"/>
          <w:sz w:val="20"/>
          <w:szCs w:val="20"/>
          <w:lang w:eastAsia="hu-HU"/>
        </w:rPr>
        <w:t>.) Kt. számú határozat melléklete</w:t>
      </w:r>
    </w:p>
    <w:p w:rsidR="007C44E8" w:rsidRPr="00894794" w:rsidRDefault="007C44E8" w:rsidP="007C44E8">
      <w:pPr>
        <w:numPr>
          <w:ilvl w:val="0"/>
          <w:numId w:val="5"/>
        </w:num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sz. melléklet</w:t>
      </w:r>
    </w:p>
    <w:p w:rsidR="007C44E8" w:rsidRPr="00894794" w:rsidRDefault="007C44E8" w:rsidP="007C4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C44E8" w:rsidRPr="00894794" w:rsidRDefault="007C44E8" w:rsidP="007C4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C44E8" w:rsidRPr="00894794" w:rsidRDefault="007C44E8" w:rsidP="007C4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 Képviselő-testülete</w:t>
      </w:r>
    </w:p>
    <w:p w:rsidR="007C44E8" w:rsidRPr="00894794" w:rsidRDefault="007C44E8" w:rsidP="007C4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"Közalkalmazottak jogállásáról szóló" 1992. évi XXXIII. törvény 20/B § alapján</w:t>
      </w:r>
    </w:p>
    <w:p w:rsidR="007C44E8" w:rsidRPr="00894794" w:rsidRDefault="007C44E8" w:rsidP="007C4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</w:t>
      </w:r>
      <w:proofErr w:type="gramEnd"/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hirdet</w:t>
      </w:r>
    </w:p>
    <w:p w:rsidR="007C44E8" w:rsidRPr="00894794" w:rsidRDefault="007C44E8" w:rsidP="007C4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C44E8" w:rsidRPr="00894794" w:rsidRDefault="007C44E8" w:rsidP="007C4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8947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</w:t>
      </w:r>
      <w:proofErr w:type="gramEnd"/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Egyesített Közművelődési Intézmény és Könyvtár </w:t>
      </w:r>
    </w:p>
    <w:p w:rsidR="007C44E8" w:rsidRPr="00894794" w:rsidRDefault="007C44E8" w:rsidP="007C4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Igazgató (magasabb vezető)</w:t>
      </w:r>
    </w:p>
    <w:p w:rsidR="007C44E8" w:rsidRPr="00894794" w:rsidRDefault="007C44E8" w:rsidP="007C4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8947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beosztás</w:t>
      </w:r>
      <w:proofErr w:type="gramEnd"/>
      <w:r w:rsidRPr="008947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betöltésére</w:t>
      </w:r>
    </w:p>
    <w:p w:rsidR="007C44E8" w:rsidRPr="00894794" w:rsidRDefault="007C44E8" w:rsidP="007C4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C44E8" w:rsidRPr="00894794" w:rsidRDefault="007C44E8" w:rsidP="007C4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C44E8" w:rsidRPr="00894794" w:rsidRDefault="007C44E8" w:rsidP="007C4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Munkáltató: 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Egyesített Közművelődési Intézmény és Könyvtár </w:t>
      </w:r>
    </w:p>
    <w:p w:rsidR="007C44E8" w:rsidRPr="00894794" w:rsidRDefault="007C44E8" w:rsidP="007C4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(Munkáltatói jogkör gyakorló – ha a magasabb vezetői beosztással történő megbízáshoz közalkalmazotti jogviszony létesítése is szükséges - kinevezési jogkör gyakorló: Tiszavasvári Város Önkormányzata Képviselő-testülete; Képviseli: Tiszavasvári Város polgármestere)</w:t>
      </w:r>
    </w:p>
    <w:p w:rsidR="007C44E8" w:rsidRPr="00894794" w:rsidRDefault="007C44E8" w:rsidP="007C4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C44E8" w:rsidRPr="00894794" w:rsidRDefault="007C44E8" w:rsidP="007C4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közalkalmazotti jogviszony időtartama: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határozatlan idejű közalkalmazotti jogviszony</w:t>
      </w:r>
    </w:p>
    <w:p w:rsidR="007C44E8" w:rsidRPr="00894794" w:rsidRDefault="007C44E8" w:rsidP="007C4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C44E8" w:rsidRPr="00894794" w:rsidRDefault="007C44E8" w:rsidP="007C4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Foglalkoztatás jellege: 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 munkaidő</w:t>
      </w:r>
    </w:p>
    <w:p w:rsidR="007C44E8" w:rsidRPr="00894794" w:rsidRDefault="007C44E8" w:rsidP="007C4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C44E8" w:rsidRPr="00894794" w:rsidRDefault="007C44E8" w:rsidP="007C4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vezetői megbízás időtartama: 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a vezetői megbízás határozott időre, 5 évig terjedő időtartamra szól.</w:t>
      </w:r>
    </w:p>
    <w:p w:rsidR="007C44E8" w:rsidRPr="00894794" w:rsidRDefault="007C44E8" w:rsidP="007C4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C44E8" w:rsidRPr="00894794" w:rsidRDefault="007C44E8" w:rsidP="007C4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magasabb vezetői megbízás kezdő időpontja: 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Legkorábban</w:t>
      </w:r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2020. január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01.</w:t>
      </w:r>
    </w:p>
    <w:p w:rsidR="007C44E8" w:rsidRPr="00894794" w:rsidRDefault="007C44E8" w:rsidP="007C4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C44E8" w:rsidRPr="00894794" w:rsidRDefault="007C44E8" w:rsidP="007C4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magasabb vezetői megbízás megszűnésének időpontja: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2024. december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31.</w:t>
      </w:r>
    </w:p>
    <w:p w:rsidR="007C44E8" w:rsidRPr="00894794" w:rsidRDefault="007C44E8" w:rsidP="007C4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C44E8" w:rsidRPr="00894794" w:rsidRDefault="007C44E8" w:rsidP="007C4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munkavégzés helye: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Szabolcs-Szatmár-Bereg Megye, 4440 Tiszavasvári, Szabadság tér 1.</w:t>
      </w:r>
    </w:p>
    <w:p w:rsidR="007C44E8" w:rsidRPr="00894794" w:rsidRDefault="007C44E8" w:rsidP="007C4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C44E8" w:rsidRPr="00894794" w:rsidRDefault="007C44E8" w:rsidP="007C4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magasabb vezetői megbízással járó </w:t>
      </w:r>
      <w:r w:rsidRPr="008947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közalkalmazotti munkakör</w:t>
      </w:r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munkakörbe tartozó lényeges feladatok a pályázó iskolai végzettségének, szakképesítésének függvényében kerülnek megállapításra.</w:t>
      </w:r>
    </w:p>
    <w:p w:rsidR="007C44E8" w:rsidRPr="00894794" w:rsidRDefault="007C44E8" w:rsidP="007C4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C44E8" w:rsidRPr="00894794" w:rsidRDefault="007C44E8" w:rsidP="007C4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munkakörbe tartozó, illetve a vezetői megbízással járó lényeges feladatok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C44E8" w:rsidRPr="00894794" w:rsidRDefault="007C44E8" w:rsidP="007C4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Feladata az intézmény irányítása, ellenőrzési, munkáltatói feladatainak ellátása, a felelős költségvetési gazdálkodás, szakszerű és törvényes intézményi működtetés, alapító okirat szerinti feladatok ellátása, kapcsolattartás a fenntartóval és a különböző szakmai szervekkel. Döntés az intézmény működésével kapcsolatos minden olyan ügyben, melyet jogszabály a hatáskörébe utal. Az intézményben dolgozók munkájának irányítása, ellenőrzése. A Szervezeti és Működési Szabályzatban, valamint a hatályos jogszabályokban biztosított, hatáskörébe utalt munkáltatói jogok gyakorlása. A fenntartó felé beszámoló készítése az intézmény működéséről, tevékenységéről.</w:t>
      </w:r>
    </w:p>
    <w:p w:rsidR="007C44E8" w:rsidRPr="00894794" w:rsidRDefault="007C44E8" w:rsidP="007C4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C44E8" w:rsidRPr="00894794" w:rsidRDefault="007C44E8" w:rsidP="007C4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Illetmény és juttatások:</w:t>
      </w:r>
    </w:p>
    <w:p w:rsidR="007C44E8" w:rsidRPr="00894794" w:rsidRDefault="007C44E8" w:rsidP="007C4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illetmény megállapítására és a juttatásokra a "Közalkalmazottak jogállásáról szóló" 1992. évi XXXIII. törvény rendelkezései, valamint a közalkalmazottak jogállásáról szóló 1992. XXXIII. törvény </w:t>
      </w:r>
      <w:r w:rsidRPr="00894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végrehajtásáról a művészeti, a közművelődési és a közgyűjteményi területen </w:t>
      </w:r>
      <w:r w:rsidRPr="00894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lastRenderedPageBreak/>
        <w:t>foglalkoztatott közalkalmazottak jogviszonyával összefüggő egyes kérdések rendezésére kiadott 150/1992. (XI.20.) Kormányrendelet rendelkezései, valamint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Képviselő-testület által az adott magasabb vezetői beosztásra megállapított határozott időre szóló kereset kiegészítés rendelkezései az irányadók.</w:t>
      </w:r>
    </w:p>
    <w:p w:rsidR="007C44E8" w:rsidRPr="00894794" w:rsidRDefault="007C44E8" w:rsidP="007C4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C44E8" w:rsidRPr="00894794" w:rsidRDefault="007C44E8" w:rsidP="007C4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feltételek:</w:t>
      </w:r>
    </w:p>
    <w:p w:rsidR="007C44E8" w:rsidRPr="00894794" w:rsidRDefault="007C44E8" w:rsidP="007C44E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magyar állampolgárság;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külön jogszabály szerint a szabad mozgás és tartózkodás jogával rendelkező, illetve bevándorolt vagy letelepedett</w:t>
      </w:r>
      <w:r w:rsidRPr="0089479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státusz;</w:t>
      </w:r>
    </w:p>
    <w:p w:rsidR="007C44E8" w:rsidRPr="00894794" w:rsidRDefault="007C44E8" w:rsidP="007C44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18. életév betöltése</w:t>
      </w:r>
      <w:bookmarkStart w:id="0" w:name="_GoBack"/>
      <w:bookmarkEnd w:id="0"/>
    </w:p>
    <w:p w:rsidR="007C44E8" w:rsidRPr="00894794" w:rsidRDefault="007C44E8" w:rsidP="007C44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cselekvőképesség;</w:t>
      </w:r>
    </w:p>
    <w:p w:rsidR="007C44E8" w:rsidRPr="00894794" w:rsidRDefault="007C44E8" w:rsidP="007C44E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büntetlen előélet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</w:t>
      </w:r>
      <w:r w:rsidRPr="0089479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nem áll a Kjt. 20. § (2) bekezdés d) pontja szerinti büntetőeljárás hatálya alatt, és vele szemben nem állnak fenn a Kjt. 20. § (2d) és (2e) bekezdésben foglalt kizáró okok; és nem áll 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muzeális intézményekről, a nyilvános </w:t>
      </w:r>
      <w:r w:rsidRPr="008947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könyvtári ellátásról és a közművelődésről szóló 1997. évi CXL. törvény 94. § (1) bekezdés a) pontja szerinti végezhető tevékenység folytatását kizáró foglalkozástól eltiltás hatálya alatt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7C44E8" w:rsidRPr="00894794" w:rsidRDefault="007C44E8" w:rsidP="007C44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közalkalmazottak jogállásáról szóló 1992. XXXIII. törvény </w:t>
      </w:r>
      <w:r w:rsidRPr="00894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végrehajtásáról a művészeti, a közművelődési és a közgyűjteményi területen foglalkoztatott közalkalmazottak jogviszonyával összefüggő egyes kérdések rendezésére kiadott 150/1992. (XI.20.) Kormányrendelet 6/</w:t>
      </w:r>
      <w:proofErr w:type="gramStart"/>
      <w:r w:rsidRPr="00894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</w:t>
      </w:r>
      <w:proofErr w:type="gramEnd"/>
      <w:r w:rsidRPr="00894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§ (1), vagy 6/B § (5), vagy 6/E § (1) bekezdéseiben </w:t>
      </w:r>
      <w:r w:rsidRPr="0089479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előírt végzettség</w:t>
      </w:r>
      <w:r w:rsidRPr="0089479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hu-HU"/>
        </w:rPr>
        <w:t>,</w:t>
      </w:r>
    </w:p>
    <w:p w:rsidR="007C44E8" w:rsidRPr="00894794" w:rsidRDefault="007C44E8" w:rsidP="007C44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vagyonnyilatkozat tételi eljárás lefolytatása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7C44E8" w:rsidRPr="00894794" w:rsidRDefault="007C44E8" w:rsidP="007C44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közalkalmazottak jogállásáról szóló 1992. XXXIII. törvény </w:t>
      </w:r>
      <w:r w:rsidRPr="00894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végrehajtásáról a művészeti, a közművelődési és a közgyűjteményi területen foglalkoztatott közalkalmazottak jogviszonyával összefüggő egyes kérdések rendezésére kiadott 150/1992. (XI.20.) Kormányrendelet 6/</w:t>
      </w:r>
      <w:proofErr w:type="gramStart"/>
      <w:r w:rsidRPr="00894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</w:t>
      </w:r>
      <w:proofErr w:type="gramEnd"/>
      <w:r w:rsidRPr="00894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§ (1), vagy 6/B § (5) vagy 6/E § (1) bekezdéseiben foglaltak szerinti </w:t>
      </w:r>
      <w:r w:rsidRPr="0089479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hu-HU"/>
        </w:rPr>
        <w:t>szakmai gyakorlat,</w:t>
      </w:r>
      <w:r w:rsidRPr="00894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</w:p>
    <w:p w:rsidR="007C44E8" w:rsidRPr="00894794" w:rsidRDefault="007C44E8" w:rsidP="007C44E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közalkalmazottak jogállásáról szóló 1992. XXXIII. törvény </w:t>
      </w:r>
      <w:r w:rsidRPr="00894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végrehajtásáról a művészeti, a közművelődési és a közgyűjteményi területen foglalkoztatott közalkalmazottak jogviszonyával összefüggő egyes kérdések rendezésére kiadott 150/1992. (XI.20.) Kormányrendelet 6/A § (1), vagy 6/E § (1) bekezdésben foglaltak szerinti </w:t>
      </w:r>
      <w:r w:rsidRPr="0089479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hu-HU"/>
        </w:rPr>
        <w:t xml:space="preserve">kiemelkedő szakmai vagy szakirányú tudományos tevékenység végzése, </w:t>
      </w:r>
      <w:proofErr w:type="gramStart"/>
      <w:r w:rsidRPr="0089479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hu-HU"/>
        </w:rPr>
        <w:t>kivéve</w:t>
      </w:r>
      <w:proofErr w:type="gramEnd"/>
      <w:r w:rsidRPr="0089479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hu-HU"/>
        </w:rPr>
        <w:t xml:space="preserve"> ha a hivatkozott kormányrendelet 6/B § (5) bekezdése szerinti </w:t>
      </w:r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kulturális </w:t>
      </w:r>
      <w:r w:rsidRPr="0089479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intézménytípus intézményvezetővel szemben támasztott követelményeinek megfelel</w:t>
      </w:r>
      <w:r w:rsidRPr="0089479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,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C44E8" w:rsidRPr="00894794" w:rsidRDefault="007C44E8" w:rsidP="007C44E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Kormányrendelet 6/F § (2) bekezdésére figyelemmel, mely szerint </w:t>
      </w:r>
      <w:r w:rsidRPr="0089479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integrált kulturális intézményben az intézmény vezetésére irányuló magasabb vezető beosztás ellátásával olyan közalkalmazott bízható meg, aki legalább az egyik kulturális intézménytípus intézményvezetőjével szemben támasztott követelményeknek megfelel.)</w:t>
      </w:r>
    </w:p>
    <w:p w:rsidR="007C44E8" w:rsidRPr="00894794" w:rsidRDefault="007C44E8" w:rsidP="007C44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közalkalmazottak jogállásáról szóló 1992. XXXIII. törvény </w:t>
      </w:r>
      <w:r w:rsidRPr="00894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végrehajtásáról a művészeti, a közművelődési és a közgyűjteményi területen foglalkoztatott közalkalmazottak jogviszonyával összefüggő egyes kérdések rendezésére kiadott 150/1992. (XI.20.) Kormányrendelet 6/E § (1) bekezdésben foglaltak szerinti </w:t>
      </w:r>
      <w:r w:rsidRPr="0089479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hu-HU"/>
        </w:rPr>
        <w:t xml:space="preserve">tárgyalásszintű idegennyelv-ismeret, </w:t>
      </w:r>
      <w:proofErr w:type="gramStart"/>
      <w:r w:rsidRPr="0089479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hu-HU"/>
        </w:rPr>
        <w:t>kivéve</w:t>
      </w:r>
      <w:proofErr w:type="gramEnd"/>
      <w:r w:rsidRPr="0089479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hu-HU"/>
        </w:rPr>
        <w:t xml:space="preserve"> ha a hivatkozott kormányrendelet 6/A § (1) vagy 6/B § (5) bekezdései szerinti </w:t>
      </w:r>
      <w:r w:rsidRPr="0089479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kulturális intézménytípus intézményvezetővel szemben támasztott követelményeinek megfelel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</w:p>
    <w:p w:rsidR="007C44E8" w:rsidRPr="00894794" w:rsidRDefault="007C44E8" w:rsidP="007C44E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Kormányrendelet 6/F § (2) bekezdésére figyelemmel, mely szerint </w:t>
      </w:r>
      <w:r w:rsidRPr="0089479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integrált kulturális intézményben az intézmény vezetésére irányuló magasabb vezető beosztás ellátásával olyan közalkalmazott bízható meg, aki legalább az egyik kulturális intézménytípus intézményvezetőjével szemben támasztott követelményeknek megfelel.)</w:t>
      </w:r>
    </w:p>
    <w:p w:rsidR="007C44E8" w:rsidRPr="00894794" w:rsidRDefault="007C44E8" w:rsidP="007C44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magasabb vezető, illetve a vezető beosztás ellátására megbízást az kaphat, aki a munkáltatóval közalkalmazotti jogviszonyban áll, vagy a megbízással egyidejűleg közalkalmazotti munkakörbe kinevezhető,</w:t>
      </w:r>
    </w:p>
    <w:p w:rsidR="007C44E8" w:rsidRPr="00894794" w:rsidRDefault="007C44E8" w:rsidP="007C44E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C44E8" w:rsidRPr="00894794" w:rsidRDefault="007C44E8" w:rsidP="007C44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közalkalmazottak jogállásáról szóló 1992. XXXIII. törvény </w:t>
      </w:r>
      <w:r w:rsidRPr="00894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végrehajtásáról a művészeti, a közművelődési és a közgyűjteményi területen foglalkoztatott közalkalmazottak jogviszonyával összefüggő egyes kérdések rendezésére kiadott 150/1992. (XI.20.) Kormányrendelet 6/G § </w:t>
      </w:r>
      <w:r w:rsidRPr="00894794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 bekezdése alapján a megbízását követő két éven belül az integrált kulturális intézmények vezetésére vonatkozó államháztartási és vezetési ismereteket nyújtó, legalább 60 órás képzést kell elvégeznie, és az azt igazoló okiratot be kell mutatnia a munkáltatónak. Igazolás hiányában a vezetői megbízást vissza kell vonni</w:t>
      </w:r>
      <w:r w:rsidRPr="00894794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proofErr w:type="gramStart"/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Kivéve</w:t>
      </w:r>
      <w:proofErr w:type="gramEnd"/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 a Kormányrendelet 6/G (3) bekezdés szerinti mentesítési követelményeknek megfelel.</w:t>
      </w:r>
    </w:p>
    <w:p w:rsidR="007C44E8" w:rsidRPr="00894794" w:rsidRDefault="007C44E8" w:rsidP="007C44E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C44E8" w:rsidRPr="00894794" w:rsidRDefault="007C44E8" w:rsidP="007C44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A Kjt. 41. § (1) és (2) bekezdéseinek való megfelelés</w:t>
      </w:r>
    </w:p>
    <w:p w:rsidR="007C44E8" w:rsidRPr="00894794" w:rsidRDefault="007C44E8" w:rsidP="007C44E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C44E8" w:rsidRPr="00894794" w:rsidRDefault="007C44E8" w:rsidP="007C4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 elbírálásánál előnyt jelent: </w:t>
      </w:r>
    </w:p>
    <w:p w:rsidR="007C44E8" w:rsidRPr="00894794" w:rsidRDefault="007C44E8" w:rsidP="007C44E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1-3 év vezetői gyakorlat</w:t>
      </w:r>
    </w:p>
    <w:p w:rsidR="007C44E8" w:rsidRPr="00894794" w:rsidRDefault="007C44E8" w:rsidP="007C4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C44E8" w:rsidRPr="00894794" w:rsidRDefault="007C44E8" w:rsidP="007C4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:rsidR="007C44E8" w:rsidRPr="00894794" w:rsidRDefault="007C44E8" w:rsidP="007C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C44E8" w:rsidRPr="00894794" w:rsidRDefault="007C44E8" w:rsidP="007C44E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fényképes szakmai önéletrajz;</w:t>
      </w:r>
    </w:p>
    <w:p w:rsidR="007C44E8" w:rsidRPr="00894794" w:rsidRDefault="007C44E8" w:rsidP="007C44E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intézmény vezetésére, fejlesztésére vonatkozó program;</w:t>
      </w:r>
    </w:p>
    <w:p w:rsidR="007C44E8" w:rsidRPr="00894794" w:rsidRDefault="007C44E8" w:rsidP="007C44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végzettséget tanúsító bizonyítványok, szakmai gyakorlatot, valamint az egyéb képzettséget, nyelvismeretet igazoló okiratok másolatai;</w:t>
      </w:r>
    </w:p>
    <w:p w:rsidR="007C44E8" w:rsidRPr="00894794" w:rsidRDefault="007C44E8" w:rsidP="007C44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hónapnál nem régebbi erkölcsi bizonyítvány, </w:t>
      </w:r>
      <w:r w:rsidRPr="00894794">
        <w:rPr>
          <w:rFonts w:ascii="Times New Roman" w:eastAsia="Times New Roman" w:hAnsi="Times New Roman" w:cs="Times New Roman"/>
          <w:sz w:val="24"/>
          <w:szCs w:val="20"/>
          <w:lang w:eastAsia="hu-HU"/>
        </w:rPr>
        <w:t>mely igazolja a büntetlen előéletet és azt, hogy nem áll Kjt. 20. § (2) bekezdés d) pontja szerinti büntetőeljárás hatálya alatt, és vele szemben nem állnak fenn a Kjt. 20. § (2d) és (2e) bekezdésben foglalt kizáró okok,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valamint emellett tanúsítja, hogy nem áll a muzeális intézményekről, a nyilvános </w:t>
      </w:r>
      <w:r w:rsidRPr="008947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könyvtári ellátásról és a közművelődésről szóló 1997. évi CXL. törvény 94. § (1) bekezdés a) pontja szerinti végezhető tevékenység folytatását kizáró foglalkozástól eltiltás hatálya alatt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7C44E8" w:rsidRPr="00894794" w:rsidRDefault="007C44E8" w:rsidP="007C44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nyilatkozat/hozzájárulás a pályázati anyagban foglalt személyes adatok pályázati eljárással összefüggésben szükséges kezeléséhez;</w:t>
      </w:r>
    </w:p>
    <w:p w:rsidR="007C44E8" w:rsidRPr="00894794" w:rsidRDefault="007C44E8" w:rsidP="007C44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hozzájárulás, hogy a pályázati anyagot a véleményezésre jogosultak megismerhetik;</w:t>
      </w:r>
    </w:p>
    <w:p w:rsidR="007C44E8" w:rsidRPr="00894794" w:rsidRDefault="007C44E8" w:rsidP="007C44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 a Kjt. 41. § (1) és (2) bekezdései szerinti összeférhetetlenségről;</w:t>
      </w:r>
    </w:p>
    <w:p w:rsidR="007C44E8" w:rsidRPr="00894794" w:rsidRDefault="007C44E8" w:rsidP="007C44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nyilatkozat/hozzájárulás, hogy sikeres pályázat esetén vállalja az egyes vagyonnyilatkozat–tételi kötelezettségekről szóló 2007. évi CLII törvényben meghatározott vagyonnyilatkozat tételi eljárás lefolytatását;</w:t>
      </w:r>
    </w:p>
    <w:p w:rsidR="007C44E8" w:rsidRPr="00894794" w:rsidRDefault="007C44E8" w:rsidP="007C44E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nyilatkozat, hogy – pályázatával kapcsolatban – az elbíráló üléseken kívánja-e zárt ülés megtartását, illetve nyilvános ülés esetén a személyes adatainak zártan történő kezelését;</w:t>
      </w:r>
    </w:p>
    <w:p w:rsidR="007C44E8" w:rsidRPr="00894794" w:rsidRDefault="007C44E8" w:rsidP="007C44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nyilatkozata arról, hogy a pályázó nem áll cselekvőképességet kizáró vagy korlátozó gondnokság alatt;</w:t>
      </w:r>
    </w:p>
    <w:p w:rsidR="007C44E8" w:rsidRPr="00894794" w:rsidRDefault="007C44E8" w:rsidP="007C44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 arról, hogy a pályázó magyar állampolgár</w:t>
      </w:r>
      <w:r w:rsidRPr="0089479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vagy külön jogszabály szerint a szabad mozgás és tartózkodás jogával rendelkező, illetve bevándorolt vagy letelepedett</w:t>
      </w:r>
      <w:r w:rsidRPr="0089479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státusszal rendelkezik;</w:t>
      </w:r>
    </w:p>
    <w:p w:rsidR="007C44E8" w:rsidRPr="00894794" w:rsidRDefault="007C44E8" w:rsidP="007C44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nyilatkozat annak vállalásáról, hogy megbízása esetén a megbízást követő két éven belül a Kormányrendelet 6/G § (2) bekezdése szerint tanfolyamot elvégzi, vagy 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ellenkező esetben csatolja </w:t>
      </w:r>
      <w:proofErr w:type="gramStart"/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ezen</w:t>
      </w:r>
      <w:proofErr w:type="gramEnd"/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kötelezettség alóli mentességet igazoló dokumentumokat,</w:t>
      </w:r>
    </w:p>
    <w:p w:rsidR="007C44E8" w:rsidRPr="00894794" w:rsidRDefault="007C44E8" w:rsidP="007C44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előnyt jelentő feltétel fennállása esetén, a vezetői gyakorlat igazolását alátámasztó dokumentumok</w:t>
      </w:r>
    </w:p>
    <w:p w:rsidR="007C44E8" w:rsidRPr="00894794" w:rsidRDefault="007C44E8" w:rsidP="007C4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C44E8" w:rsidRPr="00894794" w:rsidRDefault="007C44E8" w:rsidP="007C4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közalkalmazotti jogviszony időtartama: 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közalkalmazotti jogviszony határozatlan időre szól, az intézménynél újonnan létesített jogviszony esetén – a Kjt. 21/</w:t>
      </w:r>
      <w:proofErr w:type="gramStart"/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. § (1) bekezdése alapján - 3 hónap próbaidő kikötésével.</w:t>
      </w:r>
    </w:p>
    <w:p w:rsidR="007C44E8" w:rsidRPr="00894794" w:rsidRDefault="007C44E8" w:rsidP="007C4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C44E8" w:rsidRPr="00894794" w:rsidRDefault="007C44E8" w:rsidP="007C4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munkakör betölthetőségének időpontja: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Legkorábban 2020. január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01.</w:t>
      </w:r>
    </w:p>
    <w:p w:rsidR="007C44E8" w:rsidRPr="00894794" w:rsidRDefault="007C44E8" w:rsidP="007C4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C44E8" w:rsidRPr="00894794" w:rsidRDefault="007C44E8" w:rsidP="007C4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benyújtásának határideje: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2019. november 26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7C44E8" w:rsidRPr="00894794" w:rsidRDefault="007C44E8" w:rsidP="007C44E8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pályázati kiírással kapcsolatosan további információt Szőke Zoltán polgármester nyújt, a 42/520-500-as telefonszámon.</w:t>
      </w:r>
    </w:p>
    <w:p w:rsidR="007C44E8" w:rsidRPr="00894794" w:rsidRDefault="007C44E8" w:rsidP="007C4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C44E8" w:rsidRPr="00894794" w:rsidRDefault="007C44E8" w:rsidP="007C4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pályázatok benyújtásának módja: </w:t>
      </w:r>
    </w:p>
    <w:p w:rsidR="007C44E8" w:rsidRPr="00894794" w:rsidRDefault="007C44E8" w:rsidP="007C4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Postai úton, a pályázatnak Tiszavasvári Város Önkormányzatának Képviselő-testülete címére történő megküldésével (4440 Tiszavasvári, Városháza tér 4.). Kérjük a borítékon feltüntetni a pályázati adatbázisban </w:t>
      </w:r>
      <w:proofErr w:type="gramStart"/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szereplő </w:t>
      </w:r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azonosító</w:t>
      </w:r>
      <w:proofErr w:type="gramEnd"/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számot: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8550-5</w:t>
      </w:r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valamint a beosztás megnevezését: </w:t>
      </w:r>
      <w:r w:rsidRPr="008947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igazgató.</w:t>
      </w:r>
    </w:p>
    <w:p w:rsidR="007C44E8" w:rsidRPr="00894794" w:rsidRDefault="007C44E8" w:rsidP="007C44E8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C44E8" w:rsidRPr="00894794" w:rsidRDefault="007C44E8" w:rsidP="007C4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elbírálásának módja, rendje:</w:t>
      </w:r>
    </w:p>
    <w:p w:rsidR="007C44E8" w:rsidRPr="00894794" w:rsidRDefault="007C44E8" w:rsidP="007C44E8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pályázatokat a Képviselő-testület az általa felkért, a közalkalmazottak jogállásáról szóló 1992. évi XXXIII. törvény szerint előírt, szakértői bizottság írásbeli véleményezését követő első ülésén bírálja el. 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 kiírója kizárja a pályázat elbírálásából azon pályázót, akinek a pályázata érvénytelen (különösen: aki a pályázat részeként benyújtandó dokumentumokat nem csatolja vagy hiányosan csatolja, aki határidőn túl nyújtja be, a hatósági erkölcsi bizonyítvány nem a feltüntetett jogszabályi hivatkozás által lett beadva, aki nem a kiírásban meghatározott módon nyújtja be pályázatát).  A pályázat kiírója fenntartja a jogot, hogy a pályázati eljárást érvényes pályázatok esetén is indoklás nélkül eredménytelenné nyilvánítsa. </w:t>
      </w:r>
    </w:p>
    <w:p w:rsidR="007C44E8" w:rsidRPr="00894794" w:rsidRDefault="007C44E8" w:rsidP="007C44E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beadásával a pályázó egyúttal minden, az előbbiekben meghatározott feltételt magára nézve kötelezőnek elfogad.</w:t>
      </w:r>
    </w:p>
    <w:p w:rsidR="007C44E8" w:rsidRPr="00894794" w:rsidRDefault="007C44E8" w:rsidP="007C44E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érvénytelen pályázatot benyújtókat, valamint a nem nyertes pályázókat e-mailben értesítjük. </w:t>
      </w:r>
    </w:p>
    <w:p w:rsidR="007C44E8" w:rsidRPr="00894794" w:rsidRDefault="007C44E8" w:rsidP="007C4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hu-HU"/>
        </w:rPr>
      </w:pPr>
    </w:p>
    <w:p w:rsidR="007C44E8" w:rsidRPr="00894794" w:rsidRDefault="007C44E8" w:rsidP="007C4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pályázat elbírálásának határideje: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2019. december</w:t>
      </w: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31.</w:t>
      </w:r>
    </w:p>
    <w:p w:rsidR="007C44E8" w:rsidRPr="00894794" w:rsidRDefault="007C44E8" w:rsidP="007C4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C44E8" w:rsidRPr="00894794" w:rsidRDefault="007C44E8" w:rsidP="007C4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C44E8" w:rsidRPr="00894794" w:rsidRDefault="007C44E8" w:rsidP="007C4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pályázati kiírás további közzétételének helye, ideje: </w:t>
      </w:r>
    </w:p>
    <w:p w:rsidR="007C44E8" w:rsidRPr="00894794" w:rsidRDefault="007C44E8" w:rsidP="007C44E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Honlapja – </w:t>
      </w:r>
      <w:proofErr w:type="gramStart"/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2019. …</w:t>
      </w:r>
      <w:proofErr w:type="gramEnd"/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……….</w:t>
      </w:r>
    </w:p>
    <w:p w:rsidR="007C44E8" w:rsidRPr="00894794" w:rsidRDefault="007C44E8" w:rsidP="007C44E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Polgármesteri Hivatal hirdetőtábláján való kifüggesztés – </w:t>
      </w:r>
      <w:proofErr w:type="gramStart"/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2019. …</w:t>
      </w:r>
      <w:proofErr w:type="gramEnd"/>
      <w:r w:rsidRPr="00894794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……...</w:t>
      </w:r>
    </w:p>
    <w:p w:rsidR="00530891" w:rsidRPr="00D550DA" w:rsidRDefault="00D550DA" w:rsidP="00D550DA">
      <w:pPr>
        <w:rPr>
          <w:b/>
        </w:rPr>
      </w:pPr>
      <w:r w:rsidRPr="00D550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</w:p>
    <w:sectPr w:rsidR="00530891" w:rsidRPr="00D55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1DC1"/>
    <w:multiLevelType w:val="hybridMultilevel"/>
    <w:tmpl w:val="6700D48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A0DFC"/>
    <w:multiLevelType w:val="hybridMultilevel"/>
    <w:tmpl w:val="69986F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E70FFE"/>
    <w:multiLevelType w:val="hybridMultilevel"/>
    <w:tmpl w:val="5366D3F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34DF0"/>
    <w:multiLevelType w:val="hybridMultilevel"/>
    <w:tmpl w:val="7B365AF6"/>
    <w:lvl w:ilvl="0" w:tplc="040E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C8E79EA"/>
    <w:multiLevelType w:val="hybridMultilevel"/>
    <w:tmpl w:val="9F5AC8C8"/>
    <w:lvl w:ilvl="0" w:tplc="2B468234">
      <w:start w:val="1"/>
      <w:numFmt w:val="decimal"/>
      <w:lvlText w:val="%1."/>
      <w:lvlJc w:val="left"/>
      <w:pPr>
        <w:tabs>
          <w:tab w:val="num" w:pos="6024"/>
        </w:tabs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6744"/>
        </w:tabs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7464"/>
        </w:tabs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8184"/>
        </w:tabs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8904"/>
        </w:tabs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9624"/>
        </w:tabs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0344"/>
        </w:tabs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1064"/>
        </w:tabs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1784"/>
        </w:tabs>
        <w:ind w:left="11784" w:hanging="180"/>
      </w:pPr>
    </w:lvl>
  </w:abstractNum>
  <w:abstractNum w:abstractNumId="5">
    <w:nsid w:val="669C3136"/>
    <w:multiLevelType w:val="hybridMultilevel"/>
    <w:tmpl w:val="88883ED8"/>
    <w:lvl w:ilvl="0" w:tplc="12382E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D67C54"/>
    <w:multiLevelType w:val="hybridMultilevel"/>
    <w:tmpl w:val="CC56AC1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0F3331"/>
    <w:multiLevelType w:val="hybridMultilevel"/>
    <w:tmpl w:val="34169568"/>
    <w:lvl w:ilvl="0" w:tplc="040E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DA"/>
    <w:rsid w:val="00530891"/>
    <w:rsid w:val="007C44E8"/>
    <w:rsid w:val="00D5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50D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50D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zigallas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1609</Words>
  <Characters>11103</Characters>
  <Application>Microsoft Office Word</Application>
  <DocSecurity>0</DocSecurity>
  <Lines>92</Lines>
  <Paragraphs>25</Paragraphs>
  <ScaleCrop>false</ScaleCrop>
  <Company/>
  <LinksUpToDate>false</LinksUpToDate>
  <CharactersWithSpaces>12687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2</cp:revision>
  <dcterms:created xsi:type="dcterms:W3CDTF">2019-10-28T07:35:00Z</dcterms:created>
  <dcterms:modified xsi:type="dcterms:W3CDTF">2019-10-28T07:43:00Z</dcterms:modified>
</cp:coreProperties>
</file>