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65" w:rsidRPr="0077496D" w:rsidRDefault="004E0865" w:rsidP="004E0865">
      <w:pPr>
        <w:keepNext/>
        <w:spacing w:after="60"/>
        <w:jc w:val="center"/>
        <w:outlineLvl w:val="3"/>
        <w:rPr>
          <w:b/>
          <w:bCs/>
          <w:szCs w:val="24"/>
        </w:rPr>
      </w:pPr>
      <w:r w:rsidRPr="0077496D">
        <w:rPr>
          <w:b/>
          <w:bCs/>
          <w:szCs w:val="24"/>
        </w:rPr>
        <w:t>TISZAVASVÁRI VÁROS ÖNKORMÁNYZATA</w:t>
      </w:r>
    </w:p>
    <w:p w:rsidR="004E0865" w:rsidRPr="0077496D" w:rsidRDefault="004E0865" w:rsidP="004E0865">
      <w:pPr>
        <w:jc w:val="center"/>
        <w:rPr>
          <w:b/>
          <w:szCs w:val="24"/>
        </w:rPr>
      </w:pPr>
      <w:r w:rsidRPr="0077496D">
        <w:rPr>
          <w:b/>
          <w:szCs w:val="24"/>
        </w:rPr>
        <w:t>KÉPVISELŐ-TESTÜLETÉNEK</w:t>
      </w:r>
    </w:p>
    <w:p w:rsidR="004E0865" w:rsidRPr="0077496D" w:rsidRDefault="004E0865" w:rsidP="004E0865">
      <w:pPr>
        <w:jc w:val="center"/>
        <w:rPr>
          <w:b/>
          <w:szCs w:val="24"/>
        </w:rPr>
      </w:pPr>
      <w:r>
        <w:rPr>
          <w:b/>
          <w:szCs w:val="24"/>
        </w:rPr>
        <w:t>377</w:t>
      </w:r>
      <w:r w:rsidRPr="0077496D">
        <w:rPr>
          <w:b/>
          <w:szCs w:val="24"/>
        </w:rPr>
        <w:t>/2019.(X.22.) Kt. sz</w:t>
      </w:r>
      <w:r>
        <w:rPr>
          <w:b/>
          <w:szCs w:val="24"/>
        </w:rPr>
        <w:t>ámú</w:t>
      </w:r>
      <w:r w:rsidRPr="0077496D">
        <w:rPr>
          <w:b/>
          <w:szCs w:val="24"/>
        </w:rPr>
        <w:t xml:space="preserve"> </w:t>
      </w:r>
    </w:p>
    <w:p w:rsidR="004E0865" w:rsidRPr="0077496D" w:rsidRDefault="004E0865" w:rsidP="004E0865">
      <w:pPr>
        <w:jc w:val="center"/>
        <w:rPr>
          <w:b/>
          <w:szCs w:val="24"/>
          <w:u w:val="single"/>
        </w:rPr>
      </w:pPr>
      <w:r w:rsidRPr="0077496D">
        <w:rPr>
          <w:b/>
          <w:szCs w:val="24"/>
        </w:rPr>
        <w:t>határozata</w:t>
      </w:r>
    </w:p>
    <w:p w:rsidR="004E0865" w:rsidRPr="0077496D" w:rsidRDefault="004E0865" w:rsidP="004E0865">
      <w:pPr>
        <w:jc w:val="left"/>
        <w:rPr>
          <w:b/>
          <w:szCs w:val="24"/>
          <w:u w:val="single"/>
        </w:rPr>
      </w:pPr>
    </w:p>
    <w:p w:rsidR="004E0865" w:rsidRPr="0077496D" w:rsidRDefault="004E0865" w:rsidP="004E0865">
      <w:pPr>
        <w:jc w:val="center"/>
        <w:rPr>
          <w:b/>
          <w:szCs w:val="24"/>
        </w:rPr>
      </w:pPr>
      <w:r w:rsidRPr="0077496D">
        <w:rPr>
          <w:b/>
          <w:szCs w:val="24"/>
        </w:rPr>
        <w:t>A polgármester 2019. évi szabadság megváltásáról</w:t>
      </w:r>
    </w:p>
    <w:p w:rsidR="004E0865" w:rsidRPr="0077496D" w:rsidRDefault="004E0865" w:rsidP="004E0865">
      <w:pPr>
        <w:rPr>
          <w:szCs w:val="24"/>
        </w:rPr>
      </w:pPr>
    </w:p>
    <w:p w:rsidR="004E0865" w:rsidRPr="0077496D" w:rsidRDefault="004E0865" w:rsidP="004E0865">
      <w:pPr>
        <w:rPr>
          <w:szCs w:val="24"/>
        </w:rPr>
      </w:pPr>
    </w:p>
    <w:p w:rsidR="004E0865" w:rsidRPr="0077496D" w:rsidRDefault="004E0865" w:rsidP="004E0865">
      <w:pPr>
        <w:rPr>
          <w:b/>
          <w:szCs w:val="24"/>
        </w:rPr>
      </w:pPr>
      <w:r w:rsidRPr="0077496D">
        <w:rPr>
          <w:szCs w:val="24"/>
        </w:rPr>
        <w:t>Tiszavasvári Város Önkormányzatának Képviselő-testülete „</w:t>
      </w:r>
      <w:r w:rsidRPr="0077496D">
        <w:rPr>
          <w:i/>
          <w:szCs w:val="24"/>
        </w:rPr>
        <w:t>A polgármester 2019. évi szabadság megváltásáról</w:t>
      </w:r>
      <w:r w:rsidRPr="0077496D">
        <w:rPr>
          <w:szCs w:val="24"/>
        </w:rPr>
        <w:t>” szóló előterjesztéssel kapcsolatban az alábbi döntést hozza:</w:t>
      </w:r>
    </w:p>
    <w:p w:rsidR="004E0865" w:rsidRPr="0077496D" w:rsidRDefault="004E0865" w:rsidP="004E0865">
      <w:pPr>
        <w:spacing w:line="276" w:lineRule="auto"/>
        <w:rPr>
          <w:szCs w:val="24"/>
        </w:rPr>
      </w:pPr>
    </w:p>
    <w:p w:rsidR="004E0865" w:rsidRPr="0077496D" w:rsidRDefault="004E0865" w:rsidP="004E0865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4"/>
        </w:rPr>
      </w:pPr>
      <w:r w:rsidRPr="0077496D">
        <w:rPr>
          <w:szCs w:val="24"/>
        </w:rPr>
        <w:t xml:space="preserve">Úgy dönt, hogy </w:t>
      </w:r>
    </w:p>
    <w:p w:rsidR="004E0865" w:rsidRPr="0077496D" w:rsidRDefault="004E0865" w:rsidP="004E0865">
      <w:pPr>
        <w:spacing w:line="276" w:lineRule="auto"/>
        <w:ind w:left="1080"/>
        <w:contextualSpacing/>
        <w:rPr>
          <w:szCs w:val="24"/>
        </w:rPr>
      </w:pPr>
    </w:p>
    <w:p w:rsidR="004E0865" w:rsidRPr="0077496D" w:rsidRDefault="004E0865" w:rsidP="004E0865">
      <w:pPr>
        <w:spacing w:line="276" w:lineRule="auto"/>
        <w:ind w:left="1080" w:hanging="87"/>
        <w:contextualSpacing/>
        <w:rPr>
          <w:b/>
          <w:szCs w:val="24"/>
        </w:rPr>
      </w:pPr>
      <w:r w:rsidRPr="0077496D">
        <w:rPr>
          <w:szCs w:val="24"/>
        </w:rPr>
        <w:t xml:space="preserve"> I.1. </w:t>
      </w:r>
      <w:r w:rsidRPr="0077496D">
        <w:rPr>
          <w:b/>
          <w:szCs w:val="24"/>
        </w:rPr>
        <w:t>Szőke Zoltán polgármester részére</w:t>
      </w:r>
      <w:r w:rsidRPr="0077496D">
        <w:rPr>
          <w:szCs w:val="24"/>
        </w:rPr>
        <w:t xml:space="preserve"> polgármesteri jogviszonyának - 2019. október 13. napjával - történő megszűnésére tekintettel a közszolgálati tisztviselőkről szóló 2011. évi CXCIX. törvény 107. § (2) bekezdés alapján </w:t>
      </w:r>
      <w:r w:rsidRPr="0077496D">
        <w:rPr>
          <w:b/>
          <w:szCs w:val="24"/>
        </w:rPr>
        <w:t xml:space="preserve">23 nap ki nem vett szabadságot meg kell váltani. </w:t>
      </w:r>
    </w:p>
    <w:p w:rsidR="004E0865" w:rsidRPr="0077496D" w:rsidRDefault="004E0865" w:rsidP="004E0865">
      <w:pPr>
        <w:spacing w:line="276" w:lineRule="auto"/>
        <w:ind w:left="1134"/>
        <w:rPr>
          <w:szCs w:val="24"/>
        </w:rPr>
      </w:pPr>
      <w:r w:rsidRPr="0077496D">
        <w:rPr>
          <w:szCs w:val="24"/>
        </w:rPr>
        <w:t xml:space="preserve">I.2. Az I. pontban foglaltakra tekintettel </w:t>
      </w:r>
      <w:r w:rsidRPr="0077496D">
        <w:rPr>
          <w:b/>
          <w:szCs w:val="24"/>
        </w:rPr>
        <w:t>Szőke Zoltán részére szabadságmegváltás jogcímén bruttó 738.115 forintot megfizet.</w:t>
      </w:r>
    </w:p>
    <w:p w:rsidR="004E0865" w:rsidRPr="0077496D" w:rsidRDefault="004E0865" w:rsidP="004E0865">
      <w:pPr>
        <w:spacing w:line="276" w:lineRule="auto"/>
        <w:ind w:left="1134"/>
        <w:rPr>
          <w:szCs w:val="24"/>
        </w:rPr>
      </w:pPr>
    </w:p>
    <w:p w:rsidR="004E0865" w:rsidRPr="0077496D" w:rsidRDefault="004E0865" w:rsidP="004E0865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4"/>
        </w:rPr>
      </w:pPr>
      <w:r w:rsidRPr="0077496D">
        <w:rPr>
          <w:szCs w:val="24"/>
        </w:rPr>
        <w:t xml:space="preserve">Hozzájárul, hogy polgármester saját hatáskörű döntéssel a szükséges előirányzatot biztosítsa. </w:t>
      </w:r>
    </w:p>
    <w:p w:rsidR="004E0865" w:rsidRPr="0077496D" w:rsidRDefault="004E0865" w:rsidP="004E0865">
      <w:pPr>
        <w:rPr>
          <w:szCs w:val="24"/>
        </w:rPr>
      </w:pPr>
    </w:p>
    <w:p w:rsidR="004E0865" w:rsidRPr="0077496D" w:rsidRDefault="004E0865" w:rsidP="004E0865">
      <w:pPr>
        <w:rPr>
          <w:szCs w:val="24"/>
        </w:rPr>
      </w:pPr>
    </w:p>
    <w:p w:rsidR="004E0865" w:rsidRDefault="004E0865" w:rsidP="004E0865">
      <w:pPr>
        <w:ind w:firstLine="360"/>
        <w:rPr>
          <w:szCs w:val="24"/>
        </w:rPr>
      </w:pPr>
      <w:r w:rsidRPr="0077496D">
        <w:rPr>
          <w:b/>
          <w:szCs w:val="24"/>
        </w:rPr>
        <w:t xml:space="preserve">Határidő: </w:t>
      </w:r>
      <w:r w:rsidRPr="0077496D">
        <w:rPr>
          <w:szCs w:val="24"/>
        </w:rPr>
        <w:t xml:space="preserve">haladéktalanul </w:t>
      </w:r>
      <w:r w:rsidRPr="0077496D">
        <w:rPr>
          <w:szCs w:val="24"/>
        </w:rPr>
        <w:tab/>
      </w:r>
      <w:r w:rsidRPr="0077496D">
        <w:rPr>
          <w:szCs w:val="24"/>
        </w:rPr>
        <w:tab/>
        <w:t xml:space="preserve">           </w:t>
      </w:r>
      <w:r w:rsidRPr="0077496D">
        <w:rPr>
          <w:b/>
          <w:szCs w:val="24"/>
        </w:rPr>
        <w:t>Felelős:</w:t>
      </w:r>
      <w:r w:rsidRPr="0077496D">
        <w:rPr>
          <w:szCs w:val="24"/>
        </w:rPr>
        <w:t xml:space="preserve"> Szőke Zoltán polgármester</w:t>
      </w:r>
    </w:p>
    <w:p w:rsidR="004E0865" w:rsidRDefault="004E0865" w:rsidP="004E0865">
      <w:pPr>
        <w:ind w:firstLine="360"/>
        <w:rPr>
          <w:szCs w:val="24"/>
        </w:rPr>
      </w:pPr>
    </w:p>
    <w:p w:rsidR="004E0865" w:rsidRDefault="004E0865" w:rsidP="004E0865">
      <w:pPr>
        <w:ind w:firstLine="360"/>
        <w:rPr>
          <w:szCs w:val="24"/>
        </w:rPr>
      </w:pPr>
    </w:p>
    <w:p w:rsidR="004E0865" w:rsidRDefault="004E0865" w:rsidP="004E0865">
      <w:pPr>
        <w:ind w:firstLine="360"/>
        <w:rPr>
          <w:szCs w:val="24"/>
        </w:rPr>
      </w:pPr>
    </w:p>
    <w:p w:rsidR="004E0865" w:rsidRDefault="004E0865" w:rsidP="004E0865">
      <w:pPr>
        <w:ind w:firstLine="360"/>
        <w:rPr>
          <w:szCs w:val="24"/>
        </w:rPr>
      </w:pPr>
    </w:p>
    <w:p w:rsidR="004E0865" w:rsidRDefault="004E0865" w:rsidP="004E0865">
      <w:pPr>
        <w:ind w:firstLine="360"/>
        <w:rPr>
          <w:szCs w:val="24"/>
        </w:rPr>
      </w:pPr>
    </w:p>
    <w:p w:rsidR="004E0865" w:rsidRDefault="004E0865" w:rsidP="004E0865">
      <w:pPr>
        <w:ind w:firstLine="360"/>
        <w:rPr>
          <w:szCs w:val="24"/>
        </w:rPr>
      </w:pPr>
      <w:bookmarkStart w:id="0" w:name="_GoBack"/>
      <w:bookmarkEnd w:id="0"/>
    </w:p>
    <w:p w:rsidR="004E0865" w:rsidRPr="0077496D" w:rsidRDefault="004E0865" w:rsidP="004E0865">
      <w:pPr>
        <w:ind w:firstLine="360"/>
        <w:rPr>
          <w:szCs w:val="24"/>
        </w:rPr>
      </w:pPr>
    </w:p>
    <w:p w:rsidR="004E0865" w:rsidRPr="004E0865" w:rsidRDefault="004E0865" w:rsidP="004E0865">
      <w:pPr>
        <w:ind w:left="708"/>
        <w:jc w:val="left"/>
        <w:rPr>
          <w:b/>
          <w:szCs w:val="24"/>
        </w:rPr>
      </w:pPr>
      <w:r w:rsidRPr="004E0865">
        <w:rPr>
          <w:b/>
          <w:szCs w:val="24"/>
        </w:rPr>
        <w:t>Szőke Zoltán</w:t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proofErr w:type="spellStart"/>
      <w:r w:rsidRPr="004E0865">
        <w:rPr>
          <w:b/>
          <w:szCs w:val="24"/>
        </w:rPr>
        <w:t>Ostorháziné</w:t>
      </w:r>
      <w:proofErr w:type="spellEnd"/>
      <w:r w:rsidRPr="004E0865">
        <w:rPr>
          <w:b/>
          <w:szCs w:val="24"/>
        </w:rPr>
        <w:t xml:space="preserve"> dr. </w:t>
      </w:r>
      <w:proofErr w:type="spellStart"/>
      <w:r w:rsidRPr="004E0865">
        <w:rPr>
          <w:b/>
          <w:szCs w:val="24"/>
        </w:rPr>
        <w:t>Kórik</w:t>
      </w:r>
      <w:proofErr w:type="spellEnd"/>
      <w:r w:rsidRPr="004E0865">
        <w:rPr>
          <w:b/>
          <w:szCs w:val="24"/>
        </w:rPr>
        <w:t xml:space="preserve"> Zsuzsanna</w:t>
      </w:r>
    </w:p>
    <w:p w:rsidR="004E0865" w:rsidRPr="004E0865" w:rsidRDefault="004E0865" w:rsidP="004E0865">
      <w:pPr>
        <w:ind w:firstLine="708"/>
        <w:jc w:val="left"/>
        <w:rPr>
          <w:b/>
          <w:szCs w:val="24"/>
        </w:rPr>
      </w:pPr>
      <w:r w:rsidRPr="004E0865">
        <w:rPr>
          <w:b/>
          <w:szCs w:val="24"/>
        </w:rPr>
        <w:t>polgármester</w:t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</w:r>
      <w:r w:rsidRPr="004E0865">
        <w:rPr>
          <w:b/>
          <w:szCs w:val="24"/>
        </w:rPr>
        <w:tab/>
        <w:t xml:space="preserve">        jegyző</w:t>
      </w:r>
    </w:p>
    <w:p w:rsidR="003A0313" w:rsidRDefault="003A0313"/>
    <w:sectPr w:rsidR="003A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2B8"/>
    <w:multiLevelType w:val="hybridMultilevel"/>
    <w:tmpl w:val="0AB4EE9C"/>
    <w:lvl w:ilvl="0" w:tplc="022A5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65"/>
    <w:rsid w:val="003A0313"/>
    <w:rsid w:val="004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BD82"/>
  <w15:chartTrackingRefBased/>
  <w15:docId w15:val="{7E8E5DE5-7CB1-4087-A8CC-391EE27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0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869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2019-11-06T14:31:00Z</dcterms:created>
  <dcterms:modified xsi:type="dcterms:W3CDTF">2019-11-06T14:34:00Z</dcterms:modified>
</cp:coreProperties>
</file>