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BEE" w:rsidRDefault="003B6BEE" w:rsidP="003B6BEE">
      <w:pPr>
        <w:spacing w:line="240" w:lineRule="auto"/>
        <w:jc w:val="center"/>
        <w:rPr>
          <w:b/>
        </w:rPr>
      </w:pPr>
      <w:bookmarkStart w:id="0" w:name="_GoBack"/>
      <w:bookmarkEnd w:id="0"/>
    </w:p>
    <w:p w:rsidR="003B6BEE" w:rsidRDefault="003B6BEE" w:rsidP="003B6BEE">
      <w:pPr>
        <w:spacing w:line="240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3B6BEE" w:rsidRDefault="003B6BEE" w:rsidP="003B6BEE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3B6BEE" w:rsidRDefault="00E7495C" w:rsidP="003B6BEE">
      <w:pPr>
        <w:spacing w:line="240" w:lineRule="auto"/>
        <w:jc w:val="center"/>
        <w:rPr>
          <w:b/>
        </w:rPr>
      </w:pPr>
      <w:r>
        <w:rPr>
          <w:b/>
        </w:rPr>
        <w:t>434</w:t>
      </w:r>
      <w:r w:rsidR="003B6BEE">
        <w:rPr>
          <w:b/>
        </w:rPr>
        <w:t>/2019. (XII.16.) Kt. számú</w:t>
      </w:r>
    </w:p>
    <w:p w:rsidR="003B6BEE" w:rsidRDefault="003B6BEE" w:rsidP="003B6BEE">
      <w:pPr>
        <w:spacing w:line="240" w:lineRule="auto"/>
        <w:jc w:val="center"/>
        <w:rPr>
          <w:b/>
        </w:rPr>
      </w:pPr>
      <w:r>
        <w:rPr>
          <w:b/>
        </w:rPr>
        <w:t>határozata</w:t>
      </w:r>
    </w:p>
    <w:p w:rsidR="003B6BEE" w:rsidRDefault="003B6BEE" w:rsidP="003B6BEE">
      <w:pPr>
        <w:spacing w:after="200" w:line="240" w:lineRule="auto"/>
      </w:pPr>
    </w:p>
    <w:p w:rsidR="003B6BEE" w:rsidRDefault="003B6BEE" w:rsidP="003B6BEE">
      <w:pPr>
        <w:spacing w:after="200" w:line="240" w:lineRule="auto"/>
        <w:jc w:val="center"/>
      </w:pPr>
      <w:r w:rsidRPr="000236D6">
        <w:rPr>
          <w:b/>
          <w:szCs w:val="24"/>
        </w:rPr>
        <w:t>A TOP-</w:t>
      </w:r>
      <w:r>
        <w:rPr>
          <w:b/>
          <w:szCs w:val="24"/>
        </w:rPr>
        <w:t>7.1.1-16-H-ERFA-2018-00028</w:t>
      </w:r>
      <w:r w:rsidRPr="000236D6">
        <w:rPr>
          <w:b/>
          <w:szCs w:val="24"/>
        </w:rPr>
        <w:t xml:space="preserve"> azonosítószámú „</w:t>
      </w:r>
      <w:r>
        <w:rPr>
          <w:b/>
          <w:szCs w:val="24"/>
        </w:rPr>
        <w:t>Találkozások tere kialakítása Tiszavasváriban</w:t>
      </w:r>
      <w:r w:rsidRPr="000236D6">
        <w:rPr>
          <w:b/>
          <w:szCs w:val="24"/>
        </w:rPr>
        <w:t xml:space="preserve">” </w:t>
      </w:r>
      <w:r>
        <w:rPr>
          <w:b/>
          <w:szCs w:val="24"/>
        </w:rPr>
        <w:t>el</w:t>
      </w:r>
      <w:r w:rsidRPr="000236D6">
        <w:rPr>
          <w:b/>
          <w:szCs w:val="24"/>
        </w:rPr>
        <w:t xml:space="preserve">nevezésű pályázattal kapcsolatban megkötött vállalkozási </w:t>
      </w:r>
      <w:r>
        <w:rPr>
          <w:b/>
          <w:szCs w:val="24"/>
        </w:rPr>
        <w:t xml:space="preserve">szerződés </w:t>
      </w:r>
      <w:r w:rsidRPr="000236D6">
        <w:rPr>
          <w:b/>
          <w:szCs w:val="24"/>
        </w:rPr>
        <w:t>módosítás</w:t>
      </w:r>
      <w:r>
        <w:rPr>
          <w:b/>
          <w:szCs w:val="24"/>
        </w:rPr>
        <w:t>áról</w:t>
      </w:r>
    </w:p>
    <w:p w:rsidR="003B6BEE" w:rsidRDefault="003B6BEE" w:rsidP="003B6BEE">
      <w:pPr>
        <w:spacing w:line="240" w:lineRule="auto"/>
        <w:jc w:val="center"/>
      </w:pPr>
    </w:p>
    <w:p w:rsidR="003B6BEE" w:rsidRPr="00061D69" w:rsidRDefault="003B6BEE" w:rsidP="003B6BEE">
      <w:pPr>
        <w:spacing w:after="200" w:line="240" w:lineRule="auto"/>
        <w:jc w:val="both"/>
      </w:pPr>
      <w:r w:rsidRPr="00061D69">
        <w:t>Tiszavasvári Város Önkormányzata Képviselő-testülete „</w:t>
      </w:r>
      <w:r w:rsidRPr="00061D69">
        <w:rPr>
          <w:b/>
          <w:szCs w:val="24"/>
        </w:rPr>
        <w:t xml:space="preserve">A TOP-7.1.1-16-H-ERFA_2018-00028 azonosítószámú „Találkozások tere kialakítása Tiszavasváriban” elnevezésű pályázattal kapcsolatban megkötött vállalkozási szerződés módosításáról </w:t>
      </w:r>
      <w:r w:rsidRPr="00061D69">
        <w:rPr>
          <w:szCs w:val="24"/>
        </w:rPr>
        <w:t>megnevezésű előterjesztéssel kapcsolatban az alábbi határozatot hozza:</w:t>
      </w:r>
    </w:p>
    <w:p w:rsidR="003B6BEE" w:rsidRDefault="003B6BEE" w:rsidP="003B6BEE">
      <w:pPr>
        <w:jc w:val="both"/>
      </w:pPr>
    </w:p>
    <w:p w:rsidR="003B6BEE" w:rsidRPr="008822F1" w:rsidRDefault="003B6BEE" w:rsidP="003B6BEE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eastAsia="Meiryo"/>
          <w:szCs w:val="24"/>
        </w:rPr>
      </w:pPr>
      <w:r w:rsidRPr="008822F1">
        <w:rPr>
          <w:b/>
          <w:szCs w:val="24"/>
        </w:rPr>
        <w:t>Kezdeményezi a Tiszavasvári Város Önkormányzata</w:t>
      </w:r>
      <w:r w:rsidRPr="008822F1">
        <w:rPr>
          <w:szCs w:val="24"/>
        </w:rPr>
        <w:t xml:space="preserve">, valamint a </w:t>
      </w:r>
      <w:r w:rsidRPr="008822F1">
        <w:rPr>
          <w:b/>
          <w:szCs w:val="24"/>
        </w:rPr>
        <w:t>Muki-</w:t>
      </w:r>
      <w:proofErr w:type="spellStart"/>
      <w:r w:rsidRPr="008822F1">
        <w:rPr>
          <w:b/>
          <w:szCs w:val="24"/>
        </w:rPr>
        <w:t>Épker</w:t>
      </w:r>
      <w:proofErr w:type="spellEnd"/>
      <w:r w:rsidRPr="008822F1">
        <w:rPr>
          <w:b/>
          <w:szCs w:val="24"/>
        </w:rPr>
        <w:t xml:space="preserve"> Kft. </w:t>
      </w:r>
      <w:r w:rsidRPr="008822F1">
        <w:rPr>
          <w:szCs w:val="24"/>
        </w:rPr>
        <w:t>(székhelye:</w:t>
      </w:r>
      <w:r w:rsidRPr="008822F1">
        <w:rPr>
          <w:b/>
          <w:szCs w:val="24"/>
        </w:rPr>
        <w:t xml:space="preserve"> </w:t>
      </w:r>
      <w:r w:rsidRPr="008822F1">
        <w:rPr>
          <w:szCs w:val="24"/>
        </w:rPr>
        <w:t xml:space="preserve">4440 Tiszavasvári, Mihálytelep 1.) között, </w:t>
      </w:r>
      <w:r w:rsidRPr="008822F1">
        <w:rPr>
          <w:b/>
          <w:szCs w:val="24"/>
        </w:rPr>
        <w:t xml:space="preserve">a TOP-7.1.1-16-H-ERFA-2018-00028 azonosítószámú „Találkozások tere kialakítása Tiszavasváriban” elnevezésű </w:t>
      </w:r>
      <w:r w:rsidRPr="008822F1">
        <w:rPr>
          <w:szCs w:val="24"/>
        </w:rPr>
        <w:t xml:space="preserve">pályázattal kapcsolatosan – a </w:t>
      </w:r>
      <w:r>
        <w:t xml:space="preserve">4440 Tiszavasvári, belterület </w:t>
      </w:r>
      <w:r w:rsidRPr="007A646B">
        <w:t xml:space="preserve">144-145-146. </w:t>
      </w:r>
      <w:r>
        <w:t xml:space="preserve">helyrajzi számú ingatlanokon kialakítandó „Találkozások tere” kialakításához </w:t>
      </w:r>
      <w:r w:rsidRPr="00FF59D7">
        <w:t>kapcsolódó</w:t>
      </w:r>
      <w:r w:rsidRPr="008822F1">
        <w:rPr>
          <w:rFonts w:eastAsia="Arial"/>
          <w:szCs w:val="24"/>
        </w:rPr>
        <w:t xml:space="preserve"> - </w:t>
      </w:r>
      <w:r w:rsidRPr="008822F1">
        <w:rPr>
          <w:szCs w:val="24"/>
        </w:rPr>
        <w:t>kivitelezési munkák elvégzésére</w:t>
      </w:r>
      <w:r w:rsidRPr="008822F1">
        <w:rPr>
          <w:bCs/>
          <w:szCs w:val="24"/>
        </w:rPr>
        <w:t xml:space="preserve"> – megkötött, a </w:t>
      </w:r>
      <w:r w:rsidRPr="008822F1">
        <w:rPr>
          <w:b/>
          <w:bCs/>
          <w:szCs w:val="24"/>
        </w:rPr>
        <w:t>2019. szeptember 09. napján kelt</w:t>
      </w:r>
      <w:r w:rsidRPr="008822F1">
        <w:rPr>
          <w:bCs/>
          <w:szCs w:val="24"/>
        </w:rPr>
        <w:t xml:space="preserve"> </w:t>
      </w:r>
      <w:r w:rsidRPr="008822F1">
        <w:rPr>
          <w:b/>
          <w:bCs/>
          <w:szCs w:val="24"/>
        </w:rPr>
        <w:t>vállalkozási szerződés közös megegyezéssel történő módosítását,</w:t>
      </w:r>
      <w:r w:rsidRPr="008822F1">
        <w:rPr>
          <w:bCs/>
          <w:szCs w:val="24"/>
        </w:rPr>
        <w:t xml:space="preserve"> jelen határozat 1. mellékletét képező tartalommal.</w:t>
      </w:r>
    </w:p>
    <w:p w:rsidR="003B6BEE" w:rsidRPr="008822F1" w:rsidRDefault="003B6BEE" w:rsidP="003B6BEE">
      <w:pPr>
        <w:pStyle w:val="Listaszerbekezds"/>
        <w:spacing w:after="120" w:line="240" w:lineRule="auto"/>
        <w:jc w:val="both"/>
        <w:rPr>
          <w:rFonts w:eastAsia="Meiryo"/>
          <w:szCs w:val="24"/>
        </w:rPr>
      </w:pPr>
    </w:p>
    <w:p w:rsidR="003B6BEE" w:rsidRPr="008822F1" w:rsidRDefault="003B6BEE" w:rsidP="003B6BEE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eastAsia="Meiryo"/>
          <w:szCs w:val="24"/>
        </w:rPr>
      </w:pPr>
      <w:r w:rsidRPr="008822F1">
        <w:rPr>
          <w:szCs w:val="24"/>
        </w:rPr>
        <w:t>Felhatalmazza a polgármestert a 1. pontban meghatározott módosító okirat aláírására.</w:t>
      </w:r>
    </w:p>
    <w:p w:rsidR="003B6BEE" w:rsidRPr="008822F1" w:rsidRDefault="003B6BEE" w:rsidP="003B6BEE">
      <w:pPr>
        <w:pStyle w:val="Listaszerbekezds"/>
        <w:rPr>
          <w:szCs w:val="24"/>
        </w:rPr>
      </w:pPr>
    </w:p>
    <w:p w:rsidR="003B6BEE" w:rsidRPr="008822F1" w:rsidRDefault="003B6BEE" w:rsidP="003B6BEE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eastAsia="Meiryo"/>
          <w:szCs w:val="24"/>
        </w:rPr>
      </w:pPr>
      <w:r w:rsidRPr="008822F1">
        <w:rPr>
          <w:szCs w:val="24"/>
        </w:rPr>
        <w:t>Felkéri a polgármestert, hogy a döntésről értesítse a</w:t>
      </w:r>
      <w:r>
        <w:rPr>
          <w:szCs w:val="24"/>
        </w:rPr>
        <w:t xml:space="preserve"> Muki-</w:t>
      </w:r>
      <w:proofErr w:type="spellStart"/>
      <w:r>
        <w:rPr>
          <w:szCs w:val="24"/>
        </w:rPr>
        <w:t>Épker</w:t>
      </w:r>
      <w:proofErr w:type="spellEnd"/>
      <w:r>
        <w:rPr>
          <w:szCs w:val="24"/>
        </w:rPr>
        <w:t xml:space="preserve"> K</w:t>
      </w:r>
      <w:r w:rsidRPr="008822F1">
        <w:rPr>
          <w:szCs w:val="24"/>
        </w:rPr>
        <w:t>ft. ügyvezetőjét.</w:t>
      </w:r>
    </w:p>
    <w:p w:rsidR="003B6BEE" w:rsidRDefault="003B6BEE" w:rsidP="003B6BEE">
      <w:pPr>
        <w:rPr>
          <w:szCs w:val="24"/>
        </w:rPr>
      </w:pPr>
    </w:p>
    <w:p w:rsidR="003B6BEE" w:rsidRDefault="003B6BEE" w:rsidP="003B6BEE">
      <w:pPr>
        <w:rPr>
          <w:szCs w:val="24"/>
        </w:rPr>
      </w:pPr>
      <w:r>
        <w:rPr>
          <w:b/>
          <w:szCs w:val="24"/>
          <w:u w:val="single"/>
        </w:rPr>
        <w:t>Határidő:</w:t>
      </w:r>
      <w:r>
        <w:rPr>
          <w:szCs w:val="24"/>
        </w:rPr>
        <w:t xml:space="preserve"> azonnal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  <w:u w:val="single"/>
        </w:rPr>
        <w:t>Felelős:</w:t>
      </w:r>
      <w:r>
        <w:rPr>
          <w:szCs w:val="24"/>
        </w:rPr>
        <w:t xml:space="preserve"> Szőke Zoltán polgármester</w:t>
      </w:r>
    </w:p>
    <w:p w:rsidR="00E7495C" w:rsidRDefault="00E7495C" w:rsidP="003B6BEE">
      <w:pPr>
        <w:rPr>
          <w:szCs w:val="24"/>
        </w:rPr>
      </w:pPr>
    </w:p>
    <w:p w:rsidR="00E7495C" w:rsidRDefault="00E7495C" w:rsidP="003B6BEE">
      <w:pPr>
        <w:rPr>
          <w:szCs w:val="24"/>
        </w:rPr>
      </w:pPr>
    </w:p>
    <w:p w:rsidR="00E7495C" w:rsidRPr="006D32F8" w:rsidRDefault="00E7495C" w:rsidP="00E7495C">
      <w:pPr>
        <w:jc w:val="both"/>
        <w:rPr>
          <w:rFonts w:eastAsia="Calibri"/>
        </w:rPr>
      </w:pPr>
    </w:p>
    <w:p w:rsidR="00E7495C" w:rsidRPr="006D32F8" w:rsidRDefault="00E7495C" w:rsidP="00E7495C">
      <w:pPr>
        <w:tabs>
          <w:tab w:val="center" w:pos="6237"/>
        </w:tabs>
        <w:ind w:firstLine="708"/>
        <w:jc w:val="both"/>
        <w:rPr>
          <w:rFonts w:eastAsia="Calibri"/>
          <w:b/>
        </w:rPr>
      </w:pPr>
      <w:r w:rsidRPr="006D32F8">
        <w:rPr>
          <w:rFonts w:eastAsia="Calibri"/>
          <w:b/>
        </w:rPr>
        <w:t xml:space="preserve">Szőke Zoltán </w:t>
      </w:r>
      <w:r w:rsidRPr="006D32F8">
        <w:rPr>
          <w:rFonts w:eastAsia="Calibri"/>
          <w:b/>
        </w:rPr>
        <w:tab/>
      </w:r>
      <w:r>
        <w:rPr>
          <w:rFonts w:eastAsia="Calibri"/>
          <w:b/>
        </w:rPr>
        <w:t xml:space="preserve">                        </w:t>
      </w:r>
      <w:proofErr w:type="spellStart"/>
      <w:r w:rsidRPr="006D32F8">
        <w:rPr>
          <w:rFonts w:eastAsia="Calibri"/>
          <w:b/>
        </w:rPr>
        <w:t>Ostorháziné</w:t>
      </w:r>
      <w:proofErr w:type="spellEnd"/>
      <w:r w:rsidRPr="006D32F8">
        <w:rPr>
          <w:rFonts w:eastAsia="Calibri"/>
          <w:b/>
        </w:rPr>
        <w:t xml:space="preserve"> dr. Kórik Zsuzsanna</w:t>
      </w:r>
    </w:p>
    <w:p w:rsidR="00E7495C" w:rsidRPr="006D32F8" w:rsidRDefault="00E7495C" w:rsidP="00E7495C">
      <w:pPr>
        <w:tabs>
          <w:tab w:val="center" w:pos="6237"/>
        </w:tabs>
        <w:ind w:firstLine="708"/>
        <w:jc w:val="both"/>
        <w:rPr>
          <w:rFonts w:eastAsia="Calibri"/>
        </w:rPr>
      </w:pPr>
      <w:r w:rsidRPr="006D32F8">
        <w:rPr>
          <w:rFonts w:eastAsia="Calibri"/>
          <w:b/>
        </w:rPr>
        <w:t xml:space="preserve">polgármester </w:t>
      </w:r>
      <w:r w:rsidRPr="006D32F8">
        <w:rPr>
          <w:rFonts w:eastAsia="Calibri"/>
          <w:b/>
        </w:rPr>
        <w:tab/>
      </w:r>
      <w:r>
        <w:rPr>
          <w:rFonts w:eastAsia="Calibri"/>
          <w:b/>
        </w:rPr>
        <w:t xml:space="preserve">                     </w:t>
      </w:r>
      <w:r w:rsidRPr="006D32F8">
        <w:rPr>
          <w:rFonts w:eastAsia="Calibri"/>
          <w:b/>
        </w:rPr>
        <w:t>jegyző</w:t>
      </w:r>
      <w:r w:rsidRPr="006D32F8">
        <w:rPr>
          <w:rFonts w:eastAsia="Calibri"/>
        </w:rPr>
        <w:t xml:space="preserve">                                       </w:t>
      </w:r>
    </w:p>
    <w:p w:rsidR="00E7495C" w:rsidRDefault="00E7495C" w:rsidP="00E7495C">
      <w:pPr>
        <w:jc w:val="both"/>
      </w:pPr>
    </w:p>
    <w:p w:rsidR="00E7495C" w:rsidRPr="008822F1" w:rsidRDefault="00E7495C" w:rsidP="003B6BEE">
      <w:pPr>
        <w:rPr>
          <w:szCs w:val="24"/>
        </w:rPr>
      </w:pPr>
    </w:p>
    <w:p w:rsidR="003B6BEE" w:rsidRPr="00D62CF2" w:rsidRDefault="003B6BEE" w:rsidP="003B6BEE">
      <w:pPr>
        <w:pStyle w:val="Listaszerbekezds"/>
        <w:numPr>
          <w:ilvl w:val="0"/>
          <w:numId w:val="2"/>
        </w:numPr>
        <w:spacing w:after="200" w:line="276" w:lineRule="auto"/>
        <w:jc w:val="right"/>
        <w:rPr>
          <w:b/>
          <w:i/>
          <w:szCs w:val="24"/>
        </w:rPr>
      </w:pPr>
      <w:r w:rsidRPr="00D62CF2">
        <w:rPr>
          <w:szCs w:val="24"/>
        </w:rPr>
        <w:br w:type="page"/>
      </w:r>
      <w:r w:rsidRPr="00D62CF2">
        <w:rPr>
          <w:b/>
          <w:i/>
          <w:szCs w:val="24"/>
        </w:rPr>
        <w:lastRenderedPageBreak/>
        <w:t xml:space="preserve">melléklet a </w:t>
      </w:r>
      <w:r w:rsidR="00461450">
        <w:rPr>
          <w:b/>
          <w:i/>
          <w:szCs w:val="24"/>
        </w:rPr>
        <w:t>434/</w:t>
      </w:r>
      <w:r w:rsidRPr="00D62CF2">
        <w:rPr>
          <w:b/>
          <w:i/>
          <w:szCs w:val="24"/>
        </w:rPr>
        <w:t>2019. (</w:t>
      </w:r>
      <w:r w:rsidR="00461450">
        <w:rPr>
          <w:b/>
          <w:i/>
          <w:szCs w:val="24"/>
        </w:rPr>
        <w:t>XII.16.</w:t>
      </w:r>
      <w:r w:rsidRPr="00D62CF2">
        <w:rPr>
          <w:b/>
          <w:i/>
          <w:szCs w:val="24"/>
        </w:rPr>
        <w:t>) Kt. sz. határozatho</w:t>
      </w:r>
      <w:r>
        <w:rPr>
          <w:b/>
          <w:i/>
          <w:szCs w:val="24"/>
        </w:rPr>
        <w:t>z</w:t>
      </w:r>
    </w:p>
    <w:p w:rsidR="003B6BEE" w:rsidRDefault="003B6BEE" w:rsidP="003B6BEE">
      <w:pPr>
        <w:jc w:val="center"/>
        <w:rPr>
          <w:b/>
          <w:szCs w:val="24"/>
        </w:rPr>
      </w:pPr>
      <w:r>
        <w:rPr>
          <w:b/>
          <w:szCs w:val="24"/>
        </w:rPr>
        <w:t>VÁLLALKOZÁSI SZERZŐDÉST MÓDOSÍTÓ OKIRAT</w:t>
      </w:r>
    </w:p>
    <w:p w:rsidR="003B6BEE" w:rsidRPr="009A7586" w:rsidRDefault="003B6BEE" w:rsidP="003B6BEE">
      <w:pPr>
        <w:rPr>
          <w:b/>
          <w:szCs w:val="24"/>
        </w:rPr>
      </w:pPr>
    </w:p>
    <w:p w:rsidR="003B6BEE" w:rsidRPr="009A7586" w:rsidRDefault="003B6BEE" w:rsidP="003B6BEE">
      <w:pPr>
        <w:jc w:val="both"/>
        <w:rPr>
          <w:szCs w:val="24"/>
        </w:rPr>
      </w:pPr>
      <w:r w:rsidRPr="009A7586">
        <w:rPr>
          <w:szCs w:val="24"/>
        </w:rPr>
        <w:t>Amely létrejött egyrészről:</w:t>
      </w:r>
    </w:p>
    <w:p w:rsidR="003B6BEE" w:rsidRPr="009A7586" w:rsidRDefault="003B6BEE" w:rsidP="003B6BEE">
      <w:pPr>
        <w:tabs>
          <w:tab w:val="left" w:pos="2127"/>
        </w:tabs>
        <w:jc w:val="both"/>
        <w:rPr>
          <w:szCs w:val="24"/>
        </w:rPr>
      </w:pPr>
      <w:r w:rsidRPr="009A7586">
        <w:rPr>
          <w:szCs w:val="24"/>
        </w:rPr>
        <w:t>Név:</w:t>
      </w:r>
      <w:r w:rsidRPr="009A7586">
        <w:rPr>
          <w:szCs w:val="24"/>
        </w:rPr>
        <w:tab/>
      </w:r>
      <w:r w:rsidRPr="009A7586">
        <w:rPr>
          <w:b/>
          <w:bCs/>
          <w:szCs w:val="24"/>
        </w:rPr>
        <w:t>Tiszavasvári Város Önkormányzata</w:t>
      </w:r>
    </w:p>
    <w:p w:rsidR="003B6BEE" w:rsidRPr="009A7586" w:rsidRDefault="003B6BEE" w:rsidP="003B6BEE">
      <w:pPr>
        <w:tabs>
          <w:tab w:val="left" w:pos="2127"/>
        </w:tabs>
        <w:jc w:val="both"/>
        <w:rPr>
          <w:szCs w:val="24"/>
        </w:rPr>
      </w:pPr>
      <w:r w:rsidRPr="009A7586">
        <w:rPr>
          <w:szCs w:val="24"/>
        </w:rPr>
        <w:t>Székhely:</w:t>
      </w:r>
      <w:r w:rsidRPr="009A7586">
        <w:rPr>
          <w:szCs w:val="24"/>
        </w:rPr>
        <w:tab/>
        <w:t>4440 Tiszavasvári, Városháza tér 4.</w:t>
      </w:r>
    </w:p>
    <w:p w:rsidR="003B6BEE" w:rsidRPr="009A7586" w:rsidRDefault="003B6BEE" w:rsidP="003B6BEE">
      <w:pPr>
        <w:tabs>
          <w:tab w:val="left" w:pos="2127"/>
        </w:tabs>
        <w:jc w:val="both"/>
        <w:rPr>
          <w:szCs w:val="24"/>
        </w:rPr>
      </w:pPr>
      <w:r w:rsidRPr="009A7586">
        <w:rPr>
          <w:szCs w:val="24"/>
        </w:rPr>
        <w:t>Képviselő neve:</w:t>
      </w:r>
      <w:r w:rsidRPr="009A7586">
        <w:rPr>
          <w:szCs w:val="24"/>
        </w:rPr>
        <w:tab/>
        <w:t>Szőke Zoltán polgármester</w:t>
      </w:r>
    </w:p>
    <w:p w:rsidR="003B6BEE" w:rsidRPr="009A7586" w:rsidRDefault="003B6BEE" w:rsidP="003B6BEE">
      <w:pPr>
        <w:tabs>
          <w:tab w:val="left" w:pos="2127"/>
        </w:tabs>
        <w:jc w:val="both"/>
        <w:rPr>
          <w:szCs w:val="24"/>
        </w:rPr>
      </w:pPr>
      <w:r w:rsidRPr="009A7586">
        <w:rPr>
          <w:szCs w:val="24"/>
        </w:rPr>
        <w:t>Adószám:</w:t>
      </w:r>
      <w:r w:rsidRPr="009A7586">
        <w:rPr>
          <w:szCs w:val="24"/>
        </w:rPr>
        <w:tab/>
        <w:t>15732468-2-15</w:t>
      </w:r>
    </w:p>
    <w:p w:rsidR="003B6BEE" w:rsidRPr="009A7586" w:rsidRDefault="003B6BEE" w:rsidP="003B6BEE">
      <w:pPr>
        <w:tabs>
          <w:tab w:val="left" w:pos="2127"/>
        </w:tabs>
        <w:jc w:val="both"/>
        <w:rPr>
          <w:szCs w:val="24"/>
        </w:rPr>
      </w:pPr>
      <w:r w:rsidRPr="009A7586">
        <w:rPr>
          <w:szCs w:val="24"/>
        </w:rPr>
        <w:t>Telefon:</w:t>
      </w:r>
      <w:r w:rsidRPr="009A7586">
        <w:rPr>
          <w:szCs w:val="24"/>
        </w:rPr>
        <w:tab/>
        <w:t>06/42-520-500</w:t>
      </w:r>
    </w:p>
    <w:p w:rsidR="003B6BEE" w:rsidRPr="009A7586" w:rsidRDefault="003B6BEE" w:rsidP="003B6BEE">
      <w:pPr>
        <w:tabs>
          <w:tab w:val="left" w:pos="2127"/>
        </w:tabs>
        <w:jc w:val="both"/>
        <w:rPr>
          <w:szCs w:val="24"/>
        </w:rPr>
      </w:pPr>
      <w:r w:rsidRPr="009A7586">
        <w:rPr>
          <w:szCs w:val="24"/>
        </w:rPr>
        <w:t>E-mail:</w:t>
      </w:r>
      <w:r w:rsidRPr="009A7586">
        <w:rPr>
          <w:szCs w:val="24"/>
        </w:rPr>
        <w:tab/>
        <w:t>tvonkph@tiszavasvari.hu</w:t>
      </w:r>
    </w:p>
    <w:p w:rsidR="003B6BEE" w:rsidRPr="009A7586" w:rsidRDefault="003B6BEE" w:rsidP="003B6BEE">
      <w:pPr>
        <w:tabs>
          <w:tab w:val="left" w:pos="1800"/>
        </w:tabs>
        <w:jc w:val="both"/>
        <w:rPr>
          <w:szCs w:val="24"/>
        </w:rPr>
      </w:pPr>
      <w:r w:rsidRPr="009A7586">
        <w:rPr>
          <w:szCs w:val="24"/>
        </w:rPr>
        <w:t>mint Megrendelő (továbbiakban: Megrendelő), másrészről:</w:t>
      </w:r>
    </w:p>
    <w:p w:rsidR="003B6BEE" w:rsidRPr="009A7586" w:rsidRDefault="003B6BEE" w:rsidP="003B6BEE">
      <w:pPr>
        <w:tabs>
          <w:tab w:val="left" w:pos="2160"/>
        </w:tabs>
        <w:jc w:val="both"/>
        <w:rPr>
          <w:b/>
          <w:szCs w:val="24"/>
        </w:rPr>
      </w:pPr>
      <w:r w:rsidRPr="009A7586">
        <w:rPr>
          <w:szCs w:val="24"/>
        </w:rPr>
        <w:t>Név:</w:t>
      </w:r>
      <w:r w:rsidRPr="009A7586">
        <w:rPr>
          <w:szCs w:val="24"/>
        </w:rPr>
        <w:tab/>
      </w:r>
      <w:r w:rsidRPr="009A7586">
        <w:rPr>
          <w:b/>
          <w:szCs w:val="24"/>
        </w:rPr>
        <w:t>MUKI-ÉPKER KFT.</w:t>
      </w:r>
    </w:p>
    <w:p w:rsidR="003B6BEE" w:rsidRPr="009A7586" w:rsidRDefault="003B6BEE" w:rsidP="003B6BEE">
      <w:pPr>
        <w:tabs>
          <w:tab w:val="left" w:pos="2160"/>
        </w:tabs>
        <w:jc w:val="both"/>
        <w:rPr>
          <w:szCs w:val="24"/>
        </w:rPr>
      </w:pPr>
      <w:r w:rsidRPr="009A7586">
        <w:rPr>
          <w:szCs w:val="24"/>
        </w:rPr>
        <w:t>Székhely:</w:t>
      </w:r>
      <w:r w:rsidRPr="009A7586">
        <w:rPr>
          <w:szCs w:val="24"/>
        </w:rPr>
        <w:tab/>
        <w:t>4440 Tiszavasvári, Mihálytelep 1.</w:t>
      </w:r>
    </w:p>
    <w:p w:rsidR="003B6BEE" w:rsidRPr="009A7586" w:rsidRDefault="003B6BEE" w:rsidP="003B6BEE">
      <w:pPr>
        <w:tabs>
          <w:tab w:val="left" w:pos="2160"/>
        </w:tabs>
        <w:jc w:val="both"/>
        <w:rPr>
          <w:szCs w:val="24"/>
        </w:rPr>
      </w:pPr>
      <w:r w:rsidRPr="009A7586">
        <w:rPr>
          <w:szCs w:val="24"/>
        </w:rPr>
        <w:t>Képviselő neve:</w:t>
      </w:r>
      <w:r w:rsidRPr="009A7586">
        <w:rPr>
          <w:szCs w:val="24"/>
        </w:rPr>
        <w:tab/>
        <w:t>Zsoldos Attila ügyvezető</w:t>
      </w:r>
    </w:p>
    <w:p w:rsidR="003B6BEE" w:rsidRPr="009A7586" w:rsidRDefault="003B6BEE" w:rsidP="003B6BEE">
      <w:pPr>
        <w:tabs>
          <w:tab w:val="left" w:pos="2160"/>
        </w:tabs>
        <w:jc w:val="both"/>
        <w:rPr>
          <w:szCs w:val="24"/>
        </w:rPr>
      </w:pPr>
      <w:r w:rsidRPr="009A7586">
        <w:rPr>
          <w:szCs w:val="24"/>
        </w:rPr>
        <w:t>Adószám:</w:t>
      </w:r>
      <w:r w:rsidRPr="009A7586">
        <w:rPr>
          <w:szCs w:val="24"/>
        </w:rPr>
        <w:tab/>
        <w:t>24900784-2-15</w:t>
      </w:r>
    </w:p>
    <w:p w:rsidR="003B6BEE" w:rsidRPr="009A7586" w:rsidRDefault="003B6BEE" w:rsidP="003B6BEE">
      <w:pPr>
        <w:tabs>
          <w:tab w:val="left" w:pos="2160"/>
        </w:tabs>
        <w:jc w:val="both"/>
        <w:rPr>
          <w:szCs w:val="24"/>
        </w:rPr>
      </w:pPr>
      <w:r w:rsidRPr="009A7586">
        <w:rPr>
          <w:szCs w:val="24"/>
        </w:rPr>
        <w:t>Bankszámlaszám:</w:t>
      </w:r>
      <w:r w:rsidRPr="009A7586">
        <w:rPr>
          <w:szCs w:val="24"/>
        </w:rPr>
        <w:tab/>
        <w:t>11744144-20005351</w:t>
      </w:r>
    </w:p>
    <w:p w:rsidR="003B6BEE" w:rsidRPr="009A7586" w:rsidRDefault="003B6BEE" w:rsidP="003B6BEE">
      <w:pPr>
        <w:tabs>
          <w:tab w:val="left" w:pos="2160"/>
        </w:tabs>
        <w:jc w:val="both"/>
        <w:rPr>
          <w:szCs w:val="24"/>
        </w:rPr>
      </w:pPr>
      <w:r w:rsidRPr="009A7586">
        <w:rPr>
          <w:szCs w:val="24"/>
        </w:rPr>
        <w:t>Naplóügyfél-jele (NÜJ): 778580984</w:t>
      </w:r>
      <w:r w:rsidRPr="009A7586">
        <w:rPr>
          <w:szCs w:val="24"/>
        </w:rPr>
        <w:tab/>
      </w:r>
    </w:p>
    <w:p w:rsidR="003B6BEE" w:rsidRPr="009A7586" w:rsidRDefault="003B6BEE" w:rsidP="003B6BEE">
      <w:pPr>
        <w:jc w:val="both"/>
        <w:rPr>
          <w:szCs w:val="24"/>
        </w:rPr>
      </w:pPr>
      <w:r w:rsidRPr="009A7586">
        <w:rPr>
          <w:szCs w:val="24"/>
        </w:rPr>
        <w:t>mint Vállalkozó (továbbiakban: Vállalkozó), együttesen a továbbiakban: Szerződő Felek</w:t>
      </w:r>
    </w:p>
    <w:p w:rsidR="003B6BEE" w:rsidRPr="009A7586" w:rsidRDefault="003B6BEE" w:rsidP="003B6BEE">
      <w:pPr>
        <w:spacing w:after="120"/>
        <w:jc w:val="both"/>
        <w:rPr>
          <w:szCs w:val="24"/>
        </w:rPr>
      </w:pPr>
      <w:r w:rsidRPr="009A7586">
        <w:rPr>
          <w:szCs w:val="24"/>
        </w:rPr>
        <w:t>között az alábbi tárgyban és feltételek mellett.</w:t>
      </w:r>
    </w:p>
    <w:p w:rsidR="003B6BEE" w:rsidRPr="009A7586" w:rsidRDefault="003B6BEE" w:rsidP="003B6BEE">
      <w:pPr>
        <w:spacing w:after="120"/>
        <w:rPr>
          <w:b/>
          <w:bCs/>
          <w:szCs w:val="24"/>
        </w:rPr>
      </w:pPr>
    </w:p>
    <w:p w:rsidR="003B6BEE" w:rsidRPr="009A7586" w:rsidRDefault="003B6BEE" w:rsidP="003B6BEE">
      <w:pPr>
        <w:pStyle w:val="Listaszerbekezds"/>
        <w:numPr>
          <w:ilvl w:val="0"/>
          <w:numId w:val="3"/>
        </w:numPr>
        <w:spacing w:after="120"/>
        <w:ind w:left="567" w:hanging="567"/>
        <w:rPr>
          <w:b/>
          <w:bCs/>
          <w:szCs w:val="24"/>
        </w:rPr>
      </w:pPr>
      <w:r w:rsidRPr="009A7586">
        <w:rPr>
          <w:b/>
          <w:bCs/>
          <w:szCs w:val="24"/>
        </w:rPr>
        <w:t>ELŐZMÉNYEK</w:t>
      </w:r>
    </w:p>
    <w:p w:rsidR="003B6BEE" w:rsidRPr="009A7586" w:rsidRDefault="003B6BEE" w:rsidP="003B6BEE">
      <w:pPr>
        <w:ind w:left="567"/>
        <w:jc w:val="both"/>
        <w:rPr>
          <w:bCs/>
          <w:szCs w:val="24"/>
        </w:rPr>
      </w:pPr>
      <w:r w:rsidRPr="009A7586">
        <w:rPr>
          <w:b/>
          <w:bCs/>
          <w:szCs w:val="24"/>
        </w:rPr>
        <w:t>Felek a TOP-7.1.1-16-H-ERFA-2018-00028 azonosítószámú „Találkozások tere kialakítása Tiszavasváriban” elnevezésű</w:t>
      </w:r>
      <w:r w:rsidRPr="009A7586">
        <w:rPr>
          <w:bCs/>
          <w:szCs w:val="24"/>
        </w:rPr>
        <w:t xml:space="preserve"> pályázati forrásból megvalósuló 4440 Tiszavasvári, belterület 144-145-146. helyrajzi számú ingatlanokon kialakítandó </w:t>
      </w:r>
      <w:r w:rsidRPr="009A7586">
        <w:rPr>
          <w:b/>
          <w:bCs/>
          <w:szCs w:val="24"/>
        </w:rPr>
        <w:t>„Találkozások tere” kialakításához kapcsolódó kivitelezési munkák elvégzésére 2019. szeptember 09. napján vállalkozási szerződést kötöttek.</w:t>
      </w:r>
      <w:r w:rsidRPr="009A7586">
        <w:rPr>
          <w:bCs/>
          <w:szCs w:val="24"/>
        </w:rPr>
        <w:t xml:space="preserve"> </w:t>
      </w:r>
    </w:p>
    <w:p w:rsidR="003B6BEE" w:rsidRPr="00BB4145" w:rsidRDefault="003B6BEE" w:rsidP="003B6BEE">
      <w:pPr>
        <w:ind w:left="567"/>
        <w:jc w:val="both"/>
        <w:rPr>
          <w:rFonts w:eastAsia="Calibri"/>
          <w:u w:val="single"/>
          <w:lang w:eastAsia="en-US"/>
        </w:rPr>
      </w:pPr>
      <w:r w:rsidRPr="00BB4145">
        <w:rPr>
          <w:rFonts w:eastAsia="Calibri"/>
          <w:u w:val="single"/>
          <w:lang w:eastAsia="en-US"/>
        </w:rPr>
        <w:t>Jelen módosításra az alábbi indok miatt van szükség:</w:t>
      </w:r>
    </w:p>
    <w:p w:rsidR="003B6BEE" w:rsidRPr="00F26486" w:rsidRDefault="003B6BEE" w:rsidP="003B6BEE">
      <w:pPr>
        <w:ind w:left="567"/>
        <w:jc w:val="both"/>
      </w:pPr>
      <w:r>
        <w:t>„</w:t>
      </w:r>
      <w:r w:rsidRPr="00F26486">
        <w:t xml:space="preserve">A területen lévő gázközmű teljes megszüntetését az önkormányzat megrendelte a </w:t>
      </w:r>
      <w:proofErr w:type="spellStart"/>
      <w:r w:rsidRPr="00F26486">
        <w:t>Tigáz</w:t>
      </w:r>
      <w:proofErr w:type="spellEnd"/>
      <w:r w:rsidRPr="00F26486">
        <w:t xml:space="preserve"> Zrt-</w:t>
      </w:r>
      <w:proofErr w:type="spellStart"/>
      <w:r w:rsidRPr="00F26486">
        <w:t>től</w:t>
      </w:r>
      <w:proofErr w:type="spellEnd"/>
      <w:r w:rsidRPr="00F26486">
        <w:t xml:space="preserve"> 2019. augusztus 09-én. A </w:t>
      </w:r>
      <w:proofErr w:type="spellStart"/>
      <w:r w:rsidRPr="00F26486">
        <w:t>Tigáz</w:t>
      </w:r>
      <w:proofErr w:type="spellEnd"/>
      <w:r w:rsidRPr="00F26486">
        <w:t xml:space="preserve"> a gázórát leszerelte, de a gázcsonkot nem szüntette meg, azt későbbi időpontban irányozta leszerelni. Az önkormányzat tájékoztatása szerint hosszas egyeztetés után derült ki az, hogy a gázcsatlakozás teljes visszabontását külön meg kell rendelni a </w:t>
      </w:r>
      <w:proofErr w:type="spellStart"/>
      <w:r w:rsidRPr="00F26486">
        <w:t>Tigáz-tól</w:t>
      </w:r>
      <w:proofErr w:type="spellEnd"/>
      <w:r w:rsidRPr="00F26486">
        <w:t xml:space="preserve">. A teljes visszabontás hivatalos megrendelése november 22-én történt </w:t>
      </w:r>
      <w:r w:rsidRPr="00F26486">
        <w:lastRenderedPageBreak/>
        <w:t xml:space="preserve">meg, melyre a </w:t>
      </w:r>
      <w:proofErr w:type="spellStart"/>
      <w:r w:rsidRPr="00F26486">
        <w:t>Tigáz</w:t>
      </w:r>
      <w:proofErr w:type="spellEnd"/>
      <w:r w:rsidRPr="00F26486">
        <w:t xml:space="preserve"> még reagált, az időpont megadásával kapcsolatban. A gáz csatlakozó vezeték megszüntetése, vagyis a gázcsonk visszabontása a mai napig nem történt meg, ami akadályozza a betervezett csapadékvíz elvezető rendszer beépítését és a térburkolat végleges beépítését. Figyelembe véve a beállt fagyos és csapadékos időjárást, a közművek kiépítése akadályokba ütközik a fent leírtak miatt, így </w:t>
      </w:r>
      <w:r>
        <w:t>kérjük a befejezési időpont módosítását.”</w:t>
      </w:r>
    </w:p>
    <w:p w:rsidR="003B6BEE" w:rsidRDefault="003B6BEE" w:rsidP="003B6BEE">
      <w:pPr>
        <w:jc w:val="both"/>
        <w:rPr>
          <w:bCs/>
          <w:szCs w:val="24"/>
        </w:rPr>
      </w:pPr>
    </w:p>
    <w:p w:rsidR="003B6BEE" w:rsidRPr="009A7586" w:rsidRDefault="003B6BEE" w:rsidP="003B6BEE">
      <w:pPr>
        <w:pStyle w:val="Listaszerbekezds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b/>
          <w:bCs/>
          <w:szCs w:val="24"/>
        </w:rPr>
      </w:pPr>
      <w:r w:rsidRPr="009A7586">
        <w:rPr>
          <w:b/>
          <w:bCs/>
          <w:szCs w:val="24"/>
        </w:rPr>
        <w:t>Felek megállapodnak abban, hogy a közöttük 2019. szeptember 09. napján létrejött vállalkozási szerződés 6.1. pontját az alábbiak szerint módosítják:</w:t>
      </w:r>
    </w:p>
    <w:p w:rsidR="003B6BEE" w:rsidRPr="009A7586" w:rsidRDefault="003B6BEE" w:rsidP="003B6BEE">
      <w:pPr>
        <w:ind w:left="567"/>
        <w:jc w:val="both"/>
        <w:rPr>
          <w:b/>
          <w:bCs/>
          <w:szCs w:val="24"/>
        </w:rPr>
      </w:pPr>
      <w:r w:rsidRPr="009A7586">
        <w:rPr>
          <w:b/>
          <w:bCs/>
          <w:szCs w:val="24"/>
        </w:rPr>
        <w:t>„6.1. A szerződésben előírt kivitelezési munkák teljesítési határideje: 2020. március 31.”</w:t>
      </w:r>
    </w:p>
    <w:p w:rsidR="003B6BEE" w:rsidRPr="009A7586" w:rsidRDefault="003B6BEE" w:rsidP="003B6BEE">
      <w:pPr>
        <w:ind w:left="360"/>
        <w:jc w:val="both"/>
        <w:rPr>
          <w:bCs/>
          <w:szCs w:val="24"/>
        </w:rPr>
      </w:pPr>
    </w:p>
    <w:p w:rsidR="003B6BEE" w:rsidRPr="009A7586" w:rsidRDefault="003B6BEE" w:rsidP="003B6BEE">
      <w:pPr>
        <w:pStyle w:val="Listaszerbekezds"/>
        <w:numPr>
          <w:ilvl w:val="0"/>
          <w:numId w:val="3"/>
        </w:numPr>
        <w:ind w:left="567" w:hanging="567"/>
        <w:jc w:val="both"/>
        <w:rPr>
          <w:bCs/>
          <w:szCs w:val="24"/>
        </w:rPr>
      </w:pPr>
      <w:r w:rsidRPr="009A7586">
        <w:rPr>
          <w:bCs/>
          <w:szCs w:val="24"/>
        </w:rPr>
        <w:t>Felek rögzítik, hogy a vállalkozási szerződés jelen módosítással nem érintett részei változatlan tartalommal továbbra is érvényben és hatályban maradnak.</w:t>
      </w:r>
    </w:p>
    <w:p w:rsidR="003B6BEE" w:rsidRPr="009A7586" w:rsidRDefault="003B6BEE" w:rsidP="003B6BEE">
      <w:pPr>
        <w:pStyle w:val="Listaszerbekezds"/>
        <w:ind w:left="1080"/>
        <w:jc w:val="both"/>
        <w:rPr>
          <w:bCs/>
          <w:szCs w:val="24"/>
        </w:rPr>
      </w:pPr>
    </w:p>
    <w:p w:rsidR="003B6BEE" w:rsidRPr="009A7586" w:rsidRDefault="003B6BEE" w:rsidP="003B6BEE">
      <w:pPr>
        <w:pStyle w:val="Listaszerbekezds"/>
        <w:numPr>
          <w:ilvl w:val="0"/>
          <w:numId w:val="3"/>
        </w:numPr>
        <w:ind w:left="567" w:hanging="567"/>
        <w:jc w:val="both"/>
        <w:rPr>
          <w:bCs/>
          <w:szCs w:val="24"/>
        </w:rPr>
      </w:pPr>
      <w:r w:rsidRPr="009A7586">
        <w:rPr>
          <w:bCs/>
          <w:szCs w:val="24"/>
        </w:rPr>
        <w:t xml:space="preserve">Jelen vállalkozási szerződést módosító okiratot Tiszavasvári Város Önkormányzata Képviselő-testülete a </w:t>
      </w:r>
      <w:r w:rsidR="00461450">
        <w:rPr>
          <w:bCs/>
          <w:szCs w:val="24"/>
        </w:rPr>
        <w:t>434</w:t>
      </w:r>
      <w:r w:rsidRPr="009A7586">
        <w:rPr>
          <w:bCs/>
          <w:szCs w:val="24"/>
        </w:rPr>
        <w:t>/2019. (</w:t>
      </w:r>
      <w:r w:rsidR="00461450">
        <w:rPr>
          <w:bCs/>
          <w:szCs w:val="24"/>
        </w:rPr>
        <w:t>XII.16.) Kt.</w:t>
      </w:r>
      <w:r w:rsidRPr="009A7586">
        <w:rPr>
          <w:bCs/>
          <w:szCs w:val="24"/>
        </w:rPr>
        <w:t xml:space="preserve"> sz. határozattal jóváhagyta és feljogosította Tiszavasvári Város Önkormányzata polgármesterét jelen módosító okirat aláírására.</w:t>
      </w:r>
    </w:p>
    <w:p w:rsidR="003B6BEE" w:rsidRPr="009A7586" w:rsidRDefault="003B6BEE" w:rsidP="003B6BEE">
      <w:pPr>
        <w:pStyle w:val="Listaszerbekezds"/>
        <w:rPr>
          <w:bCs/>
          <w:szCs w:val="24"/>
        </w:rPr>
      </w:pPr>
    </w:p>
    <w:p w:rsidR="003B6BEE" w:rsidRPr="009A7586" w:rsidRDefault="003B6BEE" w:rsidP="003B6BEE">
      <w:pPr>
        <w:pStyle w:val="Listaszerbekezds"/>
        <w:numPr>
          <w:ilvl w:val="0"/>
          <w:numId w:val="3"/>
        </w:numPr>
        <w:ind w:left="567" w:hanging="567"/>
        <w:jc w:val="both"/>
        <w:rPr>
          <w:bCs/>
          <w:szCs w:val="24"/>
        </w:rPr>
      </w:pPr>
      <w:r w:rsidRPr="009A7586">
        <w:rPr>
          <w:bCs/>
          <w:szCs w:val="24"/>
        </w:rPr>
        <w:t>Jelen szerződést a felek az elolvasást követő együttes közös értelmezés után, mint akaratukkal és üzleti érdekeikkel mindenben megegyezőt jóváhagyólag 4 eredeti példányban írják alá, amelyből 3 példány Megrendelőt, 1 példány a Vállalkozót illeti.</w:t>
      </w:r>
    </w:p>
    <w:p w:rsidR="003B6BEE" w:rsidRPr="009A7586" w:rsidRDefault="003B6BEE" w:rsidP="003B6BEE">
      <w:pPr>
        <w:jc w:val="both"/>
        <w:rPr>
          <w:bCs/>
          <w:szCs w:val="24"/>
        </w:rPr>
      </w:pPr>
    </w:p>
    <w:p w:rsidR="003B6BEE" w:rsidRPr="009A7586" w:rsidRDefault="003B6BEE" w:rsidP="003B6BEE">
      <w:pPr>
        <w:jc w:val="both"/>
        <w:rPr>
          <w:bCs/>
          <w:szCs w:val="24"/>
        </w:rPr>
      </w:pPr>
      <w:r w:rsidRPr="009A7586">
        <w:rPr>
          <w:bCs/>
          <w:szCs w:val="24"/>
        </w:rPr>
        <w:t>Tiszavasvári, 2019. …………………………</w:t>
      </w:r>
    </w:p>
    <w:p w:rsidR="003B6BEE" w:rsidRPr="009A7586" w:rsidRDefault="003B6BEE" w:rsidP="003B6BEE">
      <w:pPr>
        <w:jc w:val="both"/>
        <w:rPr>
          <w:bCs/>
          <w:szCs w:val="24"/>
        </w:rPr>
      </w:pPr>
    </w:p>
    <w:p w:rsidR="003B6BEE" w:rsidRPr="009A7586" w:rsidRDefault="003B6BEE" w:rsidP="003B6BEE">
      <w:pPr>
        <w:jc w:val="both"/>
        <w:rPr>
          <w:bCs/>
          <w:szCs w:val="24"/>
        </w:rPr>
      </w:pPr>
    </w:p>
    <w:p w:rsidR="003B6BEE" w:rsidRPr="009A7586" w:rsidRDefault="003B6BEE" w:rsidP="003B6BEE">
      <w:pPr>
        <w:jc w:val="both"/>
        <w:rPr>
          <w:bCs/>
          <w:szCs w:val="24"/>
        </w:rPr>
      </w:pPr>
    </w:p>
    <w:p w:rsidR="003B6BEE" w:rsidRPr="009A7586" w:rsidRDefault="003B6BEE" w:rsidP="003B6BEE">
      <w:pPr>
        <w:tabs>
          <w:tab w:val="center" w:pos="2520"/>
          <w:tab w:val="center" w:pos="6840"/>
        </w:tabs>
        <w:jc w:val="both"/>
        <w:rPr>
          <w:szCs w:val="24"/>
        </w:rPr>
      </w:pPr>
      <w:r w:rsidRPr="009A7586">
        <w:rPr>
          <w:szCs w:val="24"/>
        </w:rPr>
        <w:tab/>
        <w:t>…………………………………</w:t>
      </w:r>
      <w:r w:rsidRPr="009A7586">
        <w:rPr>
          <w:szCs w:val="24"/>
        </w:rPr>
        <w:tab/>
        <w:t>…………………………………</w:t>
      </w:r>
    </w:p>
    <w:p w:rsidR="003B6BEE" w:rsidRPr="009A7586" w:rsidRDefault="003B6BEE" w:rsidP="003B6BEE">
      <w:pPr>
        <w:tabs>
          <w:tab w:val="center" w:pos="2520"/>
          <w:tab w:val="center" w:pos="6840"/>
        </w:tabs>
        <w:jc w:val="both"/>
        <w:rPr>
          <w:szCs w:val="24"/>
        </w:rPr>
      </w:pPr>
      <w:r w:rsidRPr="009A7586">
        <w:rPr>
          <w:szCs w:val="24"/>
        </w:rPr>
        <w:tab/>
        <w:t>Megrendelő</w:t>
      </w:r>
      <w:r w:rsidRPr="009A7586">
        <w:rPr>
          <w:szCs w:val="24"/>
        </w:rPr>
        <w:tab/>
        <w:t>Vállalkozó</w:t>
      </w:r>
    </w:p>
    <w:p w:rsidR="003B6BEE" w:rsidRPr="009A7586" w:rsidRDefault="003B6BEE" w:rsidP="003B6BEE">
      <w:pPr>
        <w:rPr>
          <w:szCs w:val="24"/>
        </w:rPr>
      </w:pPr>
    </w:p>
    <w:p w:rsidR="003B6BEE" w:rsidRPr="009A7586" w:rsidRDefault="003B6BEE" w:rsidP="003B6BEE">
      <w:pPr>
        <w:rPr>
          <w:szCs w:val="24"/>
        </w:rPr>
      </w:pPr>
    </w:p>
    <w:p w:rsidR="003B6BEE" w:rsidRPr="009A7586" w:rsidRDefault="003B6BEE" w:rsidP="003B6BEE">
      <w:pPr>
        <w:rPr>
          <w:szCs w:val="24"/>
        </w:rPr>
      </w:pPr>
    </w:p>
    <w:p w:rsidR="003B6BEE" w:rsidRPr="009A7586" w:rsidRDefault="003B6BEE" w:rsidP="003B6BEE">
      <w:pPr>
        <w:rPr>
          <w:szCs w:val="24"/>
        </w:rPr>
      </w:pPr>
    </w:p>
    <w:p w:rsidR="003B6BEE" w:rsidRPr="009A7586" w:rsidRDefault="003B6BEE" w:rsidP="003B6BEE">
      <w:pPr>
        <w:rPr>
          <w:b/>
          <w:szCs w:val="24"/>
        </w:rPr>
      </w:pPr>
    </w:p>
    <w:p w:rsidR="008550E9" w:rsidRDefault="008550E9"/>
    <w:sectPr w:rsidR="008550E9" w:rsidSect="000236D6"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077F8">
      <w:pPr>
        <w:spacing w:line="240" w:lineRule="auto"/>
      </w:pPr>
      <w:r>
        <w:separator/>
      </w:r>
    </w:p>
  </w:endnote>
  <w:endnote w:type="continuationSeparator" w:id="0">
    <w:p w:rsidR="00000000" w:rsidRDefault="007077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A1F" w:rsidRDefault="0046145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2A6A1F" w:rsidRDefault="007077F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077F8">
      <w:pPr>
        <w:spacing w:line="240" w:lineRule="auto"/>
      </w:pPr>
      <w:r>
        <w:separator/>
      </w:r>
    </w:p>
  </w:footnote>
  <w:footnote w:type="continuationSeparator" w:id="0">
    <w:p w:rsidR="00000000" w:rsidRDefault="007077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808B3"/>
    <w:multiLevelType w:val="hybridMultilevel"/>
    <w:tmpl w:val="C128D45C"/>
    <w:lvl w:ilvl="0" w:tplc="7CE01A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110"/>
    <w:multiLevelType w:val="hybridMultilevel"/>
    <w:tmpl w:val="44AA8C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81989"/>
    <w:multiLevelType w:val="hybridMultilevel"/>
    <w:tmpl w:val="E7B4AA30"/>
    <w:lvl w:ilvl="0" w:tplc="67A82C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BEE"/>
    <w:rsid w:val="003B6BEE"/>
    <w:rsid w:val="00461450"/>
    <w:rsid w:val="007077F8"/>
    <w:rsid w:val="008550E9"/>
    <w:rsid w:val="00E7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E63C"/>
  <w15:docId w15:val="{B7E113BD-B87F-47DD-A17D-6376FFA1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6BEE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3B6BEE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3B6B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B6BE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3B6BEE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582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Jászkovics Adél</dc:creator>
  <cp:lastModifiedBy>Ládi Zsanett</cp:lastModifiedBy>
  <cp:revision>5</cp:revision>
  <dcterms:created xsi:type="dcterms:W3CDTF">2019-12-17T11:23:00Z</dcterms:created>
  <dcterms:modified xsi:type="dcterms:W3CDTF">2019-12-17T14:33:00Z</dcterms:modified>
</cp:coreProperties>
</file>