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2E" w:rsidRPr="00DA71AF" w:rsidRDefault="00380E2E" w:rsidP="00380E2E">
      <w:pPr>
        <w:jc w:val="center"/>
        <w:rPr>
          <w:rFonts w:eastAsia="Times New Roman"/>
          <w:b/>
          <w:caps/>
          <w:sz w:val="22"/>
          <w:szCs w:val="22"/>
          <w:lang w:eastAsia="hu-HU"/>
        </w:rPr>
      </w:pPr>
      <w:r w:rsidRPr="00DA71AF">
        <w:rPr>
          <w:rFonts w:eastAsia="Times New Roman"/>
          <w:b/>
          <w:caps/>
          <w:sz w:val="22"/>
          <w:szCs w:val="22"/>
          <w:lang w:eastAsia="hu-HU"/>
        </w:rPr>
        <w:t>Tiszavasvári Város Önkormányzata</w:t>
      </w:r>
    </w:p>
    <w:p w:rsidR="00380E2E" w:rsidRPr="00DA71AF" w:rsidRDefault="00380E2E" w:rsidP="00380E2E">
      <w:pPr>
        <w:jc w:val="center"/>
        <w:rPr>
          <w:rFonts w:eastAsia="Times New Roman"/>
          <w:b/>
          <w:caps/>
          <w:sz w:val="22"/>
          <w:szCs w:val="22"/>
          <w:lang w:eastAsia="hu-HU"/>
        </w:rPr>
      </w:pPr>
      <w:r w:rsidRPr="00DA71AF">
        <w:rPr>
          <w:rFonts w:eastAsia="Times New Roman"/>
          <w:b/>
          <w:caps/>
          <w:sz w:val="22"/>
          <w:szCs w:val="22"/>
          <w:lang w:eastAsia="hu-HU"/>
        </w:rPr>
        <w:t>Képviselő-testülete</w:t>
      </w:r>
    </w:p>
    <w:p w:rsidR="00380E2E" w:rsidRPr="00DA71AF" w:rsidRDefault="00B538F5" w:rsidP="00380E2E">
      <w:pPr>
        <w:jc w:val="center"/>
        <w:rPr>
          <w:rFonts w:eastAsia="Times New Roman"/>
          <w:b/>
          <w:sz w:val="22"/>
          <w:szCs w:val="22"/>
          <w:lang w:eastAsia="hu-HU"/>
        </w:rPr>
      </w:pPr>
      <w:r>
        <w:rPr>
          <w:rFonts w:eastAsia="Times New Roman"/>
          <w:b/>
          <w:sz w:val="22"/>
          <w:szCs w:val="22"/>
          <w:lang w:eastAsia="hu-HU"/>
        </w:rPr>
        <w:t>9/</w:t>
      </w:r>
      <w:bookmarkStart w:id="0" w:name="_GoBack"/>
      <w:bookmarkEnd w:id="0"/>
      <w:r w:rsidR="00380E2E" w:rsidRPr="00DA71AF">
        <w:rPr>
          <w:rFonts w:eastAsia="Times New Roman"/>
          <w:b/>
          <w:sz w:val="22"/>
          <w:szCs w:val="22"/>
          <w:lang w:eastAsia="hu-HU"/>
        </w:rPr>
        <w:t>2020. (I. 30.) Kt. számú</w:t>
      </w:r>
    </w:p>
    <w:p w:rsidR="00380E2E" w:rsidRPr="00DA71AF" w:rsidRDefault="00380E2E" w:rsidP="00380E2E">
      <w:pPr>
        <w:jc w:val="center"/>
        <w:rPr>
          <w:rFonts w:eastAsia="Times New Roman"/>
          <w:b/>
          <w:sz w:val="22"/>
          <w:szCs w:val="22"/>
          <w:lang w:eastAsia="hu-HU"/>
        </w:rPr>
      </w:pPr>
      <w:proofErr w:type="gramStart"/>
      <w:r w:rsidRPr="00DA71AF">
        <w:rPr>
          <w:rFonts w:eastAsia="Times New Roman"/>
          <w:b/>
          <w:sz w:val="22"/>
          <w:szCs w:val="22"/>
          <w:lang w:eastAsia="hu-HU"/>
        </w:rPr>
        <w:t>határozata</w:t>
      </w:r>
      <w:proofErr w:type="gramEnd"/>
    </w:p>
    <w:p w:rsidR="00380E2E" w:rsidRPr="00DA71AF" w:rsidRDefault="00380E2E" w:rsidP="00380E2E">
      <w:pPr>
        <w:jc w:val="center"/>
        <w:rPr>
          <w:rFonts w:eastAsia="Times New Roman"/>
          <w:b/>
          <w:sz w:val="22"/>
          <w:szCs w:val="22"/>
          <w:lang w:eastAsia="hu-HU"/>
        </w:rPr>
      </w:pPr>
    </w:p>
    <w:p w:rsidR="00380E2E" w:rsidRPr="00DA71AF" w:rsidRDefault="00380E2E" w:rsidP="00380E2E">
      <w:pPr>
        <w:jc w:val="center"/>
        <w:rPr>
          <w:rFonts w:eastAsia="Times New Roman"/>
          <w:b/>
          <w:sz w:val="22"/>
          <w:szCs w:val="22"/>
          <w:lang w:eastAsia="hu-HU"/>
        </w:rPr>
      </w:pPr>
      <w:r w:rsidRPr="00DA71AF">
        <w:rPr>
          <w:rFonts w:eastAsia="Times New Roman"/>
          <w:b/>
          <w:sz w:val="22"/>
          <w:szCs w:val="22"/>
          <w:lang w:eastAsia="hu-HU"/>
        </w:rPr>
        <w:t>Magyar Kézilabda Szövetség Országos Tornaterem Felújítási Programjára benyújtandó pályázatról</w:t>
      </w:r>
    </w:p>
    <w:p w:rsidR="00380E2E" w:rsidRDefault="00380E2E" w:rsidP="00380E2E">
      <w:pPr>
        <w:jc w:val="center"/>
        <w:rPr>
          <w:rFonts w:eastAsia="Times New Roman"/>
          <w:b/>
          <w:lang w:eastAsia="hu-HU"/>
        </w:rPr>
      </w:pPr>
    </w:p>
    <w:p w:rsidR="00380E2E" w:rsidRPr="00DA71AF" w:rsidRDefault="003C6A14" w:rsidP="003C6A14">
      <w:pPr>
        <w:jc w:val="both"/>
        <w:rPr>
          <w:rFonts w:eastAsia="Times New Roman"/>
          <w:sz w:val="22"/>
          <w:szCs w:val="22"/>
          <w:lang w:eastAsia="hu-HU"/>
        </w:rPr>
      </w:pPr>
      <w:r w:rsidRPr="00DA71AF">
        <w:rPr>
          <w:rFonts w:eastAsia="Times New Roman"/>
          <w:sz w:val="22"/>
          <w:szCs w:val="22"/>
          <w:lang w:eastAsia="hu-HU"/>
        </w:rPr>
        <w:t>Tiszavasvári Város Önkormányzatának Képviselő-testülete a Magyar Kézilabda Szövetség Országos Tornaterem Felújítási Program keretében meghirdetett nyílt pályázatáról szóló előterjesztést megtárgyalta és az alábbi határozatot hozta:</w:t>
      </w:r>
    </w:p>
    <w:p w:rsidR="00380E2E" w:rsidRDefault="00380E2E" w:rsidP="00380E2E"/>
    <w:p w:rsidR="00DA71AF" w:rsidRPr="00CC1896" w:rsidRDefault="003C6A14" w:rsidP="00CE054E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CC1896">
        <w:rPr>
          <w:sz w:val="22"/>
          <w:szCs w:val="22"/>
        </w:rPr>
        <w:t>Dönt arról, hogy Tiszavasvári Város Önkormányzata a Magyar Kézilabda Szövetség Országos Tornaterem Felújítási Programjának keretében a „Komplex sportcsarnok és tornaterem-felújítási program” pályázati kategóriában pályázatot nyújt be az</w:t>
      </w:r>
      <w:r w:rsidR="007F193F" w:rsidRPr="00CC1896">
        <w:rPr>
          <w:sz w:val="22"/>
          <w:szCs w:val="22"/>
        </w:rPr>
        <w:t xml:space="preserve"> Önkormányzat tulajdonában lévő, a Tiszavasvári Városi Kincstár vagyonkezelésében álló, 2448/6 hrsz.-ú, </w:t>
      </w:r>
      <w:r w:rsidRPr="00CC1896">
        <w:rPr>
          <w:sz w:val="22"/>
          <w:szCs w:val="22"/>
        </w:rPr>
        <w:t>4440 Tiszavasvári Petőfi út 3. szám alatti V</w:t>
      </w:r>
      <w:r w:rsidR="00DA71AF" w:rsidRPr="00CC1896">
        <w:rPr>
          <w:sz w:val="22"/>
          <w:szCs w:val="22"/>
        </w:rPr>
        <w:t>árosi Sportcsarnokot érintő beruházások megvalósítására, melyek az elbírálás függvényében az alábbiak:</w:t>
      </w:r>
    </w:p>
    <w:p w:rsidR="00DA71AF" w:rsidRPr="00CC1896" w:rsidRDefault="00DA71AF" w:rsidP="00DA71AF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CC1896">
        <w:rPr>
          <w:sz w:val="22"/>
          <w:szCs w:val="22"/>
        </w:rPr>
        <w:t>a tetőszerkezet teljes felújítása</w:t>
      </w:r>
      <w:r w:rsidR="000664E6" w:rsidRPr="00CC1896">
        <w:rPr>
          <w:sz w:val="22"/>
          <w:szCs w:val="22"/>
        </w:rPr>
        <w:t xml:space="preserve"> – a bevilágító ablakok kivételével</w:t>
      </w:r>
    </w:p>
    <w:p w:rsidR="00DA71AF" w:rsidRPr="00CC1896" w:rsidRDefault="00DA71AF" w:rsidP="00DA71AF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CC1896">
        <w:rPr>
          <w:sz w:val="22"/>
          <w:szCs w:val="22"/>
        </w:rPr>
        <w:t>a belső nyílászárók állományának teljes cseréje</w:t>
      </w:r>
    </w:p>
    <w:p w:rsidR="00DA71AF" w:rsidRPr="00CC1896" w:rsidRDefault="00DA71AF" w:rsidP="00DA71AF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CC1896">
        <w:rPr>
          <w:sz w:val="22"/>
          <w:szCs w:val="22"/>
        </w:rPr>
        <w:t>a csatlakozó kábelrendszer és elosztószekrény cseréje</w:t>
      </w:r>
    </w:p>
    <w:p w:rsidR="008872EC" w:rsidRPr="00CC1896" w:rsidRDefault="00DA71AF" w:rsidP="00DA71AF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CC1896">
        <w:rPr>
          <w:sz w:val="22"/>
          <w:szCs w:val="22"/>
        </w:rPr>
        <w:t xml:space="preserve">a tetőn kialakítandó </w:t>
      </w:r>
      <w:proofErr w:type="spellStart"/>
      <w:r w:rsidRPr="00CC1896">
        <w:rPr>
          <w:sz w:val="22"/>
          <w:szCs w:val="22"/>
        </w:rPr>
        <w:t>napelemrendszer</w:t>
      </w:r>
      <w:proofErr w:type="spellEnd"/>
    </w:p>
    <w:p w:rsidR="003C6A14" w:rsidRPr="00CC1896" w:rsidRDefault="003C6A14" w:rsidP="00380E2E">
      <w:pPr>
        <w:jc w:val="both"/>
        <w:rPr>
          <w:sz w:val="22"/>
          <w:szCs w:val="22"/>
        </w:rPr>
      </w:pPr>
    </w:p>
    <w:p w:rsidR="003C6A14" w:rsidRPr="00CC1896" w:rsidRDefault="003C6A14" w:rsidP="00CE054E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CC1896">
        <w:rPr>
          <w:sz w:val="22"/>
          <w:szCs w:val="22"/>
        </w:rPr>
        <w:t xml:space="preserve">Tudomásul veszi a Magyar Kézilabda Szövetség által közzétett „Pályázati felhívás és útmutató a Magyar Kézilabda Szövetség Országos Tornaterem Felújítási Programjához VI. ütem” </w:t>
      </w:r>
      <w:r w:rsidR="004A45A9" w:rsidRPr="00CC1896">
        <w:rPr>
          <w:sz w:val="22"/>
          <w:szCs w:val="22"/>
        </w:rPr>
        <w:t>megnevezésű, az előterjesztés mellékletét képező dokumentumban meghatározott feltételeket és a pályázót a pályázat benyújtása esetén terhelő kötelezettségeket.</w:t>
      </w:r>
    </w:p>
    <w:p w:rsidR="00EC5442" w:rsidRPr="00CC1896" w:rsidRDefault="00EC5442" w:rsidP="00EC5442">
      <w:pPr>
        <w:pStyle w:val="Listaszerbekezds"/>
        <w:jc w:val="both"/>
        <w:rPr>
          <w:sz w:val="22"/>
          <w:szCs w:val="22"/>
        </w:rPr>
      </w:pPr>
    </w:p>
    <w:p w:rsidR="00EC5442" w:rsidRPr="00CC1896" w:rsidRDefault="00EC5442" w:rsidP="00EC5442">
      <w:pPr>
        <w:pStyle w:val="Listaszerbekezds"/>
        <w:jc w:val="both"/>
        <w:rPr>
          <w:sz w:val="22"/>
          <w:szCs w:val="22"/>
        </w:rPr>
      </w:pPr>
      <w:r w:rsidRPr="00CC1896">
        <w:rPr>
          <w:b/>
          <w:sz w:val="22"/>
          <w:szCs w:val="22"/>
        </w:rPr>
        <w:t xml:space="preserve">Határidő: </w:t>
      </w:r>
      <w:r w:rsidRPr="00CC1896">
        <w:rPr>
          <w:sz w:val="22"/>
          <w:szCs w:val="22"/>
        </w:rPr>
        <w:t>1</w:t>
      </w:r>
      <w:proofErr w:type="gramStart"/>
      <w:r w:rsidRPr="00CC1896">
        <w:rPr>
          <w:sz w:val="22"/>
          <w:szCs w:val="22"/>
        </w:rPr>
        <w:t>.,</w:t>
      </w:r>
      <w:proofErr w:type="gramEnd"/>
      <w:r w:rsidRPr="00CC1896">
        <w:rPr>
          <w:sz w:val="22"/>
          <w:szCs w:val="22"/>
        </w:rPr>
        <w:t xml:space="preserve"> 2. pont azonnal</w:t>
      </w:r>
      <w:r w:rsidRPr="00CC1896">
        <w:rPr>
          <w:sz w:val="22"/>
          <w:szCs w:val="22"/>
        </w:rPr>
        <w:tab/>
      </w:r>
      <w:r w:rsidRPr="00CC1896">
        <w:rPr>
          <w:sz w:val="22"/>
          <w:szCs w:val="22"/>
        </w:rPr>
        <w:tab/>
      </w:r>
      <w:r w:rsidR="00CC1896">
        <w:rPr>
          <w:sz w:val="22"/>
          <w:szCs w:val="22"/>
        </w:rPr>
        <w:tab/>
      </w:r>
      <w:r w:rsidRPr="00CC1896">
        <w:rPr>
          <w:b/>
          <w:sz w:val="22"/>
          <w:szCs w:val="22"/>
        </w:rPr>
        <w:t xml:space="preserve">Felelős: </w:t>
      </w:r>
      <w:r w:rsidRPr="00CC1896">
        <w:rPr>
          <w:sz w:val="22"/>
          <w:szCs w:val="22"/>
        </w:rPr>
        <w:t>Szőke Zoltán polgármester</w:t>
      </w:r>
    </w:p>
    <w:p w:rsidR="004A45A9" w:rsidRPr="00CC1896" w:rsidRDefault="004A45A9" w:rsidP="00380E2E">
      <w:pPr>
        <w:jc w:val="both"/>
        <w:rPr>
          <w:sz w:val="22"/>
          <w:szCs w:val="22"/>
        </w:rPr>
      </w:pPr>
    </w:p>
    <w:p w:rsidR="00EF2D5C" w:rsidRPr="00CC1896" w:rsidRDefault="00CE054E" w:rsidP="00EF2D5C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CC1896">
        <w:rPr>
          <w:sz w:val="22"/>
          <w:szCs w:val="22"/>
        </w:rPr>
        <w:t xml:space="preserve">Felkéri a </w:t>
      </w:r>
      <w:r w:rsidR="00CB696E" w:rsidRPr="00CC1896">
        <w:rPr>
          <w:sz w:val="22"/>
          <w:szCs w:val="22"/>
        </w:rPr>
        <w:t>jegyzőt</w:t>
      </w:r>
      <w:r w:rsidRPr="00CC1896">
        <w:rPr>
          <w:sz w:val="22"/>
          <w:szCs w:val="22"/>
        </w:rPr>
        <w:t>,</w:t>
      </w:r>
      <w:r w:rsidR="00EF2D5C" w:rsidRPr="00CC1896">
        <w:rPr>
          <w:sz w:val="22"/>
          <w:szCs w:val="22"/>
        </w:rPr>
        <w:t xml:space="preserve"> hogy az MKSZ által elkészített vázlatos költségvetés alapján meghatározott teljes bruttó beruházási összeg 5%-ának megfelelő Pályázati Biztosíték összegét a 2020-as költségvetés tervezésekor javasoljon elkülöníteni.</w:t>
      </w:r>
      <w:r w:rsidR="004A45A9" w:rsidRPr="00CC1896">
        <w:rPr>
          <w:sz w:val="22"/>
          <w:szCs w:val="22"/>
        </w:rPr>
        <w:t xml:space="preserve"> </w:t>
      </w:r>
    </w:p>
    <w:p w:rsidR="00A613F5" w:rsidRPr="00CC1896" w:rsidRDefault="00A613F5" w:rsidP="00A613F5">
      <w:pPr>
        <w:pStyle w:val="Listaszerbekezds"/>
        <w:jc w:val="both"/>
        <w:rPr>
          <w:sz w:val="22"/>
          <w:szCs w:val="22"/>
        </w:rPr>
      </w:pPr>
    </w:p>
    <w:p w:rsidR="00A613F5" w:rsidRPr="00CC1896" w:rsidRDefault="00A613F5" w:rsidP="00A613F5">
      <w:pPr>
        <w:ind w:left="708"/>
        <w:jc w:val="both"/>
        <w:rPr>
          <w:sz w:val="22"/>
          <w:szCs w:val="22"/>
        </w:rPr>
      </w:pPr>
      <w:r w:rsidRPr="00CC1896">
        <w:rPr>
          <w:b/>
          <w:sz w:val="22"/>
          <w:szCs w:val="22"/>
        </w:rPr>
        <w:t>Határidő:</w:t>
      </w:r>
      <w:r w:rsidRPr="00CC1896">
        <w:rPr>
          <w:sz w:val="22"/>
          <w:szCs w:val="22"/>
        </w:rPr>
        <w:t xml:space="preserve"> 2020. február 15.</w:t>
      </w:r>
      <w:r w:rsidRPr="00CC1896">
        <w:rPr>
          <w:sz w:val="22"/>
          <w:szCs w:val="22"/>
        </w:rPr>
        <w:tab/>
      </w:r>
      <w:r w:rsidRPr="00CC1896">
        <w:rPr>
          <w:sz w:val="22"/>
          <w:szCs w:val="22"/>
        </w:rPr>
        <w:tab/>
      </w:r>
      <w:r w:rsidRPr="00CC1896">
        <w:rPr>
          <w:sz w:val="22"/>
          <w:szCs w:val="22"/>
        </w:rPr>
        <w:tab/>
      </w:r>
      <w:r w:rsidRPr="00CC1896">
        <w:rPr>
          <w:b/>
          <w:sz w:val="22"/>
          <w:szCs w:val="22"/>
        </w:rPr>
        <w:t>Felelős:</w:t>
      </w:r>
      <w:r w:rsidRPr="00CC1896">
        <w:rPr>
          <w:sz w:val="22"/>
          <w:szCs w:val="22"/>
        </w:rPr>
        <w:t xml:space="preserve"> </w:t>
      </w:r>
      <w:r w:rsidR="00CB696E" w:rsidRPr="00CC1896">
        <w:rPr>
          <w:sz w:val="22"/>
          <w:szCs w:val="22"/>
        </w:rPr>
        <w:t xml:space="preserve">dr. </w:t>
      </w:r>
      <w:proofErr w:type="spellStart"/>
      <w:r w:rsidR="00CB696E" w:rsidRPr="00CC1896">
        <w:rPr>
          <w:sz w:val="22"/>
          <w:szCs w:val="22"/>
        </w:rPr>
        <w:t>Kórik</w:t>
      </w:r>
      <w:proofErr w:type="spellEnd"/>
      <w:r w:rsidR="00CB696E" w:rsidRPr="00CC1896">
        <w:rPr>
          <w:sz w:val="22"/>
          <w:szCs w:val="22"/>
        </w:rPr>
        <w:t xml:space="preserve"> Zsuzsanna</w:t>
      </w:r>
      <w:r w:rsidRPr="00CC1896">
        <w:rPr>
          <w:sz w:val="22"/>
          <w:szCs w:val="22"/>
        </w:rPr>
        <w:t xml:space="preserve"> </w:t>
      </w:r>
      <w:r w:rsidR="00CD1F30" w:rsidRPr="00CC1896">
        <w:rPr>
          <w:sz w:val="22"/>
          <w:szCs w:val="22"/>
        </w:rPr>
        <w:t>jegyző</w:t>
      </w:r>
    </w:p>
    <w:p w:rsidR="00EF2D5C" w:rsidRPr="00CC1896" w:rsidRDefault="00EF2D5C" w:rsidP="00EF2D5C">
      <w:pPr>
        <w:pStyle w:val="Listaszerbekezds"/>
        <w:jc w:val="both"/>
        <w:rPr>
          <w:sz w:val="22"/>
          <w:szCs w:val="22"/>
        </w:rPr>
      </w:pPr>
    </w:p>
    <w:p w:rsidR="00EF2D5C" w:rsidRPr="00CC1896" w:rsidRDefault="00EF2D5C" w:rsidP="00CE054E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CC1896">
        <w:rPr>
          <w:sz w:val="22"/>
          <w:szCs w:val="22"/>
        </w:rPr>
        <w:t xml:space="preserve">Felkéri a </w:t>
      </w:r>
      <w:r w:rsidR="00CB696E" w:rsidRPr="00CC1896">
        <w:rPr>
          <w:sz w:val="22"/>
          <w:szCs w:val="22"/>
        </w:rPr>
        <w:t>jegyzőt</w:t>
      </w:r>
      <w:r w:rsidRPr="00CC1896">
        <w:rPr>
          <w:sz w:val="22"/>
          <w:szCs w:val="22"/>
        </w:rPr>
        <w:t>, hogy a beruházás bruttó összegének 30%-át, de legfeljebb bruttó 16.500.000,- Ft – gazdagodás megtérítési előleg – megfizetéséhez szükséges forrás</w:t>
      </w:r>
      <w:r w:rsidR="00A613F5" w:rsidRPr="00CC1896">
        <w:rPr>
          <w:sz w:val="22"/>
          <w:szCs w:val="22"/>
        </w:rPr>
        <w:t>t</w:t>
      </w:r>
      <w:r w:rsidRPr="00CC1896">
        <w:rPr>
          <w:sz w:val="22"/>
          <w:szCs w:val="22"/>
        </w:rPr>
        <w:t xml:space="preserve"> – a Pályázati Biztosíték összegére is figyelemmel –</w:t>
      </w:r>
      <w:r w:rsidR="007242D1" w:rsidRPr="00CC1896">
        <w:rPr>
          <w:sz w:val="22"/>
          <w:szCs w:val="22"/>
        </w:rPr>
        <w:t xml:space="preserve"> </w:t>
      </w:r>
      <w:r w:rsidR="00A613F5" w:rsidRPr="00CC1896">
        <w:rPr>
          <w:sz w:val="22"/>
          <w:szCs w:val="22"/>
        </w:rPr>
        <w:t xml:space="preserve">a pályázat nyertessége esetén </w:t>
      </w:r>
      <w:r w:rsidR="007242D1" w:rsidRPr="00CC1896">
        <w:rPr>
          <w:sz w:val="22"/>
          <w:szCs w:val="22"/>
        </w:rPr>
        <w:t xml:space="preserve">az önkormányzat költségvetésében </w:t>
      </w:r>
      <w:r w:rsidR="00CB696E" w:rsidRPr="00CC1896">
        <w:rPr>
          <w:sz w:val="22"/>
          <w:szCs w:val="22"/>
        </w:rPr>
        <w:t>javasoljon elkülöníteni</w:t>
      </w:r>
      <w:r w:rsidR="006914A3" w:rsidRPr="00CC1896">
        <w:rPr>
          <w:sz w:val="22"/>
          <w:szCs w:val="22"/>
        </w:rPr>
        <w:t>.</w:t>
      </w:r>
    </w:p>
    <w:p w:rsidR="00CE054E" w:rsidRPr="00CC1896" w:rsidRDefault="00CE054E" w:rsidP="00CE054E">
      <w:pPr>
        <w:jc w:val="both"/>
        <w:rPr>
          <w:sz w:val="22"/>
          <w:szCs w:val="22"/>
        </w:rPr>
      </w:pPr>
    </w:p>
    <w:p w:rsidR="00CE054E" w:rsidRPr="00CC1896" w:rsidRDefault="00CE054E" w:rsidP="00CE054E">
      <w:pPr>
        <w:ind w:left="708"/>
        <w:jc w:val="both"/>
        <w:rPr>
          <w:sz w:val="22"/>
          <w:szCs w:val="22"/>
        </w:rPr>
      </w:pPr>
      <w:r w:rsidRPr="00CC1896">
        <w:rPr>
          <w:b/>
          <w:sz w:val="22"/>
          <w:szCs w:val="22"/>
        </w:rPr>
        <w:t>Határidő:</w:t>
      </w:r>
      <w:r w:rsidRPr="00CC1896">
        <w:rPr>
          <w:sz w:val="22"/>
          <w:szCs w:val="22"/>
        </w:rPr>
        <w:t xml:space="preserve"> </w:t>
      </w:r>
      <w:r w:rsidR="00A613F5" w:rsidRPr="00CC1896">
        <w:rPr>
          <w:sz w:val="22"/>
          <w:szCs w:val="22"/>
        </w:rPr>
        <w:t>esedékességkor</w:t>
      </w:r>
      <w:r w:rsidRPr="00CC1896">
        <w:rPr>
          <w:sz w:val="22"/>
          <w:szCs w:val="22"/>
        </w:rPr>
        <w:tab/>
      </w:r>
      <w:r w:rsidRPr="00CC1896">
        <w:rPr>
          <w:sz w:val="22"/>
          <w:szCs w:val="22"/>
        </w:rPr>
        <w:tab/>
      </w:r>
      <w:r w:rsidRPr="00CC1896">
        <w:rPr>
          <w:sz w:val="22"/>
          <w:szCs w:val="22"/>
        </w:rPr>
        <w:tab/>
      </w:r>
      <w:r w:rsidRPr="00CC1896">
        <w:rPr>
          <w:b/>
          <w:sz w:val="22"/>
          <w:szCs w:val="22"/>
        </w:rPr>
        <w:t>Felelős:</w:t>
      </w:r>
      <w:r w:rsidRPr="00CC1896">
        <w:rPr>
          <w:sz w:val="22"/>
          <w:szCs w:val="22"/>
        </w:rPr>
        <w:t xml:space="preserve"> </w:t>
      </w:r>
      <w:r w:rsidR="00CB696E" w:rsidRPr="00CC1896">
        <w:rPr>
          <w:sz w:val="22"/>
          <w:szCs w:val="22"/>
        </w:rPr>
        <w:t xml:space="preserve">dr. </w:t>
      </w:r>
      <w:proofErr w:type="spellStart"/>
      <w:r w:rsidR="00CB696E" w:rsidRPr="00CC1896">
        <w:rPr>
          <w:sz w:val="22"/>
          <w:szCs w:val="22"/>
        </w:rPr>
        <w:t>Kórik</w:t>
      </w:r>
      <w:proofErr w:type="spellEnd"/>
      <w:r w:rsidR="00CB696E" w:rsidRPr="00CC1896">
        <w:rPr>
          <w:sz w:val="22"/>
          <w:szCs w:val="22"/>
        </w:rPr>
        <w:t xml:space="preserve"> Zsuzsanna</w:t>
      </w:r>
      <w:r w:rsidRPr="00CC1896">
        <w:rPr>
          <w:sz w:val="22"/>
          <w:szCs w:val="22"/>
        </w:rPr>
        <w:t xml:space="preserve"> </w:t>
      </w:r>
      <w:r w:rsidR="00CD1F30" w:rsidRPr="00CC1896">
        <w:rPr>
          <w:sz w:val="22"/>
          <w:szCs w:val="22"/>
        </w:rPr>
        <w:t>jegyző</w:t>
      </w:r>
    </w:p>
    <w:p w:rsidR="00EF2D5C" w:rsidRPr="00CC1896" w:rsidRDefault="00EF2D5C" w:rsidP="00380E2E">
      <w:pPr>
        <w:jc w:val="both"/>
        <w:rPr>
          <w:sz w:val="22"/>
          <w:szCs w:val="22"/>
        </w:rPr>
      </w:pPr>
    </w:p>
    <w:p w:rsidR="00CE054E" w:rsidRPr="00CC1896" w:rsidRDefault="00CE054E" w:rsidP="00CE054E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CC1896">
        <w:rPr>
          <w:sz w:val="22"/>
          <w:szCs w:val="22"/>
        </w:rPr>
        <w:t xml:space="preserve">Felhatalmazza a polgármestert az Önkormányzat nevében a pályázat benyújtására és a pályázati kiírásban előírt nyilatkozatok, továbbá a pályázattal összefüggésben szükséges további nyilatkozatok </w:t>
      </w:r>
      <w:r w:rsidR="007F193F" w:rsidRPr="00CC1896">
        <w:rPr>
          <w:sz w:val="22"/>
          <w:szCs w:val="22"/>
        </w:rPr>
        <w:t>megtételére</w:t>
      </w:r>
      <w:r w:rsidRPr="00CC1896">
        <w:rPr>
          <w:sz w:val="22"/>
          <w:szCs w:val="22"/>
        </w:rPr>
        <w:t xml:space="preserve">. </w:t>
      </w:r>
    </w:p>
    <w:p w:rsidR="00CE054E" w:rsidRPr="00CC1896" w:rsidRDefault="00CE054E" w:rsidP="00CE054E">
      <w:pPr>
        <w:jc w:val="both"/>
        <w:rPr>
          <w:sz w:val="22"/>
          <w:szCs w:val="22"/>
        </w:rPr>
      </w:pPr>
    </w:p>
    <w:p w:rsidR="00CE054E" w:rsidRPr="00CC1896" w:rsidRDefault="00CE054E" w:rsidP="00CE054E">
      <w:pPr>
        <w:ind w:firstLine="708"/>
        <w:jc w:val="both"/>
        <w:rPr>
          <w:sz w:val="22"/>
          <w:szCs w:val="22"/>
        </w:rPr>
      </w:pPr>
      <w:r w:rsidRPr="00CC1896">
        <w:rPr>
          <w:b/>
          <w:sz w:val="22"/>
          <w:szCs w:val="22"/>
        </w:rPr>
        <w:t>Határidő:</w:t>
      </w:r>
      <w:r w:rsidRPr="00CC1896">
        <w:rPr>
          <w:sz w:val="22"/>
          <w:szCs w:val="22"/>
        </w:rPr>
        <w:t xml:space="preserve"> 2020. január 31.</w:t>
      </w:r>
      <w:r w:rsidRPr="00CC1896">
        <w:rPr>
          <w:sz w:val="22"/>
          <w:szCs w:val="22"/>
        </w:rPr>
        <w:tab/>
      </w:r>
      <w:r w:rsidRPr="00CC1896">
        <w:rPr>
          <w:sz w:val="22"/>
          <w:szCs w:val="22"/>
        </w:rPr>
        <w:tab/>
      </w:r>
      <w:r w:rsidRPr="00CC1896">
        <w:rPr>
          <w:sz w:val="22"/>
          <w:szCs w:val="22"/>
        </w:rPr>
        <w:tab/>
      </w:r>
      <w:r w:rsidRPr="00CC1896">
        <w:rPr>
          <w:b/>
          <w:sz w:val="22"/>
          <w:szCs w:val="22"/>
        </w:rPr>
        <w:t>Felelős:</w:t>
      </w:r>
      <w:r w:rsidRPr="00CC1896">
        <w:rPr>
          <w:sz w:val="22"/>
          <w:szCs w:val="22"/>
        </w:rPr>
        <w:t xml:space="preserve"> Szőke Zoltán polgármester</w:t>
      </w:r>
    </w:p>
    <w:p w:rsidR="00CE054E" w:rsidRDefault="00CE054E" w:rsidP="00CE054E">
      <w:pPr>
        <w:jc w:val="both"/>
      </w:pPr>
    </w:p>
    <w:p w:rsidR="00CC1896" w:rsidRPr="00CC1896" w:rsidRDefault="00CC1896">
      <w:pPr>
        <w:spacing w:after="200" w:line="276" w:lineRule="auto"/>
        <w:rPr>
          <w:b/>
        </w:rPr>
      </w:pPr>
    </w:p>
    <w:p w:rsidR="00CC1896" w:rsidRPr="00991093" w:rsidRDefault="00CC1896" w:rsidP="00CC1896">
      <w:pPr>
        <w:ind w:firstLine="709"/>
        <w:rPr>
          <w:b/>
        </w:rPr>
      </w:pPr>
      <w:r w:rsidRPr="00991093">
        <w:rPr>
          <w:b/>
        </w:rPr>
        <w:t>Szőke Zoltán</w:t>
      </w:r>
      <w:r w:rsidRPr="00991093">
        <w:rPr>
          <w:b/>
        </w:rPr>
        <w:tab/>
      </w:r>
      <w:r w:rsidRPr="00991093">
        <w:rPr>
          <w:b/>
        </w:rPr>
        <w:tab/>
      </w:r>
      <w:r w:rsidRPr="00991093">
        <w:rPr>
          <w:b/>
        </w:rPr>
        <w:tab/>
      </w:r>
      <w:r w:rsidRPr="0099109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91093">
        <w:rPr>
          <w:b/>
        </w:rPr>
        <w:t xml:space="preserve">dr. </w:t>
      </w:r>
      <w:proofErr w:type="spellStart"/>
      <w:r w:rsidRPr="00991093">
        <w:rPr>
          <w:b/>
        </w:rPr>
        <w:t>Kórik</w:t>
      </w:r>
      <w:proofErr w:type="spellEnd"/>
      <w:r w:rsidRPr="00991093">
        <w:rPr>
          <w:b/>
        </w:rPr>
        <w:t xml:space="preserve"> Zsuzsanna</w:t>
      </w:r>
    </w:p>
    <w:p w:rsidR="00CC1896" w:rsidRPr="00991093" w:rsidRDefault="00CC1896" w:rsidP="00CC1896">
      <w:pPr>
        <w:ind w:firstLine="709"/>
        <w:rPr>
          <w:b/>
        </w:rPr>
      </w:pPr>
      <w:proofErr w:type="gramStart"/>
      <w:r w:rsidRPr="00991093">
        <w:rPr>
          <w:b/>
        </w:rPr>
        <w:t>polgármester</w:t>
      </w:r>
      <w:proofErr w:type="gramEnd"/>
      <w:r w:rsidRPr="00991093">
        <w:rPr>
          <w:b/>
        </w:rPr>
        <w:tab/>
      </w:r>
      <w:r w:rsidRPr="00991093">
        <w:rPr>
          <w:b/>
        </w:rPr>
        <w:tab/>
      </w:r>
      <w:r w:rsidRPr="00991093">
        <w:rPr>
          <w:b/>
        </w:rPr>
        <w:tab/>
      </w:r>
      <w:r w:rsidRPr="00991093">
        <w:rPr>
          <w:b/>
        </w:rPr>
        <w:tab/>
      </w:r>
      <w:r w:rsidRPr="00991093">
        <w:rPr>
          <w:b/>
        </w:rPr>
        <w:tab/>
      </w:r>
      <w:r>
        <w:rPr>
          <w:b/>
        </w:rPr>
        <w:tab/>
      </w:r>
      <w:r w:rsidRPr="00991093">
        <w:rPr>
          <w:b/>
        </w:rPr>
        <w:t xml:space="preserve">       </w:t>
      </w:r>
      <w:r>
        <w:rPr>
          <w:b/>
        </w:rPr>
        <w:tab/>
      </w:r>
      <w:r w:rsidRPr="00991093">
        <w:rPr>
          <w:b/>
        </w:rPr>
        <w:t>jegyző</w:t>
      </w:r>
    </w:p>
    <w:p w:rsidR="001D4A60" w:rsidRPr="001D4A60" w:rsidRDefault="001D4A60" w:rsidP="00CC1896"/>
    <w:sectPr w:rsidR="001D4A60" w:rsidRPr="001D4A60" w:rsidSect="002E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06" w:rsidRDefault="00095F06" w:rsidP="002E1CB4">
      <w:r>
        <w:separator/>
      </w:r>
    </w:p>
  </w:endnote>
  <w:endnote w:type="continuationSeparator" w:id="0">
    <w:p w:rsidR="00095F06" w:rsidRDefault="00095F06" w:rsidP="002E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06" w:rsidRDefault="00095F06" w:rsidP="002E1CB4">
      <w:r>
        <w:separator/>
      </w:r>
    </w:p>
  </w:footnote>
  <w:footnote w:type="continuationSeparator" w:id="0">
    <w:p w:rsidR="00095F06" w:rsidRDefault="00095F06" w:rsidP="002E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3E0"/>
    <w:multiLevelType w:val="hybridMultilevel"/>
    <w:tmpl w:val="6ACEC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3FD0"/>
    <w:multiLevelType w:val="hybridMultilevel"/>
    <w:tmpl w:val="C6202C74"/>
    <w:lvl w:ilvl="0" w:tplc="60DA087C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0FF4075"/>
    <w:multiLevelType w:val="hybridMultilevel"/>
    <w:tmpl w:val="2C8ED3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BD0"/>
    <w:multiLevelType w:val="hybridMultilevel"/>
    <w:tmpl w:val="35C88A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65700"/>
    <w:multiLevelType w:val="hybridMultilevel"/>
    <w:tmpl w:val="A2AE54F8"/>
    <w:lvl w:ilvl="0" w:tplc="3A66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CE6C96"/>
    <w:multiLevelType w:val="hybridMultilevel"/>
    <w:tmpl w:val="EC10E082"/>
    <w:lvl w:ilvl="0" w:tplc="7CCC24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A7E4B"/>
    <w:multiLevelType w:val="hybridMultilevel"/>
    <w:tmpl w:val="A2DEA446"/>
    <w:lvl w:ilvl="0" w:tplc="7CCC24A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132B0"/>
    <w:multiLevelType w:val="hybridMultilevel"/>
    <w:tmpl w:val="75DCE81C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537C59"/>
    <w:multiLevelType w:val="hybridMultilevel"/>
    <w:tmpl w:val="63726C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B3F5E"/>
    <w:multiLevelType w:val="hybridMultilevel"/>
    <w:tmpl w:val="7EC024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194091"/>
    <w:multiLevelType w:val="hybridMultilevel"/>
    <w:tmpl w:val="FC54C3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A687C"/>
    <w:multiLevelType w:val="hybridMultilevel"/>
    <w:tmpl w:val="22F8E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72CE3"/>
    <w:multiLevelType w:val="hybridMultilevel"/>
    <w:tmpl w:val="8E967F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F6598"/>
    <w:multiLevelType w:val="hybridMultilevel"/>
    <w:tmpl w:val="05968C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4E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E04134"/>
    <w:multiLevelType w:val="hybridMultilevel"/>
    <w:tmpl w:val="83E44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17FD4"/>
    <w:multiLevelType w:val="hybridMultilevel"/>
    <w:tmpl w:val="618A51CC"/>
    <w:lvl w:ilvl="0" w:tplc="7CCC24A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4A04BC"/>
    <w:multiLevelType w:val="hybridMultilevel"/>
    <w:tmpl w:val="8D9AD256"/>
    <w:lvl w:ilvl="0" w:tplc="7CCC24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6"/>
  </w:num>
  <w:num w:numId="5">
    <w:abstractNumId w:val="15"/>
  </w:num>
  <w:num w:numId="6">
    <w:abstractNumId w:val="7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2"/>
  </w:num>
  <w:num w:numId="13">
    <w:abstractNumId w:val="14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0A"/>
    <w:rsid w:val="000349DC"/>
    <w:rsid w:val="000664E6"/>
    <w:rsid w:val="00095F06"/>
    <w:rsid w:val="000973C9"/>
    <w:rsid w:val="00121605"/>
    <w:rsid w:val="00123BC9"/>
    <w:rsid w:val="0014062B"/>
    <w:rsid w:val="001974DF"/>
    <w:rsid w:val="001A5B3C"/>
    <w:rsid w:val="001D4A60"/>
    <w:rsid w:val="002D4F28"/>
    <w:rsid w:val="002E1CB4"/>
    <w:rsid w:val="002F055E"/>
    <w:rsid w:val="00380E2E"/>
    <w:rsid w:val="003C6A14"/>
    <w:rsid w:val="003D5466"/>
    <w:rsid w:val="0045600A"/>
    <w:rsid w:val="00470FE1"/>
    <w:rsid w:val="004A45A9"/>
    <w:rsid w:val="005B5166"/>
    <w:rsid w:val="005E0175"/>
    <w:rsid w:val="00661429"/>
    <w:rsid w:val="00670DAE"/>
    <w:rsid w:val="006914A3"/>
    <w:rsid w:val="006A624B"/>
    <w:rsid w:val="007242D1"/>
    <w:rsid w:val="007F193F"/>
    <w:rsid w:val="00860BB7"/>
    <w:rsid w:val="008872EC"/>
    <w:rsid w:val="0094061B"/>
    <w:rsid w:val="00A43667"/>
    <w:rsid w:val="00A613F5"/>
    <w:rsid w:val="00B538F5"/>
    <w:rsid w:val="00BD34DE"/>
    <w:rsid w:val="00C814B7"/>
    <w:rsid w:val="00CB696E"/>
    <w:rsid w:val="00CC1896"/>
    <w:rsid w:val="00CD1F30"/>
    <w:rsid w:val="00CE054E"/>
    <w:rsid w:val="00D244EA"/>
    <w:rsid w:val="00DA71AF"/>
    <w:rsid w:val="00E9297F"/>
    <w:rsid w:val="00EB273E"/>
    <w:rsid w:val="00EC4DEE"/>
    <w:rsid w:val="00EC5442"/>
    <w:rsid w:val="00EF2D5C"/>
    <w:rsid w:val="00F079F4"/>
    <w:rsid w:val="00F30ED4"/>
    <w:rsid w:val="00F335A2"/>
    <w:rsid w:val="00F71943"/>
    <w:rsid w:val="00F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055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34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E1C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1CB4"/>
    <w:rPr>
      <w:rFonts w:ascii="Times New Roman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2E1C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1CB4"/>
    <w:rPr>
      <w:rFonts w:ascii="Times New Roman" w:hAnsi="Times New Roman" w:cs="Times New Roman"/>
      <w:sz w:val="24"/>
      <w:szCs w:val="24"/>
      <w:lang w:eastAsia="ja-JP"/>
    </w:rPr>
  </w:style>
  <w:style w:type="character" w:styleId="Hiperhivatkozs">
    <w:name w:val="Hyperlink"/>
    <w:rsid w:val="002E1CB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C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CB4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055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34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E1C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1CB4"/>
    <w:rPr>
      <w:rFonts w:ascii="Times New Roman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2E1C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1CB4"/>
    <w:rPr>
      <w:rFonts w:ascii="Times New Roman" w:hAnsi="Times New Roman" w:cs="Times New Roman"/>
      <w:sz w:val="24"/>
      <w:szCs w:val="24"/>
      <w:lang w:eastAsia="ja-JP"/>
    </w:rPr>
  </w:style>
  <w:style w:type="character" w:styleId="Hiperhivatkozs">
    <w:name w:val="Hyperlink"/>
    <w:rsid w:val="002E1CB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C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CB4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3</cp:revision>
  <cp:lastPrinted>2020-01-30T14:46:00Z</cp:lastPrinted>
  <dcterms:created xsi:type="dcterms:W3CDTF">2020-01-30T12:40:00Z</dcterms:created>
  <dcterms:modified xsi:type="dcterms:W3CDTF">2020-01-30T14:46:00Z</dcterms:modified>
</cp:coreProperties>
</file>