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6DC" w:rsidRPr="00C85DBB" w:rsidRDefault="00BF66DC" w:rsidP="00BF66DC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85DBB">
        <w:rPr>
          <w:b/>
          <w:caps/>
          <w:sz w:val="24"/>
          <w:szCs w:val="24"/>
        </w:rPr>
        <w:t>Tiszavasvári Város Önkormányzata</w:t>
      </w:r>
    </w:p>
    <w:p w:rsidR="00BF66DC" w:rsidRPr="00C85DBB" w:rsidRDefault="00BF66DC" w:rsidP="00BF66DC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85DBB">
        <w:rPr>
          <w:b/>
          <w:caps/>
          <w:sz w:val="24"/>
          <w:szCs w:val="24"/>
        </w:rPr>
        <w:t>Képviselő-testületének</w:t>
      </w:r>
    </w:p>
    <w:p w:rsidR="00BF66DC" w:rsidRPr="00C85DBB" w:rsidRDefault="004F7869" w:rsidP="00BF66DC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66</w:t>
      </w:r>
      <w:r w:rsidR="00BF66DC" w:rsidRPr="00C85DBB">
        <w:rPr>
          <w:b/>
          <w:sz w:val="24"/>
          <w:szCs w:val="24"/>
        </w:rPr>
        <w:t>/2020. (</w:t>
      </w:r>
      <w:r>
        <w:rPr>
          <w:b/>
          <w:sz w:val="24"/>
          <w:szCs w:val="24"/>
        </w:rPr>
        <w:t>II.27</w:t>
      </w:r>
      <w:r w:rsidR="00BF66DC" w:rsidRPr="00C85DBB">
        <w:rPr>
          <w:b/>
          <w:sz w:val="24"/>
          <w:szCs w:val="24"/>
        </w:rPr>
        <w:t xml:space="preserve">.) Kt. számú </w:t>
      </w:r>
    </w:p>
    <w:p w:rsidR="00BF66DC" w:rsidRPr="00C85DBB" w:rsidRDefault="00BF66DC" w:rsidP="00BF66DC">
      <w:pPr>
        <w:tabs>
          <w:tab w:val="center" w:pos="6521"/>
        </w:tabs>
        <w:jc w:val="center"/>
        <w:rPr>
          <w:b/>
          <w:sz w:val="24"/>
          <w:szCs w:val="24"/>
        </w:rPr>
      </w:pPr>
      <w:r w:rsidRPr="00C85DBB">
        <w:rPr>
          <w:b/>
          <w:sz w:val="24"/>
          <w:szCs w:val="24"/>
        </w:rPr>
        <w:t>határozata</w:t>
      </w:r>
    </w:p>
    <w:p w:rsidR="00BF66DC" w:rsidRPr="00C85DBB" w:rsidRDefault="00BF66DC" w:rsidP="00BF66DC">
      <w:pPr>
        <w:rPr>
          <w:b/>
          <w:sz w:val="24"/>
          <w:szCs w:val="24"/>
        </w:rPr>
      </w:pPr>
    </w:p>
    <w:p w:rsidR="00BF66DC" w:rsidRPr="00F10074" w:rsidRDefault="00BF66DC" w:rsidP="00F10074">
      <w:pPr>
        <w:jc w:val="center"/>
        <w:rPr>
          <w:sz w:val="24"/>
          <w:szCs w:val="24"/>
          <w:u w:val="single"/>
        </w:rPr>
      </w:pPr>
      <w:r w:rsidRPr="00C85DBB">
        <w:rPr>
          <w:b/>
          <w:sz w:val="24"/>
          <w:szCs w:val="24"/>
        </w:rPr>
        <w:t>a tiszavasvári 0340/13 hrsz-ú önkormányzati ingatlan haszonbérbe adásáról</w:t>
      </w:r>
    </w:p>
    <w:p w:rsidR="00BF66DC" w:rsidRPr="00C85DBB" w:rsidRDefault="00BF66DC" w:rsidP="00BF66DC">
      <w:pPr>
        <w:jc w:val="both"/>
        <w:rPr>
          <w:sz w:val="24"/>
          <w:szCs w:val="24"/>
        </w:rPr>
      </w:pPr>
    </w:p>
    <w:p w:rsidR="00BF66DC" w:rsidRPr="00C85DBB" w:rsidRDefault="00BF66DC" w:rsidP="00BF66DC">
      <w:pPr>
        <w:jc w:val="both"/>
        <w:rPr>
          <w:sz w:val="24"/>
          <w:szCs w:val="24"/>
        </w:rPr>
      </w:pPr>
      <w:r w:rsidRPr="00C85DBB">
        <w:rPr>
          <w:sz w:val="24"/>
          <w:szCs w:val="24"/>
        </w:rPr>
        <w:t>Tiszavasvári Város Önkormányzata Képviselő-testülete a Magyarország helyi önkormányzatairól szóló 2011. évi CLXXXIX. törvény 107.§-ban foglalt hatáskörében eljárva „a tiszavasvári 0340/13 hrsz-ú önkormányzati ingatlan haszonbérbe adásáról” szóló előterjesztésről az alábbi határozatot hozza:</w:t>
      </w:r>
    </w:p>
    <w:p w:rsidR="00BF66DC" w:rsidRPr="00C85DBB" w:rsidRDefault="00BF66DC" w:rsidP="00BF66DC">
      <w:pPr>
        <w:tabs>
          <w:tab w:val="center" w:pos="6521"/>
        </w:tabs>
        <w:jc w:val="both"/>
        <w:rPr>
          <w:sz w:val="24"/>
          <w:szCs w:val="24"/>
        </w:rPr>
      </w:pPr>
    </w:p>
    <w:p w:rsidR="00BF66DC" w:rsidRPr="00C85DBB" w:rsidRDefault="00BF66DC" w:rsidP="00BF66DC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 xml:space="preserve">1. A Képviselő-testület </w:t>
      </w:r>
      <w:r w:rsidRPr="00C85DBB">
        <w:rPr>
          <w:b/>
          <w:sz w:val="24"/>
          <w:szCs w:val="24"/>
        </w:rPr>
        <w:t>haszonbérbe adásra</w:t>
      </w:r>
      <w:r w:rsidRPr="00C85DBB">
        <w:rPr>
          <w:sz w:val="24"/>
          <w:szCs w:val="24"/>
        </w:rPr>
        <w:t xml:space="preserve"> </w:t>
      </w:r>
      <w:r w:rsidRPr="00C85DBB">
        <w:rPr>
          <w:b/>
          <w:sz w:val="24"/>
          <w:szCs w:val="24"/>
        </w:rPr>
        <w:t>meghirdeti</w:t>
      </w:r>
      <w:r w:rsidRPr="00C85DBB">
        <w:rPr>
          <w:sz w:val="24"/>
          <w:szCs w:val="24"/>
        </w:rPr>
        <w:t xml:space="preserve"> nyilvános, licittárgyalásos eljárás keretében a következő önkormányzati ingatlant:</w:t>
      </w:r>
    </w:p>
    <w:p w:rsidR="00BF66DC" w:rsidRPr="00C85DBB" w:rsidRDefault="00BF66DC" w:rsidP="00BF66DC">
      <w:pPr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1843"/>
        <w:gridCol w:w="2376"/>
      </w:tblGrid>
      <w:tr w:rsidR="00BF66DC" w:rsidRPr="00C85DBB" w:rsidTr="00705AE0">
        <w:tc>
          <w:tcPr>
            <w:tcW w:w="9430" w:type="dxa"/>
            <w:gridSpan w:val="4"/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bérbe adandó ingatlan</w:t>
            </w:r>
          </w:p>
        </w:tc>
      </w:tr>
      <w:tr w:rsidR="00BF66DC" w:rsidRPr="00C85DBB" w:rsidTr="00705AE0">
        <w:tc>
          <w:tcPr>
            <w:tcW w:w="2376" w:type="dxa"/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helyrajzi száma</w:t>
            </w:r>
          </w:p>
        </w:tc>
        <w:tc>
          <w:tcPr>
            <w:tcW w:w="2835" w:type="dxa"/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területe (ha)</w:t>
            </w:r>
          </w:p>
        </w:tc>
        <w:tc>
          <w:tcPr>
            <w:tcW w:w="1843" w:type="dxa"/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BB">
              <w:rPr>
                <w:b/>
                <w:sz w:val="24"/>
                <w:szCs w:val="24"/>
              </w:rPr>
              <w:t>Ak</w:t>
            </w:r>
            <w:proofErr w:type="spellEnd"/>
            <w:r w:rsidRPr="00C85DBB">
              <w:rPr>
                <w:b/>
                <w:sz w:val="24"/>
                <w:szCs w:val="24"/>
              </w:rPr>
              <w:t xml:space="preserve"> értéke</w:t>
            </w:r>
          </w:p>
        </w:tc>
        <w:tc>
          <w:tcPr>
            <w:tcW w:w="2376" w:type="dxa"/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művelési ága</w:t>
            </w:r>
          </w:p>
        </w:tc>
      </w:tr>
      <w:tr w:rsidR="00BF66DC" w:rsidRPr="00C85DBB" w:rsidTr="00705AE0">
        <w:tc>
          <w:tcPr>
            <w:tcW w:w="2376" w:type="dxa"/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0340/13</w:t>
            </w:r>
          </w:p>
        </w:tc>
        <w:tc>
          <w:tcPr>
            <w:tcW w:w="2835" w:type="dxa"/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4.8872</w:t>
            </w:r>
          </w:p>
        </w:tc>
        <w:tc>
          <w:tcPr>
            <w:tcW w:w="1843" w:type="dxa"/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114.03</w:t>
            </w:r>
          </w:p>
        </w:tc>
        <w:tc>
          <w:tcPr>
            <w:tcW w:w="2376" w:type="dxa"/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szántó, rét</w:t>
            </w:r>
          </w:p>
        </w:tc>
      </w:tr>
    </w:tbl>
    <w:p w:rsidR="00BF66DC" w:rsidRPr="00C85DBB" w:rsidRDefault="00BF66DC" w:rsidP="00BF66DC">
      <w:pPr>
        <w:ind w:left="284" w:hanging="284"/>
        <w:jc w:val="both"/>
        <w:rPr>
          <w:sz w:val="24"/>
          <w:szCs w:val="24"/>
        </w:rPr>
      </w:pPr>
    </w:p>
    <w:p w:rsidR="00BF66DC" w:rsidRPr="00C85DBB" w:rsidRDefault="00BF66DC" w:rsidP="00BF66DC">
      <w:pPr>
        <w:ind w:left="284" w:hanging="284"/>
        <w:jc w:val="both"/>
        <w:rPr>
          <w:sz w:val="24"/>
          <w:szCs w:val="24"/>
        </w:rPr>
      </w:pPr>
    </w:p>
    <w:p w:rsidR="00BF66DC" w:rsidRPr="00C85DBB" w:rsidRDefault="00BF66DC" w:rsidP="00BF66DC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2. Az 1. pontban szereplő ingatlan a határozat 1. mellékletében szereplő pályázati felhívásban foglaltak szerint kerül meghirdetésre.</w:t>
      </w:r>
    </w:p>
    <w:p w:rsidR="00BF66DC" w:rsidRPr="00C85DBB" w:rsidRDefault="00BF66DC" w:rsidP="00BF66DC">
      <w:pPr>
        <w:ind w:left="284" w:hanging="284"/>
        <w:jc w:val="both"/>
        <w:rPr>
          <w:sz w:val="24"/>
          <w:szCs w:val="24"/>
        </w:rPr>
      </w:pPr>
    </w:p>
    <w:p w:rsidR="00BF66DC" w:rsidRPr="00C85DBB" w:rsidRDefault="00BF66DC" w:rsidP="00BF66DC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3. Felkéri a polgármestert, hogy hirdesse meg haszonbérletre a határozat mellékletében található pályázati felhívásban szereplő ingatlant.</w:t>
      </w:r>
    </w:p>
    <w:p w:rsidR="00BF66DC" w:rsidRPr="00C85DBB" w:rsidRDefault="00BF66DC" w:rsidP="00BF66DC">
      <w:pPr>
        <w:ind w:left="284" w:firstLine="142"/>
        <w:jc w:val="both"/>
        <w:rPr>
          <w:sz w:val="24"/>
          <w:szCs w:val="24"/>
        </w:rPr>
      </w:pPr>
    </w:p>
    <w:p w:rsidR="00BF66DC" w:rsidRPr="00C85DBB" w:rsidRDefault="00BF66DC" w:rsidP="00BF66DC">
      <w:pPr>
        <w:jc w:val="both"/>
        <w:rPr>
          <w:sz w:val="24"/>
          <w:szCs w:val="24"/>
        </w:rPr>
      </w:pPr>
      <w:r w:rsidRPr="00C85DBB">
        <w:rPr>
          <w:sz w:val="24"/>
          <w:szCs w:val="24"/>
        </w:rPr>
        <w:t>4. A pályázati kiírás időpontja: 2020. március 02.</w:t>
      </w:r>
    </w:p>
    <w:p w:rsidR="00BF66DC" w:rsidRPr="00C85DBB" w:rsidRDefault="00BF66DC" w:rsidP="00BF66DC">
      <w:pPr>
        <w:ind w:left="284" w:firstLine="142"/>
        <w:jc w:val="both"/>
        <w:rPr>
          <w:sz w:val="24"/>
          <w:szCs w:val="24"/>
        </w:rPr>
      </w:pPr>
    </w:p>
    <w:p w:rsidR="00BF66DC" w:rsidRPr="00C85DBB" w:rsidRDefault="00BF66DC" w:rsidP="00BF66DC">
      <w:pPr>
        <w:ind w:left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A pályázat benyújtási határideje: a pályázat kiírásától számított 16. nap, azaz 2020. március 18. 16.00 óra.</w:t>
      </w:r>
    </w:p>
    <w:p w:rsidR="00BF66DC" w:rsidRPr="00C85DBB" w:rsidRDefault="00BF66DC" w:rsidP="00BF66DC">
      <w:pPr>
        <w:ind w:firstLine="142"/>
        <w:jc w:val="both"/>
        <w:rPr>
          <w:sz w:val="24"/>
          <w:szCs w:val="24"/>
        </w:rPr>
      </w:pPr>
    </w:p>
    <w:p w:rsidR="00BF66DC" w:rsidRPr="00C85DBB" w:rsidRDefault="00BF66DC" w:rsidP="00BF66DC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Határidő: 2020. március 02.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>Felelős: Szőke Zoltán polgármester</w:t>
      </w:r>
    </w:p>
    <w:p w:rsidR="00BF66DC" w:rsidRPr="00C85DBB" w:rsidRDefault="00BF66DC" w:rsidP="00BF66DC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ab/>
        <w:t xml:space="preserve">         </w:t>
      </w:r>
    </w:p>
    <w:p w:rsidR="00BF66DC" w:rsidRPr="00C85DBB" w:rsidRDefault="00BF66DC" w:rsidP="00BF66DC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5.</w:t>
      </w:r>
      <w:r w:rsidRPr="00C85DBB">
        <w:rPr>
          <w:sz w:val="24"/>
          <w:szCs w:val="24"/>
        </w:rPr>
        <w:tab/>
        <w:t>Felkéri a jegyzőt</w:t>
      </w:r>
      <w:r w:rsidRPr="00C85DBB">
        <w:rPr>
          <w:b/>
          <w:sz w:val="24"/>
          <w:szCs w:val="24"/>
        </w:rPr>
        <w:t>,</w:t>
      </w:r>
      <w:r w:rsidRPr="00C85DBB">
        <w:rPr>
          <w:sz w:val="24"/>
          <w:szCs w:val="24"/>
        </w:rPr>
        <w:t xml:space="preserve"> hogy az Önkormányzat vagyonáról és a vagyongazdálkodás szabályairól szóló 31/2013. (X.25.) önkormányzati rendelet 5. melléklete előírásainak megfelelően működjön közre a pályázat előkészítésének és elbírálásának lebonyolításában.</w:t>
      </w:r>
    </w:p>
    <w:p w:rsidR="00BF66DC" w:rsidRPr="00C85DBB" w:rsidRDefault="00BF66DC" w:rsidP="00BF66DC">
      <w:pPr>
        <w:pStyle w:val="StlusSorkizrtBal032cm"/>
        <w:spacing w:before="0" w:after="0"/>
        <w:ind w:left="284" w:hanging="284"/>
        <w:rPr>
          <w:sz w:val="24"/>
          <w:szCs w:val="24"/>
        </w:rPr>
      </w:pPr>
    </w:p>
    <w:p w:rsidR="00BF66DC" w:rsidRPr="00C85DBB" w:rsidRDefault="00BF66DC" w:rsidP="00BF66DC">
      <w:pPr>
        <w:pStyle w:val="StlusSorkizrtBal032cm"/>
        <w:spacing w:before="0" w:after="0"/>
        <w:ind w:left="284"/>
        <w:rPr>
          <w:sz w:val="24"/>
          <w:szCs w:val="24"/>
        </w:rPr>
      </w:pPr>
      <w:r w:rsidRPr="00C85DBB">
        <w:rPr>
          <w:sz w:val="24"/>
          <w:szCs w:val="24"/>
        </w:rPr>
        <w:t>Határidő: esedékességkor</w:t>
      </w:r>
      <w:r w:rsidRPr="00C85DBB">
        <w:rPr>
          <w:sz w:val="24"/>
          <w:szCs w:val="24"/>
        </w:rPr>
        <w:tab/>
        <w:t xml:space="preserve">          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Felelős: Dr. </w:t>
      </w:r>
      <w:proofErr w:type="spellStart"/>
      <w:r w:rsidRPr="00C85DBB">
        <w:rPr>
          <w:sz w:val="24"/>
          <w:szCs w:val="24"/>
        </w:rPr>
        <w:t>Kórik</w:t>
      </w:r>
      <w:proofErr w:type="spellEnd"/>
      <w:r w:rsidRPr="00C85DBB">
        <w:rPr>
          <w:sz w:val="24"/>
          <w:szCs w:val="24"/>
        </w:rPr>
        <w:t xml:space="preserve"> Zsuzsanna jegyző</w:t>
      </w:r>
    </w:p>
    <w:p w:rsidR="00BF66DC" w:rsidRPr="00C85DBB" w:rsidRDefault="00BF66DC" w:rsidP="00BF66DC">
      <w:pPr>
        <w:pStyle w:val="Szvegtrzs"/>
        <w:ind w:left="284" w:hanging="284"/>
        <w:rPr>
          <w:szCs w:val="24"/>
        </w:rPr>
      </w:pPr>
    </w:p>
    <w:p w:rsidR="00BF66DC" w:rsidRPr="00C85DBB" w:rsidRDefault="00BF66DC" w:rsidP="00BF66DC">
      <w:pPr>
        <w:pStyle w:val="Szvegtrzs"/>
        <w:ind w:left="284" w:hanging="284"/>
        <w:rPr>
          <w:szCs w:val="24"/>
        </w:rPr>
      </w:pPr>
      <w:r w:rsidRPr="00C85DBB">
        <w:rPr>
          <w:szCs w:val="24"/>
        </w:rPr>
        <w:t xml:space="preserve">6. </w:t>
      </w:r>
      <w:r w:rsidRPr="00C85DBB">
        <w:rPr>
          <w:szCs w:val="24"/>
        </w:rPr>
        <w:tab/>
        <w:t>Felkéri a polgármestert, hogy a pályázat benyújtására nyitva álló határidőt követően terjessze a Testület elé a beérkezett pályázatot a pályáztatás eredményessége eldöntése érdekében.</w:t>
      </w:r>
    </w:p>
    <w:p w:rsidR="00BF66DC" w:rsidRPr="00C85DBB" w:rsidRDefault="00BF66DC" w:rsidP="00BF66DC">
      <w:pPr>
        <w:pStyle w:val="Szvegtrzs"/>
        <w:rPr>
          <w:szCs w:val="24"/>
        </w:rPr>
      </w:pPr>
    </w:p>
    <w:p w:rsidR="00BF66DC" w:rsidRDefault="00BF66DC" w:rsidP="00BF66DC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Határidő: esedékességkor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          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 Felelős: Szőke Zoltán polgármester</w:t>
      </w:r>
    </w:p>
    <w:p w:rsidR="004F7869" w:rsidRDefault="004F7869" w:rsidP="00BF66DC">
      <w:pPr>
        <w:ind w:firstLine="284"/>
        <w:jc w:val="both"/>
        <w:rPr>
          <w:sz w:val="24"/>
          <w:szCs w:val="24"/>
        </w:rPr>
      </w:pPr>
    </w:p>
    <w:p w:rsidR="004F7869" w:rsidRDefault="004F7869" w:rsidP="00BF66DC">
      <w:pPr>
        <w:ind w:firstLine="284"/>
        <w:jc w:val="both"/>
        <w:rPr>
          <w:sz w:val="24"/>
          <w:szCs w:val="24"/>
        </w:rPr>
      </w:pPr>
    </w:p>
    <w:p w:rsidR="004F7869" w:rsidRDefault="004F7869" w:rsidP="00BF66DC">
      <w:pPr>
        <w:ind w:firstLine="284"/>
        <w:jc w:val="both"/>
        <w:rPr>
          <w:sz w:val="24"/>
          <w:szCs w:val="24"/>
        </w:rPr>
      </w:pPr>
    </w:p>
    <w:p w:rsidR="00F10074" w:rsidRDefault="00F10074" w:rsidP="00BF66DC">
      <w:pPr>
        <w:ind w:firstLine="284"/>
        <w:jc w:val="both"/>
        <w:rPr>
          <w:sz w:val="24"/>
          <w:szCs w:val="24"/>
        </w:rPr>
      </w:pPr>
    </w:p>
    <w:p w:rsidR="00F10074" w:rsidRDefault="00F10074" w:rsidP="00BF66DC">
      <w:pPr>
        <w:ind w:firstLine="284"/>
        <w:jc w:val="both"/>
        <w:rPr>
          <w:sz w:val="24"/>
          <w:szCs w:val="24"/>
        </w:rPr>
      </w:pPr>
    </w:p>
    <w:p w:rsidR="00F10074" w:rsidRDefault="00F10074" w:rsidP="00BF66DC">
      <w:pPr>
        <w:ind w:firstLine="284"/>
        <w:jc w:val="both"/>
        <w:rPr>
          <w:sz w:val="24"/>
          <w:szCs w:val="24"/>
        </w:rPr>
      </w:pPr>
      <w:bookmarkStart w:id="0" w:name="_GoBack"/>
      <w:bookmarkEnd w:id="0"/>
    </w:p>
    <w:p w:rsidR="004F7869" w:rsidRPr="004F7869" w:rsidRDefault="004F7869" w:rsidP="004F7869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F7869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4F7869">
        <w:rPr>
          <w:b/>
          <w:sz w:val="24"/>
          <w:szCs w:val="24"/>
        </w:rPr>
        <w:t xml:space="preserve">Dr. </w:t>
      </w:r>
      <w:proofErr w:type="spellStart"/>
      <w:r w:rsidRPr="004F7869">
        <w:rPr>
          <w:b/>
          <w:sz w:val="24"/>
          <w:szCs w:val="24"/>
        </w:rPr>
        <w:t>Kórik</w:t>
      </w:r>
      <w:proofErr w:type="spellEnd"/>
      <w:r w:rsidRPr="004F7869">
        <w:rPr>
          <w:b/>
          <w:sz w:val="24"/>
          <w:szCs w:val="24"/>
        </w:rPr>
        <w:t xml:space="preserve"> Zsuzsanna</w:t>
      </w:r>
    </w:p>
    <w:p w:rsidR="004F7869" w:rsidRPr="004F7869" w:rsidRDefault="004F7869" w:rsidP="004F7869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F7869">
        <w:rPr>
          <w:b/>
          <w:sz w:val="24"/>
          <w:szCs w:val="24"/>
        </w:rPr>
        <w:t xml:space="preserve">polgármester </w:t>
      </w:r>
      <w:r>
        <w:rPr>
          <w:b/>
          <w:sz w:val="24"/>
          <w:szCs w:val="24"/>
        </w:rPr>
        <w:tab/>
      </w:r>
      <w:r w:rsidRPr="004F7869">
        <w:rPr>
          <w:b/>
          <w:sz w:val="24"/>
          <w:szCs w:val="24"/>
        </w:rPr>
        <w:t>jegyző</w:t>
      </w:r>
    </w:p>
    <w:p w:rsidR="004F7869" w:rsidRPr="00C85DBB" w:rsidRDefault="004F7869" w:rsidP="00BF66DC">
      <w:pPr>
        <w:ind w:firstLine="284"/>
        <w:jc w:val="both"/>
        <w:rPr>
          <w:sz w:val="24"/>
          <w:szCs w:val="24"/>
        </w:rPr>
      </w:pPr>
    </w:p>
    <w:p w:rsidR="00BF66DC" w:rsidRPr="00C85DBB" w:rsidRDefault="00BF66DC" w:rsidP="00BF66DC">
      <w:pPr>
        <w:ind w:right="98"/>
        <w:jc w:val="both"/>
        <w:rPr>
          <w:sz w:val="21"/>
          <w:szCs w:val="21"/>
        </w:rPr>
      </w:pPr>
      <w:r w:rsidRPr="00C85DBB">
        <w:rPr>
          <w:sz w:val="24"/>
          <w:szCs w:val="24"/>
        </w:rPr>
        <w:br w:type="page"/>
      </w:r>
    </w:p>
    <w:p w:rsidR="00BF66DC" w:rsidRPr="00C85DBB" w:rsidRDefault="004F7869" w:rsidP="00BF66DC">
      <w:pPr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66/</w:t>
      </w:r>
      <w:r w:rsidR="00BF66DC" w:rsidRPr="00C85DBB">
        <w:rPr>
          <w:sz w:val="21"/>
          <w:szCs w:val="21"/>
        </w:rPr>
        <w:t>2020. (</w:t>
      </w:r>
      <w:r>
        <w:rPr>
          <w:sz w:val="21"/>
          <w:szCs w:val="21"/>
        </w:rPr>
        <w:t>II.27.</w:t>
      </w:r>
      <w:r w:rsidR="00BF66DC" w:rsidRPr="00C85DBB">
        <w:rPr>
          <w:sz w:val="21"/>
          <w:szCs w:val="21"/>
        </w:rPr>
        <w:t>) Kt. számú határozat 1. melléklete</w:t>
      </w:r>
    </w:p>
    <w:p w:rsidR="00BF66DC" w:rsidRPr="00C85DBB" w:rsidRDefault="00BF66DC" w:rsidP="00BF66DC">
      <w:pPr>
        <w:jc w:val="right"/>
        <w:rPr>
          <w:sz w:val="21"/>
          <w:szCs w:val="21"/>
        </w:rPr>
      </w:pPr>
    </w:p>
    <w:p w:rsidR="00BF66DC" w:rsidRPr="00C85DBB" w:rsidRDefault="00BF66DC" w:rsidP="00BF66DC">
      <w:pPr>
        <w:jc w:val="center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PÁLYÁZATI FELHÍVÁS</w:t>
      </w:r>
    </w:p>
    <w:p w:rsidR="00BF66DC" w:rsidRPr="00C85DBB" w:rsidRDefault="00BF66DC" w:rsidP="00BF66DC">
      <w:pPr>
        <w:jc w:val="center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Nyilvános, licittárgyalásos pályázati eljárásra</w:t>
      </w:r>
    </w:p>
    <w:p w:rsidR="00BF66DC" w:rsidRPr="00C85DBB" w:rsidRDefault="00BF66DC" w:rsidP="00BF66DC">
      <w:pPr>
        <w:jc w:val="both"/>
        <w:rPr>
          <w:b/>
          <w:sz w:val="21"/>
          <w:szCs w:val="21"/>
        </w:rPr>
      </w:pPr>
    </w:p>
    <w:p w:rsidR="00BF66DC" w:rsidRPr="00C85DBB" w:rsidRDefault="00BF66DC" w:rsidP="00BF66DC">
      <w:pPr>
        <w:jc w:val="both"/>
        <w:rPr>
          <w:b/>
          <w:sz w:val="21"/>
          <w:szCs w:val="21"/>
        </w:rPr>
      </w:pPr>
    </w:p>
    <w:p w:rsidR="00BF66DC" w:rsidRPr="00C85DBB" w:rsidRDefault="00BF66DC" w:rsidP="00BF66DC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1. </w:t>
      </w:r>
      <w:r w:rsidRPr="00C85DBB">
        <w:rPr>
          <w:b/>
          <w:sz w:val="21"/>
          <w:szCs w:val="21"/>
          <w:u w:val="single"/>
        </w:rPr>
        <w:t>A pályázat kiírója</w:t>
      </w:r>
      <w:r w:rsidRPr="00C85DBB">
        <w:rPr>
          <w:b/>
          <w:sz w:val="21"/>
          <w:szCs w:val="21"/>
        </w:rPr>
        <w:t xml:space="preserve">: </w:t>
      </w:r>
      <w:r w:rsidRPr="00C85DBB">
        <w:rPr>
          <w:b/>
          <w:sz w:val="21"/>
          <w:szCs w:val="21"/>
        </w:rPr>
        <w:tab/>
        <w:t>Tiszavasvári Város Önkormányzata</w:t>
      </w:r>
    </w:p>
    <w:p w:rsidR="00BF66DC" w:rsidRPr="00C85DBB" w:rsidRDefault="00BF66DC" w:rsidP="00BF66DC">
      <w:pPr>
        <w:ind w:left="1416" w:firstLine="708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székhelye: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4440 Tiszavasvári, Városháza tér 4.</w:t>
      </w:r>
    </w:p>
    <w:p w:rsidR="00BF66DC" w:rsidRPr="00C85DBB" w:rsidRDefault="00BF66DC" w:rsidP="00BF66DC">
      <w:pPr>
        <w:jc w:val="both"/>
        <w:rPr>
          <w:sz w:val="21"/>
          <w:szCs w:val="21"/>
        </w:rPr>
      </w:pPr>
    </w:p>
    <w:p w:rsidR="00BF66DC" w:rsidRPr="00C85DBB" w:rsidRDefault="00BF66DC" w:rsidP="00BF66DC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2. </w:t>
      </w:r>
      <w:r w:rsidRPr="00C85DBB">
        <w:rPr>
          <w:b/>
          <w:sz w:val="21"/>
          <w:szCs w:val="21"/>
          <w:u w:val="single"/>
        </w:rPr>
        <w:t>A pályázat tárgya</w:t>
      </w:r>
      <w:r w:rsidRPr="00C85DBB">
        <w:rPr>
          <w:b/>
          <w:sz w:val="21"/>
          <w:szCs w:val="21"/>
        </w:rPr>
        <w:t>:</w:t>
      </w:r>
    </w:p>
    <w:p w:rsidR="00BF66DC" w:rsidRPr="00C85DBB" w:rsidRDefault="00BF66DC" w:rsidP="00BF66DC">
      <w:pPr>
        <w:ind w:left="284"/>
        <w:jc w:val="both"/>
        <w:rPr>
          <w:b/>
          <w:i/>
          <w:sz w:val="21"/>
          <w:szCs w:val="21"/>
        </w:rPr>
      </w:pPr>
      <w:r w:rsidRPr="00C85DBB">
        <w:rPr>
          <w:sz w:val="21"/>
          <w:szCs w:val="21"/>
        </w:rPr>
        <w:t>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Város Önkormányzata 100 %-os tulajdonában álló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b/>
          <w:sz w:val="21"/>
          <w:szCs w:val="21"/>
          <w:u w:val="single"/>
        </w:rPr>
        <w:t>tiszavasvári 0340/13 helyrajzi számú</w:t>
      </w:r>
      <w:r w:rsidRPr="00C85DBB">
        <w:rPr>
          <w:sz w:val="21"/>
          <w:szCs w:val="21"/>
        </w:rPr>
        <w:t xml:space="preserve"> ingatlan </w:t>
      </w:r>
      <w:r w:rsidRPr="00C85DBB">
        <w:rPr>
          <w:b/>
          <w:sz w:val="21"/>
          <w:szCs w:val="21"/>
        </w:rPr>
        <w:t xml:space="preserve">nyilvános, licittárgyalásos pályázati eljárás keretében történő </w:t>
      </w:r>
      <w:r w:rsidRPr="00C85DBB">
        <w:rPr>
          <w:b/>
          <w:sz w:val="21"/>
          <w:szCs w:val="21"/>
          <w:u w:val="single"/>
        </w:rPr>
        <w:t>haszonbérbe adása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az Önkormányzat vagyonáról és a vagyongazdálkodás szabályairól szóló 31/2013. (X.25.) önkormányzati rendelet 5. melléklete,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törvény, a nemzeti vagyonról szóló 2011. évi CXCVI. törvény, valamint 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Város Önkormányzata tulajdonában lévő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0340/13 helyrajzi számú ingatlan haszonbérbe adására vonatkozó pályázati kiírásáról szóló</w:t>
      </w:r>
      <w:r w:rsidR="004F7869">
        <w:rPr>
          <w:sz w:val="21"/>
          <w:szCs w:val="21"/>
        </w:rPr>
        <w:t xml:space="preserve"> 66</w:t>
      </w:r>
      <w:r w:rsidRPr="00C85DBB">
        <w:rPr>
          <w:sz w:val="21"/>
          <w:szCs w:val="21"/>
        </w:rPr>
        <w:t>/2020.(</w:t>
      </w:r>
      <w:r w:rsidR="004F7869">
        <w:rPr>
          <w:sz w:val="21"/>
          <w:szCs w:val="21"/>
        </w:rPr>
        <w:t>II.27</w:t>
      </w:r>
      <w:r w:rsidRPr="00C85DBB">
        <w:rPr>
          <w:sz w:val="21"/>
          <w:szCs w:val="21"/>
        </w:rPr>
        <w:t>.) Kt. számú határozata alapján</w:t>
      </w:r>
      <w:r w:rsidRPr="00C85DBB">
        <w:rPr>
          <w:b/>
          <w:i/>
          <w:sz w:val="21"/>
          <w:szCs w:val="21"/>
        </w:rPr>
        <w:t>.</w:t>
      </w:r>
    </w:p>
    <w:p w:rsidR="00BF66DC" w:rsidRPr="00C85DBB" w:rsidRDefault="00BF66DC" w:rsidP="00BF66DC">
      <w:pPr>
        <w:jc w:val="both"/>
        <w:rPr>
          <w:b/>
          <w:sz w:val="21"/>
          <w:szCs w:val="21"/>
        </w:rPr>
      </w:pPr>
    </w:p>
    <w:p w:rsidR="00BF66DC" w:rsidRPr="00C85DBB" w:rsidRDefault="00BF66DC" w:rsidP="00BF66DC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3. </w:t>
      </w:r>
      <w:r w:rsidRPr="00C85DBB">
        <w:rPr>
          <w:b/>
          <w:sz w:val="21"/>
          <w:szCs w:val="21"/>
          <w:u w:val="single"/>
        </w:rPr>
        <w:t>A pályázati eljárás tárgyát képező ingatlan</w:t>
      </w:r>
      <w:r w:rsidRPr="00C85DBB">
        <w:rPr>
          <w:b/>
          <w:sz w:val="21"/>
          <w:szCs w:val="21"/>
        </w:rPr>
        <w:t xml:space="preserve">: </w:t>
      </w:r>
    </w:p>
    <w:p w:rsidR="00BF66DC" w:rsidRPr="00C85DBB" w:rsidRDefault="00BF66DC" w:rsidP="00BF66DC">
      <w:pPr>
        <w:jc w:val="both"/>
        <w:rPr>
          <w:b/>
          <w:sz w:val="21"/>
          <w:szCs w:val="21"/>
          <w:u w:val="single"/>
        </w:rPr>
      </w:pP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991"/>
        <w:gridCol w:w="1085"/>
        <w:gridCol w:w="1266"/>
        <w:gridCol w:w="1877"/>
        <w:gridCol w:w="2119"/>
      </w:tblGrid>
      <w:tr w:rsidR="00BF66DC" w:rsidRPr="00C85DBB" w:rsidTr="0062634F">
        <w:tc>
          <w:tcPr>
            <w:tcW w:w="3897" w:type="pct"/>
            <w:gridSpan w:val="6"/>
          </w:tcPr>
          <w:p w:rsidR="00BF66DC" w:rsidRPr="00C85DBB" w:rsidRDefault="00BF66DC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ingatlan</w:t>
            </w:r>
          </w:p>
        </w:tc>
        <w:tc>
          <w:tcPr>
            <w:tcW w:w="1103" w:type="pct"/>
            <w:vMerge w:val="restart"/>
          </w:tcPr>
          <w:p w:rsidR="00BF66DC" w:rsidRPr="00C85DBB" w:rsidRDefault="00BF66DC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ingatlanra bejegyzett teher, egyéb jogok</w:t>
            </w:r>
          </w:p>
        </w:tc>
      </w:tr>
      <w:tr w:rsidR="0062634F" w:rsidRPr="00C85DBB" w:rsidTr="0062634F">
        <w:tc>
          <w:tcPr>
            <w:tcW w:w="590" w:type="pct"/>
            <w:tcBorders>
              <w:bottom w:val="single" w:sz="6" w:space="0" w:color="auto"/>
            </w:tcBorders>
          </w:tcPr>
          <w:p w:rsidR="00BF66DC" w:rsidRPr="00C85DBB" w:rsidRDefault="00BF66DC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fekvése</w:t>
            </w:r>
          </w:p>
        </w:tc>
        <w:tc>
          <w:tcPr>
            <w:tcW w:w="590" w:type="pct"/>
            <w:tcBorders>
              <w:bottom w:val="single" w:sz="6" w:space="0" w:color="auto"/>
            </w:tcBorders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helyrajzi száma</w:t>
            </w:r>
          </w:p>
        </w:tc>
        <w:tc>
          <w:tcPr>
            <w:tcW w:w="516" w:type="pct"/>
            <w:tcBorders>
              <w:bottom w:val="single" w:sz="6" w:space="0" w:color="auto"/>
            </w:tcBorders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művelési ága</w:t>
            </w:r>
          </w:p>
        </w:tc>
        <w:tc>
          <w:tcPr>
            <w:tcW w:w="565" w:type="pct"/>
            <w:tcBorders>
              <w:bottom w:val="single" w:sz="6" w:space="0" w:color="auto"/>
            </w:tcBorders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nagysága (ha)</w:t>
            </w:r>
          </w:p>
        </w:tc>
        <w:tc>
          <w:tcPr>
            <w:tcW w:w="659" w:type="pct"/>
            <w:tcBorders>
              <w:bottom w:val="single" w:sz="6" w:space="0" w:color="auto"/>
            </w:tcBorders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aranykorona érték</w:t>
            </w:r>
          </w:p>
        </w:tc>
        <w:tc>
          <w:tcPr>
            <w:tcW w:w="977" w:type="pct"/>
            <w:tcBorders>
              <w:bottom w:val="single" w:sz="6" w:space="0" w:color="auto"/>
            </w:tcBorders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 xml:space="preserve">induló licitára </w:t>
            </w:r>
          </w:p>
        </w:tc>
        <w:tc>
          <w:tcPr>
            <w:tcW w:w="1103" w:type="pct"/>
            <w:vMerge/>
            <w:tcBorders>
              <w:bottom w:val="single" w:sz="6" w:space="0" w:color="auto"/>
            </w:tcBorders>
          </w:tcPr>
          <w:p w:rsidR="00BF66DC" w:rsidRPr="00C85DBB" w:rsidRDefault="00BF66DC" w:rsidP="00705AE0">
            <w:pPr>
              <w:jc w:val="center"/>
              <w:rPr>
                <w:sz w:val="21"/>
                <w:szCs w:val="21"/>
              </w:rPr>
            </w:pPr>
          </w:p>
        </w:tc>
      </w:tr>
      <w:tr w:rsidR="0062634F" w:rsidRPr="00C85DBB" w:rsidTr="0062634F">
        <w:trPr>
          <w:trHeight w:val="320"/>
        </w:trPr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6DC" w:rsidRPr="00C85DBB" w:rsidRDefault="00BF66DC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külterület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0340/13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6DC" w:rsidRPr="00C85DBB" w:rsidRDefault="00BF66DC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szántó</w:t>
            </w:r>
          </w:p>
          <w:p w:rsidR="00BF66DC" w:rsidRPr="00C85DBB" w:rsidRDefault="00BF66DC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rét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4.8872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6DC" w:rsidRPr="00C85DBB" w:rsidRDefault="00BF66DC" w:rsidP="00705AE0">
            <w:pPr>
              <w:jc w:val="right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114.03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6DC" w:rsidRPr="00C85DBB" w:rsidRDefault="00BF66DC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63.000 Ft/ha/év + ÁFA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6DC" w:rsidRPr="00C85DBB" w:rsidRDefault="00BF66DC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 xml:space="preserve">szolgalmi jog (TIGÁZ) </w:t>
            </w:r>
          </w:p>
        </w:tc>
      </w:tr>
    </w:tbl>
    <w:p w:rsidR="00BF66DC" w:rsidRPr="00C85DBB" w:rsidRDefault="00BF66DC" w:rsidP="00BF66DC">
      <w:pPr>
        <w:jc w:val="both"/>
        <w:rPr>
          <w:b/>
          <w:sz w:val="21"/>
          <w:szCs w:val="21"/>
          <w:u w:val="single"/>
        </w:rPr>
      </w:pPr>
    </w:p>
    <w:p w:rsidR="00BF66DC" w:rsidRPr="00C85DBB" w:rsidRDefault="00BF66DC" w:rsidP="00BF66DC">
      <w:pPr>
        <w:widowControl w:val="0"/>
        <w:suppressAutoHyphens/>
        <w:ind w:left="284"/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A licitküszöb </w:t>
      </w:r>
      <w:r w:rsidR="004F7869">
        <w:rPr>
          <w:b/>
          <w:sz w:val="21"/>
          <w:szCs w:val="21"/>
        </w:rPr>
        <w:t>1.000</w:t>
      </w:r>
      <w:r w:rsidRPr="00C85DBB">
        <w:rPr>
          <w:b/>
          <w:sz w:val="21"/>
          <w:szCs w:val="21"/>
        </w:rPr>
        <w:t xml:space="preserve"> Ft.</w:t>
      </w:r>
    </w:p>
    <w:p w:rsidR="00BF66DC" w:rsidRPr="00C85DBB" w:rsidRDefault="00BF66DC" w:rsidP="00BF66DC">
      <w:pPr>
        <w:spacing w:before="100" w:beforeAutospacing="1" w:after="100" w:afterAutospacing="1"/>
        <w:rPr>
          <w:sz w:val="21"/>
          <w:szCs w:val="21"/>
        </w:rPr>
      </w:pPr>
      <w:r w:rsidRPr="00C85DBB">
        <w:rPr>
          <w:b/>
          <w:sz w:val="21"/>
          <w:szCs w:val="21"/>
        </w:rPr>
        <w:t>3.1. Haszonbérlettel kapcsolatos egyéb információ:</w:t>
      </w:r>
    </w:p>
    <w:p w:rsidR="00BF66DC" w:rsidRPr="00C85DBB" w:rsidRDefault="00BF66DC" w:rsidP="00BF66DC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haszonbérleti szerződés időtartama 5 év.</w:t>
      </w:r>
    </w:p>
    <w:p w:rsidR="00BF66DC" w:rsidRPr="00C85DBB" w:rsidRDefault="00BF66DC" w:rsidP="00BF66DC">
      <w:pPr>
        <w:pStyle w:val="Szvegtrzsbehzssal"/>
        <w:spacing w:after="0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 haszonbérleti díjat készpénzben vagy banki átutalással egy összegben, számla ellenében, a számla kézhezvételétől számított 15 napon belül, de legkésőbb adott év október 31. napjáig kell megfizetni. </w:t>
      </w:r>
    </w:p>
    <w:p w:rsidR="00BF66DC" w:rsidRPr="00C85DBB" w:rsidRDefault="00BF66DC" w:rsidP="00BF66DC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 Város Önkormányzata fenntartja a jogát, hogy kétévente a haszonbérleti díj mértékét felülvizsgálja és a KSH által közzétett adatok alapján a tárgyév elején közzétett előző évre vonatkozó átlagos infláció mértékével megemelje.</w:t>
      </w:r>
    </w:p>
    <w:p w:rsidR="00BF66DC" w:rsidRPr="00C85DBB" w:rsidRDefault="00BF66DC" w:rsidP="00BF66DC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földalapú támogatásra a haszonbérlő jogosult.</w:t>
      </w:r>
    </w:p>
    <w:p w:rsidR="00BF66DC" w:rsidRPr="00C85DBB" w:rsidRDefault="00BF66DC" w:rsidP="004F7869">
      <w:pPr>
        <w:spacing w:before="100" w:beforeAutospacing="1" w:after="100" w:afterAutospacing="1"/>
        <w:jc w:val="both"/>
        <w:rPr>
          <w:sz w:val="21"/>
          <w:szCs w:val="21"/>
          <w:u w:val="single"/>
        </w:rPr>
      </w:pPr>
      <w:r w:rsidRPr="004F7869">
        <w:rPr>
          <w:b/>
          <w:sz w:val="21"/>
          <w:szCs w:val="21"/>
        </w:rPr>
        <w:t>4.</w:t>
      </w:r>
      <w:r w:rsidRPr="00C85DBB">
        <w:rPr>
          <w:b/>
          <w:sz w:val="21"/>
          <w:szCs w:val="21"/>
          <w:u w:val="single"/>
        </w:rPr>
        <w:t xml:space="preserve"> A haszonbérleti eljárásban pályázóként résztvevők köre:</w:t>
      </w:r>
      <w:r w:rsidRPr="00C85DBB">
        <w:rPr>
          <w:sz w:val="21"/>
          <w:szCs w:val="21"/>
          <w:u w:val="single"/>
        </w:rPr>
        <w:t xml:space="preserve"> </w:t>
      </w:r>
    </w:p>
    <w:p w:rsidR="00BF66DC" w:rsidRPr="00C85DBB" w:rsidRDefault="00BF66DC" w:rsidP="00BF66DC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pályázati eljárásban pályázóként vehet részt az a földműves, illetve mezőgazdasági termelőszervezet, aki a mező- és erdőgazdasági földek forgalmáról szóló 2013. évi CXXII. törvény (továbbiakban: Földforgalmi tv.) alapján földhasználati jogosultságot szerezhet.</w:t>
      </w:r>
    </w:p>
    <w:p w:rsidR="00BF66DC" w:rsidRPr="00C85DBB" w:rsidRDefault="00BF66DC" w:rsidP="00BF66DC">
      <w:pPr>
        <w:jc w:val="both"/>
        <w:rPr>
          <w:b/>
          <w:sz w:val="21"/>
          <w:szCs w:val="21"/>
        </w:rPr>
      </w:pPr>
    </w:p>
    <w:p w:rsidR="00BF66DC" w:rsidRPr="00C85DBB" w:rsidRDefault="00BF66DC" w:rsidP="00BF66DC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5. </w:t>
      </w:r>
      <w:r w:rsidRPr="00C85DBB">
        <w:rPr>
          <w:b/>
          <w:sz w:val="21"/>
          <w:szCs w:val="21"/>
          <w:u w:val="single"/>
        </w:rPr>
        <w:t>A pályázat érvényességének feltételei</w:t>
      </w:r>
      <w:r w:rsidRPr="00C85DBB">
        <w:rPr>
          <w:b/>
          <w:sz w:val="21"/>
          <w:szCs w:val="21"/>
        </w:rPr>
        <w:t>:</w:t>
      </w:r>
    </w:p>
    <w:p w:rsidR="00BF66DC" w:rsidRPr="00C85DBB" w:rsidRDefault="00BF66DC" w:rsidP="00BF66DC">
      <w:pPr>
        <w:ind w:left="567" w:hanging="567"/>
        <w:jc w:val="both"/>
        <w:rPr>
          <w:b/>
          <w:sz w:val="21"/>
          <w:szCs w:val="21"/>
        </w:rPr>
      </w:pPr>
    </w:p>
    <w:p w:rsidR="00BF66DC" w:rsidRPr="00C85DBB" w:rsidRDefault="00BF66DC" w:rsidP="00BF66DC">
      <w:pPr>
        <w:ind w:left="567" w:hanging="567"/>
        <w:jc w:val="both"/>
        <w:rPr>
          <w:rStyle w:val="Kiemels2"/>
          <w:sz w:val="21"/>
          <w:szCs w:val="21"/>
        </w:rPr>
      </w:pPr>
      <w:r w:rsidRPr="00C85DBB">
        <w:rPr>
          <w:b/>
          <w:sz w:val="21"/>
          <w:szCs w:val="21"/>
        </w:rPr>
        <w:t xml:space="preserve">5.1. </w:t>
      </w:r>
      <w:r w:rsidRPr="00C85DBB">
        <w:rPr>
          <w:rStyle w:val="Kiemels2"/>
          <w:sz w:val="21"/>
          <w:szCs w:val="21"/>
        </w:rPr>
        <w:t>A pályázó által benyújtandó pályázati dokumentációnak minden esetben tartalmaznia kell az alábbiakat:</w:t>
      </w:r>
    </w:p>
    <w:p w:rsidR="00BF66DC" w:rsidRPr="00C85DBB" w:rsidRDefault="00BF66DC" w:rsidP="00BF66DC">
      <w:pPr>
        <w:numPr>
          <w:ilvl w:val="0"/>
          <w:numId w:val="6"/>
        </w:numPr>
        <w:overflowPunct/>
        <w:autoSpaceDE/>
        <w:autoSpaceDN/>
        <w:adjustRightInd/>
        <w:spacing w:before="120"/>
        <w:ind w:left="567" w:hanging="283"/>
        <w:jc w:val="both"/>
        <w:textAlignment w:val="auto"/>
        <w:rPr>
          <w:rStyle w:val="Kiemels2"/>
          <w:b w:val="0"/>
          <w:sz w:val="21"/>
          <w:szCs w:val="21"/>
        </w:rPr>
      </w:pPr>
      <w:r w:rsidRPr="00C85DBB">
        <w:rPr>
          <w:rStyle w:val="Kiemels2"/>
          <w:b w:val="0"/>
          <w:sz w:val="21"/>
          <w:szCs w:val="21"/>
        </w:rPr>
        <w:t xml:space="preserve">A pályázó nevét, címét, adóazonosító jelét, földműves nyilvántartásba vételi határozat számát, Magyar Agrár- Élelmiszergazdasági és Vidékfejlesztési Kamara tagsági azonosító számát, állampolgárságát. </w:t>
      </w:r>
    </w:p>
    <w:p w:rsidR="00BF66DC" w:rsidRDefault="00BF66DC" w:rsidP="00BF66DC">
      <w:pPr>
        <w:numPr>
          <w:ilvl w:val="0"/>
          <w:numId w:val="6"/>
        </w:numPr>
        <w:overflowPunct/>
        <w:autoSpaceDE/>
        <w:autoSpaceDN/>
        <w:adjustRightInd/>
        <w:spacing w:before="120"/>
        <w:ind w:left="567" w:hanging="283"/>
        <w:jc w:val="both"/>
        <w:textAlignment w:val="auto"/>
        <w:rPr>
          <w:rStyle w:val="Kiemels2"/>
          <w:b w:val="0"/>
          <w:sz w:val="21"/>
          <w:szCs w:val="21"/>
        </w:rPr>
      </w:pPr>
      <w:r w:rsidRPr="00C85DBB">
        <w:rPr>
          <w:rStyle w:val="Kiemels2"/>
          <w:b w:val="0"/>
          <w:sz w:val="21"/>
          <w:szCs w:val="21"/>
        </w:rPr>
        <w:t xml:space="preserve">Mezőgazdasági termelőszervezet esetén ügyvezetőjének nevét, székhelyét, adószámát, cégjegyzék számát, mezőgazdasági termelőszervezetként való nyilvántartásba vétel határozat számát. </w:t>
      </w:r>
    </w:p>
    <w:p w:rsidR="0062634F" w:rsidRPr="00C85DBB" w:rsidRDefault="0062634F" w:rsidP="0062634F">
      <w:pPr>
        <w:overflowPunct/>
        <w:autoSpaceDE/>
        <w:autoSpaceDN/>
        <w:adjustRightInd/>
        <w:spacing w:before="120"/>
        <w:jc w:val="both"/>
        <w:textAlignment w:val="auto"/>
        <w:rPr>
          <w:rStyle w:val="Kiemels2"/>
          <w:b w:val="0"/>
          <w:sz w:val="21"/>
          <w:szCs w:val="21"/>
        </w:rPr>
      </w:pPr>
    </w:p>
    <w:p w:rsidR="00BF66DC" w:rsidRPr="00C85DBB" w:rsidRDefault="00BF66DC" w:rsidP="00BF66DC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  <w:r w:rsidRPr="00C85DBB">
        <w:rPr>
          <w:b/>
          <w:sz w:val="21"/>
          <w:szCs w:val="21"/>
          <w:shd w:val="clear" w:color="auto" w:fill="FFFFFF"/>
        </w:rPr>
        <w:lastRenderedPageBreak/>
        <w:t xml:space="preserve">5.2. A pályázónak </w:t>
      </w:r>
      <w:r w:rsidRPr="00C85DBB">
        <w:rPr>
          <w:b/>
          <w:sz w:val="21"/>
          <w:szCs w:val="21"/>
        </w:rPr>
        <w:t xml:space="preserve">teljes bizonyító erejű magánokiratba vagy közokiratba minden esetben </w:t>
      </w:r>
      <w:r w:rsidRPr="00C85DBB">
        <w:rPr>
          <w:b/>
          <w:sz w:val="21"/>
          <w:szCs w:val="21"/>
          <w:u w:val="single"/>
          <w:shd w:val="clear" w:color="auto" w:fill="FFFFFF"/>
        </w:rPr>
        <w:t>nyilatkoznia kell</w:t>
      </w:r>
      <w:r w:rsidRPr="00C85DBB">
        <w:rPr>
          <w:b/>
          <w:sz w:val="21"/>
          <w:szCs w:val="21"/>
          <w:shd w:val="clear" w:color="auto" w:fill="FFFFFF"/>
        </w:rPr>
        <w:t xml:space="preserve"> arról,</w:t>
      </w:r>
      <w:r w:rsidRPr="00C85DBB">
        <w:rPr>
          <w:sz w:val="21"/>
          <w:szCs w:val="21"/>
          <w:shd w:val="clear" w:color="auto" w:fill="FFFFFF"/>
        </w:rPr>
        <w:t xml:space="preserve"> hogy:</w:t>
      </w:r>
      <w:r w:rsidRPr="00C85DBB">
        <w:rPr>
          <w:b/>
          <w:sz w:val="21"/>
          <w:szCs w:val="21"/>
          <w:shd w:val="clear" w:color="auto" w:fill="FFFFFF"/>
        </w:rPr>
        <w:t xml:space="preserve"> </w:t>
      </w:r>
    </w:p>
    <w:p w:rsidR="00BF66DC" w:rsidRPr="00C85DBB" w:rsidRDefault="00BF66DC" w:rsidP="00BF66DC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 xml:space="preserve">a </w:t>
      </w:r>
      <w:r w:rsidRPr="00C85DBB">
        <w:rPr>
          <w:sz w:val="21"/>
          <w:szCs w:val="21"/>
        </w:rPr>
        <w:t>pályázati kiírás tartalmát megismerte</w:t>
      </w:r>
      <w:r w:rsidRPr="00C85DBB">
        <w:rPr>
          <w:sz w:val="21"/>
          <w:szCs w:val="21"/>
          <w:shd w:val="clear" w:color="auto" w:fill="FFFFFF"/>
        </w:rPr>
        <w:t xml:space="preserve"> és elfogadja a pályázati feltételeket;</w:t>
      </w:r>
    </w:p>
    <w:p w:rsidR="00BF66DC" w:rsidRPr="00C85DBB" w:rsidRDefault="00BF66DC" w:rsidP="00BF66DC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a licittárgyaláson részt kíván venni;</w:t>
      </w:r>
    </w:p>
    <w:p w:rsidR="00BF66DC" w:rsidRPr="00C85DBB" w:rsidRDefault="00BF66DC" w:rsidP="00BF66DC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 xml:space="preserve">Földforgalmi tv. alapján természetes személy esetén földművesnek, jogi személy esetén mezőgazdasági termelőszervezetnek minősül; </w:t>
      </w:r>
    </w:p>
    <w:p w:rsidR="00BF66DC" w:rsidRPr="00C85DBB" w:rsidRDefault="00BF66DC" w:rsidP="00BF66DC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nem áll csőd, vagy felszámolási eljárás, végelszámolás, önkormányzati adósságrendezési eljárás alatt;</w:t>
      </w:r>
    </w:p>
    <w:p w:rsidR="00BF66DC" w:rsidRPr="00C85DBB" w:rsidRDefault="00BF66DC" w:rsidP="00BF66DC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nincs az adózás rendjéről szóló 2017. évi CL. tv. 7. § 34. pontja szerinti, 60 napnál régebben lejárt esedékességű köztartozása, helyi adó tartozása;</w:t>
      </w:r>
    </w:p>
    <w:p w:rsidR="00BF66DC" w:rsidRPr="00C85DBB" w:rsidRDefault="00BF66DC" w:rsidP="00BF66DC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</w:rPr>
        <w:t xml:space="preserve">vállalja, hogy a földhasználati szerződés fennállása alatt megfelel a 40. § (1)-(4) bekezdésében, valamint a 41. §-ban foglalt feltételeknek;  </w:t>
      </w:r>
    </w:p>
    <w:p w:rsidR="00BF66DC" w:rsidRPr="00C85DBB" w:rsidRDefault="00BF66DC" w:rsidP="00BF66DC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</w:rPr>
        <w:t xml:space="preserve">a föld használatát másnak nem engedi át, azt maga használja, és ennek során eleget tesz a földhasznosítási kötelezettségének. </w:t>
      </w:r>
    </w:p>
    <w:p w:rsidR="00BF66DC" w:rsidRPr="00C85DBB" w:rsidRDefault="00BF66DC" w:rsidP="00BF66DC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nem természetes személy, nyilatkoznia kell arról</w:t>
      </w:r>
      <w:r w:rsidRPr="00C85DBB">
        <w:rPr>
          <w:sz w:val="21"/>
          <w:szCs w:val="21"/>
        </w:rPr>
        <w:t>, hogy 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nemzeti vagyonról szóló 2011. évi CXCVI. törvény 3.§ (1) bekezdés 1. pontja alapján átlátható szervezetnek minősül, illetve arról, hogy nem nyilvánosan működő részvénytársaság.</w:t>
      </w:r>
    </w:p>
    <w:p w:rsidR="00BF66DC" w:rsidRPr="00C85DBB" w:rsidRDefault="00BF66DC" w:rsidP="00BF66DC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nincs jogerősen megállapított és fennálló földhasználati díjtartozása.</w:t>
      </w:r>
    </w:p>
    <w:p w:rsidR="00BF66DC" w:rsidRPr="00C85DBB" w:rsidRDefault="00BF66DC" w:rsidP="00BF66DC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 szerződés tárgyát képező föld haszonbérbe vételével a már birtokában lévő föld területnagysága nem haladja meg a Földforgalmi törvény szerinti birtokmaximumot;</w:t>
      </w:r>
    </w:p>
    <w:p w:rsidR="00BF66DC" w:rsidRPr="00C85DBB" w:rsidRDefault="00BF66DC" w:rsidP="00BF66DC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p</w:t>
      </w:r>
      <w:r w:rsidRPr="00C85DBB">
        <w:rPr>
          <w:sz w:val="21"/>
          <w:szCs w:val="21"/>
        </w:rPr>
        <w:t>ályakezdő gazdálkodó a fentieken túl kötelezettséget kell vállalnia arra, hogy</w:t>
      </w:r>
      <w:r w:rsidRPr="00C85DBB">
        <w:rPr>
          <w:i/>
          <w:iCs/>
          <w:sz w:val="21"/>
          <w:szCs w:val="21"/>
        </w:rPr>
        <w:t xml:space="preserve"> </w:t>
      </w:r>
      <w:r w:rsidRPr="00C85DBB">
        <w:rPr>
          <w:sz w:val="21"/>
          <w:szCs w:val="21"/>
        </w:rPr>
        <w:t>a földhasználati jogosultság megszerzésétől számított 1 éven belül a föld helye szerinti településen állandó bejelentett lakosként életvitelszerűen fog tartózkodni, vagy a földhasználati jogosultság megszerzésétől számított 1 éven belül a föld helye szerinti településen mezőgazdasági üzemközpontot létesít, és</w:t>
      </w:r>
      <w:r w:rsidRPr="00C85DBB">
        <w:rPr>
          <w:i/>
          <w:iCs/>
          <w:sz w:val="21"/>
          <w:szCs w:val="21"/>
        </w:rPr>
        <w:t xml:space="preserve"> </w:t>
      </w:r>
      <w:r w:rsidRPr="00C85DBB">
        <w:rPr>
          <w:sz w:val="21"/>
          <w:szCs w:val="21"/>
        </w:rPr>
        <w:t>mező-, erdőgazdasági tevékenységet, illetve kiegészítő tevékenységet folytat.</w:t>
      </w:r>
    </w:p>
    <w:p w:rsidR="00BF66DC" w:rsidRPr="00C85DBB" w:rsidRDefault="00BF66DC" w:rsidP="00BF66DC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ú</w:t>
      </w:r>
      <w:r w:rsidRPr="00C85DBB">
        <w:rPr>
          <w:sz w:val="21"/>
          <w:szCs w:val="21"/>
        </w:rPr>
        <w:t>jonnan alapított mezőgazdasági termelőszervezet a fentieken túl kötelezettséget kell vállalnia arra, hogy a földhasználati jogosultság megszerzésétől számított 1 éven belül a föld helye szerinti településen mezőgazdasági üzemközpontot létesít.</w:t>
      </w:r>
    </w:p>
    <w:p w:rsidR="00BF66DC" w:rsidRPr="00C85DBB" w:rsidRDefault="00BF66DC" w:rsidP="00BF66DC">
      <w:pPr>
        <w:spacing w:before="120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Együttes pályázat benyújtása esetén a pályázók egyetemleges kötelezettséget vállalnak a pályázatban foglaltak megvalósítására.</w:t>
      </w:r>
    </w:p>
    <w:p w:rsidR="00BF66DC" w:rsidRPr="00C85DBB" w:rsidRDefault="00BF66DC" w:rsidP="00BF66DC">
      <w:pPr>
        <w:jc w:val="both"/>
        <w:rPr>
          <w:b/>
          <w:sz w:val="21"/>
          <w:szCs w:val="21"/>
          <w:u w:val="single"/>
        </w:rPr>
      </w:pPr>
    </w:p>
    <w:p w:rsidR="00BF66DC" w:rsidRPr="00C85DBB" w:rsidRDefault="00BF66DC" w:rsidP="00BF66DC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5.3 A pályázathoz csatolandó dokumentumok, igazolások:</w:t>
      </w:r>
    </w:p>
    <w:p w:rsidR="00BF66DC" w:rsidRPr="00C85DBB" w:rsidRDefault="00BF66DC" w:rsidP="00BF66DC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 pályázati felhívás 5.1. és 5.2. pontjában meghatározott adatokat, nyilatkozatokat alátámasztó dokumentumok, igazolások. </w:t>
      </w:r>
    </w:p>
    <w:p w:rsidR="00BF66DC" w:rsidRPr="00C85DBB" w:rsidRDefault="00BF66DC" w:rsidP="00BF66DC">
      <w:pPr>
        <w:jc w:val="both"/>
        <w:rPr>
          <w:b/>
          <w:sz w:val="21"/>
          <w:szCs w:val="21"/>
          <w:u w:val="single"/>
        </w:rPr>
      </w:pPr>
    </w:p>
    <w:p w:rsidR="00BF66DC" w:rsidRPr="00C85DBB" w:rsidRDefault="00BF66DC" w:rsidP="00BF66DC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6. A pályázati ajánlat benyújtásának helye, módja, időpontja:</w:t>
      </w:r>
    </w:p>
    <w:p w:rsidR="00BF66DC" w:rsidRPr="00C85DBB" w:rsidRDefault="00BF66DC" w:rsidP="00BF66DC">
      <w:pPr>
        <w:jc w:val="both"/>
        <w:rPr>
          <w:sz w:val="21"/>
          <w:szCs w:val="21"/>
          <w:u w:val="single"/>
        </w:rPr>
      </w:pPr>
    </w:p>
    <w:p w:rsidR="00BF66DC" w:rsidRPr="00C85DBB" w:rsidRDefault="00BF66DC" w:rsidP="00BF66DC">
      <w:pPr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 xml:space="preserve">6.1. Személyesen történő benyújtás </w:t>
      </w:r>
      <w:proofErr w:type="gramStart"/>
      <w:r w:rsidRPr="00C85DBB">
        <w:rPr>
          <w:b/>
          <w:sz w:val="21"/>
          <w:szCs w:val="21"/>
        </w:rPr>
        <w:t>helye:</w:t>
      </w:r>
      <w:r w:rsidRPr="00C85DBB">
        <w:rPr>
          <w:sz w:val="21"/>
          <w:szCs w:val="21"/>
        </w:rPr>
        <w:t xml:space="preserve">  </w:t>
      </w:r>
      <w:r w:rsidRPr="00C85DBB">
        <w:rPr>
          <w:sz w:val="21"/>
          <w:szCs w:val="21"/>
        </w:rPr>
        <w:tab/>
      </w:r>
      <w:proofErr w:type="gramEnd"/>
      <w:r w:rsidRPr="00C85DBB">
        <w:rPr>
          <w:sz w:val="21"/>
          <w:szCs w:val="21"/>
        </w:rPr>
        <w:t xml:space="preserve">Tiszavasvári Polgármesteri Hivatal </w:t>
      </w:r>
    </w:p>
    <w:p w:rsidR="00BF66DC" w:rsidRPr="00C85DBB" w:rsidRDefault="00BF66DC" w:rsidP="00BF66DC">
      <w:pPr>
        <w:ind w:left="3540" w:firstLine="708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Tiszavasvári, Városháza tér 4., III. em. 302. iroda,</w:t>
      </w:r>
    </w:p>
    <w:p w:rsidR="00BF66DC" w:rsidRPr="00C85DBB" w:rsidRDefault="00BF66DC" w:rsidP="00BF66DC">
      <w:pPr>
        <w:ind w:left="426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 xml:space="preserve">Postai úton történő benyújtás </w:t>
      </w:r>
      <w:proofErr w:type="gramStart"/>
      <w:r w:rsidRPr="00C85DBB">
        <w:rPr>
          <w:b/>
          <w:sz w:val="21"/>
          <w:szCs w:val="21"/>
        </w:rPr>
        <w:t>esetén:</w:t>
      </w:r>
      <w:r w:rsidRPr="00C85DBB">
        <w:rPr>
          <w:sz w:val="21"/>
          <w:szCs w:val="21"/>
        </w:rPr>
        <w:t xml:space="preserve">  </w:t>
      </w:r>
      <w:r w:rsidRPr="00C85DBB">
        <w:rPr>
          <w:sz w:val="21"/>
          <w:szCs w:val="21"/>
        </w:rPr>
        <w:tab/>
      </w:r>
      <w:proofErr w:type="gramEnd"/>
      <w:r w:rsidRPr="00C85DBB">
        <w:rPr>
          <w:sz w:val="21"/>
          <w:szCs w:val="21"/>
        </w:rPr>
        <w:t>4440 Tiszavasvári, Városháza tér 4.</w:t>
      </w:r>
    </w:p>
    <w:p w:rsidR="00BF66DC" w:rsidRPr="00C85DBB" w:rsidRDefault="00BF66DC" w:rsidP="00BF66DC">
      <w:pPr>
        <w:jc w:val="both"/>
        <w:rPr>
          <w:sz w:val="21"/>
          <w:szCs w:val="21"/>
        </w:rPr>
      </w:pPr>
    </w:p>
    <w:p w:rsidR="00BF66DC" w:rsidRPr="00C85DBB" w:rsidRDefault="00BF66DC" w:rsidP="00BF66DC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6.2. A pályázati dokumentáció benyújtásának módja:</w:t>
      </w:r>
    </w:p>
    <w:p w:rsidR="00BF66DC" w:rsidRPr="00C85DBB" w:rsidRDefault="00BF66DC" w:rsidP="00BF66DC">
      <w:pPr>
        <w:jc w:val="both"/>
        <w:rPr>
          <w:b/>
          <w:sz w:val="21"/>
          <w:szCs w:val="21"/>
        </w:rPr>
      </w:pPr>
    </w:p>
    <w:p w:rsidR="00BF66DC" w:rsidRPr="00C85DBB" w:rsidRDefault="00BF66DC" w:rsidP="004F7869">
      <w:pPr>
        <w:numPr>
          <w:ilvl w:val="0"/>
          <w:numId w:val="8"/>
        </w:numPr>
        <w:overflowPunct/>
        <w:autoSpaceDE/>
        <w:autoSpaceDN/>
        <w:adjustRightInd/>
        <w:ind w:left="709" w:hanging="283"/>
        <w:jc w:val="both"/>
        <w:textAlignment w:val="auto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írásban, papíralapú formában, </w:t>
      </w:r>
    </w:p>
    <w:p w:rsidR="00BF66DC" w:rsidRPr="00C85DBB" w:rsidRDefault="00BF66DC" w:rsidP="004F7869">
      <w:pPr>
        <w:numPr>
          <w:ilvl w:val="0"/>
          <w:numId w:val="8"/>
        </w:numPr>
        <w:overflowPunct/>
        <w:autoSpaceDE/>
        <w:autoSpaceDN/>
        <w:adjustRightInd/>
        <w:ind w:left="709" w:hanging="283"/>
        <w:jc w:val="both"/>
        <w:textAlignment w:val="auto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személyesen,</w:t>
      </w:r>
      <w:r w:rsidRPr="00C85DBB">
        <w:rPr>
          <w:sz w:val="21"/>
          <w:szCs w:val="21"/>
        </w:rPr>
        <w:t xml:space="preserve"> vagy</w:t>
      </w:r>
      <w:r w:rsidRPr="00C85DBB">
        <w:rPr>
          <w:b/>
          <w:sz w:val="21"/>
          <w:szCs w:val="21"/>
        </w:rPr>
        <w:t xml:space="preserve"> postai úton</w:t>
      </w:r>
    </w:p>
    <w:p w:rsidR="00BF66DC" w:rsidRPr="00C85DBB" w:rsidRDefault="00BF66DC" w:rsidP="004F7869">
      <w:pPr>
        <w:numPr>
          <w:ilvl w:val="0"/>
          <w:numId w:val="8"/>
        </w:numPr>
        <w:overflowPunct/>
        <w:autoSpaceDE/>
        <w:autoSpaceDN/>
        <w:adjustRightInd/>
        <w:ind w:left="709" w:hanging="283"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zárt borítékban</w:t>
      </w:r>
      <w:r w:rsidRPr="00C85DBB">
        <w:rPr>
          <w:sz w:val="21"/>
          <w:szCs w:val="21"/>
        </w:rPr>
        <w:t xml:space="preserve">, melyet Tiszavasvári Város Polgármesteréhez kell címezni, </w:t>
      </w:r>
    </w:p>
    <w:p w:rsidR="00BF66DC" w:rsidRPr="00C85DBB" w:rsidRDefault="00BF66DC" w:rsidP="004F7869">
      <w:pPr>
        <w:numPr>
          <w:ilvl w:val="0"/>
          <w:numId w:val="8"/>
        </w:numPr>
        <w:overflowPunct/>
        <w:autoSpaceDE/>
        <w:autoSpaceDN/>
        <w:adjustRightInd/>
        <w:ind w:left="709" w:hanging="283"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fel kell tüntetni</w:t>
      </w:r>
      <w:r w:rsidRPr="00C85DBB">
        <w:rPr>
          <w:sz w:val="21"/>
          <w:szCs w:val="21"/>
        </w:rPr>
        <w:t xml:space="preserve"> a borítékon: </w:t>
      </w:r>
    </w:p>
    <w:p w:rsidR="00BF66DC" w:rsidRPr="00C85DBB" w:rsidRDefault="00BF66DC" w:rsidP="00BF66DC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„</w:t>
      </w:r>
      <w:r w:rsidRPr="00C85DBB">
        <w:rPr>
          <w:b/>
          <w:sz w:val="21"/>
          <w:szCs w:val="21"/>
        </w:rPr>
        <w:t xml:space="preserve">Pályázat a tiszavasvári 0340/13 helyrajzi számú önkormányzati ingatlan haszonbérletére” </w:t>
      </w:r>
      <w:r w:rsidRPr="00C85DBB">
        <w:rPr>
          <w:sz w:val="21"/>
          <w:szCs w:val="21"/>
        </w:rPr>
        <w:t xml:space="preserve">elnevezést,  </w:t>
      </w:r>
    </w:p>
    <w:p w:rsidR="00BF66DC" w:rsidRPr="00C85DBB" w:rsidRDefault="00BF66DC" w:rsidP="00BF66DC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licit tárgyalás időpontjáig nem bontható fel.</w:t>
      </w:r>
      <w:r w:rsidRPr="00C85DBB">
        <w:rPr>
          <w:sz w:val="21"/>
          <w:szCs w:val="21"/>
        </w:rPr>
        <w:t xml:space="preserve"> </w:t>
      </w:r>
    </w:p>
    <w:p w:rsidR="00BF66DC" w:rsidRPr="00C85DBB" w:rsidRDefault="00BF66DC" w:rsidP="00BF66DC">
      <w:pPr>
        <w:jc w:val="both"/>
        <w:rPr>
          <w:b/>
          <w:sz w:val="21"/>
          <w:szCs w:val="21"/>
        </w:rPr>
      </w:pPr>
    </w:p>
    <w:p w:rsidR="00BF66DC" w:rsidRPr="00C85DBB" w:rsidRDefault="00BF66DC" w:rsidP="00BF66DC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6.3. Pályázat benyújtási ideje: </w:t>
      </w:r>
    </w:p>
    <w:p w:rsidR="00BF66DC" w:rsidRPr="00C85DBB" w:rsidRDefault="00BF66DC" w:rsidP="00BF66DC">
      <w:pPr>
        <w:jc w:val="both"/>
        <w:rPr>
          <w:sz w:val="21"/>
          <w:szCs w:val="21"/>
        </w:rPr>
      </w:pPr>
    </w:p>
    <w:p w:rsidR="00BF66DC" w:rsidRPr="00C85DBB" w:rsidRDefault="00BF66DC" w:rsidP="00BF66DC">
      <w:pPr>
        <w:ind w:left="374"/>
        <w:jc w:val="both"/>
        <w:rPr>
          <w:b/>
          <w:sz w:val="21"/>
          <w:szCs w:val="21"/>
        </w:rPr>
      </w:pPr>
      <w:r w:rsidRPr="00C85DBB">
        <w:rPr>
          <w:sz w:val="21"/>
          <w:szCs w:val="21"/>
        </w:rPr>
        <w:t xml:space="preserve">A pályázat benyújtására a 2020. március 02. napján történő kiírástól számított 16. napig, azaz </w:t>
      </w:r>
      <w:r w:rsidRPr="00C85DBB">
        <w:rPr>
          <w:b/>
          <w:sz w:val="21"/>
          <w:szCs w:val="21"/>
          <w:u w:val="single"/>
        </w:rPr>
        <w:t>2020. március 18. 16.00 óráig van lehetőség</w:t>
      </w:r>
      <w:r w:rsidRPr="00C85DBB">
        <w:rPr>
          <w:b/>
          <w:sz w:val="21"/>
          <w:szCs w:val="21"/>
        </w:rPr>
        <w:t xml:space="preserve">. </w:t>
      </w:r>
    </w:p>
    <w:p w:rsidR="0062634F" w:rsidRDefault="0062634F" w:rsidP="00BF66DC">
      <w:pPr>
        <w:ind w:left="374"/>
        <w:jc w:val="both"/>
        <w:rPr>
          <w:sz w:val="21"/>
          <w:szCs w:val="21"/>
        </w:rPr>
      </w:pPr>
    </w:p>
    <w:p w:rsidR="00BF66DC" w:rsidRPr="00C85DBB" w:rsidRDefault="00BF66DC" w:rsidP="00BF66DC">
      <w:pPr>
        <w:ind w:left="37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Postai úton történő benyújtás esetén a pályázat akkor érvényes, ha azt a határidő utolsó napján postára adták. </w:t>
      </w:r>
    </w:p>
    <w:p w:rsidR="00BF66DC" w:rsidRPr="00C85DBB" w:rsidRDefault="00BF66DC" w:rsidP="00BF66DC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lastRenderedPageBreak/>
        <w:t>7. A pályázat felbontásának helye, ideje, módja, elbírálásának módja:</w:t>
      </w:r>
    </w:p>
    <w:p w:rsidR="00BF66DC" w:rsidRPr="00C85DBB" w:rsidRDefault="00BF66DC" w:rsidP="00BF66DC">
      <w:pPr>
        <w:jc w:val="both"/>
        <w:rPr>
          <w:sz w:val="21"/>
          <w:szCs w:val="21"/>
        </w:rPr>
      </w:pPr>
    </w:p>
    <w:p w:rsidR="00BF66DC" w:rsidRPr="00C85DBB" w:rsidRDefault="00BF66DC" w:rsidP="00BF66DC">
      <w:pPr>
        <w:tabs>
          <w:tab w:val="left" w:pos="4253"/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7.1. A beérkezett pályázatok felbontásának helye: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 xml:space="preserve">Tiszavasvári Polgármesteri Hivatal Képviselő-testületi Ülésterem     </w:t>
      </w:r>
    </w:p>
    <w:p w:rsidR="00BF66DC" w:rsidRPr="00C85DBB" w:rsidRDefault="00BF66DC" w:rsidP="00BF66DC">
      <w:pPr>
        <w:tabs>
          <w:tab w:val="left" w:pos="4253"/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7.2. A beérkezett pályázatok felbontásának ideje: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a pályázati határidő leteltét követő első Pénzügyi és</w:t>
      </w:r>
    </w:p>
    <w:p w:rsidR="00BF66DC" w:rsidRPr="00C85DBB" w:rsidRDefault="00BF66DC" w:rsidP="00BF66DC">
      <w:pPr>
        <w:tabs>
          <w:tab w:val="left" w:pos="4820"/>
        </w:tabs>
        <w:ind w:left="3540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               </w:t>
      </w:r>
      <w:r w:rsidRPr="00C85DBB">
        <w:rPr>
          <w:sz w:val="21"/>
          <w:szCs w:val="21"/>
        </w:rPr>
        <w:tab/>
        <w:t>Ügyrendi Bizottsági ülés.</w:t>
      </w:r>
    </w:p>
    <w:p w:rsidR="00BF66DC" w:rsidRPr="00C85DBB" w:rsidRDefault="00BF66DC" w:rsidP="00BF66DC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7.3. A beérkezett pályázatok felbontásának módja: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nyílt</w:t>
      </w:r>
    </w:p>
    <w:p w:rsidR="00BF66DC" w:rsidRPr="00C85DBB" w:rsidRDefault="00BF66DC" w:rsidP="00BF66DC">
      <w:pPr>
        <w:tabs>
          <w:tab w:val="left" w:pos="4820"/>
        </w:tabs>
        <w:jc w:val="both"/>
        <w:rPr>
          <w:sz w:val="21"/>
          <w:szCs w:val="21"/>
        </w:rPr>
      </w:pPr>
    </w:p>
    <w:p w:rsidR="00BF66DC" w:rsidRPr="00C85DBB" w:rsidRDefault="00BF66DC" w:rsidP="00BF66DC">
      <w:pPr>
        <w:tabs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7.4. A beérkezett pályázatok elbírálásának módja: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A beérkezett pályamunkák licittárgyalás útján kerülnek elbírálásra.</w:t>
      </w:r>
    </w:p>
    <w:p w:rsidR="00BF66DC" w:rsidRPr="00C85DBB" w:rsidRDefault="00BF66DC" w:rsidP="00BF66DC">
      <w:pPr>
        <w:tabs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7.5. A licittárgyalás helye: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</w:r>
      <w:r w:rsidRPr="00C85DBB">
        <w:rPr>
          <w:sz w:val="21"/>
          <w:szCs w:val="21"/>
        </w:rPr>
        <w:tab/>
        <w:t xml:space="preserve">Tiszavasvári Polgármesteri Hivatal Képviselő-testületi Ülésterem     </w:t>
      </w:r>
    </w:p>
    <w:p w:rsidR="00BF66DC" w:rsidRPr="00C85DBB" w:rsidRDefault="00BF66DC" w:rsidP="00BF66DC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7.6. A licittárgyalás ideje: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 xml:space="preserve">a pályázati határidő leteltét követő első Pénzügyi és </w:t>
      </w:r>
    </w:p>
    <w:p w:rsidR="00BF66DC" w:rsidRPr="00C85DBB" w:rsidRDefault="00BF66DC" w:rsidP="00BF66DC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sz w:val="21"/>
          <w:szCs w:val="21"/>
        </w:rPr>
        <w:tab/>
        <w:t>Ügyrendi Bizottsági ülés.</w:t>
      </w:r>
    </w:p>
    <w:p w:rsidR="00BF66DC" w:rsidRPr="00C85DBB" w:rsidRDefault="00BF66DC" w:rsidP="00BF66DC">
      <w:pPr>
        <w:ind w:left="426" w:hanging="426"/>
        <w:jc w:val="both"/>
        <w:rPr>
          <w:sz w:val="21"/>
          <w:szCs w:val="21"/>
        </w:rPr>
      </w:pPr>
    </w:p>
    <w:p w:rsidR="00BF66DC" w:rsidRPr="00C85DBB" w:rsidRDefault="00BF66DC" w:rsidP="00BF66DC">
      <w:pPr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7.7. A licittárgyalás eredményének megállapítása:</w:t>
      </w:r>
      <w:r w:rsidRPr="00C85DBB">
        <w:rPr>
          <w:sz w:val="21"/>
          <w:szCs w:val="21"/>
        </w:rPr>
        <w:t xml:space="preserve"> a licittárgyalást követő soron következő képviselő-testületi ülésen, ha ez nem lehetséges legkésőbb a licittárgyalást követő 45 napon belül megtartott képviselő-testületi ülésen, az adott vagyontárgy tekintetében a kiíró hatáskörébe tartozik.</w:t>
      </w:r>
    </w:p>
    <w:p w:rsidR="00BF66DC" w:rsidRPr="00C85DBB" w:rsidRDefault="00BF66DC" w:rsidP="00BF66DC">
      <w:pPr>
        <w:jc w:val="both"/>
        <w:rPr>
          <w:sz w:val="21"/>
          <w:szCs w:val="21"/>
        </w:rPr>
      </w:pPr>
    </w:p>
    <w:p w:rsidR="00BF66DC" w:rsidRPr="00C85DBB" w:rsidRDefault="00BF66DC" w:rsidP="00BF66DC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kiíró szerződést azzal a pályázóval köt, aki a licittárgyaláson a legmagasabb haszonbérleti díjat ajánlotta.</w:t>
      </w:r>
    </w:p>
    <w:p w:rsidR="00BF66DC" w:rsidRPr="00C85DBB" w:rsidRDefault="00BF66DC" w:rsidP="00BF66DC">
      <w:pPr>
        <w:jc w:val="both"/>
        <w:rPr>
          <w:sz w:val="21"/>
          <w:szCs w:val="21"/>
        </w:rPr>
      </w:pPr>
    </w:p>
    <w:p w:rsidR="00BF66DC" w:rsidRPr="00C85DBB" w:rsidRDefault="00BF66DC" w:rsidP="00BF66DC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haszonbérleti szerződés megkötésére a licittárgyalás eredményének megállapításáról szóló képviselő-testületi döntést követő 30 napon belül nem kerül sor a pályázó hibájából, úgy a második legmagasabb licitet ajánló pályázó részére kerül a szerződési ajánlat megküldésre.</w:t>
      </w:r>
    </w:p>
    <w:p w:rsidR="00BF66DC" w:rsidRPr="00C85DBB" w:rsidRDefault="00BF66DC" w:rsidP="00BF66DC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BF66DC" w:rsidRPr="00C85DBB" w:rsidRDefault="00BF66DC" w:rsidP="00BF66DC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kiírásra csak egy pályázat érkezik a szerződés az érvényesen és eredményesen pályázóval megköthető.</w:t>
      </w:r>
    </w:p>
    <w:p w:rsidR="00BF66DC" w:rsidRPr="00C85DBB" w:rsidRDefault="00BF66DC" w:rsidP="00BF66DC">
      <w:pPr>
        <w:jc w:val="both"/>
        <w:rPr>
          <w:b/>
          <w:sz w:val="21"/>
          <w:szCs w:val="21"/>
          <w:u w:val="single"/>
        </w:rPr>
      </w:pPr>
    </w:p>
    <w:p w:rsidR="00BF66DC" w:rsidRPr="00C85DBB" w:rsidRDefault="00BF66DC" w:rsidP="00BF66DC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8. Egyéb ismérvek a pályázattal kapcsolatban:</w:t>
      </w:r>
    </w:p>
    <w:p w:rsidR="00BF66DC" w:rsidRPr="00C85DBB" w:rsidRDefault="00BF66DC" w:rsidP="00BF66DC">
      <w:pPr>
        <w:jc w:val="both"/>
        <w:rPr>
          <w:sz w:val="21"/>
          <w:szCs w:val="21"/>
        </w:rPr>
      </w:pPr>
    </w:p>
    <w:p w:rsidR="00BF66DC" w:rsidRPr="00C85DBB" w:rsidRDefault="00BF66DC" w:rsidP="00BF66DC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Képviselő-testület fenntartja magának azt a jogot, hogy:</w:t>
      </w:r>
    </w:p>
    <w:p w:rsidR="00BF66DC" w:rsidRPr="00C85DBB" w:rsidRDefault="00BF66DC" w:rsidP="00BF66DC">
      <w:pPr>
        <w:numPr>
          <w:ilvl w:val="0"/>
          <w:numId w:val="3"/>
        </w:numPr>
        <w:overflowPunct/>
        <w:autoSpaceDE/>
        <w:autoSpaceDN/>
        <w:adjustRightInd/>
        <w:ind w:left="374" w:hanging="374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érvényes ajánlat(ok) benyújtása esetén is a pályázati eljárást indoklás nélkül eredménytelennek minősítse, és egyik pályázóval se kössön szerződést,</w:t>
      </w:r>
    </w:p>
    <w:p w:rsidR="00BF66DC" w:rsidRPr="00C85DBB" w:rsidRDefault="00BF66DC" w:rsidP="00BF66DC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374" w:hanging="374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 pályázati felhívást az ajánlatok benyújtására megjelölt időpontig visszavonhatja.</w:t>
      </w:r>
    </w:p>
    <w:p w:rsidR="00BF66DC" w:rsidRPr="00C85DBB" w:rsidRDefault="00BF66DC" w:rsidP="00BF66DC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 pályázatok felbontásának időpontjáról történő értesítés miatt, a Pályázó vállalja, hogy a</w:t>
      </w:r>
      <w:r w:rsidRPr="00C85DBB">
        <w:rPr>
          <w:b/>
          <w:sz w:val="21"/>
          <w:szCs w:val="21"/>
        </w:rPr>
        <w:t xml:space="preserve"> pályázat benyújtásakor telefonon, vagy e-mailben tájékoztatja az Önkormányzatot telefonszámáról/e-mail címéről.</w:t>
      </w:r>
    </w:p>
    <w:p w:rsidR="00BF66DC" w:rsidRPr="00C85DBB" w:rsidRDefault="00BF66DC" w:rsidP="00BF66DC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Amennyiben a pályázó az eljárás során bármikor meghatalmazott útján jár el, úgy a pályázó meghatalmazottja köteles közokirattal, vagy ügyvéd által ellenjegyzett magánokirattal igazolni képviseleti jogosultságát, illetve annak terjedelmét.</w:t>
      </w:r>
    </w:p>
    <w:p w:rsidR="00BF66DC" w:rsidRPr="00C85DBB" w:rsidRDefault="00BF66DC" w:rsidP="00BF66DC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 pályázati felhívás 1. melléklete tartalmazza a bérbe adandó ingatlan térképét.</w:t>
      </w:r>
    </w:p>
    <w:p w:rsidR="00BF66DC" w:rsidRPr="00C85DBB" w:rsidRDefault="00BF66DC" w:rsidP="00BF66DC">
      <w:pPr>
        <w:jc w:val="both"/>
        <w:rPr>
          <w:sz w:val="21"/>
          <w:szCs w:val="21"/>
        </w:rPr>
      </w:pPr>
    </w:p>
    <w:p w:rsidR="00BF66DC" w:rsidRPr="00C85DBB" w:rsidRDefault="00BF66DC" w:rsidP="00BF66DC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9. A pályázatra vonatkozó további információszerzés helye:</w:t>
      </w:r>
    </w:p>
    <w:p w:rsidR="00BF66DC" w:rsidRPr="00C85DBB" w:rsidRDefault="00BF66DC" w:rsidP="00BF66DC">
      <w:pPr>
        <w:jc w:val="both"/>
        <w:rPr>
          <w:sz w:val="21"/>
          <w:szCs w:val="21"/>
        </w:rPr>
      </w:pPr>
    </w:p>
    <w:p w:rsidR="00BF66DC" w:rsidRPr="00C85DBB" w:rsidRDefault="00BF66DC" w:rsidP="00BF66DC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Az ingatlannal kapcsolatos dokumentumok, valamint a pályázati felhívásban szereplő tényeket, jogokat, kötelezettségeket alátámasztó dokumentum a Tiszavasvári Polgármesteri Hivatal III. emelet 302. számú irodájában a pályázati felhívás ideje alatt előzetes időpont egyeztetést követően megtekinthetők. </w:t>
      </w:r>
    </w:p>
    <w:p w:rsidR="00BF66DC" w:rsidRPr="00C85DBB" w:rsidRDefault="00BF66DC" w:rsidP="00BF66DC">
      <w:pPr>
        <w:jc w:val="both"/>
        <w:rPr>
          <w:sz w:val="21"/>
          <w:szCs w:val="21"/>
        </w:rPr>
      </w:pPr>
    </w:p>
    <w:p w:rsidR="00BF66DC" w:rsidRPr="00C85DBB" w:rsidRDefault="00BF66DC" w:rsidP="00BF66DC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pályázattal kapcsolatban további információt Gulyásné Gáll Anita ügyintézőtől lehet kérni a 06/42-520-500/ 113. mellék telefonszámon, illetve a gulyasne.anita@tiszavasvari.hu email címen.</w:t>
      </w:r>
    </w:p>
    <w:p w:rsidR="00BF66DC" w:rsidRPr="00C85DBB" w:rsidRDefault="00BF66DC" w:rsidP="00BF66DC">
      <w:pPr>
        <w:jc w:val="both"/>
        <w:rPr>
          <w:sz w:val="21"/>
          <w:szCs w:val="21"/>
        </w:rPr>
      </w:pPr>
    </w:p>
    <w:p w:rsidR="00BF66DC" w:rsidRPr="00C85DBB" w:rsidRDefault="00BF66DC" w:rsidP="00BF66DC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Tiszavasvári, 2020…...</w:t>
      </w:r>
    </w:p>
    <w:p w:rsidR="00BF66DC" w:rsidRPr="00C85DBB" w:rsidRDefault="00BF66DC" w:rsidP="00BF66DC">
      <w:pPr>
        <w:tabs>
          <w:tab w:val="center" w:pos="6919"/>
        </w:tabs>
        <w:jc w:val="both"/>
        <w:rPr>
          <w:b/>
          <w:sz w:val="21"/>
          <w:szCs w:val="21"/>
        </w:rPr>
      </w:pPr>
    </w:p>
    <w:p w:rsidR="00BF66DC" w:rsidRPr="00C85DBB" w:rsidRDefault="00BF66DC" w:rsidP="00BF66DC">
      <w:pPr>
        <w:tabs>
          <w:tab w:val="center" w:pos="6919"/>
        </w:tabs>
        <w:jc w:val="both"/>
        <w:rPr>
          <w:b/>
          <w:sz w:val="21"/>
          <w:szCs w:val="21"/>
        </w:rPr>
      </w:pPr>
    </w:p>
    <w:p w:rsidR="00BF66DC" w:rsidRPr="00C85DBB" w:rsidRDefault="00BF66DC" w:rsidP="00BF66DC">
      <w:pPr>
        <w:tabs>
          <w:tab w:val="center" w:pos="6919"/>
        </w:tabs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ab/>
        <w:t>Tiszavasvári Város Önkormányzata</w:t>
      </w:r>
    </w:p>
    <w:p w:rsidR="00257325" w:rsidRDefault="00257325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257325" w:rsidRDefault="00257325" w:rsidP="00257325">
      <w:pPr>
        <w:rPr>
          <w:noProof/>
        </w:rPr>
      </w:pPr>
      <w:r>
        <w:rPr>
          <w:noProof/>
        </w:rPr>
        <w:lastRenderedPageBreak/>
        <w:t>a tiszavasvári 0340/13 hrsz-ú ingatlanra vonatkozó pályázati felhívás melléklete</w:t>
      </w:r>
    </w:p>
    <w:p w:rsidR="00257325" w:rsidRDefault="00257325" w:rsidP="00BF66DC"/>
    <w:p w:rsidR="00257325" w:rsidRDefault="00257325" w:rsidP="00BF66DC"/>
    <w:p w:rsidR="00257325" w:rsidRDefault="00257325" w:rsidP="00BF66DC"/>
    <w:p w:rsidR="00257325" w:rsidRDefault="00257325" w:rsidP="00BF66DC">
      <w:r>
        <w:rPr>
          <w:noProof/>
        </w:rPr>
        <w:drawing>
          <wp:inline distT="0" distB="0" distL="0" distR="0">
            <wp:extent cx="4769892" cy="6359857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7" t="6636" b="19703"/>
                    <a:stretch/>
                  </pic:blipFill>
                  <pic:spPr bwMode="auto">
                    <a:xfrm>
                      <a:off x="0" y="0"/>
                      <a:ext cx="4769892" cy="635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7325" w:rsidSect="0062634F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C760B"/>
    <w:multiLevelType w:val="hybridMultilevel"/>
    <w:tmpl w:val="CA1E72E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A87"/>
    <w:multiLevelType w:val="hybridMultilevel"/>
    <w:tmpl w:val="EB34B18A"/>
    <w:lvl w:ilvl="0" w:tplc="B6A69638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7D205D6"/>
    <w:multiLevelType w:val="hybridMultilevel"/>
    <w:tmpl w:val="451EFD60"/>
    <w:lvl w:ilvl="0" w:tplc="C090D0B8">
      <w:numFmt w:val="bullet"/>
      <w:lvlText w:val="–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583658C3"/>
    <w:multiLevelType w:val="hybridMultilevel"/>
    <w:tmpl w:val="CEA05D3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2522A"/>
    <w:multiLevelType w:val="hybridMultilevel"/>
    <w:tmpl w:val="AEDE1B7A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1D5D"/>
    <w:multiLevelType w:val="hybridMultilevel"/>
    <w:tmpl w:val="65CA5572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6DC"/>
    <w:rsid w:val="00257325"/>
    <w:rsid w:val="00461953"/>
    <w:rsid w:val="004F7869"/>
    <w:rsid w:val="0062634F"/>
    <w:rsid w:val="00BF66DC"/>
    <w:rsid w:val="00C62C94"/>
    <w:rsid w:val="00DB49FC"/>
    <w:rsid w:val="00EC16BC"/>
    <w:rsid w:val="00F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C2AC"/>
  <w15:docId w15:val="{E3D8CA85-0113-4546-8124-391EA2B0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66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BF66DC"/>
    <w:pPr>
      <w:spacing w:before="240" w:after="240"/>
      <w:jc w:val="both"/>
    </w:pPr>
  </w:style>
  <w:style w:type="character" w:styleId="Kiemels2">
    <w:name w:val="Strong"/>
    <w:qFormat/>
    <w:rsid w:val="00BF66DC"/>
    <w:rPr>
      <w:b/>
      <w:bCs/>
    </w:rPr>
  </w:style>
  <w:style w:type="paragraph" w:styleId="Szvegtrzs">
    <w:name w:val="Body Text"/>
    <w:basedOn w:val="Norml"/>
    <w:link w:val="SzvegtrzsChar"/>
    <w:rsid w:val="00BF66DC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F66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BF66D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F66D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73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732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1443</Words>
  <Characters>9958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2</cp:revision>
  <dcterms:created xsi:type="dcterms:W3CDTF">2020-02-28T10:16:00Z</dcterms:created>
  <dcterms:modified xsi:type="dcterms:W3CDTF">2020-03-30T13:07:00Z</dcterms:modified>
</cp:coreProperties>
</file>