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7B" w:rsidRPr="0054217B" w:rsidRDefault="0054217B" w:rsidP="005421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</w:p>
    <w:p w:rsidR="0054217B" w:rsidRPr="0054217B" w:rsidRDefault="0054217B" w:rsidP="005421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54217B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54217B" w:rsidRPr="0054217B" w:rsidRDefault="0054217B" w:rsidP="0054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54217B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54217B" w:rsidRPr="0054217B" w:rsidRDefault="0054217B" w:rsidP="0054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542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/2021.(VII.29.) Kt. sz. </w:t>
      </w:r>
    </w:p>
    <w:p w:rsidR="0054217B" w:rsidRPr="0054217B" w:rsidRDefault="0054217B" w:rsidP="0054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42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4217B" w:rsidRPr="0054217B" w:rsidRDefault="0054217B" w:rsidP="00542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54217B" w:rsidRPr="0054217B" w:rsidRDefault="0054217B" w:rsidP="0054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2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Bölcsőde intézményvezető (magasabb vezető) pályázatát elbíráló bizottság tagjainak megválasztásáról</w:t>
      </w: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54217B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1. Tiszavasvári Város Önkormányzata Képviselő-testülete a benyújtott pályázatok véleményezésére négytagú eseti bizottságot hoz létre, egyben felkéri a bizottság tagjait, hogy a beérkezett pályázatokat véleményezzék, és azt írásban haladéktalanul juttassák el Tiszavasvári Város Polgármesteréhez. </w:t>
      </w: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54217B">
        <w:rPr>
          <w:rFonts w:ascii="Times New Roman" w:eastAsia="Arial" w:hAnsi="Times New Roman" w:cs="Times New Roman"/>
          <w:sz w:val="24"/>
          <w:szCs w:val="24"/>
          <w:lang w:eastAsia="hu-HU"/>
        </w:rPr>
        <w:t>2. A bizottság írásbeli véleményének polgármesterhez történő leadását követően a bizottság külön intézkedés nélkül megszűnik. Az eseti bizottság feladatainak ellátásával:</w:t>
      </w:r>
      <w:r w:rsidRPr="0054217B">
        <w:rPr>
          <w:rFonts w:ascii="Arial" w:eastAsia="Arial" w:hAnsi="Arial" w:cs="Times New Roman"/>
          <w:szCs w:val="20"/>
          <w:lang w:eastAsia="hu-HU"/>
        </w:rPr>
        <w:t xml:space="preserve"> </w:t>
      </w:r>
    </w:p>
    <w:p w:rsidR="0054217B" w:rsidRPr="0054217B" w:rsidRDefault="0054217B" w:rsidP="0054217B">
      <w:pPr>
        <w:widowControl w:val="0"/>
        <w:suppressAutoHyphens/>
        <w:spacing w:after="0"/>
        <w:ind w:firstLine="70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Bölcsődék Egyesülete által delegált személyt, </w:t>
      </w:r>
    </w:p>
    <w:p w:rsidR="0054217B" w:rsidRPr="0054217B" w:rsidRDefault="0054217B" w:rsidP="0054217B">
      <w:pPr>
        <w:widowControl w:val="0"/>
        <w:suppressAutoHyphens/>
        <w:spacing w:after="0"/>
        <w:ind w:left="360" w:firstLine="348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Kórik</w:t>
      </w:r>
      <w:proofErr w:type="spellEnd"/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Zsuzsanna</w:t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>, Tiszavasvári Város Jegyzőjét,</w:t>
      </w: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ab/>
        <w:t>Balázsi Csilla, Tiszavasvári Város Önkormányzata Képviselő-testületének Pénzügyi és Ügyrendi Bizottságának elnökét,</w:t>
      </w: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Bakné </w:t>
      </w:r>
      <w:proofErr w:type="spellStart"/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 w:rsidRPr="0054217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Ágnes, Tiszavasvári Város Önkormányzata Képviselő-testületének Szociális és Humán Bizottságának tagját</w:t>
      </w:r>
      <w:r w:rsidRPr="0054217B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bízza meg.</w:t>
      </w: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4217B" w:rsidRPr="0054217B" w:rsidRDefault="0054217B" w:rsidP="0054217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4217B" w:rsidRPr="0054217B" w:rsidRDefault="0054217B" w:rsidP="0054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2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421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4217B" w:rsidRPr="0054217B" w:rsidRDefault="0054217B" w:rsidP="0054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17B" w:rsidRPr="0054217B" w:rsidRDefault="0054217B" w:rsidP="005421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4217B" w:rsidRPr="0054217B" w:rsidRDefault="0054217B" w:rsidP="0054217B"/>
    <w:p w:rsidR="0054217B" w:rsidRPr="00FD1DAC" w:rsidRDefault="0054217B" w:rsidP="0054217B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54217B" w:rsidRPr="00FD1DAC" w:rsidRDefault="0054217B" w:rsidP="0054217B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jegyző</w:t>
      </w:r>
    </w:p>
    <w:p w:rsidR="00934C9D" w:rsidRDefault="00934C9D">
      <w:bookmarkStart w:id="0" w:name="_GoBack"/>
      <w:bookmarkEnd w:id="0"/>
    </w:p>
    <w:sectPr w:rsidR="00934C9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A4" w:rsidRDefault="0054217B" w:rsidP="00E470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6DA4" w:rsidRDefault="0054217B" w:rsidP="00E4705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731844"/>
      <w:docPartObj>
        <w:docPartGallery w:val="Page Numbers (Bottom of Page)"/>
        <w:docPartUnique/>
      </w:docPartObj>
    </w:sdtPr>
    <w:sdtEndPr/>
    <w:sdtContent>
      <w:p w:rsidR="00A06082" w:rsidRDefault="005421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6DA4" w:rsidRDefault="0054217B" w:rsidP="00E4705D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B"/>
    <w:rsid w:val="0054217B"/>
    <w:rsid w:val="009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54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217B"/>
  </w:style>
  <w:style w:type="character" w:styleId="Oldalszm">
    <w:name w:val="page number"/>
    <w:basedOn w:val="Bekezdsalapbettpusa"/>
    <w:rsid w:val="0054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54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217B"/>
  </w:style>
  <w:style w:type="character" w:styleId="Oldalszm">
    <w:name w:val="page number"/>
    <w:basedOn w:val="Bekezdsalapbettpusa"/>
    <w:rsid w:val="0054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2021-08-03T10:43:00Z</dcterms:created>
  <dcterms:modified xsi:type="dcterms:W3CDTF">2021-08-03T10:44:00Z</dcterms:modified>
</cp:coreProperties>
</file>