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BB6622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60</w:t>
      </w:r>
      <w:r w:rsidR="00FC4145">
        <w:rPr>
          <w:b/>
          <w:sz w:val="24"/>
          <w:szCs w:val="24"/>
          <w:lang w:val="hu-HU"/>
        </w:rPr>
        <w:t>/2021</w:t>
      </w:r>
      <w:r w:rsidR="00AC1FDF" w:rsidRPr="00C90349">
        <w:rPr>
          <w:b/>
          <w:sz w:val="24"/>
          <w:szCs w:val="24"/>
          <w:lang w:val="hu-HU"/>
        </w:rPr>
        <w:t>. (IX.</w:t>
      </w:r>
      <w:r w:rsidR="00C0303B">
        <w:rPr>
          <w:b/>
          <w:sz w:val="24"/>
          <w:szCs w:val="24"/>
          <w:lang w:val="hu-HU"/>
        </w:rPr>
        <w:t>30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850432" w:rsidRPr="00C90349" w:rsidRDefault="00850432" w:rsidP="00850432">
      <w:pPr>
        <w:pStyle w:val="Szvegtrzs"/>
        <w:jc w:val="center"/>
        <w:rPr>
          <w:b/>
          <w:szCs w:val="28"/>
        </w:rPr>
      </w:pPr>
      <w:r w:rsidRPr="00C90349">
        <w:rPr>
          <w:b/>
          <w:szCs w:val="28"/>
        </w:rPr>
        <w:t xml:space="preserve">A „Zöld városközpont kialakítása Tiszavasváriban” című </w:t>
      </w:r>
    </w:p>
    <w:p w:rsidR="007B784E" w:rsidRDefault="00850432" w:rsidP="00850432">
      <w:pPr>
        <w:pStyle w:val="Szvegtrzs"/>
        <w:jc w:val="center"/>
        <w:rPr>
          <w:b/>
          <w:szCs w:val="28"/>
        </w:rPr>
      </w:pPr>
      <w:r w:rsidRPr="00C90349">
        <w:rPr>
          <w:b/>
          <w:szCs w:val="28"/>
        </w:rPr>
        <w:t>TOP-2.1.2-15-SB1-2017-00028 azonosítószámú pályázat</w:t>
      </w:r>
    </w:p>
    <w:p w:rsidR="00850432" w:rsidRPr="00C90349" w:rsidRDefault="00850432" w:rsidP="00850432">
      <w:pPr>
        <w:pStyle w:val="Szvegtrzs"/>
        <w:jc w:val="center"/>
        <w:rPr>
          <w:b/>
          <w:szCs w:val="28"/>
        </w:rPr>
      </w:pPr>
      <w:r w:rsidRPr="00C90349">
        <w:rPr>
          <w:b/>
          <w:szCs w:val="28"/>
        </w:rPr>
        <w:t xml:space="preserve"> </w:t>
      </w:r>
      <w:proofErr w:type="gramStart"/>
      <w:r w:rsidRPr="00C90349">
        <w:rPr>
          <w:b/>
          <w:szCs w:val="28"/>
        </w:rPr>
        <w:t>közbeszerzési</w:t>
      </w:r>
      <w:proofErr w:type="gramEnd"/>
      <w:r w:rsidRPr="00C90349">
        <w:rPr>
          <w:b/>
          <w:szCs w:val="28"/>
        </w:rPr>
        <w:t xml:space="preserve"> eljárás lefolytatásáról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905D1B" w:rsidRPr="00C90349" w:rsidRDefault="00905D1B" w:rsidP="00C90349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Elfogadja a Karendin Bt. (1112 Budapest, Hegyalja út 90/B. 2. em. 3.) által elkészített - a határozat mellékletét képező - a </w:t>
      </w:r>
      <w:r w:rsidRPr="00C90349">
        <w:rPr>
          <w:bCs/>
          <w:sz w:val="24"/>
          <w:szCs w:val="24"/>
          <w:lang w:val="hu-HU"/>
        </w:rPr>
        <w:t>TOP-2.1.2-15-SB1-2017-00028</w:t>
      </w:r>
      <w:r w:rsidRPr="00C90349">
        <w:rPr>
          <w:sz w:val="24"/>
          <w:szCs w:val="24"/>
          <w:lang w:val="hu-HU"/>
        </w:rPr>
        <w:t xml:space="preserve"> kódszámú</w:t>
      </w:r>
      <w:r w:rsidRPr="00C90349">
        <w:rPr>
          <w:b/>
          <w:sz w:val="24"/>
          <w:szCs w:val="24"/>
          <w:lang w:val="hu-HU"/>
        </w:rPr>
        <w:t xml:space="preserve"> </w:t>
      </w:r>
      <w:r w:rsidRPr="00C90349">
        <w:rPr>
          <w:sz w:val="24"/>
          <w:szCs w:val="24"/>
          <w:lang w:val="hu-HU"/>
        </w:rPr>
        <w:t>„Zöld városközpont kialakítása Tiszavasváriban”</w:t>
      </w:r>
      <w:r w:rsidRPr="00C90349">
        <w:rPr>
          <w:b/>
          <w:sz w:val="24"/>
          <w:szCs w:val="24"/>
          <w:lang w:val="hu-HU"/>
        </w:rPr>
        <w:t xml:space="preserve"> </w:t>
      </w:r>
      <w:r w:rsidRPr="00C90349">
        <w:rPr>
          <w:sz w:val="24"/>
          <w:szCs w:val="24"/>
          <w:lang w:val="hu-HU"/>
        </w:rPr>
        <w:t>című pályázat</w:t>
      </w:r>
      <w:r w:rsidR="00C90349">
        <w:rPr>
          <w:sz w:val="24"/>
          <w:szCs w:val="24"/>
          <w:lang w:val="hu-HU"/>
        </w:rPr>
        <w:t xml:space="preserve"> keretében megvalósítandó </w:t>
      </w:r>
      <w:r w:rsidR="00C0303B">
        <w:rPr>
          <w:sz w:val="24"/>
          <w:szCs w:val="24"/>
          <w:lang w:val="hu-HU"/>
        </w:rPr>
        <w:t xml:space="preserve">Találkozások háza felújításának </w:t>
      </w:r>
      <w:r w:rsidRPr="00C90349">
        <w:rPr>
          <w:sz w:val="24"/>
          <w:szCs w:val="24"/>
          <w:lang w:val="hu-HU"/>
        </w:rPr>
        <w:t>k</w:t>
      </w:r>
      <w:bookmarkStart w:id="0" w:name="_GoBack"/>
      <w:bookmarkEnd w:id="0"/>
      <w:r w:rsidRPr="00C90349">
        <w:rPr>
          <w:sz w:val="24"/>
          <w:szCs w:val="24"/>
          <w:lang w:val="hu-HU"/>
        </w:rPr>
        <w:t>ivitel</w:t>
      </w:r>
      <w:r w:rsidR="00C90349">
        <w:rPr>
          <w:sz w:val="24"/>
          <w:szCs w:val="24"/>
          <w:lang w:val="hu-HU"/>
        </w:rPr>
        <w:t>ezési</w:t>
      </w:r>
      <w:r w:rsidRPr="00C90349">
        <w:rPr>
          <w:sz w:val="24"/>
          <w:szCs w:val="24"/>
          <w:lang w:val="hu-HU"/>
        </w:rPr>
        <w:t xml:space="preserve"> munkáival</w:t>
      </w:r>
      <w:r w:rsidRPr="00C90349">
        <w:rPr>
          <w:color w:val="000000"/>
          <w:sz w:val="24"/>
          <w:szCs w:val="24"/>
          <w:lang w:val="hu-HU"/>
        </w:rPr>
        <w:t xml:space="preserve"> kapcsolatos köz</w:t>
      </w:r>
      <w:r w:rsidRPr="00C90349">
        <w:rPr>
          <w:sz w:val="24"/>
          <w:szCs w:val="24"/>
          <w:lang w:val="hu-HU"/>
        </w:rPr>
        <w:t xml:space="preserve">beszerzési </w:t>
      </w:r>
      <w:r w:rsidR="00FC4145">
        <w:rPr>
          <w:sz w:val="24"/>
          <w:szCs w:val="24"/>
          <w:lang w:val="hu-HU"/>
        </w:rPr>
        <w:t xml:space="preserve">eljárást megindító </w:t>
      </w:r>
      <w:r w:rsidRPr="00C90349">
        <w:rPr>
          <w:sz w:val="24"/>
          <w:szCs w:val="24"/>
          <w:lang w:val="hu-HU"/>
        </w:rPr>
        <w:t>felhívás tartalmát.</w:t>
      </w:r>
    </w:p>
    <w:p w:rsidR="00905D1B" w:rsidRPr="00C90349" w:rsidRDefault="00905D1B" w:rsidP="00C90349">
      <w:pPr>
        <w:tabs>
          <w:tab w:val="num" w:pos="284"/>
        </w:tabs>
        <w:jc w:val="both"/>
        <w:rPr>
          <w:sz w:val="24"/>
          <w:szCs w:val="24"/>
          <w:lang w:val="hu-HU"/>
        </w:rPr>
      </w:pPr>
    </w:p>
    <w:p w:rsidR="00905D1B" w:rsidRPr="00C90349" w:rsidRDefault="00905D1B" w:rsidP="00C90349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>Felkéri a polgármestert, hogy</w:t>
      </w:r>
    </w:p>
    <w:p w:rsidR="00C0303B" w:rsidRPr="00C0303B" w:rsidRDefault="00905D1B" w:rsidP="00C90349">
      <w:pPr>
        <w:pStyle w:val="Szvegtrzs"/>
        <w:numPr>
          <w:ilvl w:val="0"/>
          <w:numId w:val="7"/>
        </w:numPr>
        <w:tabs>
          <w:tab w:val="clear" w:pos="720"/>
          <w:tab w:val="num" w:pos="567"/>
        </w:tabs>
        <w:ind w:left="567" w:hanging="283"/>
      </w:pPr>
      <w:r w:rsidRPr="00C0303B">
        <w:rPr>
          <w:szCs w:val="24"/>
        </w:rPr>
        <w:t xml:space="preserve">gondoskodjon </w:t>
      </w:r>
      <w:r w:rsidR="00C0303B" w:rsidRPr="00C0303B">
        <w:t>az eljárást megindító felhívást tartalmazó hirdetmény feladásá</w:t>
      </w:r>
      <w:r w:rsidR="00C0303B">
        <w:t>ról a Közbeszerzési Értesítőben,</w:t>
      </w:r>
    </w:p>
    <w:p w:rsidR="00C90349" w:rsidRDefault="00C90349" w:rsidP="00C90349">
      <w:pPr>
        <w:pStyle w:val="Szvegtrzs"/>
        <w:numPr>
          <w:ilvl w:val="0"/>
          <w:numId w:val="7"/>
        </w:numPr>
        <w:tabs>
          <w:tab w:val="clear" w:pos="720"/>
          <w:tab w:val="num" w:pos="567"/>
        </w:tabs>
        <w:ind w:left="567" w:hanging="283"/>
      </w:pPr>
      <w:r>
        <w:t>az ajánlattételi határidő lejártát követően a Bíráló Bizottság javaslatát terjessze a Képviselő-testület elé.</w:t>
      </w:r>
    </w:p>
    <w:p w:rsidR="00905D1B" w:rsidRPr="00C90349" w:rsidRDefault="00905D1B" w:rsidP="00C90349">
      <w:pPr>
        <w:pStyle w:val="Szvegtrzs"/>
        <w:ind w:left="567"/>
        <w:rPr>
          <w:szCs w:val="24"/>
        </w:rPr>
      </w:pPr>
    </w:p>
    <w:p w:rsidR="00905D1B" w:rsidRPr="00C90349" w:rsidRDefault="00905D1B" w:rsidP="00C90349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  <w:t xml:space="preserve">      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BB6622" w:rsidRDefault="00BB6622" w:rsidP="00BB6622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:rsidR="00BB6622" w:rsidRDefault="00BB6622" w:rsidP="00BB6622">
      <w:pPr>
        <w:ind w:left="708" w:firstLine="708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Szőke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Zoltán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Dr.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Zsuzsanna</w:t>
      </w:r>
      <w:proofErr w:type="spellEnd"/>
    </w:p>
    <w:p w:rsidR="00BB6622" w:rsidRDefault="00BB6622" w:rsidP="00BB6622">
      <w:pPr>
        <w:ind w:left="708" w:firstLine="708"/>
        <w:jc w:val="both"/>
        <w:rPr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polgármester</w:t>
      </w:r>
      <w:proofErr w:type="spellEnd"/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proofErr w:type="spellStart"/>
      <w:r>
        <w:rPr>
          <w:b/>
          <w:sz w:val="24"/>
          <w:szCs w:val="24"/>
        </w:rPr>
        <w:t>jegyző</w:t>
      </w:r>
      <w:proofErr w:type="spellEnd"/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C90349" w:rsidRDefault="00C90349" w:rsidP="00AC1FDF">
      <w:pPr>
        <w:jc w:val="right"/>
        <w:rPr>
          <w:sz w:val="24"/>
          <w:szCs w:val="24"/>
          <w:lang w:val="hu-HU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sectPr w:rsidR="00AC1FDF" w:rsidRPr="00C90349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63F99"/>
    <w:rsid w:val="00172CAF"/>
    <w:rsid w:val="00173C0E"/>
    <w:rsid w:val="00181993"/>
    <w:rsid w:val="001D3DB6"/>
    <w:rsid w:val="0020052F"/>
    <w:rsid w:val="00265410"/>
    <w:rsid w:val="00292138"/>
    <w:rsid w:val="002B3968"/>
    <w:rsid w:val="002B40DA"/>
    <w:rsid w:val="002B6623"/>
    <w:rsid w:val="002C22C4"/>
    <w:rsid w:val="002E001D"/>
    <w:rsid w:val="002E5A95"/>
    <w:rsid w:val="003137F0"/>
    <w:rsid w:val="00347309"/>
    <w:rsid w:val="0035260B"/>
    <w:rsid w:val="00354302"/>
    <w:rsid w:val="00355D75"/>
    <w:rsid w:val="0036354A"/>
    <w:rsid w:val="0036623B"/>
    <w:rsid w:val="00392DBE"/>
    <w:rsid w:val="003957FA"/>
    <w:rsid w:val="003C1A96"/>
    <w:rsid w:val="003D1151"/>
    <w:rsid w:val="003E00E1"/>
    <w:rsid w:val="00414D53"/>
    <w:rsid w:val="004609C1"/>
    <w:rsid w:val="00461BBD"/>
    <w:rsid w:val="004647B0"/>
    <w:rsid w:val="0047320C"/>
    <w:rsid w:val="00484341"/>
    <w:rsid w:val="004A0C5D"/>
    <w:rsid w:val="004B46E4"/>
    <w:rsid w:val="004C3F27"/>
    <w:rsid w:val="004D7E22"/>
    <w:rsid w:val="00502792"/>
    <w:rsid w:val="00532E41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688B"/>
    <w:rsid w:val="007265FC"/>
    <w:rsid w:val="00747CF1"/>
    <w:rsid w:val="00755B53"/>
    <w:rsid w:val="00795E7F"/>
    <w:rsid w:val="007A7936"/>
    <w:rsid w:val="007B784E"/>
    <w:rsid w:val="007D00DF"/>
    <w:rsid w:val="007D2B73"/>
    <w:rsid w:val="007F131B"/>
    <w:rsid w:val="007F2FB1"/>
    <w:rsid w:val="00806FE9"/>
    <w:rsid w:val="00815364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5D1B"/>
    <w:rsid w:val="009206F0"/>
    <w:rsid w:val="0095727B"/>
    <w:rsid w:val="00990EA8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091D"/>
    <w:rsid w:val="00AC1FDF"/>
    <w:rsid w:val="00AD2668"/>
    <w:rsid w:val="00AF0E1B"/>
    <w:rsid w:val="00B05D05"/>
    <w:rsid w:val="00B31400"/>
    <w:rsid w:val="00B319D4"/>
    <w:rsid w:val="00B73D2E"/>
    <w:rsid w:val="00B9105F"/>
    <w:rsid w:val="00BB6622"/>
    <w:rsid w:val="00BC20C4"/>
    <w:rsid w:val="00C0303B"/>
    <w:rsid w:val="00C16455"/>
    <w:rsid w:val="00C90349"/>
    <w:rsid w:val="00CB57D0"/>
    <w:rsid w:val="00CC142F"/>
    <w:rsid w:val="00CC4199"/>
    <w:rsid w:val="00D21730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C4145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165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dcterms:created xsi:type="dcterms:W3CDTF">2021-09-30T09:19:00Z</dcterms:created>
  <dcterms:modified xsi:type="dcterms:W3CDTF">2021-09-30T11:44:00Z</dcterms:modified>
</cp:coreProperties>
</file>