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A984" w14:textId="77777777" w:rsidR="0019132A" w:rsidRPr="0049359B" w:rsidRDefault="0019132A" w:rsidP="0019132A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5EF629" w14:textId="3A44E22A" w:rsidR="0019132A" w:rsidRDefault="0019132A" w:rsidP="0019132A">
      <w:pPr>
        <w:pStyle w:val="Cmsor1"/>
        <w:spacing w:before="0"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HATÁROZAT</w:t>
      </w:r>
    </w:p>
    <w:p w14:paraId="18164822" w14:textId="77777777" w:rsidR="0019132A" w:rsidRDefault="0019132A" w:rsidP="001913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29D9ED89" w14:textId="77777777" w:rsidR="0019132A" w:rsidRDefault="0019132A" w:rsidP="001913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287A688D" w14:textId="54F9139F" w:rsidR="0019132A" w:rsidRDefault="0019132A" w:rsidP="001913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/2021. (XI.29.) Kt. számú</w:t>
      </w:r>
    </w:p>
    <w:p w14:paraId="7B09C382" w14:textId="77777777" w:rsidR="0019132A" w:rsidRDefault="0019132A" w:rsidP="001913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14:paraId="409E4DB5" w14:textId="77777777" w:rsidR="0019132A" w:rsidRDefault="0019132A" w:rsidP="001913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17FFC9" w14:textId="77777777" w:rsidR="0019132A" w:rsidRDefault="0019132A" w:rsidP="001913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14:paraId="77BC6C20" w14:textId="77777777" w:rsidR="0019132A" w:rsidRDefault="0019132A" w:rsidP="001913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8D0AFA" w14:textId="77777777" w:rsidR="0019132A" w:rsidRDefault="0019132A" w:rsidP="001913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EADC55" w14:textId="77777777" w:rsidR="0019132A" w:rsidRDefault="0019132A" w:rsidP="001913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13759C" w14:textId="77777777" w:rsidR="0019132A" w:rsidRDefault="0019132A" w:rsidP="0019132A">
      <w:pPr>
        <w:pStyle w:val="Szvegtrz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14:paraId="3D939526" w14:textId="77777777" w:rsidR="0019132A" w:rsidRPr="002437E7" w:rsidRDefault="0019132A" w:rsidP="0019132A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2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CDA47A" w14:textId="77777777" w:rsidR="0019132A" w:rsidRDefault="0019132A" w:rsidP="001913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2BB5B6" w14:textId="77777777" w:rsidR="0019132A" w:rsidRPr="00A577DE" w:rsidRDefault="0019132A" w:rsidP="001913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83/2020. (VII.9.)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>Kt. határozat</w:t>
      </w:r>
    </w:p>
    <w:p w14:paraId="0CE6D559" w14:textId="3D0D5AA9" w:rsidR="0019132A" w:rsidRPr="00A577DE" w:rsidRDefault="0019132A" w:rsidP="001913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132/2020. (XI.26.)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PM</w:t>
      </w: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</w:t>
      </w:r>
    </w:p>
    <w:p w14:paraId="0E935CB9" w14:textId="77777777" w:rsidR="0019132A" w:rsidRPr="00A577DE" w:rsidRDefault="0019132A" w:rsidP="00191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DE">
        <w:rPr>
          <w:rFonts w:ascii="Times New Roman" w:hAnsi="Times New Roman" w:cs="Times New Roman"/>
          <w:sz w:val="24"/>
          <w:szCs w:val="24"/>
        </w:rPr>
        <w:t xml:space="preserve">108/2020.(VIII.13.) </w:t>
      </w:r>
      <w:r>
        <w:rPr>
          <w:rFonts w:ascii="Times New Roman" w:hAnsi="Times New Roman" w:cs="Times New Roman"/>
          <w:sz w:val="24"/>
          <w:szCs w:val="24"/>
        </w:rPr>
        <w:tab/>
      </w:r>
      <w:r w:rsidRPr="00A577DE">
        <w:rPr>
          <w:rFonts w:ascii="Times New Roman" w:hAnsi="Times New Roman" w:cs="Times New Roman"/>
          <w:sz w:val="24"/>
          <w:szCs w:val="24"/>
        </w:rPr>
        <w:t>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DE">
        <w:rPr>
          <w:rFonts w:ascii="Times New Roman" w:hAnsi="Times New Roman" w:cs="Times New Roman"/>
          <w:sz w:val="24"/>
          <w:szCs w:val="24"/>
        </w:rPr>
        <w:t>határozat</w:t>
      </w:r>
    </w:p>
    <w:p w14:paraId="4658F12F" w14:textId="445BE095" w:rsidR="0019132A" w:rsidRPr="00A577DE" w:rsidRDefault="0019132A" w:rsidP="00191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132/2020.(XI.26.)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PM</w:t>
      </w: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</w:t>
      </w:r>
    </w:p>
    <w:p w14:paraId="5D2978F4" w14:textId="13C39025" w:rsidR="0019132A" w:rsidRPr="00A577DE" w:rsidRDefault="0019132A" w:rsidP="00191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141/2020. (XI.26.)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PM </w:t>
      </w: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</w:t>
      </w:r>
    </w:p>
    <w:p w14:paraId="1B122387" w14:textId="77777777" w:rsidR="0019132A" w:rsidRPr="00A577DE" w:rsidRDefault="0019132A" w:rsidP="00191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142/2020. (XI.26.)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PM </w:t>
      </w: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>hat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ározat</w:t>
      </w:r>
    </w:p>
    <w:p w14:paraId="21E9A153" w14:textId="77777777" w:rsidR="0019132A" w:rsidRPr="00A577DE" w:rsidRDefault="0019132A" w:rsidP="001913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154/2020. (XII.17.)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PM </w:t>
      </w: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</w:t>
      </w:r>
    </w:p>
    <w:p w14:paraId="1ADEB83C" w14:textId="77777777" w:rsidR="0019132A" w:rsidRPr="00A577DE" w:rsidRDefault="0019132A" w:rsidP="001913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50/2021. (II.25.)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PM </w:t>
      </w: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</w:t>
      </w:r>
    </w:p>
    <w:p w14:paraId="6D4E896C" w14:textId="77777777" w:rsidR="0019132A" w:rsidRPr="00A577DE" w:rsidRDefault="0019132A" w:rsidP="001913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160/2020. (XII.17.)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PM </w:t>
      </w: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</w:t>
      </w:r>
    </w:p>
    <w:p w14:paraId="78FAD3D7" w14:textId="77777777" w:rsidR="0019132A" w:rsidRPr="00A577DE" w:rsidRDefault="0019132A" w:rsidP="0019132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 xml:space="preserve">39/2021. (II.25.)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PM</w:t>
      </w: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</w:t>
      </w:r>
    </w:p>
    <w:p w14:paraId="499DD69E" w14:textId="77777777" w:rsidR="0019132A" w:rsidRPr="00A577DE" w:rsidRDefault="0019132A" w:rsidP="0019132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 xml:space="preserve">49/2021. (II.25.)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PM</w:t>
      </w: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</w:t>
      </w:r>
    </w:p>
    <w:p w14:paraId="473F3A73" w14:textId="77777777" w:rsidR="0019132A" w:rsidRPr="00A577DE" w:rsidRDefault="0019132A" w:rsidP="0019132A">
      <w:pPr>
        <w:spacing w:after="0"/>
        <w:jc w:val="center"/>
        <w:rPr>
          <w:rFonts w:ascii="Times New Roman" w:eastAsia="Times New Roman" w:hAnsi="Times New Roman" w:cstheme="minorBidi"/>
          <w:sz w:val="24"/>
          <w:szCs w:val="24"/>
          <w:lang w:eastAsia="hu-HU"/>
        </w:rPr>
      </w:pP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 xml:space="preserve">55/2021. (III.10.)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PM </w:t>
      </w: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>határozat</w:t>
      </w:r>
    </w:p>
    <w:p w14:paraId="5FB21974" w14:textId="77777777" w:rsidR="0019132A" w:rsidRPr="00A577DE" w:rsidRDefault="0019132A" w:rsidP="0019132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 xml:space="preserve">56/2021. (III.22.)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PM </w:t>
      </w: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>határozat</w:t>
      </w:r>
    </w:p>
    <w:p w14:paraId="4E876283" w14:textId="77777777" w:rsidR="0019132A" w:rsidRPr="00A577DE" w:rsidRDefault="0019132A" w:rsidP="0019132A">
      <w:pPr>
        <w:spacing w:after="0"/>
        <w:jc w:val="center"/>
        <w:rPr>
          <w:rFonts w:ascii="Times New Roman" w:eastAsia="Times New Roman" w:hAnsi="Times New Roman" w:cstheme="minorBidi"/>
          <w:sz w:val="24"/>
          <w:szCs w:val="24"/>
          <w:lang w:eastAsia="hu-HU"/>
        </w:rPr>
      </w:pP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 xml:space="preserve">67/2021. (III.25.)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PM </w:t>
      </w: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>határozat</w:t>
      </w:r>
    </w:p>
    <w:p w14:paraId="3ADB2098" w14:textId="77777777" w:rsidR="0019132A" w:rsidRPr="00A577DE" w:rsidRDefault="0019132A" w:rsidP="0019132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 xml:space="preserve">65/2021. (III.25.)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PM </w:t>
      </w: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>határozat</w:t>
      </w:r>
    </w:p>
    <w:p w14:paraId="037E3B5E" w14:textId="77777777" w:rsidR="0019132A" w:rsidRPr="00A577DE" w:rsidRDefault="0019132A" w:rsidP="0019132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 xml:space="preserve">93/2021. (IV.9.)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PM </w:t>
      </w: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>határozat</w:t>
      </w:r>
    </w:p>
    <w:p w14:paraId="1CB837F4" w14:textId="77777777" w:rsidR="0019132A" w:rsidRPr="00A577DE" w:rsidRDefault="0019132A" w:rsidP="0019132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 xml:space="preserve">66/2021. (III.25.)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PM </w:t>
      </w: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>határozat</w:t>
      </w:r>
    </w:p>
    <w:p w14:paraId="624744F6" w14:textId="77777777" w:rsidR="0019132A" w:rsidRPr="00A577DE" w:rsidRDefault="0019132A" w:rsidP="0019132A">
      <w:pPr>
        <w:spacing w:after="0"/>
        <w:jc w:val="center"/>
        <w:rPr>
          <w:rFonts w:ascii="Times New Roman" w:eastAsia="Times New Roman" w:hAnsi="Times New Roman" w:cstheme="minorBidi"/>
          <w:sz w:val="24"/>
          <w:szCs w:val="24"/>
          <w:lang w:eastAsia="hu-HU"/>
        </w:rPr>
      </w:pP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 xml:space="preserve">91/2021. (IV.9.)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PM </w:t>
      </w: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>határozat</w:t>
      </w:r>
    </w:p>
    <w:p w14:paraId="632D697B" w14:textId="77777777" w:rsidR="0019132A" w:rsidRPr="00A577DE" w:rsidRDefault="0019132A" w:rsidP="001913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 xml:space="preserve">94/2021. (IV.9.)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PM </w:t>
      </w: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>határozat</w:t>
      </w:r>
    </w:p>
    <w:p w14:paraId="603484E6" w14:textId="77777777" w:rsidR="0019132A" w:rsidRPr="00A577DE" w:rsidRDefault="0019132A" w:rsidP="001913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 xml:space="preserve">108/2021. (IV.29.)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PM </w:t>
      </w:r>
      <w:r w:rsidRPr="00A577DE">
        <w:rPr>
          <w:rFonts w:ascii="Times New Roman" w:eastAsia="Times New Roman" w:hAnsi="Times New Roman"/>
          <w:sz w:val="24"/>
          <w:szCs w:val="24"/>
          <w:lang w:eastAsia="hu-HU"/>
        </w:rPr>
        <w:t>határozat</w:t>
      </w:r>
    </w:p>
    <w:p w14:paraId="59DB5700" w14:textId="77777777" w:rsidR="0019132A" w:rsidRPr="00A577DE" w:rsidRDefault="0019132A" w:rsidP="00191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7DE">
        <w:rPr>
          <w:rFonts w:ascii="Times New Roman" w:hAnsi="Times New Roman" w:cs="Times New Roman"/>
          <w:sz w:val="24"/>
          <w:szCs w:val="24"/>
        </w:rPr>
        <w:t xml:space="preserve">126/2021. (V.17.) </w:t>
      </w:r>
      <w:r>
        <w:rPr>
          <w:rFonts w:ascii="Times New Roman" w:hAnsi="Times New Roman" w:cs="Times New Roman"/>
          <w:sz w:val="24"/>
          <w:szCs w:val="24"/>
        </w:rPr>
        <w:tab/>
        <w:t xml:space="preserve">PM </w:t>
      </w:r>
      <w:r w:rsidRPr="00A577DE">
        <w:rPr>
          <w:rFonts w:ascii="Times New Roman" w:hAnsi="Times New Roman" w:cs="Times New Roman"/>
          <w:sz w:val="24"/>
          <w:szCs w:val="24"/>
        </w:rPr>
        <w:t>határozat</w:t>
      </w:r>
    </w:p>
    <w:p w14:paraId="4EA586F9" w14:textId="77777777" w:rsidR="0019132A" w:rsidRPr="00A577DE" w:rsidRDefault="0019132A" w:rsidP="00191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7DE">
        <w:rPr>
          <w:rFonts w:ascii="Times New Roman" w:hAnsi="Times New Roman" w:cs="Times New Roman"/>
          <w:sz w:val="24"/>
          <w:szCs w:val="24"/>
        </w:rPr>
        <w:t xml:space="preserve">162/2021. (VI.14) </w:t>
      </w:r>
      <w:r>
        <w:rPr>
          <w:rFonts w:ascii="Times New Roman" w:hAnsi="Times New Roman" w:cs="Times New Roman"/>
          <w:sz w:val="24"/>
          <w:szCs w:val="24"/>
        </w:rPr>
        <w:tab/>
        <w:t xml:space="preserve">PM </w:t>
      </w:r>
      <w:r w:rsidRPr="00A577DE">
        <w:rPr>
          <w:rFonts w:ascii="Times New Roman" w:hAnsi="Times New Roman" w:cs="Times New Roman"/>
          <w:sz w:val="24"/>
          <w:szCs w:val="24"/>
        </w:rPr>
        <w:t>határozat</w:t>
      </w:r>
    </w:p>
    <w:p w14:paraId="3F37CE7B" w14:textId="77777777" w:rsidR="0019132A" w:rsidRDefault="0019132A" w:rsidP="00191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7DE">
        <w:rPr>
          <w:rFonts w:ascii="Times New Roman" w:hAnsi="Times New Roman" w:cs="Times New Roman"/>
          <w:sz w:val="24"/>
          <w:szCs w:val="24"/>
        </w:rPr>
        <w:t>164/2021. (VI.14.)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Kt. határozat</w:t>
      </w:r>
    </w:p>
    <w:p w14:paraId="5AF91E39" w14:textId="77777777" w:rsidR="0019132A" w:rsidRPr="00A577DE" w:rsidRDefault="0019132A" w:rsidP="00191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577DE">
        <w:rPr>
          <w:rFonts w:ascii="Times New Roman" w:eastAsia="Times New Roman" w:hAnsi="Times New Roman" w:cs="Times New Roman"/>
          <w:sz w:val="24"/>
          <w:szCs w:val="20"/>
          <w:lang w:eastAsia="hu-HU"/>
        </w:rPr>
        <w:t>14/2021. (VII.29.)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Kt. határozat</w:t>
      </w:r>
    </w:p>
    <w:p w14:paraId="22094CDF" w14:textId="77777777" w:rsidR="0019132A" w:rsidRPr="00A577DE" w:rsidRDefault="0019132A" w:rsidP="00191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577D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56/2021.(IX.30.)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577DE">
        <w:rPr>
          <w:rFonts w:ascii="Times New Roman" w:eastAsia="Times New Roman" w:hAnsi="Times New Roman" w:cs="Times New Roman"/>
          <w:sz w:val="24"/>
          <w:szCs w:val="20"/>
          <w:lang w:eastAsia="hu-HU"/>
        </w:rPr>
        <w:t>Kt.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A577DE">
        <w:rPr>
          <w:rFonts w:ascii="Times New Roman" w:eastAsia="Times New Roman" w:hAnsi="Times New Roman" w:cs="Times New Roman"/>
          <w:sz w:val="24"/>
          <w:szCs w:val="20"/>
          <w:lang w:eastAsia="hu-HU"/>
        </w:rPr>
        <w:t>határozat</w:t>
      </w:r>
    </w:p>
    <w:p w14:paraId="59D6CA85" w14:textId="507D9104" w:rsidR="0019132A" w:rsidRPr="00A577DE" w:rsidRDefault="0019132A" w:rsidP="0019132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DE">
        <w:rPr>
          <w:rFonts w:ascii="Times New Roman" w:hAnsi="Times New Roman" w:cs="Times New Roman"/>
          <w:sz w:val="24"/>
          <w:szCs w:val="24"/>
        </w:rPr>
        <w:t>122/2021. (V.4.</w:t>
      </w:r>
      <w:proofErr w:type="gramStart"/>
      <w:r w:rsidRPr="00A577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PM </w:t>
      </w:r>
      <w:r w:rsidRPr="00A577DE">
        <w:rPr>
          <w:rFonts w:ascii="Times New Roman" w:hAnsi="Times New Roman" w:cs="Times New Roman"/>
          <w:sz w:val="24"/>
          <w:szCs w:val="24"/>
        </w:rPr>
        <w:t>határozat</w:t>
      </w:r>
    </w:p>
    <w:p w14:paraId="20244369" w14:textId="6FD0F7C1" w:rsidR="0019132A" w:rsidRPr="00A577DE" w:rsidRDefault="0019132A" w:rsidP="00191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DE">
        <w:rPr>
          <w:rFonts w:ascii="Times New Roman" w:hAnsi="Times New Roman" w:cs="Times New Roman"/>
          <w:sz w:val="24"/>
          <w:szCs w:val="24"/>
        </w:rPr>
        <w:t xml:space="preserve">141/2021. (V.27.) </w:t>
      </w:r>
      <w:r>
        <w:rPr>
          <w:rFonts w:ascii="Times New Roman" w:hAnsi="Times New Roman" w:cs="Times New Roman"/>
          <w:sz w:val="24"/>
          <w:szCs w:val="24"/>
        </w:rPr>
        <w:tab/>
        <w:t xml:space="preserve">PM </w:t>
      </w:r>
      <w:r w:rsidRPr="00A577DE">
        <w:rPr>
          <w:rFonts w:ascii="Times New Roman" w:hAnsi="Times New Roman" w:cs="Times New Roman"/>
          <w:sz w:val="24"/>
          <w:szCs w:val="24"/>
        </w:rPr>
        <w:t>határozat</w:t>
      </w:r>
    </w:p>
    <w:p w14:paraId="2A3AC69F" w14:textId="2C5263F2" w:rsidR="0019132A" w:rsidRPr="00A577DE" w:rsidRDefault="0019132A" w:rsidP="00191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DE">
        <w:rPr>
          <w:rFonts w:ascii="Times New Roman" w:hAnsi="Times New Roman" w:cs="Times New Roman"/>
          <w:sz w:val="24"/>
          <w:szCs w:val="24"/>
        </w:rPr>
        <w:t xml:space="preserve">147/2021. (V.27.) </w:t>
      </w:r>
      <w:r>
        <w:rPr>
          <w:rFonts w:ascii="Times New Roman" w:hAnsi="Times New Roman" w:cs="Times New Roman"/>
          <w:sz w:val="24"/>
          <w:szCs w:val="24"/>
        </w:rPr>
        <w:tab/>
        <w:t xml:space="preserve">PM </w:t>
      </w:r>
      <w:r w:rsidRPr="00A577DE">
        <w:rPr>
          <w:rFonts w:ascii="Times New Roman" w:hAnsi="Times New Roman" w:cs="Times New Roman"/>
          <w:sz w:val="24"/>
          <w:szCs w:val="24"/>
        </w:rPr>
        <w:t>hat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A577DE">
        <w:rPr>
          <w:rFonts w:ascii="Times New Roman" w:hAnsi="Times New Roman" w:cs="Times New Roman"/>
          <w:sz w:val="24"/>
          <w:szCs w:val="24"/>
        </w:rPr>
        <w:t>rozat</w:t>
      </w:r>
    </w:p>
    <w:p w14:paraId="2BE2936F" w14:textId="02F5D754" w:rsidR="0019132A" w:rsidRPr="00A577DE" w:rsidRDefault="0019132A" w:rsidP="00191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DE">
        <w:rPr>
          <w:rFonts w:ascii="Times New Roman" w:hAnsi="Times New Roman" w:cs="Times New Roman"/>
          <w:sz w:val="24"/>
          <w:szCs w:val="24"/>
        </w:rPr>
        <w:t xml:space="preserve">156/2021. (VI.14.) </w:t>
      </w:r>
      <w:r>
        <w:rPr>
          <w:rFonts w:ascii="Times New Roman" w:hAnsi="Times New Roman" w:cs="Times New Roman"/>
          <w:sz w:val="24"/>
          <w:szCs w:val="24"/>
        </w:rPr>
        <w:tab/>
        <w:t xml:space="preserve">PM </w:t>
      </w:r>
      <w:r w:rsidRPr="00A577DE">
        <w:rPr>
          <w:rFonts w:ascii="Times New Roman" w:hAnsi="Times New Roman" w:cs="Times New Roman"/>
          <w:sz w:val="24"/>
          <w:szCs w:val="24"/>
        </w:rPr>
        <w:t>határozat</w:t>
      </w:r>
    </w:p>
    <w:p w14:paraId="2E3EE2B7" w14:textId="3EBDAAD6" w:rsidR="0019132A" w:rsidRPr="00A577DE" w:rsidRDefault="0019132A" w:rsidP="0019132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77DE">
        <w:rPr>
          <w:rFonts w:ascii="Times New Roman" w:hAnsi="Times New Roman" w:cs="Times New Roman"/>
          <w:sz w:val="24"/>
          <w:szCs w:val="24"/>
        </w:rPr>
        <w:t xml:space="preserve">9/2021. (VII.29.) </w:t>
      </w:r>
      <w:r>
        <w:rPr>
          <w:rFonts w:ascii="Times New Roman" w:hAnsi="Times New Roman" w:cs="Times New Roman"/>
          <w:sz w:val="24"/>
          <w:szCs w:val="24"/>
        </w:rPr>
        <w:tab/>
        <w:t>K</w:t>
      </w:r>
      <w:r w:rsidRPr="00A577DE">
        <w:rPr>
          <w:rFonts w:ascii="Times New Roman" w:hAnsi="Times New Roman" w:cs="Times New Roman"/>
          <w:sz w:val="24"/>
          <w:szCs w:val="24"/>
        </w:rPr>
        <w:t>t.  határozat</w:t>
      </w:r>
    </w:p>
    <w:p w14:paraId="3D8C54B5" w14:textId="0D4FBA2C" w:rsidR="0019132A" w:rsidRPr="00A577DE" w:rsidRDefault="0019132A" w:rsidP="0019132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DE">
        <w:rPr>
          <w:rFonts w:ascii="Times New Roman" w:hAnsi="Times New Roman" w:cs="Times New Roman"/>
          <w:sz w:val="24"/>
          <w:szCs w:val="24"/>
        </w:rPr>
        <w:t xml:space="preserve">10/2021. (VII.29.) </w:t>
      </w:r>
      <w:r>
        <w:rPr>
          <w:rFonts w:ascii="Times New Roman" w:hAnsi="Times New Roman" w:cs="Times New Roman"/>
          <w:sz w:val="24"/>
          <w:szCs w:val="24"/>
        </w:rPr>
        <w:tab/>
        <w:t>K</w:t>
      </w:r>
      <w:r w:rsidRPr="00A577DE">
        <w:rPr>
          <w:rFonts w:ascii="Times New Roman" w:hAnsi="Times New Roman" w:cs="Times New Roman"/>
          <w:sz w:val="24"/>
          <w:szCs w:val="24"/>
        </w:rPr>
        <w:t>t. határozat</w:t>
      </w:r>
    </w:p>
    <w:p w14:paraId="4B9A6F82" w14:textId="46A5E913" w:rsidR="0019132A" w:rsidRPr="00A577DE" w:rsidRDefault="0019132A" w:rsidP="00191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DE">
        <w:rPr>
          <w:rFonts w:ascii="Times New Roman" w:hAnsi="Times New Roman" w:cs="Times New Roman"/>
          <w:sz w:val="24"/>
          <w:szCs w:val="24"/>
        </w:rPr>
        <w:t xml:space="preserve">20/2021. (VII.29.) </w:t>
      </w:r>
      <w:r>
        <w:rPr>
          <w:rFonts w:ascii="Times New Roman" w:hAnsi="Times New Roman" w:cs="Times New Roman"/>
          <w:sz w:val="24"/>
          <w:szCs w:val="24"/>
        </w:rPr>
        <w:tab/>
        <w:t>K</w:t>
      </w:r>
      <w:r w:rsidRPr="00A577DE">
        <w:rPr>
          <w:rFonts w:ascii="Times New Roman" w:hAnsi="Times New Roman" w:cs="Times New Roman"/>
          <w:sz w:val="24"/>
          <w:szCs w:val="24"/>
        </w:rPr>
        <w:t>t. határozat</w:t>
      </w:r>
    </w:p>
    <w:p w14:paraId="7EB49A33" w14:textId="65EB557E" w:rsidR="0019132A" w:rsidRPr="00A577DE" w:rsidRDefault="0019132A" w:rsidP="00191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DE">
        <w:rPr>
          <w:rFonts w:ascii="Times New Roman" w:hAnsi="Times New Roman" w:cs="Times New Roman"/>
          <w:sz w:val="24"/>
          <w:szCs w:val="24"/>
        </w:rPr>
        <w:t xml:space="preserve">31/2021. (VII.29.) </w:t>
      </w:r>
      <w:r>
        <w:rPr>
          <w:rFonts w:ascii="Times New Roman" w:hAnsi="Times New Roman" w:cs="Times New Roman"/>
          <w:sz w:val="24"/>
          <w:szCs w:val="24"/>
        </w:rPr>
        <w:tab/>
        <w:t>K</w:t>
      </w:r>
      <w:r w:rsidRPr="00A577DE">
        <w:rPr>
          <w:rFonts w:ascii="Times New Roman" w:hAnsi="Times New Roman" w:cs="Times New Roman"/>
          <w:sz w:val="24"/>
          <w:szCs w:val="24"/>
        </w:rPr>
        <w:t>t. határozat</w:t>
      </w:r>
    </w:p>
    <w:p w14:paraId="718C9DC5" w14:textId="103BA994" w:rsidR="0019132A" w:rsidRPr="00A577DE" w:rsidRDefault="0019132A" w:rsidP="00191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A577D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43/2021. (VIII.12.)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577DE">
        <w:rPr>
          <w:rFonts w:ascii="Times New Roman" w:eastAsia="Times New Roman" w:hAnsi="Times New Roman" w:cs="Times New Roman"/>
          <w:sz w:val="24"/>
          <w:szCs w:val="20"/>
          <w:lang w:eastAsia="hu-HU"/>
        </w:rPr>
        <w:t>Kt.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A577DE">
        <w:rPr>
          <w:rFonts w:ascii="Times New Roman" w:eastAsia="Times New Roman" w:hAnsi="Times New Roman" w:cs="Times New Roman"/>
          <w:sz w:val="24"/>
          <w:szCs w:val="20"/>
          <w:lang w:eastAsia="hu-HU"/>
        </w:rPr>
        <w:t>határozat</w:t>
      </w:r>
    </w:p>
    <w:p w14:paraId="3A8D8986" w14:textId="5BE54E55" w:rsidR="0019132A" w:rsidRPr="00A577DE" w:rsidRDefault="0019132A" w:rsidP="001913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 xml:space="preserve"> </w:t>
      </w:r>
      <w:r w:rsidRPr="00A577D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69/2021. (IX.30.)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577DE">
        <w:rPr>
          <w:rFonts w:ascii="Times New Roman" w:eastAsia="Times New Roman" w:hAnsi="Times New Roman" w:cs="Times New Roman"/>
          <w:sz w:val="24"/>
          <w:szCs w:val="20"/>
          <w:lang w:eastAsia="hu-HU"/>
        </w:rPr>
        <w:t>Kt.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A577DE">
        <w:rPr>
          <w:rFonts w:ascii="Times New Roman" w:eastAsia="Times New Roman" w:hAnsi="Times New Roman" w:cs="Times New Roman"/>
          <w:sz w:val="24"/>
          <w:szCs w:val="20"/>
          <w:lang w:eastAsia="hu-HU"/>
        </w:rPr>
        <w:t>határozat</w:t>
      </w:r>
    </w:p>
    <w:p w14:paraId="62E1B65D" w14:textId="06FAFC3B" w:rsidR="0019132A" w:rsidRPr="00A577DE" w:rsidRDefault="0019132A" w:rsidP="00191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72/2021. (IX.30.)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>Kt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577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</w:t>
      </w:r>
    </w:p>
    <w:p w14:paraId="081E0214" w14:textId="65AB25BE" w:rsidR="0019132A" w:rsidRPr="00A577DE" w:rsidRDefault="0019132A" w:rsidP="00191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A577D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80/2021. (IX.30.)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577DE">
        <w:rPr>
          <w:rFonts w:ascii="Times New Roman" w:eastAsia="Times New Roman" w:hAnsi="Times New Roman" w:cs="Times New Roman"/>
          <w:sz w:val="24"/>
          <w:szCs w:val="20"/>
          <w:lang w:eastAsia="hu-HU"/>
        </w:rPr>
        <w:t>Kt.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A577DE">
        <w:rPr>
          <w:rFonts w:ascii="Times New Roman" w:eastAsia="Times New Roman" w:hAnsi="Times New Roman" w:cs="Times New Roman"/>
          <w:sz w:val="24"/>
          <w:szCs w:val="20"/>
          <w:lang w:eastAsia="hu-HU"/>
        </w:rPr>
        <w:t>határozat</w:t>
      </w:r>
    </w:p>
    <w:p w14:paraId="02426926" w14:textId="77777777" w:rsidR="0019132A" w:rsidRDefault="0019132A" w:rsidP="0019132A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88CE7" w14:textId="77777777" w:rsidR="0019132A" w:rsidRDefault="0019132A" w:rsidP="0019132A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D2594E" w14:textId="77777777" w:rsidR="0019132A" w:rsidRDefault="0019132A" w:rsidP="00191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végrehajtásáról szóló beszámolót elfogadja. </w:t>
      </w:r>
    </w:p>
    <w:p w14:paraId="30B8D895" w14:textId="77777777" w:rsidR="0019132A" w:rsidRDefault="0019132A" w:rsidP="0019132A"/>
    <w:p w14:paraId="6AF2EDA9" w14:textId="44902122" w:rsidR="0019132A" w:rsidRDefault="0019132A"/>
    <w:p w14:paraId="6853F555" w14:textId="77F7B1DD" w:rsidR="0019132A" w:rsidRDefault="0019132A"/>
    <w:p w14:paraId="7283E042" w14:textId="77777777" w:rsidR="0019132A" w:rsidRPr="008A4859" w:rsidRDefault="0019132A" w:rsidP="0019132A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483F28E8" w14:textId="77777777" w:rsidR="0019132A" w:rsidRPr="008A4859" w:rsidRDefault="0019132A" w:rsidP="0019132A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3A111988" w14:textId="77777777" w:rsidR="0019132A" w:rsidRDefault="0019132A" w:rsidP="0019132A"/>
    <w:p w14:paraId="746F7261" w14:textId="77777777" w:rsidR="0019132A" w:rsidRDefault="0019132A"/>
    <w:sectPr w:rsidR="0019132A" w:rsidSect="000050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2A"/>
    <w:rsid w:val="0019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2D1F"/>
  <w15:chartTrackingRefBased/>
  <w15:docId w15:val="{B6483704-E9D1-430C-92E6-02BCF760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132A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Cmsor2"/>
    <w:next w:val="Norml"/>
    <w:link w:val="Cmsor1Char"/>
    <w:qFormat/>
    <w:rsid w:val="0019132A"/>
    <w:pPr>
      <w:keepLines w:val="0"/>
      <w:spacing w:before="180" w:after="120"/>
      <w:jc w:val="center"/>
      <w:outlineLvl w:val="0"/>
    </w:pPr>
    <w:rPr>
      <w:rFonts w:ascii="Calibri" w:eastAsia="Calibri" w:hAnsi="Calibri" w:cs="Calibri"/>
      <w:b/>
      <w:color w:val="auto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13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9132A"/>
    <w:rPr>
      <w:rFonts w:ascii="Calibri" w:eastAsia="Calibri" w:hAnsi="Calibri" w:cs="Calibri"/>
      <w:b/>
      <w:sz w:val="26"/>
    </w:rPr>
  </w:style>
  <w:style w:type="paragraph" w:styleId="Szvegtrzs2">
    <w:name w:val="Body Text 2"/>
    <w:basedOn w:val="Norml"/>
    <w:link w:val="Szvegtrzs2Char"/>
    <w:uiPriority w:val="99"/>
    <w:unhideWhenUsed/>
    <w:rsid w:val="0019132A"/>
  </w:style>
  <w:style w:type="character" w:customStyle="1" w:styleId="Szvegtrzs2Char">
    <w:name w:val="Szövegtörzs 2 Char"/>
    <w:basedOn w:val="Bekezdsalapbettpusa"/>
    <w:link w:val="Szvegtrzs2"/>
    <w:uiPriority w:val="99"/>
    <w:rsid w:val="0019132A"/>
    <w:rPr>
      <w:rFonts w:ascii="Calibri" w:eastAsia="Calibri" w:hAnsi="Calibri" w:cs="Calibri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13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1</cp:revision>
  <dcterms:created xsi:type="dcterms:W3CDTF">2021-11-29T10:52:00Z</dcterms:created>
  <dcterms:modified xsi:type="dcterms:W3CDTF">2021-11-29T10:54:00Z</dcterms:modified>
</cp:coreProperties>
</file>