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94" w:rsidRPr="000C4194" w:rsidRDefault="000C4194" w:rsidP="000C4194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139</w:t>
      </w:r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XI.29.</w:t>
      </w:r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számú </w:t>
      </w: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C4194" w:rsidRPr="000C4194" w:rsidRDefault="000C4194" w:rsidP="000C4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94" w:rsidRPr="000C4194" w:rsidRDefault="00FF7A22" w:rsidP="000C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0C4194"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bérlő bérleti díj módosítására vonatkozó kérelméről</w:t>
      </w: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C4194" w:rsidRPr="000C4194" w:rsidRDefault="000C4194" w:rsidP="000C419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proofErr w:type="gramStart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F7A22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Tiszavasvári, Kossuth u. 3. </w:t>
      </w:r>
      <w:proofErr w:type="gramStart"/>
      <w:r w:rsidR="00FF7A22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 bérlő lakbérmódosításra vonatkozó kérelmét a határozat mellékletét képező „lakásbérleti szerződést módosító megállapodásban” foglaltak szerint.</w:t>
      </w:r>
    </w:p>
    <w:p w:rsidR="000C4194" w:rsidRPr="000C4194" w:rsidRDefault="000C4194" w:rsidP="000C41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4194" w:rsidRPr="000C4194" w:rsidRDefault="000C4194" w:rsidP="000C419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>A bérlő az 1. pontban szereplő 56 m</w:t>
      </w:r>
      <w:r w:rsidRPr="000C41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 szociális bérlakás után 2021. december 01. napjától a </w:t>
      </w:r>
      <w:r w:rsidRPr="000C4194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szociális bérlakások után fizetendő lakbért köteles fizetni, azaz havonta 14.280 Ft-ot (</w:t>
      </w:r>
      <w:r w:rsidRPr="000C4194">
        <w:rPr>
          <w:rFonts w:ascii="Times New Roman" w:eastAsia="Times New Roman" w:hAnsi="Times New Roman" w:cs="Times New Roman"/>
          <w:sz w:val="23"/>
          <w:szCs w:val="23"/>
          <w:lang w:eastAsia="hu-HU"/>
        </w:rPr>
        <w:t>255 Ft/m</w:t>
      </w:r>
      <w:r w:rsidRPr="000C4194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hu-HU"/>
        </w:rPr>
        <w:t>2</w:t>
      </w:r>
      <w:r w:rsidRPr="000C4194">
        <w:rPr>
          <w:rFonts w:ascii="Times New Roman" w:eastAsia="Times New Roman" w:hAnsi="Times New Roman" w:cs="Times New Roman"/>
          <w:sz w:val="23"/>
          <w:szCs w:val="23"/>
          <w:lang w:eastAsia="hu-HU"/>
        </w:rPr>
        <w:t>).</w:t>
      </w:r>
    </w:p>
    <w:p w:rsidR="000C4194" w:rsidRPr="000C4194" w:rsidRDefault="000C4194" w:rsidP="000C41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0C4194" w:rsidRPr="000C4194" w:rsidRDefault="000C4194" w:rsidP="000C41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C4194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3. A bérlő a jövedelmi helyzetében bekövetkező változását köteles bejelenteni az Önkormányzathoz a változást követő 8 napon belül, a szociális lakásra való jogosultság elbírálása miatt. </w:t>
      </w:r>
    </w:p>
    <w:p w:rsidR="000C4194" w:rsidRPr="000C4194" w:rsidRDefault="000C4194" w:rsidP="000C41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>4. Felkéri a Polgármestert, hogy</w:t>
      </w:r>
    </w:p>
    <w:p w:rsidR="000C4194" w:rsidRPr="000C4194" w:rsidRDefault="000C4194" w:rsidP="000C4194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tájékoztassa </w:t>
      </w:r>
      <w:r w:rsidR="00FF7A22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döntésről.</w:t>
      </w:r>
    </w:p>
    <w:p w:rsidR="000C4194" w:rsidRPr="000C4194" w:rsidRDefault="000C4194" w:rsidP="000C41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lakásbérleti szerződést módosító megállapodást írja alá. </w:t>
      </w: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4194" w:rsidRPr="000C4194" w:rsidRDefault="000C4194" w:rsidP="000C4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november 30.</w:t>
      </w: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C419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0C4194" w:rsidRDefault="000C4194" w:rsidP="000C419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C4194" w:rsidRDefault="000C4194" w:rsidP="000C419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94" w:rsidRDefault="000C4194" w:rsidP="000C419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94" w:rsidRDefault="000C4194" w:rsidP="000C419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94" w:rsidRDefault="000C4194" w:rsidP="000C419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Szőke </w:t>
      </w:r>
      <w:proofErr w:type="gramStart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dr.</w:t>
      </w:r>
      <w:proofErr w:type="gramEnd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0C4194" w:rsidRPr="000C4194" w:rsidRDefault="000C4194" w:rsidP="000C419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jegyző</w:t>
      </w:r>
    </w:p>
    <w:p w:rsidR="000C4194" w:rsidRPr="000C4194" w:rsidRDefault="000C4194" w:rsidP="000C4194">
      <w:pPr>
        <w:keepNext/>
        <w:tabs>
          <w:tab w:val="center" w:pos="652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 w:type="page"/>
      </w:r>
      <w:r>
        <w:rPr>
          <w:rFonts w:ascii="Times New Roman" w:eastAsia="Times New Roman" w:hAnsi="Times New Roman" w:cs="Times New Roman"/>
          <w:lang w:eastAsia="hu-HU"/>
        </w:rPr>
        <w:lastRenderedPageBreak/>
        <w:t>139</w:t>
      </w:r>
      <w:r w:rsidRPr="000C4194">
        <w:rPr>
          <w:rFonts w:ascii="Times New Roman" w:eastAsia="Times New Roman" w:hAnsi="Times New Roman" w:cs="Times New Roman"/>
          <w:lang w:eastAsia="hu-HU"/>
        </w:rPr>
        <w:t>/2021. (</w:t>
      </w:r>
      <w:r>
        <w:rPr>
          <w:rFonts w:ascii="Times New Roman" w:eastAsia="Times New Roman" w:hAnsi="Times New Roman" w:cs="Times New Roman"/>
          <w:lang w:eastAsia="hu-HU"/>
        </w:rPr>
        <w:t>XI.29.</w:t>
      </w:r>
      <w:r w:rsidRPr="000C4194">
        <w:rPr>
          <w:rFonts w:ascii="Times New Roman" w:eastAsia="Times New Roman" w:hAnsi="Times New Roman" w:cs="Times New Roman"/>
          <w:lang w:eastAsia="hu-HU"/>
        </w:rPr>
        <w:t>) Kt. határozat melléklete</w:t>
      </w:r>
    </w:p>
    <w:p w:rsidR="000C4194" w:rsidRPr="000C4194" w:rsidRDefault="000C4194" w:rsidP="000C4194">
      <w:pPr>
        <w:keepNext/>
        <w:tabs>
          <w:tab w:val="center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lang w:eastAsia="hu-HU"/>
        </w:rPr>
      </w:pPr>
    </w:p>
    <w:p w:rsidR="000C4194" w:rsidRPr="000C4194" w:rsidRDefault="000C4194" w:rsidP="000C4194">
      <w:pPr>
        <w:keepNext/>
        <w:tabs>
          <w:tab w:val="center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0C4194">
        <w:rPr>
          <w:rFonts w:ascii="Times New Roman" w:eastAsia="Times New Roman" w:hAnsi="Times New Roman" w:cs="Times New Roman"/>
          <w:b/>
          <w:smallCaps/>
          <w:lang w:eastAsia="hu-HU"/>
        </w:rPr>
        <w:t>Lakásbérleti Szerződést módosító megállapodás</w:t>
      </w:r>
    </w:p>
    <w:p w:rsidR="000C4194" w:rsidRPr="000C4194" w:rsidRDefault="000C4194" w:rsidP="000C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0C4194" w:rsidRPr="000C4194" w:rsidRDefault="000C4194" w:rsidP="000C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>amely</w:t>
      </w:r>
      <w:proofErr w:type="gramEnd"/>
      <w:r w:rsidRPr="000C4194">
        <w:rPr>
          <w:rFonts w:ascii="Times New Roman" w:eastAsia="Times New Roman" w:hAnsi="Times New Roman" w:cs="Times New Roman"/>
          <w:lang w:eastAsia="hu-HU"/>
        </w:rPr>
        <w:t xml:space="preserve"> létrejött a Képviselő-testület …./2021. (…)Kt. sz. határozata alapján egyrészről </w:t>
      </w: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b/>
          <w:lang w:eastAsia="hu-HU"/>
        </w:rPr>
        <w:t xml:space="preserve">Tiszavasvári Város Önkormányzata </w:t>
      </w:r>
    </w:p>
    <w:p w:rsidR="000C4194" w:rsidRPr="000C4194" w:rsidRDefault="000C4194" w:rsidP="000C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>címe</w:t>
      </w:r>
      <w:proofErr w:type="gramEnd"/>
      <w:r w:rsidRPr="000C4194">
        <w:rPr>
          <w:rFonts w:ascii="Times New Roman" w:eastAsia="Times New Roman" w:hAnsi="Times New Roman" w:cs="Times New Roman"/>
          <w:lang w:eastAsia="hu-HU"/>
        </w:rPr>
        <w:t xml:space="preserve">: </w:t>
      </w:r>
      <w:r w:rsidRPr="000C4194">
        <w:rPr>
          <w:rFonts w:ascii="Times New Roman" w:eastAsia="Times New Roman" w:hAnsi="Times New Roman" w:cs="Times New Roman"/>
          <w:lang w:eastAsia="hu-HU"/>
        </w:rPr>
        <w:tab/>
      </w:r>
      <w:r w:rsidRPr="000C4194">
        <w:rPr>
          <w:rFonts w:ascii="Times New Roman" w:eastAsia="Times New Roman" w:hAnsi="Times New Roman" w:cs="Times New Roman"/>
          <w:lang w:eastAsia="hu-HU"/>
        </w:rPr>
        <w:tab/>
        <w:t>Tiszavasvári, Városháza tér 4.</w:t>
      </w:r>
    </w:p>
    <w:p w:rsidR="000C4194" w:rsidRPr="000C4194" w:rsidRDefault="000C4194" w:rsidP="000C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>képviselője</w:t>
      </w:r>
      <w:proofErr w:type="gramEnd"/>
      <w:r w:rsidRPr="000C4194">
        <w:rPr>
          <w:rFonts w:ascii="Times New Roman" w:eastAsia="Times New Roman" w:hAnsi="Times New Roman" w:cs="Times New Roman"/>
          <w:lang w:eastAsia="hu-HU"/>
        </w:rPr>
        <w:t>:</w:t>
      </w:r>
      <w:r w:rsidRPr="000C4194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 w:rsidRPr="000C4194">
        <w:rPr>
          <w:rFonts w:ascii="Times New Roman" w:eastAsia="Times New Roman" w:hAnsi="Times New Roman" w:cs="Times New Roman"/>
          <w:i/>
          <w:lang w:eastAsia="hu-HU"/>
        </w:rPr>
        <w:t>Szőke Zoltán polgármester</w:t>
      </w:r>
      <w:r w:rsidRPr="000C4194">
        <w:rPr>
          <w:rFonts w:ascii="Times New Roman" w:eastAsia="Times New Roman" w:hAnsi="Times New Roman" w:cs="Times New Roman"/>
          <w:lang w:eastAsia="hu-HU"/>
        </w:rPr>
        <w:t xml:space="preserve">, </w:t>
      </w: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>mint</w:t>
      </w:r>
      <w:proofErr w:type="gramEnd"/>
      <w:r w:rsidRPr="000C4194">
        <w:rPr>
          <w:rFonts w:ascii="Times New Roman" w:eastAsia="Times New Roman" w:hAnsi="Times New Roman" w:cs="Times New Roman"/>
          <w:lang w:eastAsia="hu-HU"/>
        </w:rPr>
        <w:t xml:space="preserve"> bérbeadó (továbbiakban Bérbeadó), másrészről </w:t>
      </w:r>
    </w:p>
    <w:p w:rsidR="000C4194" w:rsidRPr="000C4194" w:rsidRDefault="000C4194" w:rsidP="000C4194">
      <w:pPr>
        <w:keepNext/>
        <w:tabs>
          <w:tab w:val="center" w:pos="65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0C4194" w:rsidRPr="000C4194" w:rsidRDefault="00FF7A22" w:rsidP="000C419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…</w:t>
      </w:r>
    </w:p>
    <w:p w:rsidR="000C4194" w:rsidRPr="000C4194" w:rsidRDefault="000C4194" w:rsidP="000C4194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>szül</w:t>
      </w:r>
      <w:proofErr w:type="gramEnd"/>
      <w:r w:rsidRPr="000C4194">
        <w:rPr>
          <w:rFonts w:ascii="Times New Roman" w:eastAsia="Times New Roman" w:hAnsi="Times New Roman" w:cs="Times New Roman"/>
          <w:lang w:eastAsia="hu-HU"/>
        </w:rPr>
        <w:t>:</w:t>
      </w:r>
      <w:r w:rsidRPr="000C4194">
        <w:rPr>
          <w:rFonts w:ascii="Times New Roman" w:eastAsia="Times New Roman" w:hAnsi="Times New Roman" w:cs="Times New Roman"/>
          <w:lang w:eastAsia="hu-HU"/>
        </w:rPr>
        <w:tab/>
      </w:r>
      <w:r w:rsidRPr="000C4194">
        <w:rPr>
          <w:rFonts w:ascii="Times New Roman" w:eastAsia="Times New Roman" w:hAnsi="Times New Roman" w:cs="Times New Roman"/>
          <w:lang w:eastAsia="hu-HU"/>
        </w:rPr>
        <w:tab/>
        <w:t>….</w:t>
      </w:r>
    </w:p>
    <w:p w:rsidR="000C4194" w:rsidRPr="000C4194" w:rsidRDefault="000C4194" w:rsidP="000C4194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>an</w:t>
      </w: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 xml:space="preserve">: </w:t>
      </w:r>
      <w:r w:rsidRPr="000C4194">
        <w:rPr>
          <w:rFonts w:ascii="Times New Roman" w:eastAsia="Times New Roman" w:hAnsi="Times New Roman" w:cs="Times New Roman"/>
          <w:lang w:eastAsia="hu-HU"/>
        </w:rPr>
        <w:tab/>
      </w:r>
      <w:r w:rsidRPr="000C4194">
        <w:rPr>
          <w:rFonts w:ascii="Times New Roman" w:eastAsia="Times New Roman" w:hAnsi="Times New Roman" w:cs="Times New Roman"/>
          <w:lang w:eastAsia="hu-HU"/>
        </w:rPr>
        <w:tab/>
        <w:t>….</w:t>
      </w:r>
      <w:proofErr w:type="gramEnd"/>
    </w:p>
    <w:p w:rsidR="000C4194" w:rsidRPr="000C4194" w:rsidRDefault="000C4194" w:rsidP="000C4194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>címe</w:t>
      </w:r>
      <w:proofErr w:type="gramEnd"/>
      <w:r w:rsidRPr="000C4194">
        <w:rPr>
          <w:rFonts w:ascii="Times New Roman" w:eastAsia="Times New Roman" w:hAnsi="Times New Roman" w:cs="Times New Roman"/>
          <w:lang w:eastAsia="hu-HU"/>
        </w:rPr>
        <w:t>:</w:t>
      </w:r>
      <w:r w:rsidRPr="000C4194">
        <w:rPr>
          <w:rFonts w:ascii="Times New Roman" w:eastAsia="Times New Roman" w:hAnsi="Times New Roman" w:cs="Times New Roman"/>
          <w:lang w:eastAsia="hu-HU"/>
        </w:rPr>
        <w:tab/>
      </w:r>
      <w:r w:rsidRPr="000C4194">
        <w:rPr>
          <w:rFonts w:ascii="Times New Roman" w:eastAsia="Times New Roman" w:hAnsi="Times New Roman" w:cs="Times New Roman"/>
          <w:lang w:eastAsia="hu-HU"/>
        </w:rPr>
        <w:tab/>
        <w:t xml:space="preserve">Tiszavasvári, Kossuth u. 3. </w:t>
      </w:r>
      <w:proofErr w:type="gramStart"/>
      <w:r w:rsidR="00FF7A22">
        <w:rPr>
          <w:rFonts w:ascii="Times New Roman" w:eastAsia="Times New Roman" w:hAnsi="Times New Roman" w:cs="Times New Roman"/>
          <w:lang w:eastAsia="hu-HU"/>
        </w:rPr>
        <w:t>…</w:t>
      </w:r>
      <w:r w:rsidRPr="000C4194">
        <w:rPr>
          <w:rFonts w:ascii="Times New Roman" w:eastAsia="Times New Roman" w:hAnsi="Times New Roman" w:cs="Times New Roman"/>
          <w:lang w:eastAsia="hu-HU"/>
        </w:rPr>
        <w:t>.</w:t>
      </w:r>
      <w:proofErr w:type="gramEnd"/>
      <w:r w:rsidRPr="000C4194">
        <w:rPr>
          <w:rFonts w:ascii="Times New Roman" w:eastAsia="Times New Roman" w:hAnsi="Times New Roman" w:cs="Times New Roman"/>
          <w:lang w:eastAsia="hu-HU"/>
        </w:rPr>
        <w:t xml:space="preserve"> szám alatti lakos, mint bérlő (továbbiakban Bérlő) között a </w:t>
      </w:r>
      <w:r w:rsidRPr="000C4194">
        <w:rPr>
          <w:rFonts w:ascii="Times New Roman" w:eastAsia="Times New Roman" w:hAnsi="Times New Roman" w:cs="Times New Roman"/>
          <w:b/>
          <w:lang w:eastAsia="hu-HU"/>
        </w:rPr>
        <w:t xml:space="preserve">Tiszavasvári, Kossuth u. 3. </w:t>
      </w:r>
      <w:proofErr w:type="gramStart"/>
      <w:r w:rsidR="00FF7A22">
        <w:rPr>
          <w:rFonts w:ascii="Times New Roman" w:eastAsia="Times New Roman" w:hAnsi="Times New Roman" w:cs="Times New Roman"/>
          <w:b/>
          <w:lang w:eastAsia="hu-HU"/>
        </w:rPr>
        <w:t>…</w:t>
      </w:r>
      <w:r w:rsidRPr="000C4194">
        <w:rPr>
          <w:rFonts w:ascii="Times New Roman" w:eastAsia="Times New Roman" w:hAnsi="Times New Roman" w:cs="Times New Roman"/>
          <w:b/>
          <w:lang w:eastAsia="hu-HU"/>
        </w:rPr>
        <w:t>.</w:t>
      </w:r>
      <w:proofErr w:type="gramEnd"/>
      <w:r w:rsidRPr="000C419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0C4194">
        <w:rPr>
          <w:rFonts w:ascii="Times New Roman" w:eastAsia="Times New Roman" w:hAnsi="Times New Roman" w:cs="Times New Roman"/>
          <w:lang w:eastAsia="hu-HU"/>
        </w:rPr>
        <w:t>szám alatti önkormányzati bérlakásra 2020.08.01-tól kötött lakásbérleti szerződés módosítására az alábbi feltételekkel:</w:t>
      </w: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0C4194">
        <w:rPr>
          <w:rFonts w:ascii="Times New Roman" w:eastAsia="Times New Roman" w:hAnsi="Times New Roman" w:cs="Times New Roman"/>
          <w:u w:val="single"/>
          <w:lang w:eastAsia="hu-HU"/>
        </w:rPr>
        <w:t>Előzmény:</w:t>
      </w:r>
    </w:p>
    <w:p w:rsidR="000C4194" w:rsidRPr="000C4194" w:rsidRDefault="000C4194" w:rsidP="000C4194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 xml:space="preserve">A Bérlő bérleti jogviszonya 2020. augusztus 1. napján meghosszabbításra került a 102/2020. (VII.30.) Kt. sz. határozattal. </w:t>
      </w:r>
    </w:p>
    <w:p w:rsidR="000C4194" w:rsidRPr="000C4194" w:rsidRDefault="000C4194" w:rsidP="000C4194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ar-SA"/>
        </w:rPr>
      </w:pPr>
      <w:r w:rsidRPr="000C4194">
        <w:rPr>
          <w:rFonts w:ascii="Times New Roman" w:eastAsia="Times New Roman" w:hAnsi="Times New Roman" w:cs="Times New Roman"/>
          <w:lang w:eastAsia="hu-HU"/>
        </w:rPr>
        <w:t xml:space="preserve">A Bérlő a bérlakás után havonta a költségalapon megállapított lakbért fizeti, mivel </w:t>
      </w:r>
      <w:r w:rsidRPr="000C4194">
        <w:rPr>
          <w:rFonts w:ascii="Times New Roman" w:eastAsia="Times New Roman" w:hAnsi="Times New Roman" w:cs="Times New Roman"/>
          <w:color w:val="000000"/>
          <w:lang w:eastAsia="ar-SA"/>
        </w:rPr>
        <w:t>az együtt élő családtagokra figyelemmel a család egy főre jutó nettó havi átlagjövedelme meghaladta a hatályos Lakásrendeletben szociális lakások kiutalásánál meghatározott mértéket.</w:t>
      </w:r>
    </w:p>
    <w:p w:rsidR="000C4194" w:rsidRPr="000C4194" w:rsidRDefault="000C4194" w:rsidP="000C419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 xml:space="preserve">A Bérlő munkaviszonya 2021.11.01-vel megszűnt, az egy főre jutó nettó jövedelme </w:t>
      </w: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 xml:space="preserve">lecsökkent </w:t>
      </w:r>
      <w:r w:rsidR="00FF7A22">
        <w:rPr>
          <w:rFonts w:ascii="Times New Roman" w:eastAsia="Times New Roman" w:hAnsi="Times New Roman" w:cs="Times New Roman"/>
          <w:lang w:eastAsia="hu-HU"/>
        </w:rPr>
        <w:t>…</w:t>
      </w:r>
      <w:proofErr w:type="gramEnd"/>
      <w:r w:rsidRPr="000C4194">
        <w:rPr>
          <w:rFonts w:ascii="Times New Roman" w:eastAsia="Times New Roman" w:hAnsi="Times New Roman" w:cs="Times New Roman"/>
          <w:lang w:eastAsia="hu-HU"/>
        </w:rPr>
        <w:t xml:space="preserve"> Ft-ra, ezért kérelmezte, hogy a szociális bérlakás után jelenleg fizetendő költségelven megállapított lakbér helyett az alacsonyabb, szociális bérlakások után fizetendő lakbért fizethesse. </w:t>
      </w: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>1. Az eredeti szerződés 4./ pontja az alábbiak szerint módosul:</w:t>
      </w: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C4194" w:rsidRPr="000C4194" w:rsidRDefault="000C4194" w:rsidP="000C4194">
      <w:pPr>
        <w:spacing w:after="0" w:line="260" w:lineRule="exact"/>
        <w:ind w:left="708" w:hanging="566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 xml:space="preserve">„4./ Bérlő </w:t>
      </w:r>
      <w:r w:rsidRPr="000C4194">
        <w:rPr>
          <w:rFonts w:ascii="Times New Roman" w:eastAsia="Times New Roman" w:hAnsi="Times New Roman" w:cs="Times New Roman"/>
          <w:b/>
          <w:lang w:eastAsia="hu-HU"/>
        </w:rPr>
        <w:t>2021. december 01</w:t>
      </w:r>
      <w:r w:rsidRPr="000C4194">
        <w:rPr>
          <w:rFonts w:ascii="Times New Roman" w:eastAsia="Times New Roman" w:hAnsi="Times New Roman" w:cs="Times New Roman"/>
          <w:lang w:eastAsia="hu-HU"/>
        </w:rPr>
        <w:t>-től a lakás használatáért, valamint a külön szolgáltatásért az alábbi díjakat köteles havonta fizetni:</w:t>
      </w:r>
    </w:p>
    <w:p w:rsidR="000C4194" w:rsidRPr="000C4194" w:rsidRDefault="00FF7A22" w:rsidP="000C4194">
      <w:pPr>
        <w:numPr>
          <w:ilvl w:val="0"/>
          <w:numId w:val="3"/>
        </w:numPr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lakbér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               </w:t>
      </w:r>
      <w:r w:rsidR="000C4194" w:rsidRPr="000C4194">
        <w:rPr>
          <w:rFonts w:ascii="Times New Roman" w:eastAsia="Times New Roman" w:hAnsi="Times New Roman" w:cs="Times New Roman"/>
          <w:lang w:eastAsia="hu-HU"/>
        </w:rPr>
        <w:t>14</w:t>
      </w:r>
      <w:proofErr w:type="gramEnd"/>
      <w:r w:rsidR="000C4194" w:rsidRPr="000C4194">
        <w:rPr>
          <w:rFonts w:ascii="Times New Roman" w:eastAsia="Times New Roman" w:hAnsi="Times New Roman" w:cs="Times New Roman"/>
          <w:lang w:eastAsia="hu-HU"/>
        </w:rPr>
        <w:t>.280 Ft (255 Ft/m</w:t>
      </w:r>
      <w:r w:rsidR="000C4194" w:rsidRPr="000C4194">
        <w:rPr>
          <w:rFonts w:ascii="Times New Roman" w:eastAsia="Times New Roman" w:hAnsi="Times New Roman" w:cs="Times New Roman"/>
          <w:vertAlign w:val="superscript"/>
          <w:lang w:eastAsia="hu-HU"/>
        </w:rPr>
        <w:t>2</w:t>
      </w:r>
      <w:r w:rsidR="000C4194" w:rsidRPr="000C4194">
        <w:rPr>
          <w:rFonts w:ascii="Times New Roman" w:eastAsia="Times New Roman" w:hAnsi="Times New Roman" w:cs="Times New Roman"/>
          <w:lang w:eastAsia="hu-HU"/>
        </w:rPr>
        <w:t>/hó x 56 m</w:t>
      </w:r>
      <w:r w:rsidR="000C4194" w:rsidRPr="000C4194">
        <w:rPr>
          <w:rFonts w:ascii="Times New Roman" w:eastAsia="Times New Roman" w:hAnsi="Times New Roman" w:cs="Times New Roman"/>
          <w:vertAlign w:val="superscript"/>
          <w:lang w:eastAsia="hu-HU"/>
        </w:rPr>
        <w:t>2</w:t>
      </w:r>
      <w:r w:rsidR="000C4194" w:rsidRPr="000C4194">
        <w:rPr>
          <w:rFonts w:ascii="Times New Roman" w:eastAsia="Times New Roman" w:hAnsi="Times New Roman" w:cs="Times New Roman"/>
          <w:lang w:eastAsia="hu-HU"/>
        </w:rPr>
        <w:t xml:space="preserve">) </w:t>
      </w:r>
    </w:p>
    <w:p w:rsidR="000C4194" w:rsidRPr="000C4194" w:rsidRDefault="000C4194" w:rsidP="000C4194">
      <w:pPr>
        <w:numPr>
          <w:ilvl w:val="0"/>
          <w:numId w:val="3"/>
        </w:numPr>
        <w:spacing w:after="0" w:line="260" w:lineRule="exact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>lépcsőház világítás díja</w:t>
      </w: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 xml:space="preserve">: </w:t>
      </w:r>
      <w:r w:rsidRPr="000C4194">
        <w:rPr>
          <w:rFonts w:ascii="Times New Roman" w:eastAsia="Times New Roman" w:hAnsi="Times New Roman" w:cs="Times New Roman"/>
          <w:lang w:eastAsia="hu-HU"/>
        </w:rPr>
        <w:tab/>
        <w:t xml:space="preserve">      </w:t>
      </w:r>
      <w:r w:rsidRPr="000C4194">
        <w:rPr>
          <w:rFonts w:ascii="Times New Roman" w:eastAsia="Times New Roman" w:hAnsi="Times New Roman" w:cs="Times New Roman"/>
          <w:lang w:eastAsia="hu-HU"/>
        </w:rPr>
        <w:tab/>
        <w:t xml:space="preserve">   </w:t>
      </w:r>
      <w:r w:rsidR="00FF7A22">
        <w:rPr>
          <w:rFonts w:ascii="Times New Roman" w:eastAsia="Times New Roman" w:hAnsi="Times New Roman" w:cs="Times New Roman"/>
          <w:lang w:eastAsia="hu-HU"/>
        </w:rPr>
        <w:t xml:space="preserve">    </w:t>
      </w:r>
      <w:r w:rsidRPr="000C4194">
        <w:rPr>
          <w:rFonts w:ascii="Times New Roman" w:eastAsia="Times New Roman" w:hAnsi="Times New Roman" w:cs="Times New Roman"/>
          <w:lang w:eastAsia="hu-HU"/>
        </w:rPr>
        <w:t xml:space="preserve">   60</w:t>
      </w:r>
      <w:proofErr w:type="gramEnd"/>
      <w:r w:rsidRPr="000C4194">
        <w:rPr>
          <w:rFonts w:ascii="Times New Roman" w:eastAsia="Times New Roman" w:hAnsi="Times New Roman" w:cs="Times New Roman"/>
          <w:lang w:eastAsia="hu-HU"/>
        </w:rPr>
        <w:t xml:space="preserve"> Ft</w:t>
      </w:r>
    </w:p>
    <w:p w:rsidR="000C4194" w:rsidRPr="000C4194" w:rsidRDefault="000C4194" w:rsidP="000C4194">
      <w:pPr>
        <w:spacing w:after="0" w:line="260" w:lineRule="exact"/>
        <w:ind w:left="567" w:hanging="283"/>
        <w:jc w:val="both"/>
        <w:rPr>
          <w:rFonts w:ascii="Times New Roman" w:eastAsia="Times New Roman" w:hAnsi="Times New Roman" w:cs="Times New Roman"/>
          <w:lang w:eastAsia="hu-HU"/>
        </w:rPr>
      </w:pPr>
    </w:p>
    <w:p w:rsidR="000C4194" w:rsidRPr="000C4194" w:rsidRDefault="000C4194" w:rsidP="000C4194">
      <w:pPr>
        <w:keepNext/>
        <w:tabs>
          <w:tab w:val="center" w:pos="6521"/>
        </w:tabs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 xml:space="preserve">A bérlő </w:t>
      </w:r>
      <w:r w:rsidRPr="000C4194">
        <w:rPr>
          <w:rFonts w:ascii="Times New Roman" w:eastAsia="Times New Roman" w:hAnsi="Times New Roman" w:cs="Times New Roman"/>
          <w:u w:val="single"/>
          <w:lang w:eastAsia="hu-HU"/>
        </w:rPr>
        <w:t>2021. december 01-től</w:t>
      </w:r>
      <w:r w:rsidRPr="000C4194">
        <w:rPr>
          <w:rFonts w:ascii="Times New Roman" w:eastAsia="Times New Roman" w:hAnsi="Times New Roman" w:cs="Times New Roman"/>
          <w:lang w:eastAsia="hu-HU"/>
        </w:rPr>
        <w:t xml:space="preserve"> – a lakás lakbéreként és külön szolgáltatásért – összesen</w:t>
      </w:r>
      <w:r w:rsidRPr="000C419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0C4194">
        <w:rPr>
          <w:rFonts w:ascii="Times New Roman" w:eastAsia="Times New Roman" w:hAnsi="Times New Roman" w:cs="Times New Roman"/>
          <w:b/>
          <w:u w:val="single"/>
          <w:lang w:eastAsia="hu-HU"/>
        </w:rPr>
        <w:t>14.340 Ft</w:t>
      </w:r>
      <w:r w:rsidRPr="000C4194">
        <w:rPr>
          <w:rFonts w:ascii="Times New Roman" w:eastAsia="Times New Roman" w:hAnsi="Times New Roman" w:cs="Times New Roman"/>
          <w:lang w:eastAsia="hu-HU"/>
        </w:rPr>
        <w:t xml:space="preserve">-ot köteles </w:t>
      </w:r>
      <w:proofErr w:type="spellStart"/>
      <w:r w:rsidRPr="000C4194">
        <w:rPr>
          <w:rFonts w:ascii="Times New Roman" w:eastAsia="Times New Roman" w:hAnsi="Times New Roman" w:cs="Times New Roman"/>
          <w:lang w:eastAsia="hu-HU"/>
        </w:rPr>
        <w:t>egyösszegben</w:t>
      </w:r>
      <w:proofErr w:type="spellEnd"/>
      <w:r w:rsidRPr="000C4194">
        <w:rPr>
          <w:rFonts w:ascii="Times New Roman" w:eastAsia="Times New Roman" w:hAnsi="Times New Roman" w:cs="Times New Roman"/>
          <w:lang w:eastAsia="hu-HU"/>
        </w:rPr>
        <w:t xml:space="preserve"> előre minden hó 10. napjáig megfizetni a Tiszavasvári Polgármesteri Hivatal 11744144-15732468-10000025 számú számlájára.</w:t>
      </w:r>
    </w:p>
    <w:p w:rsidR="000C4194" w:rsidRPr="000C4194" w:rsidRDefault="000C4194" w:rsidP="000C4194">
      <w:pPr>
        <w:spacing w:after="120" w:line="260" w:lineRule="exact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>Amennyiben fizetési kötelezettségének nem tesz eleget, a késedelem napjától számítva a mindenkori Ptk. szerinti kamatot is köteles a bérbeadó részére megfizetni.</w:t>
      </w:r>
    </w:p>
    <w:p w:rsidR="000C4194" w:rsidRPr="000C4194" w:rsidRDefault="000C4194" w:rsidP="000C4194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>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0C4194" w:rsidRPr="000C4194" w:rsidRDefault="000C4194" w:rsidP="000C41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 xml:space="preserve">A bérlő a jövedelmi helyzetében bekövetkező változását köteles bejelenteni az Önkormányzathoz a változást követő 8 napon belül, a szociális lakásra való jogosultság elbírálása miatt.” </w:t>
      </w:r>
    </w:p>
    <w:p w:rsidR="000C4194" w:rsidRPr="000C4194" w:rsidRDefault="000C4194" w:rsidP="000C41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>2. Az eredeti szerződés egyéb feltételei változatlanok maradnak.</w:t>
      </w: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 xml:space="preserve">Tiszavasvári, 2021. </w:t>
      </w: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>december …</w:t>
      </w:r>
      <w:proofErr w:type="gramEnd"/>
    </w:p>
    <w:p w:rsidR="000C4194" w:rsidRPr="000C4194" w:rsidRDefault="000C4194" w:rsidP="000C4194">
      <w:pPr>
        <w:spacing w:after="120" w:line="260" w:lineRule="exact"/>
        <w:ind w:left="283"/>
        <w:rPr>
          <w:rFonts w:ascii="Times New Roman" w:eastAsia="Times New Roman" w:hAnsi="Times New Roman" w:cs="Times New Roman"/>
          <w:b/>
          <w:lang w:eastAsia="hu-HU"/>
        </w:rPr>
      </w:pPr>
    </w:p>
    <w:p w:rsidR="000C4194" w:rsidRPr="000C4194" w:rsidRDefault="000C4194" w:rsidP="000C4194">
      <w:pPr>
        <w:spacing w:after="120" w:line="260" w:lineRule="exact"/>
        <w:ind w:left="283"/>
        <w:rPr>
          <w:rFonts w:ascii="Times New Roman" w:eastAsia="Times New Roman" w:hAnsi="Times New Roman" w:cs="Times New Roman"/>
          <w:b/>
          <w:lang w:eastAsia="hu-HU"/>
        </w:rPr>
      </w:pPr>
    </w:p>
    <w:p w:rsidR="000C4194" w:rsidRPr="000C4194" w:rsidRDefault="000C4194" w:rsidP="000C4194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0C4194">
        <w:rPr>
          <w:rFonts w:ascii="Times New Roman" w:eastAsia="Times New Roman" w:hAnsi="Times New Roman" w:cs="Times New Roman"/>
          <w:b/>
          <w:lang w:eastAsia="hu-HU"/>
        </w:rPr>
        <w:tab/>
        <w:t>Tiszavasvári Város Önkormányzata</w:t>
      </w:r>
      <w:r w:rsidRPr="000C4194">
        <w:rPr>
          <w:rFonts w:ascii="Times New Roman" w:eastAsia="Times New Roman" w:hAnsi="Times New Roman" w:cs="Times New Roman"/>
          <w:b/>
          <w:lang w:eastAsia="hu-HU"/>
        </w:rPr>
        <w:tab/>
      </w:r>
      <w:r w:rsidR="00FF7A22">
        <w:rPr>
          <w:rFonts w:ascii="Times New Roman" w:eastAsia="Times New Roman" w:hAnsi="Times New Roman" w:cs="Times New Roman"/>
          <w:b/>
          <w:lang w:eastAsia="hu-HU"/>
        </w:rPr>
        <w:t>…</w:t>
      </w:r>
      <w:bookmarkStart w:id="0" w:name="_GoBack"/>
      <w:bookmarkEnd w:id="0"/>
    </w:p>
    <w:p w:rsidR="000C4194" w:rsidRPr="000C4194" w:rsidRDefault="000C4194" w:rsidP="000C4194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C4194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0C4194">
        <w:rPr>
          <w:rFonts w:ascii="Times New Roman" w:eastAsia="Times New Roman" w:hAnsi="Times New Roman" w:cs="Times New Roman"/>
          <w:lang w:eastAsia="hu-HU"/>
        </w:rPr>
        <w:t>bérbeadó</w:t>
      </w:r>
      <w:proofErr w:type="gramEnd"/>
      <w:r w:rsidRPr="000C4194">
        <w:rPr>
          <w:rFonts w:ascii="Times New Roman" w:eastAsia="Times New Roman" w:hAnsi="Times New Roman" w:cs="Times New Roman"/>
          <w:lang w:eastAsia="hu-HU"/>
        </w:rPr>
        <w:tab/>
        <w:t>bérlő</w:t>
      </w:r>
    </w:p>
    <w:p w:rsidR="000C4194" w:rsidRPr="000C4194" w:rsidRDefault="000C4194" w:rsidP="000C4194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0C4194">
        <w:rPr>
          <w:rFonts w:ascii="Times New Roman" w:eastAsia="Times New Roman" w:hAnsi="Times New Roman" w:cs="Times New Roman"/>
          <w:b/>
          <w:lang w:eastAsia="hu-HU"/>
        </w:rPr>
        <w:tab/>
      </w:r>
      <w:proofErr w:type="spellStart"/>
      <w:r w:rsidRPr="000C4194">
        <w:rPr>
          <w:rFonts w:ascii="Times New Roman" w:eastAsia="Times New Roman" w:hAnsi="Times New Roman" w:cs="Times New Roman"/>
          <w:b/>
          <w:lang w:eastAsia="hu-HU"/>
        </w:rPr>
        <w:t>képv</w:t>
      </w:r>
      <w:proofErr w:type="spellEnd"/>
      <w:proofErr w:type="gramStart"/>
      <w:r w:rsidRPr="000C4194">
        <w:rPr>
          <w:rFonts w:ascii="Times New Roman" w:eastAsia="Times New Roman" w:hAnsi="Times New Roman" w:cs="Times New Roman"/>
          <w:b/>
          <w:lang w:eastAsia="hu-HU"/>
        </w:rPr>
        <w:t>.:</w:t>
      </w:r>
      <w:proofErr w:type="gramEnd"/>
      <w:r w:rsidRPr="000C4194">
        <w:rPr>
          <w:rFonts w:ascii="Times New Roman" w:eastAsia="Times New Roman" w:hAnsi="Times New Roman" w:cs="Times New Roman"/>
          <w:b/>
          <w:lang w:eastAsia="hu-HU"/>
        </w:rPr>
        <w:t xml:space="preserve"> Szőke Zoltán polgármester</w:t>
      </w:r>
    </w:p>
    <w:p w:rsidR="000C4194" w:rsidRPr="000C4194" w:rsidRDefault="000C4194" w:rsidP="000C4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BA8" w:rsidRDefault="00EE6BA8"/>
    <w:sectPr w:rsidR="00EE6BA8" w:rsidSect="00932F4A">
      <w:footerReference w:type="even" r:id="rId8"/>
      <w:footerReference w:type="default" r:id="rId9"/>
      <w:pgSz w:w="11907" w:h="16840"/>
      <w:pgMar w:top="851" w:right="992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86" w:rsidRDefault="004A2086">
      <w:pPr>
        <w:spacing w:after="0" w:line="240" w:lineRule="auto"/>
      </w:pPr>
      <w:r>
        <w:separator/>
      </w:r>
    </w:p>
  </w:endnote>
  <w:endnote w:type="continuationSeparator" w:id="0">
    <w:p w:rsidR="004A2086" w:rsidRDefault="004A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0C41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4A20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0C41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F7A22">
      <w:rPr>
        <w:rStyle w:val="Oldalszm"/>
        <w:noProof/>
      </w:rPr>
      <w:t>2</w:t>
    </w:r>
    <w:r>
      <w:rPr>
        <w:rStyle w:val="Oldalszm"/>
      </w:rPr>
      <w:fldChar w:fldCharType="end"/>
    </w:r>
  </w:p>
  <w:p w:rsidR="00A92587" w:rsidRDefault="004A20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86" w:rsidRDefault="004A2086">
      <w:pPr>
        <w:spacing w:after="0" w:line="240" w:lineRule="auto"/>
      </w:pPr>
      <w:r>
        <w:separator/>
      </w:r>
    </w:p>
  </w:footnote>
  <w:footnote w:type="continuationSeparator" w:id="0">
    <w:p w:rsidR="004A2086" w:rsidRDefault="004A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8FF"/>
    <w:multiLevelType w:val="hybridMultilevel"/>
    <w:tmpl w:val="3ACADA10"/>
    <w:lvl w:ilvl="0" w:tplc="05E2F3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722DE"/>
    <w:multiLevelType w:val="hybridMultilevel"/>
    <w:tmpl w:val="CBF29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31F7E"/>
    <w:multiLevelType w:val="hybridMultilevel"/>
    <w:tmpl w:val="9F924414"/>
    <w:lvl w:ilvl="0" w:tplc="8BFA86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94"/>
    <w:rsid w:val="000C4194"/>
    <w:rsid w:val="004A2086"/>
    <w:rsid w:val="00EE6BA8"/>
    <w:rsid w:val="00F01A6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C41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0C419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0C4194"/>
  </w:style>
  <w:style w:type="paragraph" w:customStyle="1" w:styleId="CharCharCharChar">
    <w:name w:val="Char Char Char Char"/>
    <w:basedOn w:val="Norml"/>
    <w:rsid w:val="000C419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C41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0C419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0C4194"/>
  </w:style>
  <w:style w:type="paragraph" w:customStyle="1" w:styleId="CharCharCharChar">
    <w:name w:val="Char Char Char Char"/>
    <w:basedOn w:val="Norml"/>
    <w:rsid w:val="000C419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2021-12-28T10:29:00Z</dcterms:created>
  <dcterms:modified xsi:type="dcterms:W3CDTF">2021-12-28T10:30:00Z</dcterms:modified>
</cp:coreProperties>
</file>