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0896" w14:textId="65A7AFDE" w:rsidR="00E6685B" w:rsidRPr="00E53BE1" w:rsidRDefault="00E6685B" w:rsidP="00F775AB">
      <w:pPr>
        <w:keepNext/>
        <w:spacing w:before="240" w:after="60" w:line="240" w:lineRule="auto"/>
        <w:outlineLvl w:val="1"/>
        <w:rPr>
          <w:rFonts w:ascii="Times New Roman" w:eastAsia="Times New Roman" w:hAnsi="Times New Roman" w:cs="Times New Roman"/>
          <w:b/>
          <w:bCs/>
          <w:iCs/>
          <w:szCs w:val="28"/>
          <w:lang w:eastAsia="hu-HU"/>
        </w:rPr>
      </w:pPr>
    </w:p>
    <w:p w14:paraId="67684C70" w14:textId="77777777" w:rsidR="00E6685B" w:rsidRPr="00E6685B" w:rsidRDefault="00E6685B" w:rsidP="00E6685B">
      <w:pPr>
        <w:keepNext/>
        <w:spacing w:before="240" w:after="60" w:line="240" w:lineRule="auto"/>
        <w:jc w:val="center"/>
        <w:outlineLvl w:val="3"/>
        <w:rPr>
          <w:rFonts w:ascii="Times New Roman" w:eastAsia="Times New Roman" w:hAnsi="Times New Roman" w:cs="Times New Roman"/>
          <w:b/>
          <w:bCs/>
          <w:szCs w:val="28"/>
          <w:lang w:eastAsia="hu-HU"/>
        </w:rPr>
      </w:pPr>
      <w:bookmarkStart w:id="0" w:name="_Hlk102978354"/>
      <w:r w:rsidRPr="00E6685B">
        <w:rPr>
          <w:rFonts w:ascii="Times New Roman" w:eastAsia="Times New Roman" w:hAnsi="Times New Roman" w:cs="Times New Roman"/>
          <w:b/>
          <w:bCs/>
          <w:szCs w:val="28"/>
          <w:lang w:eastAsia="hu-HU"/>
        </w:rPr>
        <w:t>TISZAVASVÁRI VÁROS ÖNKORMÁNYZATA</w:t>
      </w:r>
    </w:p>
    <w:p w14:paraId="27495EBF" w14:textId="77777777" w:rsidR="00E6685B" w:rsidRPr="00E6685B" w:rsidRDefault="00E6685B" w:rsidP="00E6685B">
      <w:pPr>
        <w:spacing w:after="0" w:line="240" w:lineRule="auto"/>
        <w:jc w:val="center"/>
        <w:rPr>
          <w:rFonts w:ascii="Times New Roman" w:eastAsia="Times New Roman" w:hAnsi="Times New Roman" w:cs="Times New Roman"/>
          <w:b/>
          <w:szCs w:val="20"/>
          <w:lang w:eastAsia="hu-HU"/>
        </w:rPr>
      </w:pPr>
      <w:r w:rsidRPr="00E6685B">
        <w:rPr>
          <w:rFonts w:ascii="Times New Roman" w:eastAsia="Times New Roman" w:hAnsi="Times New Roman" w:cs="Times New Roman"/>
          <w:b/>
          <w:szCs w:val="20"/>
          <w:lang w:eastAsia="hu-HU"/>
        </w:rPr>
        <w:t>KÉPVISELŐ-TESTÜLETÉNEK</w:t>
      </w:r>
    </w:p>
    <w:p w14:paraId="44C49B1B" w14:textId="77777777" w:rsidR="00E6685B" w:rsidRPr="00E6685B" w:rsidRDefault="00E6685B" w:rsidP="00E6685B">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100</w:t>
      </w:r>
      <w:r w:rsidRPr="00E6685B">
        <w:rPr>
          <w:rFonts w:ascii="Times New Roman" w:eastAsia="Times New Roman" w:hAnsi="Times New Roman" w:cs="Times New Roman"/>
          <w:b/>
          <w:sz w:val="24"/>
          <w:szCs w:val="24"/>
          <w:lang w:eastAsia="hu-HU"/>
        </w:rPr>
        <w:t xml:space="preserve">/2022.(IV.28.) Kt. sz. </w:t>
      </w:r>
    </w:p>
    <w:p w14:paraId="457F2CDB" w14:textId="77777777" w:rsidR="00E6685B" w:rsidRPr="00E6685B" w:rsidRDefault="00E6685B" w:rsidP="00E6685B">
      <w:pPr>
        <w:spacing w:after="0" w:line="240" w:lineRule="auto"/>
        <w:jc w:val="center"/>
        <w:rPr>
          <w:rFonts w:ascii="Times New Roman" w:eastAsia="Times New Roman" w:hAnsi="Times New Roman" w:cs="Times New Roman"/>
          <w:b/>
          <w:sz w:val="24"/>
          <w:szCs w:val="24"/>
          <w:u w:val="single"/>
          <w:lang w:eastAsia="hu-HU"/>
        </w:rPr>
      </w:pPr>
      <w:r w:rsidRPr="00E6685B">
        <w:rPr>
          <w:rFonts w:ascii="Times New Roman" w:eastAsia="Times New Roman" w:hAnsi="Times New Roman" w:cs="Times New Roman"/>
          <w:b/>
          <w:sz w:val="24"/>
          <w:szCs w:val="24"/>
          <w:lang w:eastAsia="hu-HU"/>
        </w:rPr>
        <w:t>határozata</w:t>
      </w:r>
    </w:p>
    <w:p w14:paraId="3AE8A36D" w14:textId="77777777" w:rsidR="00E6685B" w:rsidRPr="00E6685B" w:rsidRDefault="00E6685B" w:rsidP="00E6685B">
      <w:pPr>
        <w:spacing w:after="0" w:line="240" w:lineRule="auto"/>
        <w:rPr>
          <w:rFonts w:ascii="Times New Roman" w:eastAsia="Times New Roman" w:hAnsi="Times New Roman" w:cs="Times New Roman"/>
          <w:b/>
          <w:sz w:val="24"/>
          <w:szCs w:val="24"/>
          <w:u w:val="single"/>
          <w:lang w:eastAsia="hu-HU"/>
        </w:rPr>
      </w:pPr>
    </w:p>
    <w:p w14:paraId="09D26C96" w14:textId="77777777" w:rsidR="00E6685B" w:rsidRPr="00E6685B" w:rsidRDefault="00E6685B" w:rsidP="00E6685B">
      <w:pPr>
        <w:spacing w:after="0" w:line="240" w:lineRule="auto"/>
        <w:rPr>
          <w:rFonts w:ascii="Times New Roman" w:eastAsia="Times New Roman" w:hAnsi="Times New Roman" w:cs="Times New Roman"/>
          <w:b/>
          <w:sz w:val="24"/>
          <w:szCs w:val="24"/>
          <w:u w:val="single"/>
          <w:lang w:eastAsia="hu-HU"/>
        </w:rPr>
      </w:pPr>
    </w:p>
    <w:p w14:paraId="689C5DC1" w14:textId="77777777" w:rsidR="00E6685B" w:rsidRPr="00E6685B" w:rsidRDefault="00E6685B" w:rsidP="00E6685B">
      <w:pPr>
        <w:spacing w:after="0" w:line="240" w:lineRule="auto"/>
        <w:ind w:left="1843" w:hanging="1985"/>
        <w:jc w:val="center"/>
        <w:rPr>
          <w:rFonts w:ascii="Times New Roman" w:eastAsia="Times New Roman" w:hAnsi="Times New Roman" w:cs="Times New Roman"/>
          <w:b/>
          <w:sz w:val="24"/>
          <w:szCs w:val="24"/>
          <w:lang w:eastAsia="hu-HU"/>
        </w:rPr>
      </w:pPr>
      <w:r w:rsidRPr="00E6685B">
        <w:rPr>
          <w:rFonts w:ascii="Times New Roman" w:eastAsia="Times New Roman" w:hAnsi="Times New Roman" w:cs="Times New Roman"/>
          <w:b/>
          <w:sz w:val="24"/>
          <w:szCs w:val="24"/>
          <w:lang w:eastAsia="hu-HU"/>
        </w:rPr>
        <w:t>a Mezőőri</w:t>
      </w:r>
      <w:r w:rsidRPr="00E6685B">
        <w:rPr>
          <w:rFonts w:ascii="Times New Roman" w:eastAsia="Times New Roman" w:hAnsi="Times New Roman" w:cs="Times New Roman"/>
          <w:sz w:val="24"/>
          <w:szCs w:val="24"/>
          <w:lang w:eastAsia="hu-HU"/>
        </w:rPr>
        <w:t xml:space="preserve"> </w:t>
      </w:r>
      <w:r w:rsidRPr="00E6685B">
        <w:rPr>
          <w:rFonts w:ascii="Times New Roman" w:eastAsia="Times New Roman" w:hAnsi="Times New Roman" w:cs="Times New Roman"/>
          <w:b/>
          <w:sz w:val="24"/>
          <w:szCs w:val="24"/>
          <w:lang w:eastAsia="hu-HU"/>
        </w:rPr>
        <w:t>Szolgálat 2021. évi tevékenységéről szóló beszámoló elfogadásáról</w:t>
      </w:r>
    </w:p>
    <w:p w14:paraId="51C595D8" w14:textId="77777777" w:rsidR="00E6685B" w:rsidRPr="00E6685B" w:rsidRDefault="00E6685B" w:rsidP="00E6685B">
      <w:pPr>
        <w:spacing w:after="0" w:line="240" w:lineRule="auto"/>
        <w:ind w:left="1843" w:hanging="1985"/>
        <w:jc w:val="center"/>
        <w:rPr>
          <w:rFonts w:ascii="Times New Roman" w:eastAsia="Times New Roman" w:hAnsi="Times New Roman" w:cs="Times New Roman"/>
          <w:b/>
          <w:sz w:val="24"/>
          <w:szCs w:val="24"/>
          <w:lang w:eastAsia="hu-HU"/>
        </w:rPr>
      </w:pPr>
    </w:p>
    <w:p w14:paraId="24126C6B"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71D5FC64"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39407905" w14:textId="77777777" w:rsidR="00E6685B" w:rsidRPr="00E6685B" w:rsidRDefault="00E6685B" w:rsidP="00E6685B">
      <w:pPr>
        <w:spacing w:after="0"/>
        <w:jc w:val="both"/>
        <w:rPr>
          <w:rFonts w:ascii="Times New Roman" w:eastAsia="Times New Roman" w:hAnsi="Times New Roman" w:cs="Times New Roman"/>
          <w:sz w:val="24"/>
          <w:szCs w:val="24"/>
          <w:lang w:eastAsia="hu-HU"/>
        </w:rPr>
      </w:pPr>
      <w:r w:rsidRPr="00E6685B">
        <w:rPr>
          <w:rFonts w:ascii="Times New Roman" w:eastAsia="Times New Roman" w:hAnsi="Times New Roman" w:cs="Times New Roman"/>
          <w:sz w:val="24"/>
          <w:szCs w:val="24"/>
          <w:lang w:eastAsia="hu-HU"/>
        </w:rPr>
        <w:t xml:space="preserve">Tiszavasvári Város Önkormányzatának Képviselő-testülete, „ </w:t>
      </w:r>
      <w:r w:rsidRPr="00E6685B">
        <w:rPr>
          <w:rFonts w:ascii="Times New Roman" w:eastAsia="Times New Roman" w:hAnsi="Times New Roman" w:cs="Times New Roman"/>
          <w:b/>
          <w:sz w:val="24"/>
          <w:szCs w:val="24"/>
          <w:lang w:eastAsia="hu-HU"/>
        </w:rPr>
        <w:t>A Mezőőri szolgálat 2021. évi tevékenységéről szóló beszámolójáról</w:t>
      </w:r>
      <w:r w:rsidRPr="00E6685B">
        <w:rPr>
          <w:rFonts w:ascii="Times New Roman" w:eastAsia="Times New Roman" w:hAnsi="Times New Roman" w:cs="Times New Roman"/>
          <w:sz w:val="24"/>
          <w:szCs w:val="24"/>
          <w:lang w:eastAsia="hu-HU"/>
        </w:rPr>
        <w:t xml:space="preserve">” az alábbi döntést hozza: </w:t>
      </w:r>
    </w:p>
    <w:p w14:paraId="796F95D8" w14:textId="77777777" w:rsidR="00E6685B" w:rsidRPr="00E6685B" w:rsidRDefault="00E6685B" w:rsidP="00E6685B">
      <w:pPr>
        <w:spacing w:after="0"/>
        <w:jc w:val="both"/>
        <w:rPr>
          <w:rFonts w:ascii="Times New Roman" w:eastAsia="Times New Roman" w:hAnsi="Times New Roman" w:cs="Times New Roman"/>
          <w:sz w:val="24"/>
          <w:szCs w:val="24"/>
          <w:lang w:eastAsia="hu-HU"/>
        </w:rPr>
      </w:pPr>
    </w:p>
    <w:p w14:paraId="48D4884A" w14:textId="77777777" w:rsidR="00E6685B" w:rsidRPr="00E6685B" w:rsidRDefault="00E6685B" w:rsidP="00E6685B">
      <w:pPr>
        <w:spacing w:after="0"/>
        <w:jc w:val="both"/>
        <w:rPr>
          <w:rFonts w:ascii="Times New Roman" w:eastAsia="Times New Roman" w:hAnsi="Times New Roman" w:cs="Times New Roman"/>
          <w:sz w:val="24"/>
          <w:szCs w:val="24"/>
          <w:lang w:eastAsia="hu-HU"/>
        </w:rPr>
      </w:pPr>
      <w:r w:rsidRPr="00E6685B">
        <w:rPr>
          <w:rFonts w:ascii="Times New Roman" w:eastAsia="Times New Roman" w:hAnsi="Times New Roman" w:cs="Times New Roman"/>
          <w:sz w:val="24"/>
          <w:szCs w:val="24"/>
          <w:lang w:eastAsia="hu-HU"/>
        </w:rPr>
        <w:t xml:space="preserve">Elfogadja a Mezőőri szolgálat 2021. évi tevékenységéről szóló beszámolót a határozat melléklete szerinti tartalommal. </w:t>
      </w:r>
    </w:p>
    <w:p w14:paraId="1C7D4C70"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0DEA1817"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r w:rsidRPr="00E6685B">
        <w:rPr>
          <w:rFonts w:ascii="Times New Roman" w:eastAsia="Times New Roman" w:hAnsi="Times New Roman" w:cs="Times New Roman"/>
          <w:sz w:val="24"/>
          <w:szCs w:val="24"/>
          <w:lang w:eastAsia="hu-HU"/>
        </w:rPr>
        <w:t>Felkéri a polgármestert, hogy a testület döntéséről tájékoztassa Bakti Pétert, a mezőőri szolgálat vezetőjét.</w:t>
      </w:r>
    </w:p>
    <w:p w14:paraId="68AAF50F"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01881DF7"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5DF23437"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2FCA179F"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76F8F471"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r w:rsidRPr="00E6685B">
        <w:rPr>
          <w:rFonts w:ascii="Times New Roman" w:eastAsia="Times New Roman" w:hAnsi="Times New Roman" w:cs="Times New Roman"/>
          <w:b/>
          <w:sz w:val="24"/>
          <w:szCs w:val="24"/>
          <w:lang w:eastAsia="hu-HU"/>
        </w:rPr>
        <w:t>Határidő</w:t>
      </w:r>
      <w:r w:rsidRPr="00E6685B">
        <w:rPr>
          <w:rFonts w:ascii="Times New Roman" w:eastAsia="Times New Roman" w:hAnsi="Times New Roman" w:cs="Times New Roman"/>
          <w:sz w:val="24"/>
          <w:szCs w:val="24"/>
          <w:lang w:eastAsia="hu-HU"/>
        </w:rPr>
        <w:t>: esedékességkor</w:t>
      </w:r>
      <w:r w:rsidRPr="00E6685B">
        <w:rPr>
          <w:rFonts w:ascii="Times New Roman" w:eastAsia="Times New Roman" w:hAnsi="Times New Roman" w:cs="Times New Roman"/>
          <w:sz w:val="24"/>
          <w:szCs w:val="24"/>
          <w:lang w:eastAsia="hu-HU"/>
        </w:rPr>
        <w:tab/>
      </w:r>
      <w:r w:rsidRPr="00E6685B">
        <w:rPr>
          <w:rFonts w:ascii="Times New Roman" w:eastAsia="Times New Roman" w:hAnsi="Times New Roman" w:cs="Times New Roman"/>
          <w:sz w:val="24"/>
          <w:szCs w:val="24"/>
          <w:lang w:eastAsia="hu-HU"/>
        </w:rPr>
        <w:tab/>
      </w:r>
      <w:r w:rsidRPr="00E6685B">
        <w:rPr>
          <w:rFonts w:ascii="Times New Roman" w:eastAsia="Times New Roman" w:hAnsi="Times New Roman" w:cs="Times New Roman"/>
          <w:sz w:val="24"/>
          <w:szCs w:val="24"/>
          <w:lang w:eastAsia="hu-HU"/>
        </w:rPr>
        <w:tab/>
      </w:r>
      <w:r w:rsidRPr="00E6685B">
        <w:rPr>
          <w:rFonts w:ascii="Times New Roman" w:eastAsia="Times New Roman" w:hAnsi="Times New Roman" w:cs="Times New Roman"/>
          <w:sz w:val="24"/>
          <w:szCs w:val="24"/>
          <w:lang w:eastAsia="hu-HU"/>
        </w:rPr>
        <w:tab/>
        <w:t xml:space="preserve">           </w:t>
      </w:r>
      <w:r w:rsidRPr="00E6685B">
        <w:rPr>
          <w:rFonts w:ascii="Times New Roman" w:eastAsia="Times New Roman" w:hAnsi="Times New Roman" w:cs="Times New Roman"/>
          <w:b/>
          <w:sz w:val="24"/>
          <w:szCs w:val="24"/>
          <w:lang w:eastAsia="hu-HU"/>
        </w:rPr>
        <w:t>Felelős</w:t>
      </w:r>
      <w:r w:rsidRPr="00E6685B">
        <w:rPr>
          <w:rFonts w:ascii="Times New Roman" w:eastAsia="Times New Roman" w:hAnsi="Times New Roman" w:cs="Times New Roman"/>
          <w:sz w:val="24"/>
          <w:szCs w:val="24"/>
          <w:lang w:eastAsia="hu-HU"/>
        </w:rPr>
        <w:t>: Szőke Zoltán polgármester</w:t>
      </w:r>
    </w:p>
    <w:p w14:paraId="47C69068" w14:textId="77777777" w:rsidR="00E6685B" w:rsidRPr="00E6685B" w:rsidRDefault="00E6685B" w:rsidP="00E6685B">
      <w:pPr>
        <w:spacing w:after="0"/>
        <w:jc w:val="both"/>
        <w:rPr>
          <w:rFonts w:ascii="Times New Roman" w:eastAsia="Times New Roman" w:hAnsi="Times New Roman" w:cs="Times New Roman"/>
          <w:sz w:val="24"/>
          <w:szCs w:val="24"/>
          <w:lang w:eastAsia="hu-HU"/>
        </w:rPr>
      </w:pPr>
    </w:p>
    <w:p w14:paraId="279EBB47" w14:textId="77777777" w:rsidR="00E6685B" w:rsidRPr="00E6685B" w:rsidRDefault="00E6685B" w:rsidP="00E6685B">
      <w:pPr>
        <w:spacing w:after="0"/>
        <w:jc w:val="both"/>
        <w:rPr>
          <w:rFonts w:ascii="Times New Roman" w:eastAsia="Times New Roman" w:hAnsi="Times New Roman" w:cs="Times New Roman"/>
          <w:sz w:val="24"/>
          <w:szCs w:val="24"/>
          <w:lang w:eastAsia="hu-HU"/>
        </w:rPr>
      </w:pPr>
    </w:p>
    <w:p w14:paraId="0F834FF0"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3B9E660E" w14:textId="77777777" w:rsidR="00E6685B" w:rsidRPr="00E6685B" w:rsidRDefault="00E6685B" w:rsidP="00E6685B">
      <w:pPr>
        <w:spacing w:after="0" w:line="240" w:lineRule="auto"/>
        <w:rPr>
          <w:rFonts w:ascii="Times New Roman" w:eastAsia="Times New Roman" w:hAnsi="Times New Roman" w:cs="Times New Roman"/>
          <w:sz w:val="20"/>
          <w:szCs w:val="20"/>
          <w:lang w:eastAsia="hu-HU"/>
        </w:rPr>
      </w:pPr>
    </w:p>
    <w:bookmarkEnd w:id="0"/>
    <w:p w14:paraId="46BE05F2"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02F6ED1C"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55F2F6A1"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7D388334" w14:textId="77777777" w:rsidR="002555AB" w:rsidRPr="002F33FC" w:rsidRDefault="002555AB" w:rsidP="002555AB">
      <w:pPr>
        <w:spacing w:after="0" w:line="240" w:lineRule="auto"/>
        <w:jc w:val="both"/>
        <w:rPr>
          <w:rFonts w:ascii="Times New Roman" w:eastAsia="Times New Roman" w:hAnsi="Times New Roman" w:cs="Times New Roman"/>
          <w:sz w:val="24"/>
          <w:szCs w:val="24"/>
          <w:lang w:eastAsia="hu-HU"/>
        </w:rPr>
      </w:pPr>
    </w:p>
    <w:p w14:paraId="7C0E6E3A" w14:textId="77777777" w:rsidR="002555AB" w:rsidRPr="002F33FC" w:rsidRDefault="002555AB" w:rsidP="002555AB">
      <w:pPr>
        <w:spacing w:after="0" w:line="240" w:lineRule="auto"/>
        <w:rPr>
          <w:rFonts w:ascii="Times New Roman" w:eastAsia="Times New Roman" w:hAnsi="Times New Roman" w:cs="Times New Roman"/>
          <w:b/>
          <w:sz w:val="24"/>
          <w:szCs w:val="24"/>
          <w:lang w:eastAsia="hu-HU"/>
        </w:rPr>
      </w:pPr>
      <w:r w:rsidRPr="002F33FC">
        <w:rPr>
          <w:rFonts w:ascii="Times New Roman" w:eastAsia="Times New Roman" w:hAnsi="Times New Roman" w:cs="Times New Roman"/>
          <w:b/>
          <w:sz w:val="24"/>
          <w:szCs w:val="24"/>
          <w:lang w:eastAsia="hu-HU"/>
        </w:rPr>
        <w:t xml:space="preserve">            Szőke Zoltán                                                dr. Kórik Zsuzsanna</w:t>
      </w:r>
    </w:p>
    <w:p w14:paraId="50A7AF84" w14:textId="77777777" w:rsidR="002555AB" w:rsidRPr="002F33FC" w:rsidRDefault="002555AB" w:rsidP="002555AB">
      <w:pPr>
        <w:spacing w:after="0" w:line="240" w:lineRule="auto"/>
        <w:rPr>
          <w:rFonts w:ascii="Times New Roman" w:eastAsia="Times New Roman" w:hAnsi="Times New Roman" w:cs="Times New Roman"/>
          <w:b/>
          <w:sz w:val="24"/>
          <w:szCs w:val="24"/>
          <w:lang w:eastAsia="hu-HU"/>
        </w:rPr>
      </w:pPr>
      <w:r w:rsidRPr="002F33FC">
        <w:rPr>
          <w:rFonts w:ascii="Times New Roman" w:eastAsia="Times New Roman" w:hAnsi="Times New Roman" w:cs="Times New Roman"/>
          <w:b/>
          <w:sz w:val="24"/>
          <w:szCs w:val="24"/>
          <w:lang w:eastAsia="hu-HU"/>
        </w:rPr>
        <w:t xml:space="preserve">            polgármester                                                           jegyző</w:t>
      </w:r>
    </w:p>
    <w:p w14:paraId="283CD772" w14:textId="4191AFC2" w:rsidR="00E6685B" w:rsidRPr="00E6685B" w:rsidRDefault="00E6685B" w:rsidP="002555AB">
      <w:pPr>
        <w:rPr>
          <w:rFonts w:ascii="Times New Roman" w:eastAsia="Times New Roman" w:hAnsi="Times New Roman" w:cs="Times New Roman"/>
          <w:sz w:val="24"/>
          <w:szCs w:val="24"/>
          <w:lang w:eastAsia="hu-HU"/>
        </w:rPr>
      </w:pPr>
    </w:p>
    <w:p w14:paraId="4121F62C"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4EEDD3F2"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14E8BC37" w14:textId="77777777" w:rsidR="00E6685B" w:rsidRPr="00E6685B" w:rsidRDefault="00E6685B" w:rsidP="00E6685B">
      <w:pPr>
        <w:spacing w:after="0" w:line="240" w:lineRule="auto"/>
        <w:jc w:val="both"/>
        <w:rPr>
          <w:rFonts w:ascii="Times New Roman" w:eastAsia="Times New Roman" w:hAnsi="Times New Roman" w:cs="Times New Roman"/>
          <w:sz w:val="24"/>
          <w:szCs w:val="24"/>
          <w:lang w:eastAsia="hu-HU"/>
        </w:rPr>
      </w:pPr>
    </w:p>
    <w:p w14:paraId="3F894087" w14:textId="1CE1E3F2" w:rsidR="003763A5" w:rsidRDefault="003763A5"/>
    <w:p w14:paraId="20F287DE" w14:textId="13531808" w:rsidR="00C97006" w:rsidRDefault="00C97006"/>
    <w:p w14:paraId="75CDB036" w14:textId="6EEE087E" w:rsidR="00C97006" w:rsidRDefault="00C97006"/>
    <w:p w14:paraId="3CC8B3CC" w14:textId="7AA673D8" w:rsidR="00C97006" w:rsidRDefault="00C97006"/>
    <w:p w14:paraId="5EB72465" w14:textId="32FC2B81" w:rsidR="00C97006" w:rsidRDefault="00C97006"/>
    <w:p w14:paraId="0F1DD486" w14:textId="066ED84C" w:rsidR="00C97006" w:rsidRDefault="00C97006"/>
    <w:p w14:paraId="0C44AD81" w14:textId="576F490F" w:rsidR="00C97006" w:rsidRPr="00C97006" w:rsidRDefault="00C97006" w:rsidP="00C97006">
      <w:pPr>
        <w:spacing w:after="0"/>
        <w:jc w:val="right"/>
        <w:rPr>
          <w:rFonts w:ascii="Times New Roman" w:eastAsia="Times New Roman" w:hAnsi="Times New Roman" w:cs="Times New Roman"/>
          <w:i/>
          <w:szCs w:val="24"/>
          <w:lang w:eastAsia="hu-HU"/>
        </w:rPr>
      </w:pPr>
      <w:r w:rsidRPr="00C97006">
        <w:rPr>
          <w:rFonts w:ascii="Times New Roman" w:eastAsia="Times New Roman" w:hAnsi="Times New Roman" w:cs="Times New Roman"/>
          <w:i/>
          <w:szCs w:val="24"/>
          <w:lang w:eastAsia="hu-HU"/>
        </w:rPr>
        <w:t xml:space="preserve">melléklet a </w:t>
      </w:r>
      <w:r>
        <w:rPr>
          <w:rFonts w:ascii="Times New Roman" w:eastAsia="Times New Roman" w:hAnsi="Times New Roman" w:cs="Times New Roman"/>
          <w:i/>
          <w:szCs w:val="24"/>
          <w:lang w:eastAsia="hu-HU"/>
        </w:rPr>
        <w:t>100</w:t>
      </w:r>
      <w:r w:rsidRPr="00C97006">
        <w:rPr>
          <w:rFonts w:ascii="Times New Roman" w:eastAsia="Times New Roman" w:hAnsi="Times New Roman" w:cs="Times New Roman"/>
          <w:i/>
          <w:szCs w:val="24"/>
          <w:lang w:eastAsia="hu-HU"/>
        </w:rPr>
        <w:t>/2022. (IV. 28.) Kt. számú határozathoz</w:t>
      </w:r>
    </w:p>
    <w:p w14:paraId="41C0DA5F" w14:textId="77777777" w:rsidR="00C97006" w:rsidRPr="00C97006" w:rsidRDefault="00C97006" w:rsidP="00C97006">
      <w:pPr>
        <w:spacing w:after="0"/>
        <w:jc w:val="both"/>
        <w:rPr>
          <w:rFonts w:ascii="Times New Roman" w:eastAsia="Times New Roman" w:hAnsi="Times New Roman" w:cs="Times New Roman"/>
          <w:sz w:val="24"/>
          <w:szCs w:val="24"/>
          <w:lang w:eastAsia="hu-HU"/>
        </w:rPr>
      </w:pPr>
    </w:p>
    <w:p w14:paraId="1E86444F" w14:textId="77777777" w:rsidR="00C97006" w:rsidRPr="00C97006" w:rsidRDefault="00C97006" w:rsidP="00C97006">
      <w:pPr>
        <w:spacing w:after="0"/>
        <w:jc w:val="center"/>
        <w:rPr>
          <w:rFonts w:ascii="Times New Roman" w:eastAsia="Times New Roman" w:hAnsi="Times New Roman" w:cs="Times New Roman"/>
          <w:b/>
          <w:spacing w:val="40"/>
          <w:sz w:val="28"/>
          <w:szCs w:val="28"/>
          <w:lang w:eastAsia="hu-HU"/>
        </w:rPr>
      </w:pPr>
      <w:r w:rsidRPr="00C97006">
        <w:rPr>
          <w:rFonts w:ascii="Times New Roman" w:eastAsia="Times New Roman" w:hAnsi="Times New Roman" w:cs="Times New Roman"/>
          <w:b/>
          <w:spacing w:val="40"/>
          <w:sz w:val="28"/>
          <w:szCs w:val="28"/>
          <w:lang w:eastAsia="hu-HU"/>
        </w:rPr>
        <w:t>BESZÁMOLÓ</w:t>
      </w:r>
    </w:p>
    <w:p w14:paraId="1FF73D5A" w14:textId="77777777" w:rsidR="00C97006" w:rsidRPr="00C97006" w:rsidRDefault="00C97006" w:rsidP="00C97006">
      <w:pPr>
        <w:spacing w:after="0" w:line="240" w:lineRule="auto"/>
        <w:jc w:val="both"/>
        <w:rPr>
          <w:rFonts w:ascii="Times New Roman" w:eastAsia="Times New Roman" w:hAnsi="Times New Roman" w:cs="Times New Roman"/>
          <w:sz w:val="24"/>
          <w:szCs w:val="24"/>
          <w:lang w:eastAsia="hu-HU"/>
        </w:rPr>
      </w:pPr>
    </w:p>
    <w:p w14:paraId="6AF97771" w14:textId="77777777" w:rsidR="00C97006" w:rsidRPr="00C97006" w:rsidRDefault="00C97006" w:rsidP="00C97006">
      <w:pPr>
        <w:spacing w:after="0" w:line="240" w:lineRule="auto"/>
        <w:jc w:val="both"/>
        <w:rPr>
          <w:rFonts w:ascii="Times New Roman" w:eastAsia="Times New Roman" w:hAnsi="Times New Roman" w:cs="Times New Roman"/>
          <w:color w:val="000000"/>
          <w:sz w:val="24"/>
          <w:szCs w:val="27"/>
          <w:lang w:eastAsia="hu-HU"/>
        </w:rPr>
      </w:pPr>
      <w:r w:rsidRPr="00C97006">
        <w:rPr>
          <w:rFonts w:ascii="Times New Roman" w:eastAsia="Times New Roman" w:hAnsi="Times New Roman" w:cs="Times New Roman"/>
          <w:color w:val="000000"/>
          <w:sz w:val="24"/>
          <w:szCs w:val="27"/>
          <w:lang w:eastAsia="hu-HU"/>
        </w:rPr>
        <w:t xml:space="preserve">2021. évben </w:t>
      </w:r>
      <w:r w:rsidRPr="00C97006">
        <w:rPr>
          <w:rFonts w:ascii="Times New Roman" w:eastAsia="Times New Roman" w:hAnsi="Times New Roman" w:cs="Times New Roman"/>
          <w:b/>
          <w:color w:val="000000"/>
          <w:sz w:val="24"/>
          <w:szCs w:val="27"/>
          <w:lang w:eastAsia="hu-HU"/>
        </w:rPr>
        <w:t>678</w:t>
      </w:r>
      <w:r w:rsidRPr="00C97006">
        <w:rPr>
          <w:rFonts w:ascii="Times New Roman" w:eastAsia="Times New Roman" w:hAnsi="Times New Roman" w:cs="Times New Roman"/>
          <w:color w:val="000000"/>
          <w:sz w:val="24"/>
          <w:szCs w:val="27"/>
          <w:lang w:eastAsia="hu-HU"/>
        </w:rPr>
        <w:t xml:space="preserve"> igazoltatást, és </w:t>
      </w:r>
      <w:r w:rsidRPr="00C97006">
        <w:rPr>
          <w:rFonts w:ascii="Times New Roman" w:eastAsia="Times New Roman" w:hAnsi="Times New Roman" w:cs="Times New Roman"/>
          <w:b/>
          <w:color w:val="000000"/>
          <w:sz w:val="24"/>
          <w:szCs w:val="27"/>
          <w:lang w:eastAsia="hu-HU"/>
        </w:rPr>
        <w:t xml:space="preserve">85 </w:t>
      </w:r>
      <w:r w:rsidRPr="00C97006">
        <w:rPr>
          <w:rFonts w:ascii="Times New Roman" w:eastAsia="Times New Roman" w:hAnsi="Times New Roman" w:cs="Times New Roman"/>
          <w:color w:val="000000"/>
          <w:sz w:val="24"/>
          <w:szCs w:val="27"/>
          <w:lang w:eastAsia="hu-HU"/>
        </w:rPr>
        <w:t xml:space="preserve">idegen gépjármű ellenőrzést végeztünk. Figyelmeztettünk </w:t>
      </w:r>
      <w:r w:rsidRPr="00C97006">
        <w:rPr>
          <w:rFonts w:ascii="Times New Roman" w:eastAsia="Times New Roman" w:hAnsi="Times New Roman" w:cs="Times New Roman"/>
          <w:b/>
          <w:color w:val="000000"/>
          <w:sz w:val="24"/>
          <w:szCs w:val="27"/>
          <w:lang w:eastAsia="hu-HU"/>
        </w:rPr>
        <w:t>48</w:t>
      </w:r>
      <w:r w:rsidRPr="00C97006">
        <w:rPr>
          <w:rFonts w:ascii="Times New Roman" w:eastAsia="Times New Roman" w:hAnsi="Times New Roman" w:cs="Times New Roman"/>
          <w:color w:val="000000"/>
          <w:sz w:val="24"/>
          <w:szCs w:val="27"/>
          <w:lang w:eastAsia="hu-HU"/>
        </w:rPr>
        <w:t xml:space="preserve"> esetben, helyszíni bírságot </w:t>
      </w:r>
      <w:r w:rsidRPr="00C97006">
        <w:rPr>
          <w:rFonts w:ascii="Times New Roman" w:eastAsia="Times New Roman" w:hAnsi="Times New Roman" w:cs="Times New Roman"/>
          <w:b/>
          <w:color w:val="000000"/>
          <w:sz w:val="24"/>
          <w:szCs w:val="27"/>
          <w:lang w:eastAsia="hu-HU"/>
        </w:rPr>
        <w:t xml:space="preserve">17 </w:t>
      </w:r>
      <w:r w:rsidRPr="00C97006">
        <w:rPr>
          <w:rFonts w:ascii="Times New Roman" w:eastAsia="Times New Roman" w:hAnsi="Times New Roman" w:cs="Times New Roman"/>
          <w:color w:val="000000"/>
          <w:sz w:val="24"/>
          <w:szCs w:val="27"/>
          <w:lang w:eastAsia="hu-HU"/>
        </w:rPr>
        <w:t xml:space="preserve">esetben róttunk ki, míg szabálysértés miatt </w:t>
      </w:r>
      <w:r w:rsidRPr="00C97006">
        <w:rPr>
          <w:rFonts w:ascii="Times New Roman" w:eastAsia="Times New Roman" w:hAnsi="Times New Roman" w:cs="Times New Roman"/>
          <w:b/>
          <w:color w:val="000000"/>
          <w:sz w:val="24"/>
          <w:szCs w:val="27"/>
          <w:lang w:eastAsia="hu-HU"/>
        </w:rPr>
        <w:t>17</w:t>
      </w:r>
      <w:r w:rsidRPr="00C97006">
        <w:rPr>
          <w:rFonts w:ascii="Times New Roman" w:eastAsia="Times New Roman" w:hAnsi="Times New Roman" w:cs="Times New Roman"/>
          <w:color w:val="000000"/>
          <w:sz w:val="24"/>
          <w:szCs w:val="27"/>
          <w:lang w:eastAsia="hu-HU"/>
        </w:rPr>
        <w:t xml:space="preserve">, bűncselekmény miatt pedig </w:t>
      </w:r>
      <w:r w:rsidRPr="00C97006">
        <w:rPr>
          <w:rFonts w:ascii="Times New Roman" w:eastAsia="Times New Roman" w:hAnsi="Times New Roman" w:cs="Times New Roman"/>
          <w:b/>
          <w:color w:val="000000"/>
          <w:sz w:val="24"/>
          <w:szCs w:val="27"/>
          <w:lang w:eastAsia="hu-HU"/>
        </w:rPr>
        <w:t>3</w:t>
      </w:r>
      <w:r w:rsidRPr="00C97006">
        <w:rPr>
          <w:rFonts w:ascii="Times New Roman" w:eastAsia="Times New Roman" w:hAnsi="Times New Roman" w:cs="Times New Roman"/>
          <w:color w:val="000000"/>
          <w:sz w:val="24"/>
          <w:szCs w:val="27"/>
          <w:lang w:eastAsia="hu-HU"/>
        </w:rPr>
        <w:t xml:space="preserve"> esetben indítottunk eljárást. Rendőr által közös szolgálatban kiszabott bírságot </w:t>
      </w:r>
      <w:r w:rsidRPr="00C97006">
        <w:rPr>
          <w:rFonts w:ascii="Times New Roman" w:eastAsia="Times New Roman" w:hAnsi="Times New Roman" w:cs="Times New Roman"/>
          <w:b/>
          <w:color w:val="000000"/>
          <w:sz w:val="24"/>
          <w:szCs w:val="27"/>
          <w:lang w:eastAsia="hu-HU"/>
        </w:rPr>
        <w:t>8</w:t>
      </w:r>
      <w:r w:rsidRPr="00C97006">
        <w:rPr>
          <w:rFonts w:ascii="Times New Roman" w:eastAsia="Times New Roman" w:hAnsi="Times New Roman" w:cs="Times New Roman"/>
          <w:color w:val="000000"/>
          <w:sz w:val="24"/>
          <w:szCs w:val="27"/>
          <w:lang w:eastAsia="hu-HU"/>
        </w:rPr>
        <w:t xml:space="preserve"> fővel szemben 220.000.-ft értékben szabtunk ki. Továbbá két rendőri intézkedést 37 esetben, felszólítást pedig 15 esetben illegális szemét lerakása miatt indítottunk. A gyermekvédelem felé </w:t>
      </w:r>
      <w:r w:rsidRPr="00C97006">
        <w:rPr>
          <w:rFonts w:ascii="Times New Roman" w:eastAsia="Times New Roman" w:hAnsi="Times New Roman" w:cs="Times New Roman"/>
          <w:b/>
          <w:color w:val="000000"/>
          <w:sz w:val="24"/>
          <w:szCs w:val="27"/>
          <w:lang w:eastAsia="hu-HU"/>
        </w:rPr>
        <w:t xml:space="preserve">4 </w:t>
      </w:r>
      <w:r w:rsidRPr="00C97006">
        <w:rPr>
          <w:rFonts w:ascii="Times New Roman" w:eastAsia="Times New Roman" w:hAnsi="Times New Roman" w:cs="Times New Roman"/>
          <w:color w:val="000000"/>
          <w:sz w:val="24"/>
          <w:szCs w:val="27"/>
          <w:lang w:eastAsia="hu-HU"/>
        </w:rPr>
        <w:t xml:space="preserve">esetben tettünk jelzést. </w:t>
      </w:r>
    </w:p>
    <w:p w14:paraId="7F680A68" w14:textId="77777777" w:rsidR="00C97006" w:rsidRPr="00C97006" w:rsidRDefault="00C97006" w:rsidP="00C97006">
      <w:pPr>
        <w:spacing w:after="0" w:line="240" w:lineRule="auto"/>
        <w:ind w:left="1843" w:hanging="1985"/>
        <w:rPr>
          <w:rFonts w:ascii="Times New Roman" w:eastAsia="Times New Roman" w:hAnsi="Times New Roman" w:cs="Times New Roman"/>
          <w:b/>
          <w:sz w:val="24"/>
          <w:szCs w:val="24"/>
          <w:lang w:eastAsia="hu-HU"/>
        </w:rPr>
      </w:pPr>
    </w:p>
    <w:p w14:paraId="55642866"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u w:val="single"/>
          <w:lang w:eastAsia="hu-HU"/>
        </w:rPr>
        <w:t>A mezőőri szolgálat feladata:</w:t>
      </w:r>
      <w:r w:rsidRPr="00C97006">
        <w:rPr>
          <w:rFonts w:ascii="Times New Roman" w:eastAsia="Times New Roman" w:hAnsi="Times New Roman" w:cs="Times New Roman"/>
          <w:sz w:val="24"/>
          <w:szCs w:val="20"/>
          <w:lang w:eastAsia="hu-HU"/>
        </w:rPr>
        <w:t xml:space="preserve"> Tiszavasvári Közigazgatási területén nagy és kis értékben elkövetett termény, és falopások, orvhorgászat visszaszorítása. Az illegális szilárd, ill. folyékony hulladék lerakások felszámolása. Egyre jobb a lakossággal, a földtulajdonosokkal a kapcsolat, így sok esetben jelzik nekünk, ha szabálysértést vagy bűncselekményt tapasztalnak. Minden bejelentésre azonnal reagálunk.</w:t>
      </w:r>
    </w:p>
    <w:p w14:paraId="7E6EAB31"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sz w:val="24"/>
          <w:szCs w:val="20"/>
          <w:lang w:eastAsia="hu-HU"/>
        </w:rPr>
        <w:t>A Mezőőr feladatát mindig a hatályos jogszabályok betartásával és betartatásával, szolgálatát a szolgálatvezető utasítása szerint végzi. Szolgálati idejét meghatározott feladatokkal tölti ki. A mezőőr köteles a munkáltató által rendelkezésre bocsátott ruházatot viselni (járőrpáronként egyformát). A munkahelyén munkavégzésre alkalmas állapotban megjelenni. Minden szolgálatot telefonos bejelentkezéssel kezdeni a szolgálatvezető, valamint a Rendőrség felé. Emellett a szolgálat végén a szolgálatvezető felé a napi intézkedést jelenteni kell. Évente több esetben a munkánkkal kapcsolatban mindenre kiterjedő képzéssel segítjük a Mezőőrök szakmai felkészülését.</w:t>
      </w:r>
    </w:p>
    <w:p w14:paraId="76AA6458" w14:textId="77777777" w:rsidR="00C97006" w:rsidRPr="00C97006" w:rsidRDefault="00C97006" w:rsidP="00C97006">
      <w:pPr>
        <w:spacing w:after="0" w:line="240" w:lineRule="auto"/>
        <w:rPr>
          <w:rFonts w:ascii="Times New Roman" w:eastAsia="Times New Roman" w:hAnsi="Times New Roman" w:cs="Times New Roman"/>
          <w:b/>
          <w:sz w:val="24"/>
          <w:szCs w:val="20"/>
          <w:u w:val="single"/>
          <w:lang w:eastAsia="hu-HU"/>
        </w:rPr>
      </w:pPr>
    </w:p>
    <w:p w14:paraId="01D87364" w14:textId="77777777" w:rsidR="00C97006" w:rsidRPr="00C97006" w:rsidRDefault="00C97006" w:rsidP="00C97006">
      <w:pPr>
        <w:spacing w:after="0" w:line="240" w:lineRule="auto"/>
        <w:rPr>
          <w:rFonts w:ascii="Times New Roman" w:eastAsia="Times New Roman" w:hAnsi="Times New Roman" w:cs="Times New Roman"/>
          <w:b/>
          <w:sz w:val="24"/>
          <w:szCs w:val="20"/>
          <w:u w:val="single"/>
          <w:lang w:eastAsia="hu-HU"/>
        </w:rPr>
      </w:pPr>
      <w:r w:rsidRPr="00C97006">
        <w:rPr>
          <w:rFonts w:ascii="Times New Roman" w:eastAsia="Times New Roman" w:hAnsi="Times New Roman" w:cs="Times New Roman"/>
          <w:b/>
          <w:sz w:val="24"/>
          <w:szCs w:val="20"/>
          <w:u w:val="single"/>
          <w:lang w:eastAsia="hu-HU"/>
        </w:rPr>
        <w:t>Feladataink:</w:t>
      </w:r>
    </w:p>
    <w:p w14:paraId="67CF7AB3" w14:textId="77777777" w:rsidR="00C97006" w:rsidRPr="00C97006" w:rsidRDefault="00C97006" w:rsidP="00C97006">
      <w:pPr>
        <w:spacing w:after="0" w:line="240" w:lineRule="auto"/>
        <w:jc w:val="both"/>
        <w:rPr>
          <w:rFonts w:ascii="Times New Roman" w:eastAsia="Times New Roman" w:hAnsi="Times New Roman" w:cs="Times New Roman"/>
          <w:b/>
          <w:sz w:val="24"/>
          <w:szCs w:val="20"/>
          <w:lang w:eastAsia="hu-HU"/>
        </w:rPr>
      </w:pPr>
      <w:r w:rsidRPr="00C97006">
        <w:rPr>
          <w:rFonts w:ascii="Times New Roman" w:eastAsia="Times New Roman" w:hAnsi="Times New Roman" w:cs="Times New Roman"/>
          <w:b/>
          <w:sz w:val="24"/>
          <w:szCs w:val="20"/>
          <w:lang w:eastAsia="hu-HU"/>
        </w:rPr>
        <w:t xml:space="preserve">Gyógynövényszedők </w:t>
      </w:r>
      <w:r w:rsidRPr="00C97006">
        <w:rPr>
          <w:rFonts w:ascii="Times New Roman" w:eastAsia="Times New Roman" w:hAnsi="Times New Roman" w:cs="Times New Roman"/>
          <w:sz w:val="24"/>
          <w:szCs w:val="20"/>
          <w:lang w:eastAsia="hu-HU"/>
        </w:rPr>
        <w:t xml:space="preserve">Tiszavasvári egyedülálló természeti kinccsel rendelkezik, a fehér illetve fekete szik révén. Ennek a területnek a megóvása érdekében fokozottan ellenőrizzük a gyógynövényszedők tevékenységét, szabálytalanság esetén ellenük eljárunk a Természetvédelmi őrszolgálat, illetve rendőrség segítségével. A mezőőrök következetes intézkedéseinek köszönhetően jelentősen csökkent az ilyen jellegű szabálysértés a területen. </w:t>
      </w:r>
      <w:r w:rsidRPr="00C97006">
        <w:rPr>
          <w:rFonts w:ascii="Times New Roman" w:eastAsia="Times New Roman" w:hAnsi="Times New Roman" w:cs="Times New Roman"/>
          <w:b/>
          <w:sz w:val="24"/>
          <w:szCs w:val="20"/>
          <w:lang w:eastAsia="hu-HU"/>
        </w:rPr>
        <w:t xml:space="preserve">2021 évben 1 személlyel szemben indult eljárás. </w:t>
      </w:r>
    </w:p>
    <w:p w14:paraId="1DA307CA" w14:textId="77777777" w:rsidR="00C97006" w:rsidRPr="00C97006" w:rsidRDefault="00C97006" w:rsidP="00C97006">
      <w:pPr>
        <w:spacing w:after="0" w:line="240" w:lineRule="auto"/>
        <w:jc w:val="both"/>
        <w:rPr>
          <w:rFonts w:ascii="Times New Roman" w:eastAsia="Times New Roman" w:hAnsi="Times New Roman" w:cs="Times New Roman"/>
          <w:b/>
          <w:sz w:val="24"/>
          <w:szCs w:val="20"/>
          <w:lang w:eastAsia="hu-HU"/>
        </w:rPr>
      </w:pPr>
    </w:p>
    <w:p w14:paraId="126E83F0"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Engedély nélküli horgászat, tavak őrzése</w:t>
      </w:r>
      <w:r w:rsidRPr="00C97006">
        <w:rPr>
          <w:rFonts w:ascii="Times New Roman" w:eastAsia="Times New Roman" w:hAnsi="Times New Roman" w:cs="Times New Roman"/>
          <w:sz w:val="24"/>
          <w:szCs w:val="20"/>
          <w:lang w:eastAsia="hu-HU"/>
        </w:rPr>
        <w:t xml:space="preserve">: Ebben az évben 3 esetben érkezett bejelentés Tiszavasvári külterületén található nevelő tavakon engedély nélkül horgászással kapcsolatban. A bejelentésre azonnal reagálva a Mezőőri szolgálat tagjai elfogás után feljelentéssel éltek, a járási hivatal szabálysértési osztálya utólagosan bírsággal sújtotta az elkövetőt. A horgászrend megsértése miatt 9 esetben intézkedtünk, és tettünk feljelentést. </w:t>
      </w:r>
    </w:p>
    <w:p w14:paraId="34C84077" w14:textId="77777777" w:rsidR="00C97006" w:rsidRPr="00C97006" w:rsidRDefault="00C97006" w:rsidP="00C97006">
      <w:pPr>
        <w:spacing w:after="0" w:line="240" w:lineRule="auto"/>
        <w:jc w:val="both"/>
        <w:rPr>
          <w:rFonts w:ascii="Times New Roman" w:eastAsia="Times New Roman" w:hAnsi="Times New Roman" w:cs="Times New Roman"/>
          <w:b/>
          <w:sz w:val="24"/>
          <w:szCs w:val="20"/>
          <w:lang w:eastAsia="hu-HU"/>
        </w:rPr>
      </w:pPr>
    </w:p>
    <w:p w14:paraId="015DEA81"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Borsó őrzése</w:t>
      </w:r>
      <w:r w:rsidRPr="00C97006">
        <w:rPr>
          <w:rFonts w:ascii="Times New Roman" w:eastAsia="Times New Roman" w:hAnsi="Times New Roman" w:cs="Times New Roman"/>
          <w:sz w:val="24"/>
          <w:szCs w:val="20"/>
          <w:lang w:eastAsia="hu-HU"/>
        </w:rPr>
        <w:t xml:space="preserve">: Az első beérő termény. 2021 évben borsólopás miatt intézkedés nem történt, bejelentés ezzel kapcsolatban nem volt. </w:t>
      </w:r>
    </w:p>
    <w:p w14:paraId="0AF9FF1A" w14:textId="77777777" w:rsidR="00C97006" w:rsidRPr="00C97006" w:rsidRDefault="00C97006" w:rsidP="00C97006">
      <w:pPr>
        <w:spacing w:after="0" w:line="240" w:lineRule="auto"/>
        <w:jc w:val="both"/>
        <w:rPr>
          <w:rFonts w:ascii="Times New Roman" w:eastAsia="Times New Roman" w:hAnsi="Times New Roman" w:cs="Times New Roman"/>
          <w:b/>
          <w:sz w:val="24"/>
          <w:szCs w:val="24"/>
          <w:lang w:eastAsia="hu-HU"/>
        </w:rPr>
      </w:pPr>
    </w:p>
    <w:p w14:paraId="33BC50AE" w14:textId="77777777" w:rsidR="00C97006" w:rsidRPr="00C97006" w:rsidRDefault="00C97006" w:rsidP="00C97006">
      <w:pPr>
        <w:spacing w:after="0" w:line="240" w:lineRule="auto"/>
        <w:jc w:val="both"/>
        <w:rPr>
          <w:rFonts w:ascii="Times New Roman" w:eastAsia="Times New Roman" w:hAnsi="Times New Roman" w:cs="Times New Roman"/>
          <w:sz w:val="24"/>
          <w:szCs w:val="24"/>
          <w:lang w:eastAsia="hu-HU"/>
        </w:rPr>
      </w:pPr>
      <w:r w:rsidRPr="00C97006">
        <w:rPr>
          <w:rFonts w:ascii="Times New Roman" w:eastAsia="Times New Roman" w:hAnsi="Times New Roman" w:cs="Times New Roman"/>
          <w:b/>
          <w:sz w:val="24"/>
          <w:szCs w:val="24"/>
          <w:lang w:eastAsia="hu-HU"/>
        </w:rPr>
        <w:t>Csemegekukorica szezon</w:t>
      </w:r>
      <w:r w:rsidRPr="00C97006">
        <w:rPr>
          <w:rFonts w:ascii="Times New Roman" w:eastAsia="Times New Roman" w:hAnsi="Times New Roman" w:cs="Times New Roman"/>
          <w:sz w:val="24"/>
          <w:szCs w:val="24"/>
          <w:lang w:eastAsia="hu-HU"/>
        </w:rPr>
        <w:t xml:space="preserve">: Szinte a borsóföldek termésével egy időben beérik a csemegekukorica is. 2021 évben a folyamatos járőrözésnek köszönhetően mintegy 50 esetben akadályoztunk, előztünk meg csemegekukorica lopást. Több feljelentést tettünk ismeretlen elkövetőkkel szemben. </w:t>
      </w:r>
    </w:p>
    <w:p w14:paraId="5A6FE615" w14:textId="77777777" w:rsidR="00C97006" w:rsidRPr="00C97006" w:rsidRDefault="00C97006" w:rsidP="00C97006">
      <w:pPr>
        <w:spacing w:after="0" w:line="240" w:lineRule="auto"/>
        <w:jc w:val="both"/>
        <w:rPr>
          <w:rFonts w:ascii="Times New Roman" w:eastAsia="Times New Roman" w:hAnsi="Times New Roman" w:cs="Times New Roman"/>
          <w:b/>
          <w:sz w:val="24"/>
          <w:szCs w:val="24"/>
          <w:lang w:eastAsia="hu-HU"/>
        </w:rPr>
      </w:pPr>
    </w:p>
    <w:p w14:paraId="11DAA509" w14:textId="77777777" w:rsidR="00C97006" w:rsidRPr="00C97006" w:rsidRDefault="00C97006" w:rsidP="00C97006">
      <w:pPr>
        <w:spacing w:after="0" w:line="240" w:lineRule="auto"/>
        <w:jc w:val="both"/>
        <w:rPr>
          <w:rFonts w:ascii="Times New Roman" w:eastAsia="Times New Roman" w:hAnsi="Times New Roman" w:cs="Times New Roman"/>
          <w:sz w:val="24"/>
          <w:szCs w:val="24"/>
          <w:lang w:eastAsia="hu-HU"/>
        </w:rPr>
      </w:pPr>
      <w:r w:rsidRPr="00C97006">
        <w:rPr>
          <w:rFonts w:ascii="Times New Roman" w:eastAsia="Times New Roman" w:hAnsi="Times New Roman" w:cs="Times New Roman"/>
          <w:b/>
          <w:sz w:val="24"/>
          <w:szCs w:val="24"/>
          <w:lang w:eastAsia="hu-HU"/>
        </w:rPr>
        <w:lastRenderedPageBreak/>
        <w:t>Illegális szemétlerakás</w:t>
      </w:r>
      <w:r w:rsidRPr="00C97006">
        <w:rPr>
          <w:rFonts w:ascii="Times New Roman" w:eastAsia="Times New Roman" w:hAnsi="Times New Roman" w:cs="Times New Roman"/>
          <w:sz w:val="24"/>
          <w:szCs w:val="24"/>
          <w:lang w:eastAsia="hu-HU"/>
        </w:rPr>
        <w:t xml:space="preserve">: 15 esetben kerestük meg a szemétben talált címzettet, vagy küldtünk figyelmeztetést külterületen illegálisan lerakott hulladék miatt, továbbá 8 esetben szedettünk össze nagy mennyiségű akár több tonnányi szemetet a benne talált névre szóló tárgyi bizonyíték alapján. </w:t>
      </w:r>
    </w:p>
    <w:p w14:paraId="0BFA0D8F"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12E6DEC6"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 xml:space="preserve">Illegális fürdőzés: </w:t>
      </w:r>
      <w:r w:rsidRPr="00C97006">
        <w:rPr>
          <w:rFonts w:ascii="Times New Roman" w:eastAsia="Times New Roman" w:hAnsi="Times New Roman" w:cs="Times New Roman"/>
          <w:sz w:val="24"/>
          <w:szCs w:val="20"/>
          <w:lang w:eastAsia="hu-HU"/>
        </w:rPr>
        <w:t xml:space="preserve">7 esetben alkalmanként 3-4 fővel szemben intézkedtük, felszólítottunk, 8 esetben eljárás indult, illetve rendőrség segítségét kérve próbáltuk felszámolni az illegális fürdőzést az ülepítő tavon. Az esetek nagy részében az elkövetők helyszíni bírságot kaptak. Amennyiben kiskorú vagy gyerekkorú személyről volt szó, jelzést tettünk a gyermekvédelem felé. </w:t>
      </w:r>
    </w:p>
    <w:p w14:paraId="3DFD11C5"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309F831E"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 xml:space="preserve">Madármentés: </w:t>
      </w:r>
      <w:r w:rsidRPr="00C97006">
        <w:rPr>
          <w:rFonts w:ascii="Times New Roman" w:eastAsia="Times New Roman" w:hAnsi="Times New Roman" w:cs="Times New Roman"/>
          <w:sz w:val="24"/>
          <w:szCs w:val="20"/>
          <w:lang w:eastAsia="hu-HU"/>
        </w:rPr>
        <w:t xml:space="preserve">4 alkalommal mentettünk madarat, illetve szállítottuk biztonságos helyre. </w:t>
      </w:r>
    </w:p>
    <w:p w14:paraId="7275D37D"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2D3F4817"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Katasztrófa viharkár</w:t>
      </w:r>
      <w:r w:rsidRPr="00C97006">
        <w:rPr>
          <w:rFonts w:ascii="Times New Roman" w:eastAsia="Times New Roman" w:hAnsi="Times New Roman" w:cs="Times New Roman"/>
          <w:sz w:val="24"/>
          <w:szCs w:val="20"/>
          <w:lang w:eastAsia="hu-HU"/>
        </w:rPr>
        <w:t xml:space="preserve">: Vihar után leszakadt villanyvezetékek biztosításával, valamint a közútra dőlt fák eltakarításával segítettünk. </w:t>
      </w:r>
    </w:p>
    <w:p w14:paraId="6FBD6090"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4F2E55B8" w14:textId="77777777" w:rsidR="00C97006" w:rsidRPr="00C97006" w:rsidRDefault="00C97006" w:rsidP="00C97006">
      <w:pPr>
        <w:spacing w:after="0" w:line="240" w:lineRule="auto"/>
        <w:jc w:val="both"/>
        <w:rPr>
          <w:rFonts w:ascii="Times New Roman" w:eastAsia="Times New Roman" w:hAnsi="Times New Roman" w:cs="Times New Roman"/>
          <w:b/>
          <w:sz w:val="24"/>
          <w:szCs w:val="20"/>
          <w:lang w:eastAsia="hu-HU"/>
        </w:rPr>
      </w:pPr>
      <w:r w:rsidRPr="00C97006">
        <w:rPr>
          <w:rFonts w:ascii="Times New Roman" w:eastAsia="Times New Roman" w:hAnsi="Times New Roman" w:cs="Times New Roman"/>
          <w:b/>
          <w:sz w:val="24"/>
          <w:szCs w:val="20"/>
          <w:lang w:eastAsia="hu-HU"/>
        </w:rPr>
        <w:t>Balesetek biztosítása:</w:t>
      </w:r>
      <w:r w:rsidRPr="00C97006">
        <w:rPr>
          <w:rFonts w:ascii="Times New Roman" w:eastAsia="Times New Roman" w:hAnsi="Times New Roman" w:cs="Times New Roman"/>
          <w:sz w:val="24"/>
          <w:szCs w:val="20"/>
          <w:lang w:eastAsia="hu-HU"/>
        </w:rPr>
        <w:t xml:space="preserve"> 4 esetben segítettünk közlekedési baleset után a helyszíni biztosításában. </w:t>
      </w:r>
      <w:r w:rsidRPr="00C97006">
        <w:rPr>
          <w:rFonts w:ascii="Times New Roman" w:eastAsia="Times New Roman" w:hAnsi="Times New Roman" w:cs="Times New Roman"/>
          <w:b/>
          <w:sz w:val="24"/>
          <w:szCs w:val="20"/>
          <w:lang w:eastAsia="hu-HU"/>
        </w:rPr>
        <w:t>Sérült eszméletlen emberhez 2 esetben hívtunk mentőt.</w:t>
      </w:r>
    </w:p>
    <w:p w14:paraId="3F9B52C7" w14:textId="77777777" w:rsidR="00C97006" w:rsidRPr="00C97006" w:rsidRDefault="00C97006" w:rsidP="00C97006">
      <w:pPr>
        <w:spacing w:after="0" w:line="240" w:lineRule="auto"/>
        <w:jc w:val="both"/>
        <w:rPr>
          <w:rFonts w:ascii="Times New Roman" w:eastAsia="Times New Roman" w:hAnsi="Times New Roman" w:cs="Times New Roman"/>
          <w:b/>
          <w:sz w:val="24"/>
          <w:szCs w:val="20"/>
          <w:lang w:eastAsia="hu-HU"/>
        </w:rPr>
      </w:pPr>
    </w:p>
    <w:p w14:paraId="44C37B74"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 xml:space="preserve">Falopás: </w:t>
      </w:r>
      <w:r w:rsidRPr="00C97006">
        <w:rPr>
          <w:rFonts w:ascii="Times New Roman" w:eastAsia="Times New Roman" w:hAnsi="Times New Roman" w:cs="Times New Roman"/>
          <w:sz w:val="24"/>
          <w:szCs w:val="20"/>
          <w:lang w:eastAsia="hu-HU"/>
        </w:rPr>
        <w:t>A külterületen elkövetett falopások száma drasztikusan lecsökkent, nem volt lopás a</w:t>
      </w:r>
      <w:r w:rsidRPr="00C97006">
        <w:rPr>
          <w:rFonts w:ascii="Times New Roman" w:eastAsia="Times New Roman" w:hAnsi="Times New Roman" w:cs="Times New Roman"/>
          <w:b/>
          <w:sz w:val="24"/>
          <w:szCs w:val="20"/>
          <w:lang w:eastAsia="hu-HU"/>
        </w:rPr>
        <w:t xml:space="preserve"> Kelp Ilona úti kis erdőben, az önkormányzati erdőkben (üdülő telep, keleti főcsatorna melletti erdő) a 36-os út bevezető szakasza melletti fasorokban sem volt jelentős lopás. </w:t>
      </w:r>
      <w:r w:rsidRPr="00C97006">
        <w:rPr>
          <w:rFonts w:ascii="Times New Roman" w:eastAsia="Times New Roman" w:hAnsi="Times New Roman" w:cs="Times New Roman"/>
          <w:sz w:val="24"/>
          <w:szCs w:val="20"/>
          <w:lang w:eastAsia="hu-HU"/>
        </w:rPr>
        <w:t xml:space="preserve">A 60 ha területet minden évben nagyon meglopják, de itt a tulajdonos szerint nem képvisel értéket. ilyenkor a lakosságot megnyugtató jelenlétünkkel segítünk. Viszont egy újabb probléma merült fel, ami a rendőrség munkáját nehezíti, ez pedig a közterületen, belterületen elkövetett kertekből, parkokból, iskolák területéről, elhagyott ingatlanok területéről történő lopások. Ennek a felderítésében és megoldásában próbálunk segítséget nyújtani a rendőrségnek. Több sikeres közös akciót is lebonyolítottunk. Ezeket a veszélyeztettet területeket napi járőrözésünk során bejárjuk. </w:t>
      </w:r>
    </w:p>
    <w:p w14:paraId="1A63DED8"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0468C5CF"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sz w:val="24"/>
          <w:szCs w:val="20"/>
          <w:lang w:eastAsia="hu-HU"/>
        </w:rPr>
        <w:t>Az</w:t>
      </w:r>
      <w:r w:rsidRPr="00C97006">
        <w:rPr>
          <w:rFonts w:ascii="Times New Roman" w:eastAsia="Times New Roman" w:hAnsi="Times New Roman" w:cs="Times New Roman"/>
          <w:b/>
          <w:sz w:val="24"/>
          <w:szCs w:val="20"/>
          <w:lang w:eastAsia="hu-HU"/>
        </w:rPr>
        <w:t xml:space="preserve"> üdülő területen </w:t>
      </w:r>
      <w:r w:rsidRPr="00C97006">
        <w:rPr>
          <w:rFonts w:ascii="Times New Roman" w:eastAsia="Times New Roman" w:hAnsi="Times New Roman" w:cs="Times New Roman"/>
          <w:sz w:val="24"/>
          <w:szCs w:val="20"/>
          <w:lang w:eastAsia="hu-HU"/>
        </w:rPr>
        <w:t xml:space="preserve">folyamatos járőrözéssel visszaszorítottuk az illetéktelen személyek jelenlétét, a 2021.-es évben betörésről nem érkezett jelzés. Előző években összetakarított területeken megakadályoztuk az illegális szemét lerakását, es sikerült fent tartani a kialakított tiszta környezetet. A </w:t>
      </w:r>
      <w:r w:rsidRPr="00C97006">
        <w:rPr>
          <w:rFonts w:ascii="Times New Roman" w:eastAsia="Times New Roman" w:hAnsi="Times New Roman" w:cs="Times New Roman"/>
          <w:b/>
          <w:sz w:val="24"/>
          <w:szCs w:val="20"/>
          <w:lang w:eastAsia="hu-HU"/>
        </w:rPr>
        <w:t>szőlő területeken</w:t>
      </w:r>
      <w:r w:rsidRPr="00C97006">
        <w:rPr>
          <w:rFonts w:ascii="Times New Roman" w:eastAsia="Times New Roman" w:hAnsi="Times New Roman" w:cs="Times New Roman"/>
          <w:sz w:val="24"/>
          <w:szCs w:val="20"/>
          <w:lang w:eastAsia="hu-HU"/>
        </w:rPr>
        <w:t xml:space="preserve"> Több lopást is sikeresen megakadályoztunk, idei évben betörésről nem történt lakossági bejelentés. </w:t>
      </w:r>
    </w:p>
    <w:p w14:paraId="427958A9"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444B29A8"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 xml:space="preserve">Rendőrséggel együttműködés: </w:t>
      </w:r>
      <w:r w:rsidRPr="00C97006">
        <w:rPr>
          <w:rFonts w:ascii="Times New Roman" w:eastAsia="Times New Roman" w:hAnsi="Times New Roman" w:cs="Times New Roman"/>
          <w:sz w:val="24"/>
          <w:szCs w:val="20"/>
          <w:lang w:eastAsia="hu-HU"/>
        </w:rPr>
        <w:t>Szolgálatunk ellátása sorén idei évben több mint 37 intézkedésben kértünk rendőri segítséget. Bejelentéseinkre a rendőrök lehetőségeik szerint rövid időn belül reagálnak, az együttműködés az előző évekhez képest jelentősen javult. A mezőőri szolgálat technikai fejlődése révén az igazoltatásaink önállóvá váltak, intézkedéseink nagy részéhez nincs szükség külső segítségre.</w:t>
      </w:r>
    </w:p>
    <w:p w14:paraId="1289D8D7"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4D507C88"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Közös szolgálat:</w:t>
      </w:r>
      <w:r w:rsidRPr="00C97006">
        <w:rPr>
          <w:rFonts w:ascii="Times New Roman" w:eastAsia="Times New Roman" w:hAnsi="Times New Roman" w:cs="Times New Roman"/>
          <w:sz w:val="24"/>
          <w:szCs w:val="20"/>
          <w:lang w:eastAsia="hu-HU"/>
        </w:rPr>
        <w:t xml:space="preserve"> Sajnálatosan nagyon kevés a rendőri állomány, ezért nehézkesen, de néha megoldható a közös járőrözés. Igyekszünk mindent megtenni annak érdekében, hogy a mezőőrök és rendőrök között jó legyen a munkakapcsolat, a közös intézkedések szakszerűek, biztonságosak és eredmények legyenek. </w:t>
      </w:r>
    </w:p>
    <w:p w14:paraId="23C651BD"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0A3A7B75"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Képzések:</w:t>
      </w:r>
      <w:r w:rsidRPr="00C97006">
        <w:rPr>
          <w:rFonts w:ascii="Times New Roman" w:eastAsia="Times New Roman" w:hAnsi="Times New Roman" w:cs="Times New Roman"/>
          <w:sz w:val="24"/>
          <w:szCs w:val="20"/>
          <w:lang w:eastAsia="hu-HU"/>
        </w:rPr>
        <w:t xml:space="preserve"> Jogszabályváltozások követéséhez, igény szerint a munkavégzéshez egyeztetésre, képzésre van szükség. Ezekre a képzésekre a társ szerveket, illetve a környező települések Mezőőreit is meghívjuk. Itt csiszolgatjuk elméleti és gyakorlati tudásunkat, mindig a területen </w:t>
      </w:r>
      <w:r w:rsidRPr="00C97006">
        <w:rPr>
          <w:rFonts w:ascii="Times New Roman" w:eastAsia="Times New Roman" w:hAnsi="Times New Roman" w:cs="Times New Roman"/>
          <w:sz w:val="24"/>
          <w:szCs w:val="20"/>
          <w:lang w:eastAsia="hu-HU"/>
        </w:rPr>
        <w:lastRenderedPageBreak/>
        <w:t xml:space="preserve">található aktuális feladatokhoz igazítva a képzés témáját. Ezeken a képzéseken sajátítjuk el a technikai eszközök használatát, valamint az sznyr. és prio. programok működését, amit mindenkinek ismernie kell. </w:t>
      </w:r>
    </w:p>
    <w:p w14:paraId="009EE909"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6B5EB437"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Lakossági bejelentés:</w:t>
      </w:r>
      <w:r w:rsidRPr="00C97006">
        <w:rPr>
          <w:rFonts w:ascii="Times New Roman" w:eastAsia="Times New Roman" w:hAnsi="Times New Roman" w:cs="Times New Roman"/>
          <w:sz w:val="24"/>
          <w:szCs w:val="20"/>
          <w:lang w:eastAsia="hu-HU"/>
        </w:rPr>
        <w:t xml:space="preserve"> Minden bejelentést komolyan veszünk, a lehető legrövidebb idő alatt próbálunk reagálni, intézkedni a bejelentőnek visszajelezve jelzést követő intézkedés eredményét, ezzel is ösztönözve a lakosságot a bejelentés megtételére. Lakossági bejelentésre reagálva 17 esetben történ elfogás. </w:t>
      </w:r>
    </w:p>
    <w:p w14:paraId="2B3499CB"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p>
    <w:p w14:paraId="1BFCD0D9"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b/>
          <w:sz w:val="24"/>
          <w:szCs w:val="20"/>
          <w:lang w:eastAsia="hu-HU"/>
        </w:rPr>
        <w:t>Szolgálati napló-statisztika:</w:t>
      </w:r>
      <w:r w:rsidRPr="00C97006">
        <w:rPr>
          <w:rFonts w:ascii="Times New Roman" w:eastAsia="Times New Roman" w:hAnsi="Times New Roman" w:cs="Times New Roman"/>
          <w:sz w:val="24"/>
          <w:szCs w:val="20"/>
          <w:lang w:eastAsia="hu-HU"/>
        </w:rPr>
        <w:t xml:space="preserve"> Minden munkanap elektronikus jelentéssel záródik. Igazoltatásaink hivatalos igazoló lapra történnek. Minden igazoltatást, intézkedést napi szinten rögzítünk elektronikusan. A beszámolónkat ezekből az adatokból készítettük el.</w:t>
      </w:r>
    </w:p>
    <w:p w14:paraId="4CE4CEFA"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sz w:val="24"/>
          <w:szCs w:val="20"/>
          <w:lang w:eastAsia="hu-HU"/>
        </w:rPr>
        <w:t xml:space="preserve"> </w:t>
      </w:r>
    </w:p>
    <w:p w14:paraId="00E524DD" w14:textId="77777777" w:rsidR="00C97006" w:rsidRPr="00C97006" w:rsidRDefault="00C97006" w:rsidP="00C97006">
      <w:pPr>
        <w:spacing w:after="0" w:line="240" w:lineRule="auto"/>
        <w:jc w:val="both"/>
        <w:rPr>
          <w:rFonts w:ascii="Times New Roman" w:eastAsia="Times New Roman" w:hAnsi="Times New Roman" w:cs="Times New Roman"/>
          <w:sz w:val="24"/>
          <w:szCs w:val="20"/>
          <w:lang w:eastAsia="hu-HU"/>
        </w:rPr>
      </w:pPr>
      <w:r w:rsidRPr="00C97006">
        <w:rPr>
          <w:rFonts w:ascii="Times New Roman" w:eastAsia="Times New Roman" w:hAnsi="Times New Roman" w:cs="Times New Roman"/>
          <w:color w:val="000000"/>
          <w:sz w:val="24"/>
          <w:szCs w:val="27"/>
          <w:lang w:eastAsia="hu-HU"/>
        </w:rPr>
        <w:t>A fenti számadatok is azt mutatják, hogy a Mezőőri szolgálat munkájának köszönhetően minden évben kevesebb a területen a lopás, szemetelés, lényegesen kevesebb szabálysértővel szemben kell eljárni. Megszűntek a „rejtek” utak használatai, mivel ahol addig nyugodtan közlekedtek bizonyos személyek, ott a Mezőőri szolgálat tagjai járőröznek és igazoltatnak. Teljesen megszűntek a kerékpárral engedély nélkül fát, terményt szállítók. Egyre több a szabályokat betartó horgász, a vízterületek környezete is évről évre rendezettebb. Miden évben a megszüntetett illegális szemétlerakók felszámolásával, a „véletlen” kikerült szemét összetakaríttatásával tisztább a külterület. A mezőőri szolgálat által fent tartott Facebook oldalnak köszönhetően a munkánkról a lakosságot tájékoztatjuk. Köszönjük az Önkormányzat és Polgármester úr támogatását.</w:t>
      </w:r>
    </w:p>
    <w:p w14:paraId="71C3F62B" w14:textId="77777777" w:rsidR="00C97006" w:rsidRPr="00C97006" w:rsidRDefault="00C97006" w:rsidP="00C97006">
      <w:pPr>
        <w:spacing w:after="0" w:line="240" w:lineRule="auto"/>
        <w:rPr>
          <w:rFonts w:ascii="Times New Roman" w:eastAsia="Times New Roman" w:hAnsi="Times New Roman" w:cs="Times New Roman"/>
          <w:color w:val="000000"/>
          <w:sz w:val="24"/>
          <w:szCs w:val="27"/>
          <w:lang w:eastAsia="hu-HU"/>
        </w:rPr>
      </w:pPr>
    </w:p>
    <w:p w14:paraId="05C7BF32" w14:textId="77777777" w:rsidR="00C97006" w:rsidRPr="00C97006" w:rsidRDefault="00C97006" w:rsidP="00C97006">
      <w:pPr>
        <w:spacing w:after="0" w:line="240" w:lineRule="auto"/>
        <w:rPr>
          <w:rFonts w:ascii="Times New Roman" w:eastAsia="Times New Roman" w:hAnsi="Times New Roman" w:cs="Times New Roman"/>
          <w:color w:val="000000"/>
          <w:sz w:val="24"/>
          <w:szCs w:val="27"/>
          <w:lang w:eastAsia="hu-HU"/>
        </w:rPr>
      </w:pPr>
    </w:p>
    <w:p w14:paraId="5AFE8BA6" w14:textId="77777777" w:rsidR="00C97006" w:rsidRPr="00C97006" w:rsidRDefault="00C97006" w:rsidP="00C97006">
      <w:pPr>
        <w:spacing w:after="0" w:line="240" w:lineRule="auto"/>
        <w:rPr>
          <w:rFonts w:ascii="Times New Roman" w:eastAsia="Times New Roman" w:hAnsi="Times New Roman" w:cs="Times New Roman"/>
          <w:color w:val="000000"/>
          <w:sz w:val="24"/>
          <w:szCs w:val="27"/>
          <w:lang w:eastAsia="hu-HU"/>
        </w:rPr>
      </w:pPr>
      <w:r w:rsidRPr="00C97006">
        <w:rPr>
          <w:rFonts w:ascii="Times New Roman" w:eastAsia="Times New Roman" w:hAnsi="Times New Roman" w:cs="Times New Roman"/>
          <w:color w:val="000000"/>
          <w:sz w:val="24"/>
          <w:szCs w:val="27"/>
          <w:lang w:eastAsia="hu-HU"/>
        </w:rPr>
        <w:t xml:space="preserve">Tiszavasvári, 2022.04.20.    </w:t>
      </w:r>
    </w:p>
    <w:p w14:paraId="724038C4" w14:textId="77777777" w:rsidR="00C97006" w:rsidRPr="00C97006" w:rsidRDefault="00C97006" w:rsidP="00C97006">
      <w:pPr>
        <w:spacing w:after="0" w:line="240" w:lineRule="auto"/>
        <w:jc w:val="center"/>
        <w:rPr>
          <w:rFonts w:ascii="Times New Roman" w:eastAsia="Times New Roman" w:hAnsi="Times New Roman" w:cs="Times New Roman"/>
          <w:b/>
          <w:color w:val="000000"/>
          <w:sz w:val="24"/>
          <w:szCs w:val="27"/>
          <w:lang w:eastAsia="hu-HU"/>
        </w:rPr>
      </w:pPr>
      <w:r w:rsidRPr="00C97006">
        <w:rPr>
          <w:rFonts w:ascii="Times New Roman" w:eastAsia="Times New Roman" w:hAnsi="Times New Roman" w:cs="Times New Roman"/>
          <w:b/>
          <w:color w:val="000000"/>
          <w:sz w:val="24"/>
          <w:szCs w:val="27"/>
          <w:lang w:eastAsia="hu-HU"/>
        </w:rPr>
        <w:t xml:space="preserve">                                                Bakti Péter</w:t>
      </w:r>
    </w:p>
    <w:p w14:paraId="24CEB2C3" w14:textId="77777777" w:rsidR="00C97006" w:rsidRPr="00C97006" w:rsidRDefault="00C97006" w:rsidP="00C97006">
      <w:pPr>
        <w:spacing w:after="0" w:line="240" w:lineRule="auto"/>
        <w:rPr>
          <w:rFonts w:ascii="Times New Roman" w:eastAsia="Times New Roman" w:hAnsi="Times New Roman" w:cs="Times New Roman"/>
          <w:b/>
          <w:color w:val="000000"/>
          <w:sz w:val="24"/>
          <w:szCs w:val="27"/>
          <w:lang w:eastAsia="hu-HU"/>
        </w:rPr>
      </w:pPr>
      <w:r w:rsidRPr="00C97006">
        <w:rPr>
          <w:rFonts w:ascii="Times New Roman" w:eastAsia="Times New Roman" w:hAnsi="Times New Roman" w:cs="Times New Roman"/>
          <w:b/>
          <w:color w:val="000000"/>
          <w:sz w:val="24"/>
          <w:szCs w:val="27"/>
          <w:lang w:eastAsia="hu-HU"/>
        </w:rPr>
        <w:t xml:space="preserve">                                                                                Mezőőri Szolgálatvezető</w:t>
      </w:r>
    </w:p>
    <w:p w14:paraId="28ACAA8C" w14:textId="77777777" w:rsidR="00C97006" w:rsidRPr="00C97006" w:rsidRDefault="00C97006" w:rsidP="00C97006">
      <w:pPr>
        <w:spacing w:after="0" w:line="240" w:lineRule="auto"/>
        <w:ind w:left="1843" w:hanging="1985"/>
        <w:jc w:val="center"/>
        <w:rPr>
          <w:rFonts w:ascii="Times New Roman" w:eastAsia="Times New Roman" w:hAnsi="Times New Roman" w:cs="Times New Roman"/>
          <w:b/>
          <w:sz w:val="24"/>
          <w:szCs w:val="24"/>
          <w:lang w:eastAsia="hu-HU"/>
        </w:rPr>
      </w:pPr>
    </w:p>
    <w:p w14:paraId="0317902F" w14:textId="77777777" w:rsidR="00C97006" w:rsidRPr="00C97006" w:rsidRDefault="00C97006" w:rsidP="00C97006">
      <w:pPr>
        <w:spacing w:after="0" w:line="240" w:lineRule="auto"/>
        <w:jc w:val="both"/>
        <w:rPr>
          <w:rFonts w:ascii="Times New Roman" w:eastAsia="Times New Roman" w:hAnsi="Times New Roman" w:cs="Times New Roman"/>
          <w:sz w:val="24"/>
          <w:szCs w:val="24"/>
          <w:lang w:eastAsia="hu-HU"/>
        </w:rPr>
      </w:pPr>
    </w:p>
    <w:p w14:paraId="3A030DF4" w14:textId="77777777" w:rsidR="00C97006" w:rsidRPr="00C97006" w:rsidRDefault="00C97006" w:rsidP="00C97006">
      <w:pPr>
        <w:spacing w:after="0" w:line="240" w:lineRule="auto"/>
        <w:jc w:val="both"/>
        <w:rPr>
          <w:rFonts w:ascii="Times New Roman" w:eastAsia="Times New Roman" w:hAnsi="Times New Roman" w:cs="Times New Roman"/>
          <w:sz w:val="24"/>
          <w:szCs w:val="24"/>
          <w:lang w:eastAsia="hu-HU"/>
        </w:rPr>
      </w:pPr>
    </w:p>
    <w:p w14:paraId="656C9740" w14:textId="77777777" w:rsidR="00C97006" w:rsidRDefault="00C97006"/>
    <w:sectPr w:rsidR="00C97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85B"/>
    <w:rsid w:val="002555AB"/>
    <w:rsid w:val="003763A5"/>
    <w:rsid w:val="00BF72A4"/>
    <w:rsid w:val="00C97006"/>
    <w:rsid w:val="00E53BE1"/>
    <w:rsid w:val="00E6685B"/>
    <w:rsid w:val="00F775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441"/>
  <w15:docId w15:val="{A7533BE6-EA05-41B5-B91E-4A44237B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1129</Words>
  <Characters>7797</Characters>
  <Application>Microsoft Office Word</Application>
  <DocSecurity>0</DocSecurity>
  <Lines>64</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Fenyvesi-Nagy Emese</dc:creator>
  <cp:lastModifiedBy>Bodnár Anita</cp:lastModifiedBy>
  <cp:revision>7</cp:revision>
  <dcterms:created xsi:type="dcterms:W3CDTF">2022-05-05T13:23:00Z</dcterms:created>
  <dcterms:modified xsi:type="dcterms:W3CDTF">2022-05-09T06:49:00Z</dcterms:modified>
</cp:coreProperties>
</file>