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71927CDE" w:rsidR="00F77EC6" w:rsidRPr="00F307C3" w:rsidRDefault="007D12C3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7AD3864A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május </w:t>
      </w:r>
      <w:r w:rsidR="007C2E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7C2E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 nyílt</w:t>
      </w:r>
      <w:r w:rsidR="001128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20D4DBF8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6E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május </w:t>
      </w:r>
      <w:r w:rsidR="007C2E22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7C2E22">
        <w:rPr>
          <w:rFonts w:ascii="Times New Roman" w:eastAsia="Times New Roman" w:hAnsi="Times New Roman" w:cs="Times New Roman"/>
          <w:sz w:val="24"/>
          <w:szCs w:val="24"/>
          <w:lang w:eastAsia="hu-HU"/>
        </w:rPr>
        <w:t>es ny</w:t>
      </w:r>
      <w:r w:rsidR="00C872C1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="007C2E22">
        <w:rPr>
          <w:rFonts w:ascii="Times New Roman" w:eastAsia="Times New Roman" w:hAnsi="Times New Roman" w:cs="Times New Roman"/>
          <w:sz w:val="24"/>
          <w:szCs w:val="24"/>
          <w:lang w:eastAsia="hu-HU"/>
        </w:rPr>
        <w:t>lt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26A760FC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E405AB1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BA758F" w14:textId="617D25BF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Tiszavasvári Város Önkormányzata 2022. évi költségvetéséről szóló 4/2022.(II.15.) önkormányzati rendeletének módosításáról </w:t>
      </w:r>
    </w:p>
    <w:p w14:paraId="6A59D694" w14:textId="77777777" w:rsidR="007C2E22" w:rsidRPr="003D3072" w:rsidRDefault="007C2E22" w:rsidP="007C2E22">
      <w:pPr>
        <w:suppressAutoHyphens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89DF3C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Tiszavasvári Város Önkormányzata 2021. évi költségvetési gazdálkodásának végrehajtásáról </w:t>
      </w:r>
    </w:p>
    <w:p w14:paraId="2C5BFCFC" w14:textId="77777777" w:rsidR="007C2E22" w:rsidRDefault="007C2E22" w:rsidP="007C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FA93BD2" w14:textId="191DEEB9" w:rsidR="007C2E22" w:rsidRPr="003D3072" w:rsidRDefault="007C2E22" w:rsidP="007C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072">
        <w:rPr>
          <w:rFonts w:ascii="Times New Roman" w:hAnsi="Times New Roman" w:cs="Times New Roman"/>
          <w:sz w:val="24"/>
          <w:szCs w:val="24"/>
        </w:rPr>
        <w:t xml:space="preserve">3. Előterjesztés éves összefoglaló </w:t>
      </w:r>
      <w:r>
        <w:rPr>
          <w:rFonts w:ascii="Times New Roman" w:hAnsi="Times New Roman" w:cs="Times New Roman"/>
          <w:sz w:val="24"/>
          <w:szCs w:val="24"/>
        </w:rPr>
        <w:t xml:space="preserve">ellenőrzési </w:t>
      </w:r>
      <w:r w:rsidRPr="003D3072">
        <w:rPr>
          <w:rFonts w:ascii="Times New Roman" w:hAnsi="Times New Roman" w:cs="Times New Roman"/>
          <w:sz w:val="24"/>
          <w:szCs w:val="24"/>
        </w:rPr>
        <w:t xml:space="preserve">jelentés, Tiszavasvári Város Önkormányzatának 2021. évi belső ellenőrzési tevékenységéről </w:t>
      </w:r>
    </w:p>
    <w:p w14:paraId="41A9058E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4701CA" w14:textId="7250C2BE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>4. Előterjesztés a Tiva-Szolg Nonprofit Kft. 2021. évi egyszerűsített éves beszámolójáról és a 2022. évi üzleti tervéről</w:t>
      </w:r>
    </w:p>
    <w:p w14:paraId="61F8248D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A8AE35" w14:textId="400F4632" w:rsidR="007C2E22" w:rsidRPr="007C2E2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Előterjesztés a Tiva-Szolg Nonprofit Kft. közszolgáltatási szerződés alapján végzett 2021. évi tevékenységéről szóló beszámolóról </w:t>
      </w:r>
    </w:p>
    <w:p w14:paraId="40301B2B" w14:textId="77777777" w:rsidR="007C2E22" w:rsidRPr="003D3072" w:rsidRDefault="007C2E22" w:rsidP="007C2E22">
      <w:pPr>
        <w:suppressAutoHyphens/>
        <w:spacing w:after="0" w:line="240" w:lineRule="auto"/>
        <w:ind w:left="21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8F1A77" w14:textId="77777777" w:rsidR="007C2E22" w:rsidRPr="003D3072" w:rsidRDefault="007C2E22" w:rsidP="007C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072">
        <w:rPr>
          <w:rFonts w:ascii="Times New Roman" w:hAnsi="Times New Roman" w:cs="Times New Roman"/>
          <w:sz w:val="24"/>
          <w:szCs w:val="24"/>
        </w:rPr>
        <w:t xml:space="preserve">6. Előterjesztés a jelzőrendszeres házi segítségnyújtásra és a fogyatékos személyek otthonára vonatkozó 2022. évi Támogató Okiratok jóváhagyásáról </w:t>
      </w:r>
    </w:p>
    <w:p w14:paraId="569A7DC5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CB7272" w14:textId="441B7B4D" w:rsidR="007C2E22" w:rsidRPr="007C2E2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04209153"/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Előterjesztés átfogó értékelés a város gyermekjóléti és gyermekvédelmi feladatainak 2021. évi ellátásáról </w:t>
      </w:r>
      <w:bookmarkEnd w:id="0"/>
    </w:p>
    <w:p w14:paraId="3CF25EE0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2E7A96" w14:textId="351704BE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>8. Előterjesztés az „Iparterület kialakítása Tiszavasváriban” című TOP-1.1.1-15-SB1-2016-00005 azonosítószámú pályázat 4. közbeszerzési eljárásának megindításáról</w:t>
      </w:r>
    </w:p>
    <w:p w14:paraId="41E19AEB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010BC1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>9. Előterjesztés „Tiszavasvári Gyógyfürdő fejlesztése” című ET-2020-02-060 projekt azonosítószámú pályázat Támogatói Okirat 3. sz. módosításának utólagos elfogadásáról</w:t>
      </w:r>
    </w:p>
    <w:p w14:paraId="457C9148" w14:textId="77777777" w:rsidR="007C2E2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FD3CA21" w14:textId="4F1DCE34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Előterjesztés Tiszavasvári egészségügyi alapellátás helyzetének vizsgálatáról </w:t>
      </w:r>
    </w:p>
    <w:p w14:paraId="365878D3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1FF570" w14:textId="77777777" w:rsidR="007C2E22" w:rsidRPr="003D3072" w:rsidRDefault="007C2E22" w:rsidP="007C2E22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Előterjesztés </w:t>
      </w:r>
      <w:r w:rsidRPr="003D3072">
        <w:rPr>
          <w:rFonts w:ascii="Times New Roman" w:hAnsi="Times New Roman" w:cs="Times New Roman"/>
          <w:sz w:val="24"/>
          <w:szCs w:val="24"/>
        </w:rPr>
        <w:t xml:space="preserve">tájékoztatásról a Tiszavasvári Sport Klub által a Magyar Kosárlabda Szövetséghez, valamint a Tiszavasvári Sportegyesület által a Magyar Kézilabda Szövetséghez benyújtandó TAO pályázatok eredményéről </w:t>
      </w:r>
    </w:p>
    <w:p w14:paraId="2F2EE429" w14:textId="77777777" w:rsidR="007C2E22" w:rsidRPr="003D3072" w:rsidRDefault="007C2E22" w:rsidP="007C2E22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F3D369" w14:textId="66B1F9FF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 Előterjesztés komplex felzárkózási program beruházásával kapcsolatos döntés helyszín módosításáról </w:t>
      </w:r>
    </w:p>
    <w:p w14:paraId="75387735" w14:textId="77777777" w:rsidR="007C2E22" w:rsidRPr="00F8467D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B3EF67" w14:textId="61214E05" w:rsidR="007C2E22" w:rsidRPr="007C2E2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13. Előterjesztés Tiszavasvári hulladékudvarra vonatkozó földhasználati jogot alapító szerződés elfogadásáról</w:t>
      </w:r>
    </w:p>
    <w:p w14:paraId="41F4471E" w14:textId="77777777" w:rsidR="007C2E22" w:rsidRPr="003D3072" w:rsidRDefault="007C2E22" w:rsidP="007C2E22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5917C0" w14:textId="77777777" w:rsidR="007C2E22" w:rsidRPr="003D3072" w:rsidRDefault="007C2E22" w:rsidP="007C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Előterjesztés </w:t>
      </w:r>
      <w:r w:rsidRPr="003D3072">
        <w:rPr>
          <w:rFonts w:ascii="Times New Roman" w:hAnsi="Times New Roman" w:cs="Times New Roman"/>
          <w:sz w:val="24"/>
          <w:szCs w:val="24"/>
        </w:rPr>
        <w:t xml:space="preserve">az Esély és Otthon- Mindkettő lehetséges című EFOP-1.2.11-16-2017-00009 kódszámú pályázat Támogatási szerződés módosításának elfogadásáról </w:t>
      </w:r>
    </w:p>
    <w:p w14:paraId="04AD05F3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C9FD23" w14:textId="77777777" w:rsidR="007C2E22" w:rsidRPr="003D3072" w:rsidRDefault="007C2E22" w:rsidP="007C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Előterjesztés </w:t>
      </w:r>
      <w:r w:rsidRPr="003D3072">
        <w:rPr>
          <w:rFonts w:ascii="Times New Roman" w:hAnsi="Times New Roman" w:cs="Times New Roman"/>
          <w:sz w:val="24"/>
          <w:szCs w:val="24"/>
        </w:rPr>
        <w:t>a Tiszavasvári Város Önkormányzata törzskönyvi nyilvántartásának módosításáról</w:t>
      </w:r>
    </w:p>
    <w:p w14:paraId="3962FD7A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A311E8" w14:textId="77777777" w:rsidR="007C2E22" w:rsidRPr="003D3072" w:rsidRDefault="007C2E22" w:rsidP="007C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 Előterjesztés </w:t>
      </w:r>
      <w:r w:rsidRPr="003D3072">
        <w:rPr>
          <w:rFonts w:ascii="Times New Roman" w:hAnsi="Times New Roman" w:cs="Times New Roman"/>
          <w:sz w:val="24"/>
          <w:szCs w:val="24"/>
        </w:rPr>
        <w:t xml:space="preserve">az üdülőtelepen lévő tiszavasvári 5897/9 és 5897/10 hrsz-ú önkormányzati ingatlanok értékesítéséről </w:t>
      </w:r>
    </w:p>
    <w:p w14:paraId="6E38C2A2" w14:textId="77777777" w:rsidR="007C2E2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8FC122" w14:textId="77777777" w:rsidR="007C2E22" w:rsidRPr="003D3072" w:rsidRDefault="007C2E22" w:rsidP="007C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3D307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Nyíregyházi Szakképzési Centrum használatában lévő Tiszavasvári, Petőfi u. 1.sz. alatti ingatlanon végzendő kazánház rekonstrukciójához történő tulajdonosi hozzájárulásról</w:t>
      </w:r>
    </w:p>
    <w:p w14:paraId="2C2239E0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02C5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Egyesített Óvodai Intézményben indítandó óvodai csoportok számának meghatározása és maximális csoportlétszámok túllépésének engedélyezése a 2022/2023-as nevelési évben</w:t>
      </w:r>
    </w:p>
    <w:p w14:paraId="0A1E75D8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9BA0A8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Képviselő-testület Pénzügyi és Ügyrendi Bizottsága személyi összetételének módosításáról</w:t>
      </w:r>
    </w:p>
    <w:p w14:paraId="09E28AED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F85E25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D30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a lejárt határidejű határozatok végrehajtásáról </w:t>
      </w:r>
    </w:p>
    <w:p w14:paraId="0456C764" w14:textId="77777777" w:rsidR="007C2E2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0ADD82" w14:textId="04DB5468" w:rsidR="007C2E22" w:rsidRPr="007C2E2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5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725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a Tiszavasvári Köztemető 2021. évi működéséről szóló beszámolóról</w:t>
      </w:r>
    </w:p>
    <w:p w14:paraId="64E09752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1A0F7D" w14:textId="021E1E3C" w:rsidR="007C2E22" w:rsidRPr="00D40AD9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D4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D40AD9">
        <w:rPr>
          <w:rFonts w:ascii="Times New Roman" w:hAnsi="Times New Roman" w:cs="Times New Roman"/>
          <w:sz w:val="24"/>
          <w:szCs w:val="24"/>
        </w:rPr>
        <w:t>Hajdúkerületi és Bihari Víziközmű Szolgáltató Zrt. 2021. évi éves beszámolójáról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9BA01" w14:textId="77777777" w:rsidR="007C2E22" w:rsidRPr="00DB74B5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ar-SA"/>
        </w:rPr>
      </w:pPr>
    </w:p>
    <w:p w14:paraId="391A2B8E" w14:textId="40BE87F9" w:rsidR="007C2E2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D4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Hajdúkerületi és Bihari Víziközmű Szolgáltató Zrt. végelszámolásával kapcsolatos döntés meghozataláról </w:t>
      </w:r>
    </w:p>
    <w:p w14:paraId="68732782" w14:textId="77777777" w:rsidR="007C2E22" w:rsidRPr="007C2E2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05BBDB" w14:textId="67CE9C6E" w:rsidR="007C2E22" w:rsidRPr="00D40AD9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Kisvárosok Szövetségének 2021. évi pénzügyi beszámolójának elfogadásáról </w:t>
      </w:r>
    </w:p>
    <w:p w14:paraId="54D7EC14" w14:textId="77777777" w:rsidR="007C2E22" w:rsidRPr="003D3072" w:rsidRDefault="007C2E22" w:rsidP="007C2E2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889627" w14:textId="77777777" w:rsidR="007C2E22" w:rsidRDefault="007C2E22" w:rsidP="007C2E2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Egyebek</w:t>
      </w:r>
    </w:p>
    <w:p w14:paraId="7449710F" w14:textId="77777777" w:rsidR="007C2E22" w:rsidRDefault="007C2E22" w:rsidP="007C2E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260FCCF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128D0"/>
    <w:rsid w:val="00126918"/>
    <w:rsid w:val="001F081F"/>
    <w:rsid w:val="001F2454"/>
    <w:rsid w:val="00282A78"/>
    <w:rsid w:val="003552CD"/>
    <w:rsid w:val="003749B0"/>
    <w:rsid w:val="003C0E6A"/>
    <w:rsid w:val="003D0E0E"/>
    <w:rsid w:val="003F5F43"/>
    <w:rsid w:val="00502D1E"/>
    <w:rsid w:val="005623FF"/>
    <w:rsid w:val="005847E7"/>
    <w:rsid w:val="0063185D"/>
    <w:rsid w:val="006A2F71"/>
    <w:rsid w:val="00726CC7"/>
    <w:rsid w:val="007C2E22"/>
    <w:rsid w:val="007D12C3"/>
    <w:rsid w:val="007D3EB3"/>
    <w:rsid w:val="009160FF"/>
    <w:rsid w:val="009E7D74"/>
    <w:rsid w:val="00A6614D"/>
    <w:rsid w:val="00AB721F"/>
    <w:rsid w:val="00B504B1"/>
    <w:rsid w:val="00C872C1"/>
    <w:rsid w:val="00CB6E2F"/>
    <w:rsid w:val="00CF2049"/>
    <w:rsid w:val="00DD18D9"/>
    <w:rsid w:val="00E5103D"/>
    <w:rsid w:val="00E825B8"/>
    <w:rsid w:val="00E85993"/>
    <w:rsid w:val="00EB627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480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5</cp:revision>
  <cp:lastPrinted>2022-04-28T11:19:00Z</cp:lastPrinted>
  <dcterms:created xsi:type="dcterms:W3CDTF">2022-04-28T11:28:00Z</dcterms:created>
  <dcterms:modified xsi:type="dcterms:W3CDTF">2022-05-30T08:17:00Z</dcterms:modified>
</cp:coreProperties>
</file>