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B2E5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254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4F21D5" w:rsidRDefault="004F21D5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21D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F21D5">
        <w:rPr>
          <w:rFonts w:ascii="Times New Roman" w:hAnsi="Times New Roman" w:cs="Times New Roman"/>
          <w:b/>
          <w:sz w:val="24"/>
          <w:szCs w:val="24"/>
        </w:rPr>
        <w:t>A Tiszavasvári Varázsceruza Óvoda infrastrukturális fejlesztése</w:t>
      </w:r>
      <w:r w:rsidRPr="004F21D5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4F21D5">
        <w:rPr>
          <w:rFonts w:ascii="Times New Roman" w:hAnsi="Times New Roman" w:cs="Times New Roman"/>
          <w:b/>
          <w:sz w:val="24"/>
          <w:szCs w:val="24"/>
        </w:rPr>
        <w:t>TOP-1.4.1-15-SB1-2016-00032</w:t>
      </w:r>
      <w:r w:rsidRPr="004F21D5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4F21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szerződésének utólagos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</w:t>
      </w:r>
      <w:r w:rsidR="00A8396E"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="004F21D5">
        <w:rPr>
          <w:rFonts w:ascii="Times New Roman" w:hAnsi="Times New Roman"/>
          <w:sz w:val="24"/>
          <w:szCs w:val="24"/>
        </w:rPr>
        <w:t>szeptember 12</w:t>
      </w:r>
      <w:r w:rsidRPr="0098411E">
        <w:rPr>
          <w:rFonts w:ascii="Times New Roman" w:hAnsi="Times New Roman"/>
          <w:sz w:val="24"/>
          <w:szCs w:val="24"/>
        </w:rPr>
        <w:t xml:space="preserve">. napján </w:t>
      </w:r>
      <w:r w:rsidR="004F21D5">
        <w:rPr>
          <w:rFonts w:ascii="Times New Roman" w:hAnsi="Times New Roman"/>
          <w:sz w:val="24"/>
          <w:szCs w:val="24"/>
        </w:rPr>
        <w:t>kiadott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„</w:t>
      </w:r>
      <w:r w:rsidR="004F21D5" w:rsidRPr="004F21D5">
        <w:rPr>
          <w:rFonts w:ascii="Times New Roman" w:hAnsi="Times New Roman"/>
          <w:b/>
          <w:sz w:val="24"/>
          <w:szCs w:val="24"/>
        </w:rPr>
        <w:t>A Tiszavasvári Varázsceruza Óvoda infrastrukturális fejlesztése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A8396E">
        <w:rPr>
          <w:rFonts w:ascii="Times New Roman" w:hAnsi="Times New Roman"/>
          <w:b/>
          <w:bCs/>
          <w:sz w:val="24"/>
          <w:szCs w:val="24"/>
        </w:rPr>
        <w:t>című</w:t>
      </w:r>
      <w:r w:rsidR="004F21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F21D5" w:rsidRPr="004F21D5">
        <w:rPr>
          <w:rFonts w:ascii="Times New Roman" w:hAnsi="Times New Roman"/>
          <w:b/>
          <w:sz w:val="24"/>
          <w:szCs w:val="24"/>
        </w:rPr>
        <w:t>TOP-1.4.1-15-SB1-2016-00032</w:t>
      </w:r>
      <w:r w:rsidR="004F21D5" w:rsidRPr="004F21D5">
        <w:rPr>
          <w:rFonts w:ascii="Times New Roman" w:hAnsi="Times New Roman"/>
          <w:b/>
          <w:bCs/>
          <w:sz w:val="24"/>
          <w:szCs w:val="24"/>
        </w:rPr>
        <w:t xml:space="preserve"> kódszámú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ámogatási </w:t>
      </w:r>
      <w:r w:rsidR="004F21D5">
        <w:rPr>
          <w:rFonts w:ascii="Times New Roman" w:hAnsi="Times New Roman"/>
          <w:b/>
          <w:bCs/>
          <w:sz w:val="24"/>
          <w:szCs w:val="24"/>
        </w:rPr>
        <w:t>szerződését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2E5C" w:rsidRDefault="00BB2E5C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2E5C" w:rsidRPr="0098411E" w:rsidRDefault="00BB2E5C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934C8" w:rsidRDefault="009934C8" w:rsidP="009934C8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2E5C" w:rsidRPr="00D52C01" w:rsidRDefault="009934C8" w:rsidP="009934C8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bookmarkStart w:id="0" w:name="_GoBack"/>
      <w:bookmarkEnd w:id="0"/>
      <w:r w:rsidR="00BB2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B2E5C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="00BB2E5C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                        Dr.</w:t>
      </w:r>
      <w:proofErr w:type="gramEnd"/>
      <w:r w:rsidR="00BB2E5C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BB2E5C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BB2E5C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BB2E5C" w:rsidRPr="00D52C01" w:rsidRDefault="00BB2E5C" w:rsidP="00BB2E5C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proofErr w:type="gramStart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</w:t>
      </w:r>
      <w:r>
        <w:rPr>
          <w:b/>
          <w:szCs w:val="24"/>
        </w:rPr>
        <w:t xml:space="preserve">  </w:t>
      </w: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 w:rsidR="009934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jegyző</w:t>
      </w:r>
    </w:p>
    <w:p w:rsidR="00BB2E5C" w:rsidRPr="0098411E" w:rsidRDefault="00BB2E5C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E66" w:rsidRDefault="00052E66" w:rsidP="00B57D8F">
      <w:pPr>
        <w:spacing w:after="0" w:line="240" w:lineRule="auto"/>
      </w:pPr>
      <w:r>
        <w:separator/>
      </w:r>
    </w:p>
  </w:endnote>
  <w:endnote w:type="continuationSeparator" w:id="0">
    <w:p w:rsidR="00052E66" w:rsidRDefault="00052E66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E66" w:rsidRDefault="00052E66" w:rsidP="00B57D8F">
      <w:pPr>
        <w:spacing w:after="0" w:line="240" w:lineRule="auto"/>
      </w:pPr>
      <w:r>
        <w:separator/>
      </w:r>
    </w:p>
  </w:footnote>
  <w:footnote w:type="continuationSeparator" w:id="0">
    <w:p w:rsidR="00052E66" w:rsidRDefault="00052E66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2E66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64E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315DA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1D86"/>
    <w:rsid w:val="004F21D5"/>
    <w:rsid w:val="004F30B1"/>
    <w:rsid w:val="004F7EE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0433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A42DE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934C8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14F43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2E5C"/>
    <w:rsid w:val="00BB75DB"/>
    <w:rsid w:val="00BD5817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400E1"/>
    <w:rsid w:val="00D50977"/>
    <w:rsid w:val="00D560B0"/>
    <w:rsid w:val="00D569F0"/>
    <w:rsid w:val="00D73E88"/>
    <w:rsid w:val="00D807DE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317BF"/>
    <w:rsid w:val="00E559A9"/>
    <w:rsid w:val="00E57422"/>
    <w:rsid w:val="00E81A16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EC294-50EF-464B-AD5E-4AC20D1E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Csakne</cp:lastModifiedBy>
  <cp:revision>3</cp:revision>
  <cp:lastPrinted>2022-10-03T08:01:00Z</cp:lastPrinted>
  <dcterms:created xsi:type="dcterms:W3CDTF">2022-10-03T07:53:00Z</dcterms:created>
  <dcterms:modified xsi:type="dcterms:W3CDTF">2022-10-03T08:02:00Z</dcterms:modified>
</cp:coreProperties>
</file>