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EA" w:rsidRPr="00B03C1D" w:rsidRDefault="001D78EA" w:rsidP="001D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1D78EA" w:rsidRPr="00B03C1D" w:rsidRDefault="001D78EA" w:rsidP="001D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 TESTÜLETE</w:t>
      </w:r>
    </w:p>
    <w:p w:rsidR="001D78EA" w:rsidRPr="00B03C1D" w:rsidRDefault="001D78EA" w:rsidP="001D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297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(XI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1D78EA" w:rsidRPr="00B03C1D" w:rsidRDefault="001D78EA" w:rsidP="001D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1D78EA" w:rsidRPr="00B03C1D" w:rsidRDefault="001D78EA" w:rsidP="001D7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D78EA" w:rsidRPr="00B03C1D" w:rsidRDefault="001D78EA" w:rsidP="001D78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B03C1D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B03C1D">
        <w:rPr>
          <w:rFonts w:ascii="Times New Roman" w:eastAsia="Calibri" w:hAnsi="Times New Roman" w:cs="Times New Roman"/>
          <w:b/>
          <w:sz w:val="24"/>
          <w:szCs w:val="24"/>
        </w:rPr>
        <w:t xml:space="preserve"> Tiszavasvári I. számú felnőtt háziorvosi körzet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ellátása érdekében megkötött helyettesítési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szerződés módosításáról</w:t>
      </w:r>
    </w:p>
    <w:p w:rsidR="001D78EA" w:rsidRPr="00B03C1D" w:rsidRDefault="001D78EA" w:rsidP="001D78EA">
      <w:pPr>
        <w:spacing w:before="100" w:beforeAutospacing="1" w:after="0" w:afterAutospacing="1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3C1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B03C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13.§ (1) bekezdés 4. pontjában kapott felhatalmazás alapján az alábbi döntést hozza: </w:t>
      </w:r>
    </w:p>
    <w:p w:rsidR="001D78EA" w:rsidRPr="008C43DB" w:rsidRDefault="001D78EA" w:rsidP="001D78EA">
      <w:pPr>
        <w:pStyle w:val="Listaszerbekezds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Pr="008C4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önt arról, hogy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</w:t>
      </w:r>
      <w:r w:rsidRPr="008C4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számú felnőtt háziorvosi körzetnek </w:t>
      </w:r>
      <w:r w:rsidRPr="00261D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(helyettesítő feladatellátó: dr. </w:t>
      </w:r>
      <w:proofErr w:type="spellStart"/>
      <w:r w:rsidRPr="00261DCC">
        <w:rPr>
          <w:rFonts w:ascii="Times New Roman" w:eastAsia="Times New Roman" w:hAnsi="Times New Roman" w:cs="Times New Roman"/>
          <w:sz w:val="24"/>
          <w:szCs w:val="24"/>
          <w:lang w:eastAsia="hu-HU"/>
        </w:rPr>
        <w:t>Malinák</w:t>
      </w:r>
      <w:proofErr w:type="spellEnd"/>
      <w:r w:rsidRPr="00261D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Pr="008C4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7328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orvosi rendelő épületében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központi orvosi ügyeleti helyiségben biztosít rendelőt a feladatellátásra.</w:t>
      </w:r>
    </w:p>
    <w:p w:rsidR="001D78EA" w:rsidRPr="00261DCC" w:rsidRDefault="001D78EA" w:rsidP="001D78EA">
      <w:pPr>
        <w:pStyle w:val="Listaszerbekezds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43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a polgármestert, hogy </w:t>
      </w:r>
      <w:r w:rsidRPr="00F77A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folytasson egyeztetést a </w:t>
      </w:r>
      <w:proofErr w:type="spellStart"/>
      <w:r w:rsidRPr="00F77A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F77A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képviselőjével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ügyeleti rendelő megosztott használatára vonatkozóan és az egeztetés eredményének függvényében módosítsa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szerződést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Malinák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Gyula helyettesítést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ellátó háziorvossal.</w:t>
      </w:r>
    </w:p>
    <w:p w:rsidR="001D78EA" w:rsidRPr="00261DCC" w:rsidRDefault="001D78EA" w:rsidP="001D78EA">
      <w:pPr>
        <w:pStyle w:val="Listaszerbekezds"/>
        <w:spacing w:before="100" w:beforeAutospacing="1" w:after="0" w:afterAutospacing="1" w:line="240" w:lineRule="auto"/>
        <w:ind w:left="7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78EA" w:rsidRPr="00B03C1D" w:rsidRDefault="001D78EA" w:rsidP="001D78E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8EA" w:rsidRPr="00B03C1D" w:rsidRDefault="001D78EA" w:rsidP="001D78EA">
      <w:pPr>
        <w:spacing w:before="100" w:beforeAutospacing="1" w:after="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B0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0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</w:t>
      </w:r>
      <w:r w:rsidRPr="00B03C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B03C1D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1D78EA" w:rsidRDefault="001D78EA" w:rsidP="001D78E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8EA" w:rsidRDefault="001D78EA" w:rsidP="001D78E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8EA" w:rsidRDefault="001D78EA" w:rsidP="001D78E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D78EA" w:rsidRPr="001D78EA" w:rsidRDefault="001D78EA" w:rsidP="001D7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1D78EA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8E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D78EA" w:rsidRPr="001D78EA" w:rsidRDefault="001D78EA" w:rsidP="001D7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1D78E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F4C74" w:rsidRDefault="00FF4C74"/>
    <w:sectPr w:rsidR="00F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6D3"/>
    <w:multiLevelType w:val="hybridMultilevel"/>
    <w:tmpl w:val="0D749780"/>
    <w:lvl w:ilvl="0" w:tplc="06C898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EA"/>
    <w:rsid w:val="001D78E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2022-11-07T08:52:00Z</dcterms:created>
  <dcterms:modified xsi:type="dcterms:W3CDTF">2022-11-07T08:53:00Z</dcterms:modified>
</cp:coreProperties>
</file>