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A0" w:rsidRDefault="000909A0" w:rsidP="000909A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0909A0" w:rsidRDefault="000909A0" w:rsidP="0009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0909A0" w:rsidRDefault="000909A0" w:rsidP="0009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7/2023. (I.26.) Kt. számú</w:t>
      </w:r>
    </w:p>
    <w:p w:rsidR="000909A0" w:rsidRDefault="000909A0" w:rsidP="0009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909A0" w:rsidRDefault="000909A0" w:rsidP="0009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09A0" w:rsidRDefault="000909A0" w:rsidP="000909A0">
      <w:pPr>
        <w:tabs>
          <w:tab w:val="left" w:pos="3544"/>
        </w:tabs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Az energiaválság költségvetési hatásainak kezeléséről szóló intézkedési terv módosítása</w:t>
      </w:r>
    </w:p>
    <w:p w:rsidR="000909A0" w:rsidRDefault="000909A0" w:rsidP="0009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09A0" w:rsidRDefault="000909A0" w:rsidP="000909A0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„</w:t>
      </w:r>
      <w:r>
        <w:rPr>
          <w:rFonts w:ascii="Times New Roman" w:hAnsi="Times New Roman" w:cs="Times New Roman"/>
          <w:sz w:val="24"/>
          <w:szCs w:val="24"/>
        </w:rPr>
        <w:t xml:space="preserve">Az energiaválság költségvetési hatásainak kezeléséről szóló intézkedési terv módosítása” megnevezésű előterjesztéssel kapcsolatban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döntést hozza:</w:t>
      </w:r>
    </w:p>
    <w:p w:rsidR="000909A0" w:rsidRDefault="000909A0" w:rsidP="000909A0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A0" w:rsidRDefault="000909A0" w:rsidP="000909A0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A0" w:rsidRDefault="000909A0" w:rsidP="000909A0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0909A0" w:rsidRDefault="000909A0" w:rsidP="000909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A Képviselő-testület a Tiszavasvári, Szabadság tér 1. szám alatti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Találkozások háza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épületében– az Intézmény zárva tartás</w:t>
      </w:r>
      <w:r w:rsidR="000F115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 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2023. február 01-től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helyet biztosít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alábbi, mozgásos formát igénylő kiscsoportos foglalkozásokat tartó kérelmet benyújtó szervezetek részére:</w:t>
      </w:r>
    </w:p>
    <w:p w:rsidR="000909A0" w:rsidRDefault="000909A0" w:rsidP="000909A0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Tiszavasvári Mazsorett Egyesület </w:t>
      </w:r>
    </w:p>
    <w:p w:rsidR="000909A0" w:rsidRDefault="000909A0" w:rsidP="000909A0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Göbölyös néptánc együttes</w:t>
      </w:r>
    </w:p>
    <w:p w:rsidR="000909A0" w:rsidRDefault="000909A0" w:rsidP="000909A0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Tiszavasvári Karate SE</w:t>
      </w:r>
    </w:p>
    <w:p w:rsidR="000909A0" w:rsidRDefault="000909A0" w:rsidP="000909A0">
      <w:pPr>
        <w:pStyle w:val="Listaszerbekezds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Torna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Schmidthné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Horváth Zsuzsanna)</w:t>
      </w:r>
    </w:p>
    <w:p w:rsidR="000909A0" w:rsidRDefault="000909A0" w:rsidP="000909A0">
      <w:pPr>
        <w:pStyle w:val="Listaszerbekezds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9A0" w:rsidRDefault="000909A0" w:rsidP="000909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A megjelölt szervezetek részére a helyhasználat az alábbi feltételek figyelembe vételével történik:</w:t>
      </w:r>
    </w:p>
    <w:p w:rsidR="000909A0" w:rsidRDefault="000909A0" w:rsidP="000909A0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ideiglenesen, </w:t>
      </w:r>
    </w:p>
    <w:p w:rsidR="000909A0" w:rsidRDefault="000909A0" w:rsidP="000909A0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eseti jelleggel, </w:t>
      </w:r>
    </w:p>
    <w:p w:rsidR="000909A0" w:rsidRDefault="000909A0" w:rsidP="000909A0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EKIK intézményvezetői hatáskörben, </w:t>
      </w:r>
    </w:p>
    <w:p w:rsidR="000909A0" w:rsidRDefault="000909A0" w:rsidP="000909A0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kérelmezők tudomásul veszik, hogy kérelmükben foglaltak szerint kizárólag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fűtés nélkül biztosítható részükre a használat.</w:t>
      </w:r>
    </w:p>
    <w:p w:rsidR="000909A0" w:rsidRDefault="000909A0" w:rsidP="000909A0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jelen kérelmek tekintetében az 53/2020.(II.27.) Kt. sz. határozatban elfogadott használati szabályzat díjszabásától eltérően,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50 % kedvezménnyel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biztosítja a helyet.</w:t>
      </w:r>
    </w:p>
    <w:p w:rsidR="000909A0" w:rsidRDefault="000909A0" w:rsidP="000909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9A0" w:rsidRDefault="000909A0" w:rsidP="000909A0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Felkéri a polgármestert, hogy az EKIK vezetőjét tájékoztassa a Testület döntéséről.</w:t>
      </w:r>
    </w:p>
    <w:p w:rsidR="000909A0" w:rsidRDefault="000909A0" w:rsidP="000909A0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9A0" w:rsidRDefault="000909A0" w:rsidP="000909A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Határidő: azonnal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Felelős: Szőke Zoltán polgármester</w:t>
      </w:r>
    </w:p>
    <w:p w:rsidR="000909A0" w:rsidRDefault="000909A0" w:rsidP="000909A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9A0" w:rsidRDefault="000909A0" w:rsidP="000909A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9A0" w:rsidRDefault="000909A0" w:rsidP="000909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</w:t>
      </w:r>
    </w:p>
    <w:p w:rsidR="000909A0" w:rsidRDefault="000909A0" w:rsidP="0009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Sportcsarnok</w:t>
      </w:r>
      <w:r>
        <w:rPr>
          <w:rFonts w:ascii="Times New Roman" w:hAnsi="Times New Roman" w:cs="Times New Roman"/>
          <w:sz w:val="24"/>
          <w:szCs w:val="24"/>
        </w:rPr>
        <w:t xml:space="preserve"> épületének használatával kapcsolatban az alábbi döntést hozza:</w:t>
      </w:r>
    </w:p>
    <w:p w:rsidR="000909A0" w:rsidRDefault="000909A0" w:rsidP="0009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9A0" w:rsidRDefault="000909A0" w:rsidP="000909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 Képviselő-testület dönt arról, hogy a </w:t>
      </w:r>
      <w:r>
        <w:rPr>
          <w:rFonts w:ascii="Times New Roman" w:hAnsi="Times New Roman" w:cs="Times New Roman"/>
          <w:b/>
          <w:sz w:val="24"/>
          <w:szCs w:val="24"/>
        </w:rPr>
        <w:t>Városi Sportcsarnok</w:t>
      </w:r>
      <w:r>
        <w:rPr>
          <w:rFonts w:ascii="Times New Roman" w:hAnsi="Times New Roman" w:cs="Times New Roman"/>
          <w:sz w:val="24"/>
          <w:szCs w:val="24"/>
        </w:rPr>
        <w:t xml:space="preserve"> épületét kizárólag sporttevékenység végzése céljából a következő egyesület/intézmény használhatja a korábban meghatározott árszabályzattól eltérően:</w:t>
      </w:r>
    </w:p>
    <w:p w:rsidR="000909A0" w:rsidRDefault="000909A0" w:rsidP="000909A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Nyíregyházi Szakképzési Centrum Tiszavasvári Szakképző Iskola és Kollégium</w:t>
      </w:r>
    </w:p>
    <w:p w:rsidR="000909A0" w:rsidRDefault="000909A0" w:rsidP="000909A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Sport Egyesület</w:t>
      </w:r>
    </w:p>
    <w:p w:rsidR="000909A0" w:rsidRDefault="000909A0" w:rsidP="000909A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egyéb sporttevékenységet végzők</w:t>
      </w:r>
    </w:p>
    <w:p w:rsidR="000909A0" w:rsidRDefault="000909A0" w:rsidP="000909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9A0" w:rsidRDefault="000909A0" w:rsidP="000909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9A0" w:rsidRDefault="000909A0" w:rsidP="000909A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Az 1. pontban megjelölt használók az alábbi feltételek figyelembe vételével használhatják a Sportcsarnokot:</w:t>
      </w:r>
    </w:p>
    <w:p w:rsidR="000909A0" w:rsidRDefault="000909A0" w:rsidP="000909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9A0" w:rsidRPr="00B243AB" w:rsidRDefault="000909A0" w:rsidP="00090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2.1. </w:t>
      </w:r>
      <w:r w:rsidRPr="00B243AB">
        <w:rPr>
          <w:rFonts w:ascii="Times New Roman" w:hAnsi="Times New Roman" w:cs="Times New Roman"/>
          <w:b/>
          <w:sz w:val="24"/>
          <w:szCs w:val="24"/>
          <w:u w:val="single"/>
        </w:rPr>
        <w:t>Nyíregyházi Szakképzési Centrum Tiszavasvári Szakképző Iskola és Kollégium</w:t>
      </w:r>
      <w:r w:rsidRPr="00B243AB">
        <w:rPr>
          <w:rFonts w:ascii="Times New Roman" w:hAnsi="Times New Roman" w:cs="Times New Roman"/>
          <w:b/>
          <w:sz w:val="24"/>
          <w:szCs w:val="24"/>
        </w:rPr>
        <w:t>:</w:t>
      </w:r>
    </w:p>
    <w:p w:rsidR="000909A0" w:rsidRPr="00B243AB" w:rsidRDefault="000909A0" w:rsidP="000909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909A0" w:rsidRPr="00B243AB" w:rsidRDefault="000909A0" w:rsidP="000909A0">
      <w:pPr>
        <w:pStyle w:val="Listaszerbekezds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2023. február 01. napjától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, a fenntartási költségek folyamatos figyelembe vétele mellett, TIVA-SZOLG Kft. ügyvezetőjének döntése szerinti időszakokra bontva, lehetőség szerint határozatlan időtart</w:t>
      </w:r>
      <w:bookmarkStart w:id="0" w:name="_GoBack"/>
      <w:bookmarkEnd w:id="0"/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amra,</w:t>
      </w:r>
    </w:p>
    <w:p w:rsidR="000909A0" w:rsidRPr="00B243AB" w:rsidRDefault="000909A0" w:rsidP="000909A0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ingatlan használatba adása a TIVA-SZOLG Kft. vezetőjének hatáskörében, megállapodásban rögzítve, vele </w:t>
      </w:r>
      <w:r w:rsidRPr="00B243AB">
        <w:rPr>
          <w:rFonts w:ascii="Times New Roman" w:hAnsi="Times New Roman" w:cs="Times New Roman"/>
          <w:sz w:val="24"/>
          <w:szCs w:val="24"/>
        </w:rPr>
        <w:t>előre egyeztetve, az általa meghatározott időpontban, feltételekkel történhet,</w:t>
      </w:r>
    </w:p>
    <w:p w:rsidR="000909A0" w:rsidRPr="00B243AB" w:rsidRDefault="000909A0" w:rsidP="000909A0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gázfűtés és meleg víz biztosításával veheti igénybe a Sportcsarnokot,</w:t>
      </w:r>
    </w:p>
    <w:p w:rsidR="000909A0" w:rsidRPr="00B243AB" w:rsidRDefault="000909A0" w:rsidP="000909A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bérleti díj bruttó 6.635 Ft/óra,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teljesítés igazolás alapján</w:t>
      </w:r>
    </w:p>
    <w:p w:rsidR="000909A0" w:rsidRPr="00B243AB" w:rsidRDefault="000909A0" w:rsidP="00090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9A0" w:rsidRPr="00B243AB" w:rsidRDefault="000909A0" w:rsidP="00090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Pr="00B243AB">
        <w:rPr>
          <w:rFonts w:ascii="Times New Roman" w:hAnsi="Times New Roman" w:cs="Times New Roman"/>
          <w:b/>
          <w:sz w:val="24"/>
          <w:szCs w:val="24"/>
          <w:u w:val="single"/>
        </w:rPr>
        <w:t>Tiszavasvári Sport Egyesület</w:t>
      </w:r>
      <w:r w:rsidRPr="00B243AB">
        <w:rPr>
          <w:rFonts w:ascii="Times New Roman" w:hAnsi="Times New Roman" w:cs="Times New Roman"/>
          <w:b/>
          <w:sz w:val="24"/>
          <w:szCs w:val="24"/>
        </w:rPr>
        <w:t>:</w:t>
      </w:r>
    </w:p>
    <w:p w:rsidR="000909A0" w:rsidRPr="00B243AB" w:rsidRDefault="000909A0" w:rsidP="000909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909A0" w:rsidRPr="00B243AB" w:rsidRDefault="000909A0" w:rsidP="000909A0">
      <w:pPr>
        <w:pStyle w:val="Listaszerbekezds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2023. február 01. napjától 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a 2022-2023. bajnoki év végéig,</w:t>
      </w: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fenntartási költségek folyamatos figyelembe vétele mellett, TIVA-SZOLG Kft. ügyvezetőjének döntése szerinti időszakokra bontva.</w:t>
      </w:r>
    </w:p>
    <w:p w:rsidR="000909A0" w:rsidRPr="00B243AB" w:rsidRDefault="000909A0" w:rsidP="000909A0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ingatlan használatba adása a TIVA-SZOLG Kft. vezetőjének hatáskörében, megállapodásban rögzítve, vele </w:t>
      </w:r>
      <w:r w:rsidRPr="00B243AB">
        <w:rPr>
          <w:rFonts w:ascii="Times New Roman" w:hAnsi="Times New Roman" w:cs="Times New Roman"/>
          <w:sz w:val="24"/>
          <w:szCs w:val="24"/>
        </w:rPr>
        <w:t>előre egyeztetve, az általa meghatározott időpontban, feltételekkel történhet,</w:t>
      </w:r>
    </w:p>
    <w:p w:rsidR="000909A0" w:rsidRPr="00B243AB" w:rsidRDefault="000909A0" w:rsidP="000909A0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gázfűtés és meleg víz</w:t>
      </w: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biztosításával veheti igénybe a Sportcsarnokot,</w:t>
      </w:r>
    </w:p>
    <w:p w:rsidR="000909A0" w:rsidRPr="00B243AB" w:rsidRDefault="000909A0" w:rsidP="000909A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bérleti díj bruttó 13.000 Ft/óra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teljesítés igazolás alapján.</w:t>
      </w:r>
    </w:p>
    <w:p w:rsidR="000909A0" w:rsidRPr="00B243AB" w:rsidRDefault="000909A0" w:rsidP="00090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9A0" w:rsidRPr="00B243AB" w:rsidRDefault="000909A0" w:rsidP="00090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Egyéb sporttevékenységet végzők</w:t>
      </w:r>
      <w:r w:rsidRPr="00B243AB">
        <w:rPr>
          <w:rFonts w:ascii="Times New Roman" w:hAnsi="Times New Roman" w:cs="Times New Roman"/>
          <w:b/>
          <w:sz w:val="24"/>
          <w:szCs w:val="24"/>
        </w:rPr>
        <w:t>:</w:t>
      </w:r>
    </w:p>
    <w:p w:rsidR="000909A0" w:rsidRPr="00B243AB" w:rsidRDefault="000909A0" w:rsidP="000909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909A0" w:rsidRPr="00B243AB" w:rsidRDefault="000909A0" w:rsidP="000909A0">
      <w:pPr>
        <w:pStyle w:val="Listaszerbekezds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2023. február 01. napjától igény szerint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fenntartási költségek folyamatos figyelembe vétele mellett, TIVA-SZOLG Kft. ügyvezetőjének döntése szerinti időszakokra bontva.</w:t>
      </w:r>
    </w:p>
    <w:p w:rsidR="000909A0" w:rsidRPr="00B243AB" w:rsidRDefault="000909A0" w:rsidP="000909A0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ingatlan használatba adása a TIVA-SZOLG Kft. vezetőjének hatáskörében, megállapodásban rögzítve, vele </w:t>
      </w:r>
      <w:r w:rsidRPr="00B243AB">
        <w:rPr>
          <w:rFonts w:ascii="Times New Roman" w:hAnsi="Times New Roman" w:cs="Times New Roman"/>
          <w:sz w:val="24"/>
          <w:szCs w:val="24"/>
        </w:rPr>
        <w:t>előre egyeztetve, az általa meghatározott időpontban, feltételekkel történhet,</w:t>
      </w:r>
    </w:p>
    <w:p w:rsidR="000909A0" w:rsidRPr="00B243AB" w:rsidRDefault="000909A0" w:rsidP="000909A0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gázfűtés és meleg víz</w:t>
      </w: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biztosításával veheti igénybe a Sportcsarnokot,</w:t>
      </w:r>
    </w:p>
    <w:p w:rsidR="000909A0" w:rsidRPr="00B243AB" w:rsidRDefault="000909A0" w:rsidP="000909A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bérleti díj bruttó 13.000 Ft/óra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teljesítés igazolás alapján.</w:t>
      </w:r>
    </w:p>
    <w:p w:rsidR="000909A0" w:rsidRPr="00B243AB" w:rsidRDefault="000909A0" w:rsidP="00090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9A0" w:rsidRPr="00B243AB" w:rsidRDefault="000909A0" w:rsidP="00090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r w:rsidR="009B5438" w:rsidRPr="00B243A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Szabolcs-Szatmár-Bereg Vármegyei Diáksport és Szabadidő Egyesület</w:t>
      </w:r>
      <w:r w:rsidR="009B5438"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5438" w:rsidRPr="00B243AB" w:rsidRDefault="009B5438" w:rsidP="00090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438" w:rsidRPr="00B243AB" w:rsidRDefault="009B5438" w:rsidP="004B39FE">
      <w:pPr>
        <w:pStyle w:val="Listaszerbekezds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7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2023. fe</w:t>
      </w:r>
      <w:r w:rsidR="00D954D2" w:rsidRPr="004967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bruár 08-án</w:t>
      </w:r>
      <w:r w:rsidR="004B39FE"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6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egyszeri alkalommal, </w:t>
      </w:r>
      <w:r w:rsidR="004B39FE"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a Diákolimpia keretében</w:t>
      </w:r>
      <w:r w:rsidR="00D954D2"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megrendezésre kerülő Kézilabda III. korcsoportos lány megyei elődöntő lebonyolítására</w:t>
      </w:r>
    </w:p>
    <w:p w:rsidR="00D954D2" w:rsidRPr="00B243AB" w:rsidRDefault="00D954D2" w:rsidP="004B39FE">
      <w:pPr>
        <w:pStyle w:val="Listaszerbekezds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gázfűtés és meleg víz</w:t>
      </w: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biztosításával veheti igénybe a Sportcsarnokot,</w:t>
      </w:r>
    </w:p>
    <w:p w:rsidR="009B5438" w:rsidRPr="00B243AB" w:rsidRDefault="009B5438" w:rsidP="004B39FE">
      <w:pPr>
        <w:pStyle w:val="Listaszerbekezds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ingyenesen</w:t>
      </w:r>
    </w:p>
    <w:p w:rsidR="00D954D2" w:rsidRPr="00B243AB" w:rsidRDefault="00D954D2" w:rsidP="00090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9A0" w:rsidRPr="00B243AB" w:rsidRDefault="004B39FE" w:rsidP="00090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909A0"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. Felkéri a polgármestert, hogy a TIVA-SZOLG Kft. vezetőjét tájékoztassa a Testület döntéséről.</w:t>
      </w:r>
    </w:p>
    <w:p w:rsidR="000909A0" w:rsidRPr="00B243AB" w:rsidRDefault="000909A0" w:rsidP="000909A0">
      <w:pPr>
        <w:pStyle w:val="Listaszerbekezds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9A0" w:rsidRPr="00B243AB" w:rsidRDefault="000909A0" w:rsidP="000909A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>Határidő: azonnal</w:t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243A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Felelős: Szőke Zoltán polgármester</w:t>
      </w:r>
    </w:p>
    <w:p w:rsidR="004B39FE" w:rsidRPr="00B243AB" w:rsidRDefault="004B39FE" w:rsidP="000909A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9FE" w:rsidRPr="00B243AB" w:rsidRDefault="004B39FE" w:rsidP="000909A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9FE" w:rsidRPr="00B243AB" w:rsidRDefault="004B39FE" w:rsidP="000909A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9FE" w:rsidRPr="00B243AB" w:rsidRDefault="004B39FE" w:rsidP="000909A0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39FE" w:rsidRPr="00B243AB" w:rsidRDefault="004B39FE" w:rsidP="004B39FE">
      <w:pPr>
        <w:pStyle w:val="Listaszerbekezds"/>
        <w:tabs>
          <w:tab w:val="center" w:pos="2268"/>
          <w:tab w:val="center" w:pos="680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Szőke Zoltán </w:t>
      </w: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Dr. </w:t>
      </w:r>
      <w:proofErr w:type="spellStart"/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Kórik</w:t>
      </w:r>
      <w:proofErr w:type="spellEnd"/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Zsuzsanna</w:t>
      </w:r>
    </w:p>
    <w:p w:rsidR="004B39FE" w:rsidRPr="00B243AB" w:rsidRDefault="004B39FE" w:rsidP="004B39FE">
      <w:pPr>
        <w:pStyle w:val="Listaszerbekezds"/>
        <w:tabs>
          <w:tab w:val="center" w:pos="2268"/>
          <w:tab w:val="center" w:pos="680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polgármester</w:t>
      </w:r>
      <w:proofErr w:type="gramEnd"/>
      <w:r w:rsidRPr="00B24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jegyző</w:t>
      </w:r>
    </w:p>
    <w:p w:rsidR="000909A0" w:rsidRPr="00B243AB" w:rsidRDefault="000909A0" w:rsidP="00090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822" w:rsidRDefault="00AD0822"/>
    <w:sectPr w:rsidR="00AD0822" w:rsidSect="000909A0">
      <w:pgSz w:w="11906" w:h="16838"/>
      <w:pgMar w:top="709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511"/>
    <w:multiLevelType w:val="hybridMultilevel"/>
    <w:tmpl w:val="BAB42A5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7C52"/>
    <w:multiLevelType w:val="hybridMultilevel"/>
    <w:tmpl w:val="027A5E88"/>
    <w:lvl w:ilvl="0" w:tplc="E098BE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0B9A"/>
    <w:multiLevelType w:val="hybridMultilevel"/>
    <w:tmpl w:val="9C7E088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A4B76"/>
    <w:multiLevelType w:val="hybridMultilevel"/>
    <w:tmpl w:val="68FE383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563AD"/>
    <w:multiLevelType w:val="hybridMultilevel"/>
    <w:tmpl w:val="962E059A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A0"/>
    <w:rsid w:val="000909A0"/>
    <w:rsid w:val="000F115E"/>
    <w:rsid w:val="004967D2"/>
    <w:rsid w:val="004B39FE"/>
    <w:rsid w:val="007860D6"/>
    <w:rsid w:val="009B5438"/>
    <w:rsid w:val="00AD0822"/>
    <w:rsid w:val="00B243AB"/>
    <w:rsid w:val="00D9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9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9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531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dcterms:created xsi:type="dcterms:W3CDTF">2023-01-30T08:58:00Z</dcterms:created>
  <dcterms:modified xsi:type="dcterms:W3CDTF">2023-01-30T14:45:00Z</dcterms:modified>
</cp:coreProperties>
</file>