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9A" w:rsidRDefault="00C3679A" w:rsidP="00C3679A">
      <w:pPr>
        <w:tabs>
          <w:tab w:val="center" w:pos="6521"/>
        </w:tabs>
        <w:jc w:val="center"/>
        <w:rPr>
          <w:b/>
          <w:caps/>
          <w:sz w:val="22"/>
          <w:szCs w:val="22"/>
        </w:rPr>
      </w:pPr>
      <w:r>
        <w:rPr>
          <w:b/>
          <w:caps/>
          <w:sz w:val="22"/>
          <w:szCs w:val="22"/>
        </w:rPr>
        <w:t>Tiszavasvári Város Önkormányzata</w:t>
      </w:r>
    </w:p>
    <w:p w:rsidR="00C3679A" w:rsidRDefault="00C3679A" w:rsidP="00C3679A">
      <w:pPr>
        <w:tabs>
          <w:tab w:val="center" w:pos="6521"/>
        </w:tabs>
        <w:jc w:val="center"/>
        <w:rPr>
          <w:b/>
          <w:caps/>
          <w:sz w:val="22"/>
          <w:szCs w:val="22"/>
        </w:rPr>
      </w:pPr>
      <w:r>
        <w:rPr>
          <w:b/>
          <w:caps/>
          <w:sz w:val="22"/>
          <w:szCs w:val="22"/>
        </w:rPr>
        <w:t>Képviselő-testületÉNEK</w:t>
      </w:r>
    </w:p>
    <w:p w:rsidR="00C3679A" w:rsidRDefault="00C3679A" w:rsidP="00C3679A">
      <w:pPr>
        <w:tabs>
          <w:tab w:val="center" w:pos="6521"/>
        </w:tabs>
        <w:jc w:val="center"/>
        <w:rPr>
          <w:b/>
          <w:sz w:val="22"/>
          <w:szCs w:val="22"/>
        </w:rPr>
      </w:pPr>
      <w:r>
        <w:rPr>
          <w:b/>
          <w:sz w:val="22"/>
          <w:szCs w:val="22"/>
        </w:rPr>
        <w:t>12</w:t>
      </w:r>
      <w:r>
        <w:rPr>
          <w:b/>
          <w:sz w:val="22"/>
          <w:szCs w:val="22"/>
        </w:rPr>
        <w:t>/2023. (</w:t>
      </w:r>
      <w:r>
        <w:rPr>
          <w:b/>
          <w:sz w:val="22"/>
          <w:szCs w:val="22"/>
        </w:rPr>
        <w:t>I.26.</w:t>
      </w:r>
      <w:r>
        <w:rPr>
          <w:b/>
          <w:sz w:val="22"/>
          <w:szCs w:val="22"/>
        </w:rPr>
        <w:t xml:space="preserve">) Kt. számú </w:t>
      </w:r>
    </w:p>
    <w:p w:rsidR="00C3679A" w:rsidRDefault="00C3679A" w:rsidP="00C3679A">
      <w:pPr>
        <w:tabs>
          <w:tab w:val="center" w:pos="6521"/>
        </w:tabs>
        <w:jc w:val="center"/>
        <w:rPr>
          <w:b/>
          <w:sz w:val="22"/>
          <w:szCs w:val="22"/>
        </w:rPr>
      </w:pPr>
      <w:proofErr w:type="gramStart"/>
      <w:r>
        <w:rPr>
          <w:b/>
          <w:sz w:val="22"/>
          <w:szCs w:val="22"/>
        </w:rPr>
        <w:t>határozata</w:t>
      </w:r>
      <w:proofErr w:type="gramEnd"/>
    </w:p>
    <w:p w:rsidR="00C3679A" w:rsidRDefault="00C3679A" w:rsidP="00C3679A">
      <w:pPr>
        <w:rPr>
          <w:b/>
          <w:sz w:val="22"/>
          <w:szCs w:val="22"/>
        </w:rPr>
      </w:pPr>
    </w:p>
    <w:p w:rsidR="00C3679A" w:rsidRDefault="00C3679A" w:rsidP="00C3679A">
      <w:pPr>
        <w:jc w:val="center"/>
        <w:rPr>
          <w:b/>
          <w:sz w:val="22"/>
          <w:szCs w:val="22"/>
        </w:rPr>
      </w:pPr>
      <w:r>
        <w:rPr>
          <w:b/>
          <w:sz w:val="22"/>
          <w:szCs w:val="22"/>
        </w:rPr>
        <w:t xml:space="preserve">Az OTP Bank </w:t>
      </w:r>
      <w:proofErr w:type="spellStart"/>
      <w:r>
        <w:rPr>
          <w:b/>
          <w:sz w:val="22"/>
          <w:szCs w:val="22"/>
        </w:rPr>
        <w:t>Nyrt.-vel</w:t>
      </w:r>
      <w:proofErr w:type="spellEnd"/>
      <w:r>
        <w:rPr>
          <w:b/>
          <w:sz w:val="22"/>
          <w:szCs w:val="22"/>
        </w:rPr>
        <w:t xml:space="preserve"> a Találkozások Háza épületében lévő helyiség bérletére kötött bérleti szerződés utólagos jóváhagyásáról</w:t>
      </w:r>
    </w:p>
    <w:p w:rsidR="00C3679A" w:rsidRDefault="00C3679A" w:rsidP="00C3679A">
      <w:pPr>
        <w:tabs>
          <w:tab w:val="center" w:pos="6521"/>
        </w:tabs>
        <w:jc w:val="center"/>
        <w:rPr>
          <w:b/>
          <w:sz w:val="22"/>
          <w:szCs w:val="22"/>
        </w:rPr>
      </w:pPr>
    </w:p>
    <w:p w:rsidR="00C3679A" w:rsidRDefault="00C3679A" w:rsidP="00C3679A">
      <w:pPr>
        <w:tabs>
          <w:tab w:val="center" w:pos="6521"/>
        </w:tabs>
        <w:jc w:val="both"/>
        <w:rPr>
          <w:sz w:val="22"/>
          <w:szCs w:val="22"/>
        </w:rPr>
      </w:pPr>
      <w:r>
        <w:rPr>
          <w:sz w:val="22"/>
          <w:szCs w:val="22"/>
        </w:rPr>
        <w:t>Tiszavasvári Város Önkormányzata Képviselő-testülete a Magyarország helyi önkormányzatairól szóló 2011. évi CLXXXIX. törvény 107.§</w:t>
      </w:r>
      <w:proofErr w:type="spellStart"/>
      <w:r>
        <w:rPr>
          <w:sz w:val="22"/>
          <w:szCs w:val="22"/>
        </w:rPr>
        <w:t>-ban</w:t>
      </w:r>
      <w:proofErr w:type="spellEnd"/>
      <w:r>
        <w:rPr>
          <w:sz w:val="22"/>
          <w:szCs w:val="22"/>
        </w:rPr>
        <w:t xml:space="preserve"> foglalt hatáskörében eljárva az alábbi határozatot hozza:</w:t>
      </w:r>
    </w:p>
    <w:p w:rsidR="00C3679A" w:rsidRDefault="00C3679A" w:rsidP="00C3679A">
      <w:pPr>
        <w:pStyle w:val="Szvegtrzs"/>
        <w:rPr>
          <w:sz w:val="22"/>
          <w:szCs w:val="22"/>
        </w:rPr>
      </w:pPr>
    </w:p>
    <w:p w:rsidR="00C3679A" w:rsidRDefault="00C3679A" w:rsidP="00C3679A">
      <w:pPr>
        <w:pStyle w:val="lista1"/>
        <w:numPr>
          <w:ilvl w:val="0"/>
          <w:numId w:val="0"/>
        </w:numPr>
        <w:tabs>
          <w:tab w:val="left" w:pos="708"/>
        </w:tabs>
        <w:suppressAutoHyphens/>
        <w:spacing w:before="0" w:after="0"/>
        <w:ind w:left="284" w:hanging="284"/>
        <w:rPr>
          <w:sz w:val="22"/>
        </w:rPr>
      </w:pPr>
      <w:r>
        <w:rPr>
          <w:sz w:val="22"/>
        </w:rPr>
        <w:t xml:space="preserve">1. A Képviselő-testület módosítja „az OTP Bank </w:t>
      </w:r>
      <w:proofErr w:type="spellStart"/>
      <w:r>
        <w:rPr>
          <w:sz w:val="22"/>
        </w:rPr>
        <w:t>Nyrt</w:t>
      </w:r>
      <w:proofErr w:type="spellEnd"/>
      <w:r>
        <w:rPr>
          <w:sz w:val="22"/>
        </w:rPr>
        <w:t>. önkormányzati helyiség bérletére vonatkozó kéreleméről” szóló 311/2022. (XI.30.) Kt. számú határozat következő pontjait:</w:t>
      </w:r>
    </w:p>
    <w:p w:rsidR="00C3679A" w:rsidRDefault="00C3679A" w:rsidP="00C3679A">
      <w:pPr>
        <w:pStyle w:val="lista1"/>
        <w:numPr>
          <w:ilvl w:val="0"/>
          <w:numId w:val="0"/>
        </w:numPr>
        <w:tabs>
          <w:tab w:val="left" w:pos="708"/>
        </w:tabs>
        <w:suppressAutoHyphens/>
        <w:spacing w:before="0" w:after="0"/>
        <w:ind w:left="284" w:hanging="284"/>
        <w:rPr>
          <w:sz w:val="22"/>
        </w:rPr>
      </w:pPr>
    </w:p>
    <w:p w:rsidR="00C3679A" w:rsidRDefault="00C3679A" w:rsidP="00C3679A">
      <w:pPr>
        <w:pStyle w:val="lista1"/>
        <w:numPr>
          <w:ilvl w:val="0"/>
          <w:numId w:val="0"/>
        </w:numPr>
        <w:tabs>
          <w:tab w:val="left" w:pos="708"/>
        </w:tabs>
        <w:suppressAutoHyphens/>
        <w:spacing w:before="0" w:after="0"/>
        <w:ind w:left="284" w:hanging="284"/>
        <w:rPr>
          <w:b/>
          <w:sz w:val="22"/>
        </w:rPr>
      </w:pPr>
      <w:r>
        <w:rPr>
          <w:sz w:val="22"/>
        </w:rPr>
        <w:t>1.1</w:t>
      </w:r>
      <w:r>
        <w:rPr>
          <w:b/>
          <w:sz w:val="22"/>
        </w:rPr>
        <w:t>.Az eredeti határozat 5.1. pontja:</w:t>
      </w:r>
    </w:p>
    <w:p w:rsidR="00C3679A" w:rsidRDefault="00C3679A" w:rsidP="00B9233E">
      <w:pPr>
        <w:pStyle w:val="lista1"/>
        <w:numPr>
          <w:ilvl w:val="0"/>
          <w:numId w:val="0"/>
        </w:numPr>
        <w:tabs>
          <w:tab w:val="left" w:pos="708"/>
        </w:tabs>
        <w:suppressAutoHyphens/>
        <w:spacing w:before="0" w:after="0"/>
        <w:ind w:left="567"/>
        <w:rPr>
          <w:sz w:val="22"/>
        </w:rPr>
      </w:pPr>
      <w:r>
        <w:rPr>
          <w:sz w:val="22"/>
        </w:rPr>
        <w:t xml:space="preserve"> „Az 1. pontban szereplő ingatlan a TOP_plusz-1.2.1.-21-SB1-2022-00006 számú „Élhető település központ kialakítása Tiszavasváriban” nyertes pályázat keretében átalakításra fog kerülni, a bérleményt érintő beruházás kezdete előreláthatólag 2023. szeptember.”</w:t>
      </w:r>
    </w:p>
    <w:p w:rsidR="00C3679A" w:rsidRDefault="00C3679A" w:rsidP="00C3679A">
      <w:pPr>
        <w:pStyle w:val="lista1"/>
        <w:numPr>
          <w:ilvl w:val="0"/>
          <w:numId w:val="0"/>
        </w:numPr>
        <w:tabs>
          <w:tab w:val="left" w:pos="708"/>
        </w:tabs>
        <w:suppressAutoHyphens/>
        <w:spacing w:before="0" w:after="0"/>
        <w:ind w:firstLine="284"/>
        <w:rPr>
          <w:sz w:val="22"/>
        </w:rPr>
      </w:pPr>
      <w:r>
        <w:rPr>
          <w:b/>
          <w:sz w:val="22"/>
        </w:rPr>
        <w:t>Az 1.1. pontban szereplő szöveg</w:t>
      </w:r>
      <w:r>
        <w:rPr>
          <w:sz w:val="22"/>
        </w:rPr>
        <w:t xml:space="preserve"> </w:t>
      </w:r>
      <w:r>
        <w:rPr>
          <w:b/>
          <w:sz w:val="22"/>
        </w:rPr>
        <w:t>módosítása a következő:</w:t>
      </w:r>
    </w:p>
    <w:p w:rsidR="00C3679A" w:rsidRDefault="00C3679A" w:rsidP="00B9233E">
      <w:pPr>
        <w:pStyle w:val="Listaszerbekezds"/>
        <w:keepLines/>
        <w:spacing w:after="120"/>
        <w:ind w:left="567"/>
        <w:jc w:val="both"/>
        <w:rPr>
          <w:i/>
          <w:color w:val="000000" w:themeColor="text1"/>
          <w:sz w:val="22"/>
          <w:szCs w:val="22"/>
        </w:rPr>
      </w:pPr>
      <w:r>
        <w:rPr>
          <w:i/>
          <w:sz w:val="22"/>
          <w:szCs w:val="22"/>
        </w:rPr>
        <w:t>Bérlő tudomásul veszi, hogy a bérlemény a Bérbeadó által a TOP</w:t>
      </w:r>
      <w:r>
        <w:rPr>
          <w:i/>
          <w:sz w:val="22"/>
          <w:szCs w:val="22"/>
        </w:rPr>
        <w:softHyphen/>
        <w:t xml:space="preserve">_plusz-1.2.1.-SB1-2022-00006 számú „Élhető település központ kialakítása Tiszavasváriban” nyertes pályázat keretében átalakításra fog kerülni, a beruházás kezdete </w:t>
      </w:r>
      <w:r>
        <w:rPr>
          <w:i/>
          <w:color w:val="000000" w:themeColor="text1"/>
          <w:sz w:val="22"/>
          <w:szCs w:val="22"/>
        </w:rPr>
        <w:t xml:space="preserve">legkorábban a bérleti jogviszony 2023. szeptember 15-i megszűnésének időpontja. </w:t>
      </w:r>
    </w:p>
    <w:p w:rsidR="00C3679A" w:rsidRDefault="00C3679A" w:rsidP="00C3679A">
      <w:pPr>
        <w:pStyle w:val="Listaszerbekezds"/>
        <w:keepLines/>
        <w:spacing w:after="120"/>
        <w:ind w:left="426" w:hanging="426"/>
        <w:jc w:val="both"/>
        <w:rPr>
          <w:sz w:val="22"/>
          <w:szCs w:val="22"/>
        </w:rPr>
      </w:pPr>
    </w:p>
    <w:p w:rsidR="00C3679A" w:rsidRDefault="00C3679A" w:rsidP="00C3679A">
      <w:pPr>
        <w:pStyle w:val="lista1"/>
        <w:numPr>
          <w:ilvl w:val="0"/>
          <w:numId w:val="0"/>
        </w:numPr>
        <w:tabs>
          <w:tab w:val="left" w:pos="708"/>
        </w:tabs>
        <w:suppressAutoHyphens/>
        <w:spacing w:before="0" w:after="0"/>
        <w:rPr>
          <w:sz w:val="22"/>
        </w:rPr>
      </w:pPr>
      <w:r>
        <w:rPr>
          <w:sz w:val="22"/>
        </w:rPr>
        <w:t>1.2.</w:t>
      </w:r>
      <w:r>
        <w:rPr>
          <w:b/>
          <w:sz w:val="22"/>
        </w:rPr>
        <w:t xml:space="preserve"> Az eredeti határozat 5.2. pontja</w:t>
      </w:r>
      <w:r>
        <w:rPr>
          <w:sz w:val="22"/>
        </w:rPr>
        <w:t xml:space="preserve">: </w:t>
      </w:r>
    </w:p>
    <w:p w:rsidR="00C3679A" w:rsidRDefault="00C3679A" w:rsidP="00B9233E">
      <w:pPr>
        <w:pStyle w:val="lista1"/>
        <w:numPr>
          <w:ilvl w:val="0"/>
          <w:numId w:val="0"/>
        </w:numPr>
        <w:tabs>
          <w:tab w:val="left" w:pos="708"/>
        </w:tabs>
        <w:suppressAutoHyphens/>
        <w:spacing w:before="0" w:after="0"/>
        <w:ind w:left="567"/>
        <w:rPr>
          <w:sz w:val="22"/>
        </w:rPr>
      </w:pPr>
      <w:r>
        <w:rPr>
          <w:sz w:val="22"/>
        </w:rPr>
        <w:t>„A bérleti jogviszony a Bérbeadó Bérlőhöz intézett írásbeli nyilatkozatát követő 15. napon (automatikusan) megszűnik, amennyiben a beruházás kivitelezése olyan</w:t>
      </w:r>
    </w:p>
    <w:p w:rsidR="00C3679A" w:rsidRDefault="00C3679A" w:rsidP="00B9233E">
      <w:pPr>
        <w:pStyle w:val="Listaszerbekezds"/>
        <w:numPr>
          <w:ilvl w:val="0"/>
          <w:numId w:val="2"/>
        </w:numPr>
        <w:ind w:left="567" w:firstLine="0"/>
        <w:jc w:val="both"/>
        <w:rPr>
          <w:color w:val="000000"/>
          <w:sz w:val="22"/>
          <w:szCs w:val="22"/>
        </w:rPr>
      </w:pPr>
      <w:r>
        <w:rPr>
          <w:sz w:val="22"/>
          <w:szCs w:val="22"/>
        </w:rPr>
        <w:t xml:space="preserve">szakaszba ér, hogy a </w:t>
      </w:r>
      <w:r>
        <w:rPr>
          <w:color w:val="000000"/>
          <w:sz w:val="22"/>
          <w:szCs w:val="22"/>
        </w:rPr>
        <w:t xml:space="preserve">Bérlő tevékenysége akadályozza a kivitelezést, vagy </w:t>
      </w:r>
    </w:p>
    <w:p w:rsidR="00C3679A" w:rsidRDefault="00C3679A" w:rsidP="00B9233E">
      <w:pPr>
        <w:pStyle w:val="Listaszerbekezds"/>
        <w:numPr>
          <w:ilvl w:val="0"/>
          <w:numId w:val="2"/>
        </w:numPr>
        <w:ind w:left="567" w:firstLine="0"/>
        <w:jc w:val="both"/>
        <w:rPr>
          <w:sz w:val="22"/>
          <w:szCs w:val="22"/>
        </w:rPr>
      </w:pPr>
      <w:r>
        <w:rPr>
          <w:color w:val="000000"/>
          <w:sz w:val="22"/>
          <w:szCs w:val="22"/>
        </w:rPr>
        <w:t>mértékben érinti a Bérlő tevékenységét</w:t>
      </w:r>
      <w:r>
        <w:rPr>
          <w:sz w:val="22"/>
          <w:szCs w:val="22"/>
        </w:rPr>
        <w:t>, hogy a bérlet célja nem biztosítható.</w:t>
      </w:r>
    </w:p>
    <w:p w:rsidR="00C3679A" w:rsidRDefault="00C3679A" w:rsidP="00B9233E">
      <w:pPr>
        <w:ind w:left="567"/>
        <w:jc w:val="both"/>
        <w:rPr>
          <w:sz w:val="22"/>
          <w:szCs w:val="22"/>
        </w:rPr>
      </w:pPr>
      <w:r>
        <w:rPr>
          <w:sz w:val="22"/>
          <w:szCs w:val="22"/>
        </w:rPr>
        <w:t>A beruházás kérdésében a kivitelező nyilatkozata az irányadó. Bérlő minderre tekintettel köti meg a szerződést, azzal, hogy ilyen okkal történő megszűnés esetén kártérítési/kártalanítási, vagy bármilyen költségigénye kizárt.”</w:t>
      </w:r>
    </w:p>
    <w:p w:rsidR="00C3679A" w:rsidRDefault="00C3679A" w:rsidP="00C3679A">
      <w:pPr>
        <w:ind w:left="426" w:hanging="142"/>
        <w:jc w:val="both"/>
        <w:rPr>
          <w:sz w:val="22"/>
          <w:szCs w:val="22"/>
        </w:rPr>
      </w:pPr>
      <w:r>
        <w:rPr>
          <w:sz w:val="22"/>
          <w:szCs w:val="22"/>
        </w:rPr>
        <w:t xml:space="preserve">Az </w:t>
      </w:r>
      <w:r>
        <w:rPr>
          <w:b/>
          <w:sz w:val="22"/>
          <w:szCs w:val="22"/>
        </w:rPr>
        <w:t>1.2. pontban szereplő szöveg módosítása a következő:</w:t>
      </w:r>
    </w:p>
    <w:p w:rsidR="00C3679A" w:rsidRDefault="00C3679A" w:rsidP="00B9233E">
      <w:pPr>
        <w:ind w:left="567"/>
        <w:jc w:val="both"/>
        <w:rPr>
          <w:i/>
          <w:color w:val="000000" w:themeColor="text1"/>
          <w:sz w:val="22"/>
          <w:szCs w:val="22"/>
        </w:rPr>
      </w:pPr>
      <w:r>
        <w:rPr>
          <w:i/>
          <w:color w:val="000000" w:themeColor="text1"/>
          <w:sz w:val="22"/>
          <w:szCs w:val="22"/>
        </w:rPr>
        <w:t xml:space="preserve">A bérleti jogviszony 2023. július 15. előtt rendes felmondással nem, csak a másik fél, a bérleti szerződés 5.7. és 5.8. pontjában meghatározott súlyos szerződésszegése esetén szüntethető meg a másik félhez intézett írásbeli nyilatkozata alapján, amely nyilatkozat közlését követő 15. napon (automatikusan) megszűnik. </w:t>
      </w:r>
    </w:p>
    <w:p w:rsidR="00C3679A" w:rsidRDefault="00C3679A" w:rsidP="00B9233E">
      <w:pPr>
        <w:ind w:left="567"/>
        <w:jc w:val="both"/>
        <w:rPr>
          <w:i/>
          <w:color w:val="000000" w:themeColor="text1"/>
          <w:sz w:val="22"/>
          <w:szCs w:val="22"/>
        </w:rPr>
      </w:pPr>
      <w:r>
        <w:rPr>
          <w:i/>
          <w:color w:val="000000" w:themeColor="text1"/>
          <w:sz w:val="22"/>
          <w:szCs w:val="22"/>
        </w:rPr>
        <w:t>2023. július 15-ét követően a szerződést Bérlő rendes felmondással megszüntetheti 15 napos felmondási idővel.</w:t>
      </w:r>
    </w:p>
    <w:p w:rsidR="00C3679A" w:rsidRDefault="00C3679A" w:rsidP="00C3679A">
      <w:pPr>
        <w:jc w:val="both"/>
        <w:rPr>
          <w:sz w:val="22"/>
          <w:szCs w:val="22"/>
        </w:rPr>
      </w:pPr>
    </w:p>
    <w:p w:rsidR="00C3679A" w:rsidRDefault="00C3679A" w:rsidP="00C3679A">
      <w:pPr>
        <w:ind w:left="284" w:hanging="284"/>
        <w:jc w:val="both"/>
        <w:rPr>
          <w:sz w:val="22"/>
          <w:szCs w:val="22"/>
        </w:rPr>
      </w:pPr>
      <w:r>
        <w:rPr>
          <w:sz w:val="22"/>
          <w:szCs w:val="22"/>
        </w:rPr>
        <w:t>1.3.</w:t>
      </w:r>
      <w:r>
        <w:rPr>
          <w:b/>
          <w:sz w:val="22"/>
          <w:szCs w:val="22"/>
        </w:rPr>
        <w:t xml:space="preserve"> Az eredeti határozat 6.2. pontja</w:t>
      </w:r>
      <w:r>
        <w:rPr>
          <w:sz w:val="22"/>
          <w:szCs w:val="22"/>
        </w:rPr>
        <w:t>:</w:t>
      </w:r>
    </w:p>
    <w:p w:rsidR="00C3679A" w:rsidRDefault="00C3679A" w:rsidP="00B9233E">
      <w:pPr>
        <w:ind w:left="567"/>
        <w:jc w:val="both"/>
        <w:rPr>
          <w:sz w:val="22"/>
          <w:szCs w:val="22"/>
        </w:rPr>
      </w:pPr>
      <w:r>
        <w:rPr>
          <w:sz w:val="22"/>
          <w:szCs w:val="22"/>
        </w:rPr>
        <w:t>„A bérleti jogviszony megszűnésének napjáig a Bérlő saját költségén köteles az általa elvégzett átalakításokat megszüntetni és a bérleményt az eredeti állapotban, rendeltetésszerű használatra alkalmas állapotban visszaadni az Önkormányzat részére.”</w:t>
      </w:r>
    </w:p>
    <w:p w:rsidR="00C3679A" w:rsidRDefault="00C3679A" w:rsidP="00C3679A">
      <w:pPr>
        <w:ind w:left="426" w:hanging="142"/>
        <w:jc w:val="both"/>
        <w:rPr>
          <w:b/>
          <w:sz w:val="22"/>
          <w:szCs w:val="22"/>
        </w:rPr>
      </w:pPr>
      <w:r>
        <w:rPr>
          <w:sz w:val="22"/>
          <w:szCs w:val="22"/>
        </w:rPr>
        <w:t>Az</w:t>
      </w:r>
      <w:r>
        <w:rPr>
          <w:b/>
          <w:sz w:val="22"/>
          <w:szCs w:val="22"/>
        </w:rPr>
        <w:t xml:space="preserve"> 1.3. pontban szereplő szöveg módosítása a következő:</w:t>
      </w:r>
    </w:p>
    <w:p w:rsidR="00C3679A" w:rsidRDefault="00C3679A" w:rsidP="00B9233E">
      <w:pPr>
        <w:ind w:left="567"/>
        <w:jc w:val="both"/>
        <w:rPr>
          <w:i/>
          <w:color w:val="000000" w:themeColor="text1"/>
          <w:sz w:val="22"/>
          <w:szCs w:val="22"/>
        </w:rPr>
      </w:pPr>
      <w:r>
        <w:rPr>
          <w:i/>
          <w:color w:val="000000" w:themeColor="text1"/>
          <w:sz w:val="22"/>
          <w:szCs w:val="22"/>
        </w:rPr>
        <w:t>A Bérlőt a bérleti jogviszony megszűnését követően nem terheli a bérlemény belső terében végzett és jegyzőkönyvben rögzített átalakítások visszaalakításának kötelezettsége.</w:t>
      </w:r>
    </w:p>
    <w:p w:rsidR="00C3679A" w:rsidRDefault="00C3679A" w:rsidP="00C3679A">
      <w:pPr>
        <w:ind w:left="426" w:hanging="142"/>
        <w:jc w:val="both"/>
        <w:rPr>
          <w:i/>
          <w:color w:val="000000" w:themeColor="text1"/>
          <w:sz w:val="22"/>
          <w:szCs w:val="22"/>
        </w:rPr>
      </w:pPr>
    </w:p>
    <w:p w:rsidR="00C3679A" w:rsidRDefault="00C3679A" w:rsidP="00C3679A">
      <w:pPr>
        <w:jc w:val="both"/>
        <w:rPr>
          <w:color w:val="000000" w:themeColor="text1"/>
          <w:sz w:val="22"/>
          <w:szCs w:val="22"/>
        </w:rPr>
      </w:pPr>
      <w:r>
        <w:rPr>
          <w:color w:val="000000" w:themeColor="text1"/>
          <w:sz w:val="22"/>
          <w:szCs w:val="22"/>
        </w:rPr>
        <w:t>2. Az eredeti 311/2022. (XI.30.) Kt. számú határozat többi pontja változatlanul marad.</w:t>
      </w:r>
    </w:p>
    <w:p w:rsidR="00C3679A" w:rsidRDefault="00C3679A" w:rsidP="00C3679A">
      <w:pPr>
        <w:ind w:left="426" w:hanging="142"/>
        <w:jc w:val="both"/>
        <w:rPr>
          <w:color w:val="000000" w:themeColor="text1"/>
          <w:sz w:val="22"/>
          <w:szCs w:val="22"/>
        </w:rPr>
      </w:pPr>
    </w:p>
    <w:p w:rsidR="00C3679A" w:rsidRDefault="00C3679A" w:rsidP="00C3679A">
      <w:pPr>
        <w:jc w:val="both"/>
        <w:rPr>
          <w:color w:val="000000" w:themeColor="text1"/>
          <w:sz w:val="22"/>
          <w:szCs w:val="22"/>
        </w:rPr>
      </w:pPr>
      <w:r>
        <w:rPr>
          <w:color w:val="000000" w:themeColor="text1"/>
          <w:sz w:val="22"/>
          <w:szCs w:val="22"/>
        </w:rPr>
        <w:t>3. A Képviselő-testület utólagosan jóváhagyja a határozat mellékletét képező végleges bérleti szerződést.</w:t>
      </w:r>
    </w:p>
    <w:p w:rsidR="00C3679A" w:rsidRDefault="00C3679A" w:rsidP="00C3679A">
      <w:pPr>
        <w:ind w:left="426" w:hanging="142"/>
        <w:jc w:val="both"/>
        <w:rPr>
          <w:color w:val="000000" w:themeColor="text1"/>
          <w:sz w:val="22"/>
          <w:szCs w:val="22"/>
        </w:rPr>
      </w:pPr>
    </w:p>
    <w:p w:rsidR="00C3679A" w:rsidRDefault="00C3679A" w:rsidP="00C3679A">
      <w:pPr>
        <w:jc w:val="both"/>
        <w:rPr>
          <w:color w:val="000000" w:themeColor="text1"/>
          <w:sz w:val="22"/>
          <w:szCs w:val="22"/>
        </w:rPr>
      </w:pPr>
      <w:r>
        <w:rPr>
          <w:color w:val="000000" w:themeColor="text1"/>
          <w:sz w:val="22"/>
          <w:szCs w:val="22"/>
        </w:rPr>
        <w:t>Határidő: azonnal</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Felelős Szőke Zoltán polgármester </w:t>
      </w:r>
    </w:p>
    <w:p w:rsidR="00C3679A" w:rsidRDefault="00C3679A" w:rsidP="00C3679A">
      <w:pPr>
        <w:jc w:val="both"/>
        <w:rPr>
          <w:color w:val="000000" w:themeColor="text1"/>
          <w:sz w:val="22"/>
          <w:szCs w:val="22"/>
        </w:rPr>
      </w:pPr>
    </w:p>
    <w:p w:rsidR="00C3679A" w:rsidRDefault="00C3679A" w:rsidP="00C3679A">
      <w:pPr>
        <w:jc w:val="both"/>
        <w:rPr>
          <w:color w:val="000000" w:themeColor="text1"/>
          <w:sz w:val="22"/>
          <w:szCs w:val="22"/>
        </w:rPr>
      </w:pPr>
    </w:p>
    <w:p w:rsidR="00C3679A" w:rsidRDefault="00C3679A" w:rsidP="00C3679A">
      <w:pPr>
        <w:jc w:val="both"/>
        <w:rPr>
          <w:color w:val="000000" w:themeColor="text1"/>
          <w:sz w:val="22"/>
          <w:szCs w:val="22"/>
        </w:rPr>
      </w:pPr>
    </w:p>
    <w:p w:rsidR="00C3679A" w:rsidRPr="00C3679A" w:rsidRDefault="00C3679A" w:rsidP="00C3679A">
      <w:pPr>
        <w:tabs>
          <w:tab w:val="center" w:pos="2552"/>
          <w:tab w:val="center" w:pos="6804"/>
        </w:tabs>
        <w:jc w:val="both"/>
        <w:rPr>
          <w:b/>
          <w:color w:val="000000" w:themeColor="text1"/>
          <w:sz w:val="22"/>
          <w:szCs w:val="22"/>
        </w:rPr>
      </w:pPr>
      <w:r>
        <w:rPr>
          <w:b/>
          <w:color w:val="000000" w:themeColor="text1"/>
          <w:sz w:val="22"/>
          <w:szCs w:val="22"/>
        </w:rPr>
        <w:tab/>
      </w:r>
      <w:r w:rsidRPr="00C3679A">
        <w:rPr>
          <w:b/>
          <w:color w:val="000000" w:themeColor="text1"/>
          <w:sz w:val="22"/>
          <w:szCs w:val="22"/>
        </w:rPr>
        <w:t xml:space="preserve">Szőke Zoltán </w:t>
      </w:r>
      <w:r>
        <w:rPr>
          <w:b/>
          <w:color w:val="000000" w:themeColor="text1"/>
          <w:sz w:val="22"/>
          <w:szCs w:val="22"/>
        </w:rPr>
        <w:tab/>
      </w:r>
      <w:r w:rsidRPr="00C3679A">
        <w:rPr>
          <w:b/>
          <w:color w:val="000000" w:themeColor="text1"/>
          <w:sz w:val="22"/>
          <w:szCs w:val="22"/>
        </w:rPr>
        <w:t xml:space="preserve">Dr. </w:t>
      </w:r>
      <w:proofErr w:type="spellStart"/>
      <w:r w:rsidRPr="00C3679A">
        <w:rPr>
          <w:b/>
          <w:color w:val="000000" w:themeColor="text1"/>
          <w:sz w:val="22"/>
          <w:szCs w:val="22"/>
        </w:rPr>
        <w:t>Kórik</w:t>
      </w:r>
      <w:proofErr w:type="spellEnd"/>
      <w:r w:rsidRPr="00C3679A">
        <w:rPr>
          <w:b/>
          <w:color w:val="000000" w:themeColor="text1"/>
          <w:sz w:val="22"/>
          <w:szCs w:val="22"/>
        </w:rPr>
        <w:t xml:space="preserve"> Zsuzsanna</w:t>
      </w:r>
    </w:p>
    <w:p w:rsidR="00C3679A" w:rsidRPr="00C3679A" w:rsidRDefault="00C3679A" w:rsidP="00C3679A">
      <w:pPr>
        <w:tabs>
          <w:tab w:val="center" w:pos="2552"/>
          <w:tab w:val="center" w:pos="6804"/>
        </w:tabs>
        <w:jc w:val="both"/>
        <w:rPr>
          <w:b/>
          <w:color w:val="000000" w:themeColor="text1"/>
          <w:sz w:val="22"/>
          <w:szCs w:val="22"/>
        </w:rPr>
      </w:pPr>
      <w:r>
        <w:rPr>
          <w:b/>
          <w:color w:val="000000" w:themeColor="text1"/>
          <w:sz w:val="22"/>
          <w:szCs w:val="22"/>
        </w:rPr>
        <w:tab/>
      </w:r>
      <w:proofErr w:type="gramStart"/>
      <w:r w:rsidRPr="00C3679A">
        <w:rPr>
          <w:b/>
          <w:color w:val="000000" w:themeColor="text1"/>
          <w:sz w:val="22"/>
          <w:szCs w:val="22"/>
        </w:rPr>
        <w:t>polgármester</w:t>
      </w:r>
      <w:proofErr w:type="gramEnd"/>
      <w:r w:rsidRPr="00C3679A">
        <w:rPr>
          <w:b/>
          <w:color w:val="000000" w:themeColor="text1"/>
          <w:sz w:val="22"/>
          <w:szCs w:val="22"/>
        </w:rPr>
        <w:t xml:space="preserve"> </w:t>
      </w:r>
      <w:r>
        <w:rPr>
          <w:b/>
          <w:color w:val="000000" w:themeColor="text1"/>
          <w:sz w:val="22"/>
          <w:szCs w:val="22"/>
        </w:rPr>
        <w:tab/>
      </w:r>
      <w:r w:rsidRPr="00C3679A">
        <w:rPr>
          <w:b/>
          <w:color w:val="000000" w:themeColor="text1"/>
          <w:sz w:val="22"/>
          <w:szCs w:val="22"/>
        </w:rPr>
        <w:t>jegyző</w:t>
      </w:r>
    </w:p>
    <w:p w:rsidR="00C3679A" w:rsidRDefault="00C3679A" w:rsidP="00C3679A">
      <w:pPr>
        <w:spacing w:after="200" w:line="276" w:lineRule="auto"/>
        <w:rPr>
          <w:i/>
          <w:color w:val="000000" w:themeColor="text1"/>
          <w:sz w:val="22"/>
          <w:szCs w:val="22"/>
        </w:rPr>
      </w:pPr>
      <w:r>
        <w:rPr>
          <w:i/>
          <w:color w:val="000000" w:themeColor="text1"/>
          <w:sz w:val="22"/>
          <w:szCs w:val="22"/>
        </w:rPr>
        <w:br w:type="page"/>
      </w:r>
    </w:p>
    <w:p w:rsidR="00C3679A" w:rsidRDefault="00B9233E" w:rsidP="00C3679A">
      <w:pPr>
        <w:ind w:left="284" w:hanging="284"/>
        <w:jc w:val="right"/>
      </w:pPr>
      <w:r>
        <w:lastRenderedPageBreak/>
        <w:t>12</w:t>
      </w:r>
      <w:r w:rsidR="00C3679A">
        <w:t>/2023. (</w:t>
      </w:r>
      <w:r>
        <w:t>I.26.</w:t>
      </w:r>
      <w:r w:rsidR="00C3679A">
        <w:t>) Kt. sz. határozat melléklete</w:t>
      </w:r>
    </w:p>
    <w:p w:rsidR="007C4636" w:rsidRDefault="007C4636" w:rsidP="00C3679A">
      <w:pPr>
        <w:ind w:left="284" w:hanging="284"/>
        <w:jc w:val="right"/>
      </w:pPr>
    </w:p>
    <w:p w:rsidR="00C3679A" w:rsidRDefault="00C3679A" w:rsidP="00C3679A">
      <w:pPr>
        <w:pStyle w:val="lista1"/>
        <w:numPr>
          <w:ilvl w:val="0"/>
          <w:numId w:val="0"/>
        </w:numPr>
        <w:tabs>
          <w:tab w:val="left" w:pos="708"/>
        </w:tabs>
        <w:suppressAutoHyphens/>
        <w:spacing w:before="0" w:after="0"/>
        <w:ind w:left="284" w:hanging="284"/>
        <w:jc w:val="center"/>
        <w:rPr>
          <w:b/>
          <w:sz w:val="23"/>
          <w:szCs w:val="23"/>
        </w:rPr>
      </w:pPr>
      <w:r>
        <w:rPr>
          <w:b/>
          <w:sz w:val="23"/>
          <w:szCs w:val="23"/>
        </w:rPr>
        <w:t>BÉRLETI SZERZŐDÉS</w:t>
      </w:r>
    </w:p>
    <w:p w:rsidR="00C3679A" w:rsidRDefault="00C3679A" w:rsidP="00C3679A">
      <w:pPr>
        <w:jc w:val="both"/>
        <w:rPr>
          <w:b/>
          <w:sz w:val="23"/>
          <w:szCs w:val="23"/>
        </w:rPr>
      </w:pPr>
    </w:p>
    <w:p w:rsidR="00C3679A" w:rsidRDefault="00C3679A" w:rsidP="00C3679A">
      <w:pPr>
        <w:jc w:val="both"/>
        <w:rPr>
          <w:sz w:val="23"/>
          <w:szCs w:val="23"/>
        </w:rPr>
      </w:pPr>
      <w:proofErr w:type="gramStart"/>
      <w:r>
        <w:rPr>
          <w:sz w:val="23"/>
          <w:szCs w:val="23"/>
        </w:rPr>
        <w:t>mely</w:t>
      </w:r>
      <w:proofErr w:type="gramEnd"/>
      <w:r>
        <w:rPr>
          <w:sz w:val="23"/>
          <w:szCs w:val="23"/>
        </w:rPr>
        <w:t xml:space="preserve"> létrejött egyrészről</w:t>
      </w:r>
    </w:p>
    <w:p w:rsidR="00C3679A" w:rsidRDefault="00C3679A" w:rsidP="00C3679A">
      <w:pPr>
        <w:jc w:val="both"/>
        <w:rPr>
          <w:sz w:val="23"/>
          <w:szCs w:val="23"/>
        </w:rPr>
      </w:pPr>
    </w:p>
    <w:p w:rsidR="00C3679A" w:rsidRDefault="00C3679A" w:rsidP="00C3679A">
      <w:pPr>
        <w:jc w:val="both"/>
        <w:rPr>
          <w:b/>
          <w:sz w:val="23"/>
          <w:szCs w:val="23"/>
        </w:rPr>
      </w:pPr>
      <w:r>
        <w:rPr>
          <w:b/>
          <w:sz w:val="23"/>
          <w:szCs w:val="23"/>
        </w:rPr>
        <w:t>Tiszavasvári Város Önkormányzata</w:t>
      </w:r>
    </w:p>
    <w:p w:rsidR="00C3679A" w:rsidRDefault="00C3679A" w:rsidP="00C3679A">
      <w:pPr>
        <w:ind w:left="708"/>
        <w:jc w:val="both"/>
        <w:rPr>
          <w:sz w:val="23"/>
          <w:szCs w:val="23"/>
        </w:rPr>
      </w:pPr>
      <w:proofErr w:type="gramStart"/>
      <w:r>
        <w:rPr>
          <w:sz w:val="23"/>
          <w:szCs w:val="23"/>
        </w:rPr>
        <w:t>székhelye</w:t>
      </w:r>
      <w:proofErr w:type="gramEnd"/>
      <w:r>
        <w:rPr>
          <w:sz w:val="23"/>
          <w:szCs w:val="23"/>
        </w:rPr>
        <w:t xml:space="preserve">: </w:t>
      </w:r>
      <w:r>
        <w:rPr>
          <w:sz w:val="23"/>
          <w:szCs w:val="23"/>
        </w:rPr>
        <w:tab/>
      </w:r>
      <w:r>
        <w:rPr>
          <w:sz w:val="23"/>
          <w:szCs w:val="23"/>
        </w:rPr>
        <w:tab/>
        <w:t>4440 Tiszavasvári, Városháza tér 4.</w:t>
      </w:r>
    </w:p>
    <w:p w:rsidR="00C3679A" w:rsidRDefault="00C3679A" w:rsidP="00C3679A">
      <w:pPr>
        <w:ind w:left="708"/>
        <w:jc w:val="both"/>
        <w:rPr>
          <w:sz w:val="23"/>
          <w:szCs w:val="23"/>
        </w:rPr>
      </w:pPr>
      <w:proofErr w:type="gramStart"/>
      <w:r>
        <w:rPr>
          <w:sz w:val="23"/>
          <w:szCs w:val="23"/>
        </w:rPr>
        <w:t>képviseli</w:t>
      </w:r>
      <w:proofErr w:type="gramEnd"/>
      <w:r>
        <w:rPr>
          <w:sz w:val="23"/>
          <w:szCs w:val="23"/>
        </w:rPr>
        <w:t xml:space="preserve">: </w:t>
      </w:r>
      <w:r>
        <w:rPr>
          <w:sz w:val="23"/>
          <w:szCs w:val="23"/>
        </w:rPr>
        <w:tab/>
      </w:r>
      <w:r>
        <w:rPr>
          <w:sz w:val="23"/>
          <w:szCs w:val="23"/>
        </w:rPr>
        <w:tab/>
        <w:t>Szőke Zoltán polgármester</w:t>
      </w:r>
    </w:p>
    <w:p w:rsidR="00C3679A" w:rsidRDefault="00C3679A" w:rsidP="00C3679A">
      <w:pPr>
        <w:ind w:left="708"/>
        <w:jc w:val="both"/>
        <w:rPr>
          <w:sz w:val="23"/>
          <w:szCs w:val="23"/>
        </w:rPr>
      </w:pPr>
      <w:proofErr w:type="gramStart"/>
      <w:r>
        <w:rPr>
          <w:sz w:val="23"/>
          <w:szCs w:val="23"/>
        </w:rPr>
        <w:t>bankszámla</w:t>
      </w:r>
      <w:proofErr w:type="gramEnd"/>
      <w:r>
        <w:rPr>
          <w:sz w:val="23"/>
          <w:szCs w:val="23"/>
        </w:rPr>
        <w:t xml:space="preserve"> száma: </w:t>
      </w:r>
      <w:r>
        <w:rPr>
          <w:sz w:val="23"/>
          <w:szCs w:val="23"/>
        </w:rPr>
        <w:tab/>
        <w:t>11744144-15404761</w:t>
      </w:r>
    </w:p>
    <w:p w:rsidR="00C3679A" w:rsidRDefault="00C3679A" w:rsidP="00C3679A">
      <w:pPr>
        <w:jc w:val="both"/>
        <w:rPr>
          <w:sz w:val="23"/>
          <w:szCs w:val="23"/>
        </w:rPr>
      </w:pPr>
      <w:proofErr w:type="gramStart"/>
      <w:r>
        <w:rPr>
          <w:sz w:val="23"/>
          <w:szCs w:val="23"/>
        </w:rPr>
        <w:t>mint</w:t>
      </w:r>
      <w:proofErr w:type="gramEnd"/>
      <w:r>
        <w:rPr>
          <w:sz w:val="23"/>
          <w:szCs w:val="23"/>
        </w:rPr>
        <w:t xml:space="preserve"> </w:t>
      </w:r>
      <w:r>
        <w:rPr>
          <w:b/>
          <w:sz w:val="23"/>
          <w:szCs w:val="23"/>
        </w:rPr>
        <w:t>Bérbeadó</w:t>
      </w:r>
      <w:r>
        <w:rPr>
          <w:sz w:val="23"/>
          <w:szCs w:val="23"/>
        </w:rPr>
        <w:t xml:space="preserve">, </w:t>
      </w:r>
    </w:p>
    <w:p w:rsidR="00C3679A" w:rsidRDefault="00C3679A" w:rsidP="00C3679A">
      <w:pPr>
        <w:jc w:val="both"/>
        <w:rPr>
          <w:sz w:val="23"/>
          <w:szCs w:val="23"/>
        </w:rPr>
      </w:pPr>
    </w:p>
    <w:p w:rsidR="00C3679A" w:rsidRDefault="00C3679A" w:rsidP="00C3679A">
      <w:pPr>
        <w:jc w:val="both"/>
        <w:rPr>
          <w:b/>
          <w:sz w:val="23"/>
          <w:szCs w:val="23"/>
        </w:rPr>
      </w:pPr>
      <w:r>
        <w:rPr>
          <w:b/>
          <w:color w:val="000000" w:themeColor="text1"/>
          <w:sz w:val="23"/>
          <w:szCs w:val="23"/>
        </w:rPr>
        <w:t>Egyesített Közművelődési Intézmény és Könyvtár</w:t>
      </w:r>
    </w:p>
    <w:p w:rsidR="00C3679A" w:rsidRDefault="00C3679A" w:rsidP="00C3679A">
      <w:pPr>
        <w:ind w:left="708"/>
        <w:jc w:val="both"/>
        <w:rPr>
          <w:sz w:val="23"/>
          <w:szCs w:val="23"/>
        </w:rPr>
      </w:pPr>
      <w:proofErr w:type="gramStart"/>
      <w:r>
        <w:rPr>
          <w:sz w:val="23"/>
          <w:szCs w:val="23"/>
        </w:rPr>
        <w:t>székhelye</w:t>
      </w:r>
      <w:proofErr w:type="gramEnd"/>
      <w:r>
        <w:rPr>
          <w:sz w:val="23"/>
          <w:szCs w:val="23"/>
        </w:rPr>
        <w:t xml:space="preserve">: </w:t>
      </w:r>
      <w:r>
        <w:rPr>
          <w:sz w:val="23"/>
          <w:szCs w:val="23"/>
        </w:rPr>
        <w:tab/>
      </w:r>
      <w:r>
        <w:rPr>
          <w:sz w:val="23"/>
          <w:szCs w:val="23"/>
        </w:rPr>
        <w:tab/>
        <w:t>4440 Tiszavasvári, Szabadság tér 1.</w:t>
      </w:r>
    </w:p>
    <w:p w:rsidR="00C3679A" w:rsidRDefault="00C3679A" w:rsidP="00C3679A">
      <w:pPr>
        <w:ind w:left="708"/>
        <w:jc w:val="both"/>
        <w:rPr>
          <w:sz w:val="23"/>
          <w:szCs w:val="23"/>
        </w:rPr>
      </w:pPr>
      <w:proofErr w:type="gramStart"/>
      <w:r>
        <w:rPr>
          <w:sz w:val="23"/>
          <w:szCs w:val="23"/>
        </w:rPr>
        <w:t>képviseli</w:t>
      </w:r>
      <w:proofErr w:type="gramEnd"/>
      <w:r>
        <w:rPr>
          <w:sz w:val="23"/>
          <w:szCs w:val="23"/>
        </w:rPr>
        <w:t xml:space="preserve">: </w:t>
      </w:r>
      <w:r>
        <w:rPr>
          <w:sz w:val="23"/>
          <w:szCs w:val="23"/>
        </w:rPr>
        <w:tab/>
      </w:r>
      <w:r>
        <w:rPr>
          <w:sz w:val="23"/>
          <w:szCs w:val="23"/>
        </w:rPr>
        <w:tab/>
        <w:t>Kulcsár Lászlóné intézményvezető</w:t>
      </w:r>
    </w:p>
    <w:p w:rsidR="00C3679A" w:rsidRDefault="00C3679A" w:rsidP="00C3679A">
      <w:pPr>
        <w:ind w:left="708"/>
        <w:jc w:val="both"/>
        <w:rPr>
          <w:sz w:val="23"/>
          <w:szCs w:val="23"/>
        </w:rPr>
      </w:pPr>
      <w:proofErr w:type="gramStart"/>
      <w:r>
        <w:rPr>
          <w:sz w:val="23"/>
          <w:szCs w:val="23"/>
        </w:rPr>
        <w:t>bankszámla</w:t>
      </w:r>
      <w:proofErr w:type="gramEnd"/>
      <w:r>
        <w:rPr>
          <w:sz w:val="23"/>
          <w:szCs w:val="23"/>
        </w:rPr>
        <w:t xml:space="preserve"> száma: </w:t>
      </w:r>
      <w:r>
        <w:rPr>
          <w:sz w:val="23"/>
          <w:szCs w:val="23"/>
        </w:rPr>
        <w:tab/>
        <w:t>11744144- 15834003</w:t>
      </w:r>
    </w:p>
    <w:p w:rsidR="00C3679A" w:rsidRDefault="00C3679A" w:rsidP="00C3679A">
      <w:pPr>
        <w:jc w:val="both"/>
        <w:rPr>
          <w:b/>
          <w:sz w:val="23"/>
          <w:szCs w:val="23"/>
        </w:rPr>
      </w:pPr>
      <w:proofErr w:type="gramStart"/>
      <w:r>
        <w:rPr>
          <w:sz w:val="23"/>
          <w:szCs w:val="23"/>
        </w:rPr>
        <w:t>mint</w:t>
      </w:r>
      <w:proofErr w:type="gramEnd"/>
      <w:r>
        <w:rPr>
          <w:sz w:val="23"/>
          <w:szCs w:val="23"/>
        </w:rPr>
        <w:t xml:space="preserve"> </w:t>
      </w:r>
      <w:r>
        <w:rPr>
          <w:b/>
          <w:sz w:val="23"/>
          <w:szCs w:val="23"/>
        </w:rPr>
        <w:t>Üzemeltető,</w:t>
      </w:r>
    </w:p>
    <w:p w:rsidR="00C3679A" w:rsidRDefault="00C3679A" w:rsidP="00C3679A">
      <w:pPr>
        <w:jc w:val="both"/>
        <w:rPr>
          <w:sz w:val="23"/>
          <w:szCs w:val="23"/>
        </w:rPr>
      </w:pPr>
    </w:p>
    <w:p w:rsidR="00C3679A" w:rsidRDefault="00C3679A" w:rsidP="00C3679A">
      <w:pPr>
        <w:jc w:val="both"/>
        <w:rPr>
          <w:sz w:val="23"/>
          <w:szCs w:val="23"/>
        </w:rPr>
      </w:pPr>
      <w:proofErr w:type="gramStart"/>
      <w:r>
        <w:rPr>
          <w:sz w:val="23"/>
          <w:szCs w:val="23"/>
        </w:rPr>
        <w:t>másrészről</w:t>
      </w:r>
      <w:proofErr w:type="gramEnd"/>
      <w:r>
        <w:rPr>
          <w:sz w:val="23"/>
          <w:szCs w:val="23"/>
        </w:rPr>
        <w:t xml:space="preserve"> az</w:t>
      </w:r>
    </w:p>
    <w:p w:rsidR="00C3679A" w:rsidRDefault="00C3679A" w:rsidP="00C3679A">
      <w:pPr>
        <w:jc w:val="both"/>
        <w:rPr>
          <w:sz w:val="23"/>
          <w:szCs w:val="23"/>
        </w:rPr>
      </w:pPr>
      <w:r>
        <w:rPr>
          <w:rFonts w:eastAsia="Calibri"/>
          <w:b/>
          <w:sz w:val="23"/>
          <w:szCs w:val="23"/>
          <w:lang w:eastAsia="en-US"/>
        </w:rPr>
        <w:t xml:space="preserve">OTP BANK </w:t>
      </w:r>
      <w:proofErr w:type="spellStart"/>
      <w:r>
        <w:rPr>
          <w:rFonts w:eastAsia="Calibri"/>
          <w:b/>
          <w:sz w:val="23"/>
          <w:szCs w:val="23"/>
          <w:lang w:eastAsia="en-US"/>
        </w:rPr>
        <w:t>Nyrt</w:t>
      </w:r>
      <w:proofErr w:type="spellEnd"/>
      <w:r>
        <w:rPr>
          <w:rFonts w:eastAsia="Calibri"/>
          <w:b/>
          <w:sz w:val="23"/>
          <w:szCs w:val="23"/>
          <w:lang w:eastAsia="en-US"/>
        </w:rPr>
        <w:t xml:space="preserve">. </w:t>
      </w:r>
    </w:p>
    <w:p w:rsidR="00C3679A" w:rsidRDefault="00C3679A" w:rsidP="00C3679A">
      <w:pPr>
        <w:ind w:firstLine="708"/>
        <w:jc w:val="both"/>
        <w:rPr>
          <w:sz w:val="23"/>
          <w:szCs w:val="23"/>
        </w:rPr>
      </w:pPr>
      <w:proofErr w:type="gramStart"/>
      <w:r>
        <w:rPr>
          <w:sz w:val="23"/>
          <w:szCs w:val="23"/>
        </w:rPr>
        <w:t>székhelye</w:t>
      </w:r>
      <w:proofErr w:type="gramEnd"/>
      <w:r>
        <w:rPr>
          <w:sz w:val="23"/>
          <w:szCs w:val="23"/>
        </w:rPr>
        <w:t>:</w:t>
      </w:r>
      <w:r>
        <w:rPr>
          <w:sz w:val="23"/>
          <w:szCs w:val="23"/>
        </w:rPr>
        <w:tab/>
      </w:r>
      <w:r>
        <w:rPr>
          <w:sz w:val="23"/>
          <w:szCs w:val="23"/>
        </w:rPr>
        <w:tab/>
        <w:t>1051 Budapest, Nádor utca 16.</w:t>
      </w:r>
    </w:p>
    <w:p w:rsidR="00C3679A" w:rsidRDefault="00C3679A" w:rsidP="00C3679A">
      <w:pPr>
        <w:ind w:firstLine="708"/>
        <w:jc w:val="both"/>
        <w:rPr>
          <w:sz w:val="23"/>
          <w:szCs w:val="23"/>
        </w:rPr>
      </w:pPr>
      <w:proofErr w:type="gramStart"/>
      <w:r>
        <w:rPr>
          <w:sz w:val="23"/>
          <w:szCs w:val="23"/>
        </w:rPr>
        <w:t>képviseli</w:t>
      </w:r>
      <w:proofErr w:type="gramEnd"/>
      <w:r>
        <w:rPr>
          <w:sz w:val="23"/>
          <w:szCs w:val="23"/>
        </w:rPr>
        <w:t>:</w:t>
      </w:r>
      <w:r>
        <w:rPr>
          <w:sz w:val="23"/>
          <w:szCs w:val="23"/>
        </w:rPr>
        <w:tab/>
      </w:r>
      <w:r>
        <w:rPr>
          <w:sz w:val="23"/>
          <w:szCs w:val="23"/>
        </w:rPr>
        <w:tab/>
        <w:t>Erdős Adrienn igazgató és dr. Papp Szilvia osztályvezető</w:t>
      </w:r>
    </w:p>
    <w:p w:rsidR="00C3679A" w:rsidRDefault="00C3679A" w:rsidP="00C3679A">
      <w:pPr>
        <w:ind w:firstLine="708"/>
        <w:jc w:val="both"/>
        <w:rPr>
          <w:sz w:val="23"/>
          <w:szCs w:val="23"/>
        </w:rPr>
      </w:pPr>
      <w:proofErr w:type="gramStart"/>
      <w:r>
        <w:rPr>
          <w:sz w:val="23"/>
          <w:szCs w:val="23"/>
        </w:rPr>
        <w:t>adószáma</w:t>
      </w:r>
      <w:proofErr w:type="gramEnd"/>
      <w:r>
        <w:rPr>
          <w:sz w:val="23"/>
          <w:szCs w:val="23"/>
        </w:rPr>
        <w:t>:</w:t>
      </w:r>
      <w:r>
        <w:rPr>
          <w:sz w:val="23"/>
          <w:szCs w:val="23"/>
        </w:rPr>
        <w:tab/>
      </w:r>
      <w:r>
        <w:rPr>
          <w:sz w:val="23"/>
          <w:szCs w:val="23"/>
        </w:rPr>
        <w:tab/>
        <w:t>10537914-4-44</w:t>
      </w:r>
    </w:p>
    <w:p w:rsidR="00C3679A" w:rsidRDefault="00C3679A" w:rsidP="00C3679A">
      <w:pPr>
        <w:ind w:firstLine="708"/>
        <w:jc w:val="both"/>
        <w:rPr>
          <w:sz w:val="23"/>
          <w:szCs w:val="23"/>
        </w:rPr>
      </w:pPr>
      <w:proofErr w:type="gramStart"/>
      <w:r>
        <w:rPr>
          <w:sz w:val="23"/>
          <w:szCs w:val="23"/>
        </w:rPr>
        <w:t>cégjegyzékszám</w:t>
      </w:r>
      <w:proofErr w:type="gramEnd"/>
      <w:r>
        <w:rPr>
          <w:sz w:val="23"/>
          <w:szCs w:val="23"/>
        </w:rPr>
        <w:t>:</w:t>
      </w:r>
      <w:r>
        <w:rPr>
          <w:sz w:val="23"/>
          <w:szCs w:val="23"/>
        </w:rPr>
        <w:tab/>
        <w:t>Cg.01-10-041585</w:t>
      </w:r>
    </w:p>
    <w:p w:rsidR="00C3679A" w:rsidRDefault="00C3679A" w:rsidP="00C3679A">
      <w:pPr>
        <w:ind w:firstLine="708"/>
        <w:jc w:val="both"/>
        <w:rPr>
          <w:sz w:val="23"/>
          <w:szCs w:val="23"/>
        </w:rPr>
      </w:pPr>
      <w:proofErr w:type="gramStart"/>
      <w:r>
        <w:rPr>
          <w:sz w:val="23"/>
          <w:szCs w:val="23"/>
        </w:rPr>
        <w:t>bankszámla</w:t>
      </w:r>
      <w:proofErr w:type="gramEnd"/>
      <w:r>
        <w:rPr>
          <w:sz w:val="23"/>
          <w:szCs w:val="23"/>
        </w:rPr>
        <w:t xml:space="preserve"> száma:</w:t>
      </w:r>
      <w:r>
        <w:rPr>
          <w:sz w:val="23"/>
          <w:szCs w:val="23"/>
        </w:rPr>
        <w:tab/>
        <w:t xml:space="preserve">OTP Bank </w:t>
      </w:r>
      <w:proofErr w:type="spellStart"/>
      <w:r>
        <w:rPr>
          <w:sz w:val="23"/>
          <w:szCs w:val="23"/>
        </w:rPr>
        <w:t>Nyrt</w:t>
      </w:r>
      <w:proofErr w:type="spellEnd"/>
      <w:r>
        <w:rPr>
          <w:sz w:val="23"/>
          <w:szCs w:val="23"/>
        </w:rPr>
        <w:t>. 11749008-20189581-00000000</w:t>
      </w:r>
    </w:p>
    <w:p w:rsidR="00C3679A" w:rsidRDefault="00C3679A" w:rsidP="00C3679A">
      <w:pPr>
        <w:pBdr>
          <w:bottom w:val="single" w:sz="4" w:space="1" w:color="auto"/>
        </w:pBdr>
        <w:jc w:val="both"/>
        <w:rPr>
          <w:sz w:val="23"/>
          <w:szCs w:val="23"/>
        </w:rPr>
      </w:pPr>
      <w:proofErr w:type="gramStart"/>
      <w:r>
        <w:rPr>
          <w:sz w:val="23"/>
          <w:szCs w:val="23"/>
        </w:rPr>
        <w:t>mint</w:t>
      </w:r>
      <w:proofErr w:type="gramEnd"/>
      <w:r>
        <w:rPr>
          <w:sz w:val="23"/>
          <w:szCs w:val="23"/>
        </w:rPr>
        <w:t xml:space="preserve"> </w:t>
      </w:r>
      <w:r>
        <w:rPr>
          <w:b/>
          <w:sz w:val="23"/>
          <w:szCs w:val="23"/>
        </w:rPr>
        <w:t>Bérlő</w:t>
      </w:r>
      <w:r>
        <w:rPr>
          <w:sz w:val="23"/>
          <w:szCs w:val="23"/>
        </w:rPr>
        <w:t xml:space="preserve"> között az alulírott helyen és napon, az alábbiak szerint:</w:t>
      </w:r>
    </w:p>
    <w:p w:rsidR="00C3679A" w:rsidRDefault="00C3679A" w:rsidP="00C3679A">
      <w:pPr>
        <w:jc w:val="both"/>
        <w:rPr>
          <w:sz w:val="23"/>
          <w:szCs w:val="23"/>
        </w:rPr>
      </w:pPr>
    </w:p>
    <w:p w:rsidR="00C3679A" w:rsidRDefault="00C3679A" w:rsidP="00C3679A">
      <w:pPr>
        <w:suppressAutoHyphens/>
        <w:jc w:val="both"/>
        <w:rPr>
          <w:b/>
          <w:sz w:val="23"/>
          <w:szCs w:val="23"/>
        </w:rPr>
      </w:pPr>
      <w:r>
        <w:rPr>
          <w:b/>
          <w:sz w:val="23"/>
          <w:szCs w:val="23"/>
        </w:rPr>
        <w:t>1. BÉRLETI SZERZŐDÉS TÁRGYA, IDŐTARTAMA, CÉLJA</w:t>
      </w:r>
    </w:p>
    <w:p w:rsidR="00C3679A" w:rsidRDefault="00C3679A" w:rsidP="00C3679A">
      <w:pPr>
        <w:suppressAutoHyphens/>
        <w:ind w:left="426" w:hanging="426"/>
        <w:jc w:val="both"/>
        <w:rPr>
          <w:sz w:val="23"/>
          <w:szCs w:val="23"/>
        </w:rPr>
      </w:pPr>
      <w:r>
        <w:rPr>
          <w:sz w:val="23"/>
          <w:szCs w:val="23"/>
        </w:rPr>
        <w:t xml:space="preserve">1.1. </w:t>
      </w:r>
      <w:r>
        <w:rPr>
          <w:b/>
          <w:sz w:val="23"/>
          <w:szCs w:val="23"/>
          <w:u w:val="single"/>
        </w:rPr>
        <w:t>Szerződés tárgya</w:t>
      </w:r>
      <w:r>
        <w:rPr>
          <w:b/>
          <w:sz w:val="23"/>
          <w:szCs w:val="23"/>
        </w:rPr>
        <w:t>:</w:t>
      </w:r>
      <w:r>
        <w:rPr>
          <w:sz w:val="23"/>
          <w:szCs w:val="23"/>
        </w:rPr>
        <w:t xml:space="preserve"> </w:t>
      </w:r>
    </w:p>
    <w:p w:rsidR="00C3679A" w:rsidRDefault="00C3679A" w:rsidP="00C3679A">
      <w:pPr>
        <w:suppressAutoHyphens/>
        <w:ind w:left="426"/>
        <w:jc w:val="both"/>
        <w:rPr>
          <w:sz w:val="23"/>
          <w:szCs w:val="23"/>
        </w:rPr>
      </w:pPr>
      <w:r>
        <w:rPr>
          <w:sz w:val="23"/>
          <w:szCs w:val="23"/>
        </w:rPr>
        <w:t xml:space="preserve">Bérbeadó a jelen szerződés hatálybalépésével egyidejűleg bérbe adja, Bérlő pedig bérbe veszi bankfiók működtetése céljára a Tiszavasvári Város Önkormányzata tulajdonában lévő, az ingatlan-nyilvántartásban </w:t>
      </w:r>
      <w:r>
        <w:rPr>
          <w:b/>
          <w:sz w:val="23"/>
          <w:szCs w:val="23"/>
        </w:rPr>
        <w:t>tiszavasvári 19 helyrajzi szám</w:t>
      </w:r>
      <w:r>
        <w:rPr>
          <w:sz w:val="23"/>
          <w:szCs w:val="23"/>
        </w:rPr>
        <w:t xml:space="preserve"> alatt felvett, természetben a </w:t>
      </w:r>
      <w:r>
        <w:rPr>
          <w:b/>
          <w:sz w:val="23"/>
          <w:szCs w:val="23"/>
        </w:rPr>
        <w:t xml:space="preserve">Tiszavasvári, Szabadság tér 1. </w:t>
      </w:r>
      <w:r>
        <w:rPr>
          <w:sz w:val="23"/>
          <w:szCs w:val="23"/>
        </w:rPr>
        <w:t xml:space="preserve">szám alatti „művelődési ház, udvar” megnevezésű Találkozások Háza jobb oldali épületszárnyának földszinti részén található nem lakás célú helyiség </w:t>
      </w:r>
      <w:r>
        <w:rPr>
          <w:b/>
          <w:sz w:val="23"/>
          <w:szCs w:val="23"/>
        </w:rPr>
        <w:t>120 m</w:t>
      </w:r>
      <w:r>
        <w:rPr>
          <w:b/>
          <w:sz w:val="23"/>
          <w:szCs w:val="23"/>
          <w:vertAlign w:val="superscript"/>
        </w:rPr>
        <w:t>2</w:t>
      </w:r>
      <w:r>
        <w:rPr>
          <w:sz w:val="23"/>
          <w:szCs w:val="23"/>
          <w:vertAlign w:val="superscript"/>
        </w:rPr>
        <w:t xml:space="preserve"> </w:t>
      </w:r>
      <w:r>
        <w:rPr>
          <w:sz w:val="23"/>
          <w:szCs w:val="23"/>
        </w:rPr>
        <w:t xml:space="preserve">nagyságú területét (továbbiakban: </w:t>
      </w:r>
      <w:r>
        <w:rPr>
          <w:b/>
          <w:sz w:val="23"/>
          <w:szCs w:val="23"/>
        </w:rPr>
        <w:t>bérlemény</w:t>
      </w:r>
      <w:r>
        <w:rPr>
          <w:sz w:val="23"/>
          <w:szCs w:val="23"/>
        </w:rPr>
        <w:t>). (A bérlemény alaprajza jelen szerződés 1. melléklete.)</w:t>
      </w:r>
    </w:p>
    <w:p w:rsidR="00C3679A" w:rsidRDefault="00C3679A" w:rsidP="00C3679A">
      <w:pPr>
        <w:ind w:left="426" w:hanging="426"/>
        <w:jc w:val="both"/>
        <w:rPr>
          <w:sz w:val="23"/>
          <w:szCs w:val="23"/>
        </w:rPr>
      </w:pPr>
    </w:p>
    <w:p w:rsidR="00C3679A" w:rsidRDefault="00C3679A" w:rsidP="00C3679A">
      <w:pPr>
        <w:suppressAutoHyphens/>
        <w:ind w:left="426" w:hanging="426"/>
        <w:jc w:val="both"/>
        <w:rPr>
          <w:color w:val="000000"/>
          <w:sz w:val="23"/>
          <w:szCs w:val="23"/>
        </w:rPr>
      </w:pPr>
      <w:r>
        <w:rPr>
          <w:color w:val="000000"/>
          <w:sz w:val="23"/>
          <w:szCs w:val="23"/>
        </w:rPr>
        <w:t xml:space="preserve">1.2. </w:t>
      </w:r>
      <w:r>
        <w:rPr>
          <w:b/>
          <w:color w:val="000000"/>
          <w:sz w:val="23"/>
          <w:szCs w:val="23"/>
          <w:u w:val="single"/>
        </w:rPr>
        <w:t>Szerződés időtartama</w:t>
      </w:r>
      <w:r>
        <w:rPr>
          <w:color w:val="000000"/>
          <w:sz w:val="23"/>
          <w:szCs w:val="23"/>
        </w:rPr>
        <w:t>:</w:t>
      </w:r>
    </w:p>
    <w:p w:rsidR="00C3679A" w:rsidRDefault="00C3679A" w:rsidP="00C3679A">
      <w:pPr>
        <w:suppressAutoHyphens/>
        <w:ind w:left="426" w:hanging="426"/>
        <w:jc w:val="both"/>
        <w:rPr>
          <w:sz w:val="23"/>
          <w:szCs w:val="23"/>
        </w:rPr>
      </w:pPr>
      <w:r>
        <w:rPr>
          <w:color w:val="000000"/>
          <w:sz w:val="23"/>
          <w:szCs w:val="23"/>
        </w:rPr>
        <w:t xml:space="preserve">       Bérbeadó a bérleményt </w:t>
      </w:r>
      <w:r>
        <w:rPr>
          <w:b/>
          <w:color w:val="000000"/>
          <w:sz w:val="23"/>
          <w:szCs w:val="23"/>
        </w:rPr>
        <w:t xml:space="preserve">2023. január 16. napjától 2023. szeptember 15. napjáig </w:t>
      </w:r>
      <w:r>
        <w:rPr>
          <w:color w:val="000000"/>
          <w:sz w:val="23"/>
          <w:szCs w:val="23"/>
        </w:rPr>
        <w:t xml:space="preserve">adja bérbe a Bérlő részére. </w:t>
      </w:r>
    </w:p>
    <w:p w:rsidR="00C3679A" w:rsidRDefault="00C3679A" w:rsidP="00C3679A">
      <w:pPr>
        <w:suppressAutoHyphens/>
        <w:ind w:left="426" w:hanging="426"/>
        <w:jc w:val="both"/>
        <w:rPr>
          <w:sz w:val="23"/>
          <w:szCs w:val="23"/>
        </w:rPr>
      </w:pPr>
    </w:p>
    <w:p w:rsidR="00C3679A" w:rsidRDefault="00C3679A" w:rsidP="00C3679A">
      <w:pPr>
        <w:suppressAutoHyphens/>
        <w:ind w:left="426" w:hanging="426"/>
        <w:jc w:val="both"/>
        <w:rPr>
          <w:sz w:val="23"/>
          <w:szCs w:val="23"/>
        </w:rPr>
      </w:pPr>
      <w:r>
        <w:rPr>
          <w:sz w:val="23"/>
          <w:szCs w:val="23"/>
        </w:rPr>
        <w:t>1.3</w:t>
      </w:r>
      <w:r>
        <w:rPr>
          <w:b/>
          <w:sz w:val="23"/>
          <w:szCs w:val="23"/>
        </w:rPr>
        <w:t xml:space="preserve">. </w:t>
      </w:r>
      <w:r>
        <w:rPr>
          <w:b/>
          <w:sz w:val="23"/>
          <w:szCs w:val="23"/>
          <w:u w:val="single"/>
        </w:rPr>
        <w:t>Bérlet célja</w:t>
      </w:r>
      <w:r>
        <w:rPr>
          <w:b/>
          <w:sz w:val="23"/>
          <w:szCs w:val="23"/>
        </w:rPr>
        <w:t>:</w:t>
      </w:r>
      <w:r>
        <w:rPr>
          <w:sz w:val="23"/>
          <w:szCs w:val="23"/>
        </w:rPr>
        <w:t xml:space="preserve"> Iroda, banki (hitelintézeti) és pénzügyi szolgáltató tevékenység végzése.</w:t>
      </w:r>
    </w:p>
    <w:p w:rsidR="00C3679A" w:rsidRDefault="00C3679A" w:rsidP="00C3679A">
      <w:pPr>
        <w:suppressAutoHyphens/>
        <w:ind w:left="426" w:hanging="426"/>
        <w:jc w:val="both"/>
        <w:rPr>
          <w:sz w:val="23"/>
          <w:szCs w:val="23"/>
        </w:rPr>
      </w:pPr>
    </w:p>
    <w:p w:rsidR="00C3679A" w:rsidRDefault="00C3679A" w:rsidP="00C3679A">
      <w:pPr>
        <w:suppressAutoHyphens/>
        <w:ind w:left="426" w:hanging="426"/>
        <w:jc w:val="both"/>
        <w:rPr>
          <w:sz w:val="23"/>
          <w:szCs w:val="23"/>
        </w:rPr>
      </w:pPr>
      <w:r>
        <w:rPr>
          <w:sz w:val="23"/>
          <w:szCs w:val="23"/>
        </w:rPr>
        <w:t xml:space="preserve">1.4. </w:t>
      </w:r>
      <w:r>
        <w:rPr>
          <w:b/>
          <w:sz w:val="23"/>
          <w:szCs w:val="23"/>
          <w:u w:val="single"/>
        </w:rPr>
        <w:t>Birtokbaadás</w:t>
      </w:r>
      <w:r>
        <w:rPr>
          <w:b/>
          <w:sz w:val="23"/>
          <w:szCs w:val="23"/>
        </w:rPr>
        <w:t>:</w:t>
      </w:r>
      <w:r>
        <w:rPr>
          <w:sz w:val="23"/>
          <w:szCs w:val="23"/>
        </w:rPr>
        <w:t xml:space="preserve"> Bérbeadó köteles a bérleményt </w:t>
      </w:r>
      <w:r>
        <w:rPr>
          <w:color w:val="000000" w:themeColor="text1"/>
          <w:sz w:val="23"/>
          <w:szCs w:val="23"/>
        </w:rPr>
        <w:t xml:space="preserve">2023. január 16. napjáig </w:t>
      </w:r>
      <w:r>
        <w:rPr>
          <w:sz w:val="23"/>
          <w:szCs w:val="23"/>
        </w:rPr>
        <w:t>a Bérlő birtokába adni. A birtokbaadásról Felek átadás-átvételi jegyzőkönyvet készítenek, mely a bérleti szerződés 2. mellékletét képezi.</w:t>
      </w:r>
    </w:p>
    <w:p w:rsidR="00C3679A" w:rsidRDefault="00C3679A" w:rsidP="00C3679A">
      <w:pPr>
        <w:suppressAutoHyphens/>
        <w:ind w:left="426" w:hanging="426"/>
        <w:jc w:val="both"/>
        <w:rPr>
          <w:sz w:val="23"/>
          <w:szCs w:val="23"/>
        </w:rPr>
      </w:pPr>
      <w:r>
        <w:rPr>
          <w:sz w:val="23"/>
          <w:szCs w:val="23"/>
        </w:rPr>
        <w:t xml:space="preserve"> </w:t>
      </w:r>
    </w:p>
    <w:p w:rsidR="00C3679A" w:rsidRDefault="00C3679A" w:rsidP="00C3679A">
      <w:pPr>
        <w:suppressAutoHyphens/>
        <w:ind w:left="426" w:hanging="426"/>
        <w:jc w:val="both"/>
        <w:rPr>
          <w:b/>
          <w:sz w:val="23"/>
          <w:szCs w:val="23"/>
        </w:rPr>
      </w:pPr>
      <w:r>
        <w:rPr>
          <w:b/>
          <w:sz w:val="23"/>
          <w:szCs w:val="23"/>
        </w:rPr>
        <w:t xml:space="preserve">2. BÉRLETI DÍJ, KÖZÜZEMI DÍJ </w:t>
      </w:r>
      <w:proofErr w:type="gramStart"/>
      <w:r>
        <w:rPr>
          <w:b/>
          <w:sz w:val="23"/>
          <w:szCs w:val="23"/>
        </w:rPr>
        <w:t>ÉS</w:t>
      </w:r>
      <w:proofErr w:type="gramEnd"/>
      <w:r>
        <w:rPr>
          <w:b/>
          <w:sz w:val="23"/>
          <w:szCs w:val="23"/>
        </w:rPr>
        <w:t xml:space="preserve"> FIZETÉSI FELTÉTELEK</w:t>
      </w:r>
    </w:p>
    <w:p w:rsidR="00C3679A" w:rsidRDefault="00C3679A" w:rsidP="00C3679A">
      <w:pPr>
        <w:suppressAutoHyphens/>
        <w:ind w:left="426" w:hanging="426"/>
        <w:jc w:val="both"/>
        <w:rPr>
          <w:b/>
          <w:sz w:val="23"/>
          <w:szCs w:val="23"/>
        </w:rPr>
      </w:pPr>
    </w:p>
    <w:p w:rsidR="00C3679A" w:rsidRDefault="00C3679A" w:rsidP="00C3679A">
      <w:pPr>
        <w:overflowPunct w:val="0"/>
        <w:autoSpaceDE w:val="0"/>
        <w:autoSpaceDN w:val="0"/>
        <w:adjustRightInd w:val="0"/>
        <w:ind w:left="426" w:hanging="426"/>
        <w:jc w:val="both"/>
        <w:textAlignment w:val="baseline"/>
        <w:rPr>
          <w:sz w:val="23"/>
          <w:szCs w:val="23"/>
        </w:rPr>
      </w:pPr>
      <w:r>
        <w:rPr>
          <w:sz w:val="23"/>
          <w:szCs w:val="23"/>
        </w:rPr>
        <w:t xml:space="preserve">2.1. Felek a bérlemény </w:t>
      </w:r>
      <w:r>
        <w:rPr>
          <w:b/>
          <w:sz w:val="23"/>
          <w:szCs w:val="23"/>
        </w:rPr>
        <w:t>bérleti díját</w:t>
      </w:r>
      <w:r>
        <w:rPr>
          <w:sz w:val="23"/>
          <w:szCs w:val="23"/>
        </w:rPr>
        <w:t xml:space="preserve"> </w:t>
      </w:r>
      <w:r>
        <w:rPr>
          <w:b/>
          <w:sz w:val="23"/>
          <w:szCs w:val="23"/>
        </w:rPr>
        <w:t>havi</w:t>
      </w:r>
      <w:r>
        <w:rPr>
          <w:sz w:val="23"/>
          <w:szCs w:val="23"/>
        </w:rPr>
        <w:t xml:space="preserve"> </w:t>
      </w:r>
      <w:r>
        <w:rPr>
          <w:b/>
          <w:sz w:val="23"/>
          <w:szCs w:val="23"/>
        </w:rPr>
        <w:t>156.000 Ft (1.300 Ft/m</w:t>
      </w:r>
      <w:r>
        <w:rPr>
          <w:b/>
          <w:sz w:val="23"/>
          <w:szCs w:val="23"/>
          <w:vertAlign w:val="superscript"/>
        </w:rPr>
        <w:t>2</w:t>
      </w:r>
      <w:r>
        <w:rPr>
          <w:b/>
          <w:sz w:val="23"/>
          <w:szCs w:val="23"/>
        </w:rPr>
        <w:t xml:space="preserve">/hó) + 27 % </w:t>
      </w:r>
      <w:r>
        <w:rPr>
          <w:b/>
          <w:smallCaps/>
          <w:sz w:val="23"/>
          <w:szCs w:val="23"/>
        </w:rPr>
        <w:t>áfa</w:t>
      </w:r>
      <w:r>
        <w:rPr>
          <w:sz w:val="23"/>
          <w:szCs w:val="23"/>
        </w:rPr>
        <w:t xml:space="preserve">, azaz </w:t>
      </w:r>
      <w:r>
        <w:rPr>
          <w:b/>
          <w:sz w:val="23"/>
          <w:szCs w:val="23"/>
        </w:rPr>
        <w:t xml:space="preserve">összesen 198.120 Ft, </w:t>
      </w:r>
      <w:r>
        <w:rPr>
          <w:sz w:val="23"/>
          <w:szCs w:val="23"/>
        </w:rPr>
        <w:t xml:space="preserve">azaz Százkilencvennyolcezer-százhúsz forintban határozzák meg, mely nem tartalmazza a közüzemi díjakat. A bérleti díjfizetési kötelezettség kezdő napja a bérlemény birtokba </w:t>
      </w:r>
      <w:proofErr w:type="gramStart"/>
      <w:r>
        <w:rPr>
          <w:sz w:val="23"/>
          <w:szCs w:val="23"/>
        </w:rPr>
        <w:t>adásának napja</w:t>
      </w:r>
      <w:proofErr w:type="gramEnd"/>
      <w:r>
        <w:rPr>
          <w:sz w:val="23"/>
          <w:szCs w:val="23"/>
        </w:rPr>
        <w:t>.</w:t>
      </w:r>
    </w:p>
    <w:p w:rsidR="00C3679A" w:rsidRDefault="00C3679A" w:rsidP="00C3679A">
      <w:pPr>
        <w:overflowPunct w:val="0"/>
        <w:autoSpaceDE w:val="0"/>
        <w:autoSpaceDN w:val="0"/>
        <w:adjustRightInd w:val="0"/>
        <w:jc w:val="both"/>
        <w:textAlignment w:val="baseline"/>
        <w:rPr>
          <w:sz w:val="23"/>
          <w:szCs w:val="23"/>
        </w:rPr>
      </w:pPr>
    </w:p>
    <w:p w:rsidR="00C3679A" w:rsidRDefault="00C3679A" w:rsidP="00C3679A">
      <w:pPr>
        <w:pStyle w:val="lista1"/>
        <w:numPr>
          <w:ilvl w:val="0"/>
          <w:numId w:val="0"/>
        </w:numPr>
        <w:tabs>
          <w:tab w:val="left" w:pos="708"/>
        </w:tabs>
        <w:suppressAutoHyphens/>
        <w:spacing w:before="0" w:after="0"/>
        <w:rPr>
          <w:b/>
          <w:sz w:val="23"/>
          <w:szCs w:val="23"/>
        </w:rPr>
      </w:pPr>
      <w:r>
        <w:rPr>
          <w:sz w:val="23"/>
          <w:szCs w:val="23"/>
        </w:rPr>
        <w:t xml:space="preserve">2.2. Bérlő a bérleti díjon kívül köteles megfizetni a bérlemény </w:t>
      </w:r>
      <w:r>
        <w:rPr>
          <w:b/>
          <w:sz w:val="23"/>
          <w:szCs w:val="23"/>
        </w:rPr>
        <w:t xml:space="preserve">közüzemi díjait </w:t>
      </w:r>
      <w:r>
        <w:rPr>
          <w:sz w:val="23"/>
          <w:szCs w:val="23"/>
        </w:rPr>
        <w:t>az alábbiak szerint:</w:t>
      </w:r>
    </w:p>
    <w:p w:rsidR="00C3679A" w:rsidRDefault="00C3679A" w:rsidP="00C3679A">
      <w:pPr>
        <w:pStyle w:val="lista1"/>
        <w:numPr>
          <w:ilvl w:val="0"/>
          <w:numId w:val="3"/>
        </w:numPr>
        <w:tabs>
          <w:tab w:val="left" w:pos="708"/>
        </w:tabs>
        <w:suppressAutoHyphens/>
        <w:spacing w:before="0" w:after="0"/>
        <w:rPr>
          <w:sz w:val="23"/>
          <w:szCs w:val="23"/>
        </w:rPr>
      </w:pPr>
      <w:r>
        <w:rPr>
          <w:sz w:val="23"/>
          <w:szCs w:val="23"/>
          <w:u w:val="single"/>
        </w:rPr>
        <w:t>Áram és a gáz esetében</w:t>
      </w:r>
      <w:r>
        <w:rPr>
          <w:sz w:val="23"/>
          <w:szCs w:val="23"/>
        </w:rPr>
        <w:t>: az Önkormányzattal szerződött energetikus szakember kimutatása alapján (villany esetében a beépített teljesítmény és üzemidő, fűtés esetében a légm</w:t>
      </w:r>
      <w:r>
        <w:rPr>
          <w:sz w:val="23"/>
          <w:szCs w:val="23"/>
          <w:vertAlign w:val="superscript"/>
        </w:rPr>
        <w:t xml:space="preserve">3 </w:t>
      </w:r>
      <w:r>
        <w:rPr>
          <w:sz w:val="23"/>
          <w:szCs w:val="23"/>
        </w:rPr>
        <w:t>figyelembevételével) és a közműszolgáltatók által kibocsájtott számlák figyelembevételével.</w:t>
      </w:r>
    </w:p>
    <w:p w:rsidR="00C3679A" w:rsidRDefault="00C3679A" w:rsidP="00C3679A">
      <w:pPr>
        <w:pStyle w:val="lista1"/>
        <w:numPr>
          <w:ilvl w:val="0"/>
          <w:numId w:val="3"/>
        </w:numPr>
        <w:tabs>
          <w:tab w:val="left" w:pos="708"/>
        </w:tabs>
        <w:suppressAutoHyphens/>
        <w:spacing w:before="0" w:after="0"/>
        <w:rPr>
          <w:sz w:val="23"/>
          <w:szCs w:val="23"/>
        </w:rPr>
      </w:pPr>
      <w:r>
        <w:rPr>
          <w:sz w:val="23"/>
          <w:szCs w:val="23"/>
          <w:u w:val="single"/>
        </w:rPr>
        <w:lastRenderedPageBreak/>
        <w:t>Víz esetében</w:t>
      </w:r>
      <w:r>
        <w:rPr>
          <w:sz w:val="23"/>
          <w:szCs w:val="23"/>
        </w:rPr>
        <w:t xml:space="preserve">: a helyiségben található víz </w:t>
      </w:r>
      <w:proofErr w:type="spellStart"/>
      <w:r>
        <w:rPr>
          <w:sz w:val="23"/>
          <w:szCs w:val="23"/>
        </w:rPr>
        <w:t>almérő</w:t>
      </w:r>
      <w:proofErr w:type="spellEnd"/>
      <w:r>
        <w:rPr>
          <w:sz w:val="23"/>
          <w:szCs w:val="23"/>
        </w:rPr>
        <w:t xml:space="preserve"> óra állása alapján, illetve a közműszolgáltatók által kibocsájtott számlák figyelembevételével.</w:t>
      </w:r>
    </w:p>
    <w:p w:rsidR="00C3679A" w:rsidRDefault="00C3679A" w:rsidP="00C3679A">
      <w:pPr>
        <w:pStyle w:val="Listaszerbekezds"/>
        <w:rPr>
          <w:sz w:val="23"/>
          <w:szCs w:val="23"/>
        </w:rPr>
      </w:pPr>
    </w:p>
    <w:p w:rsidR="00C3679A" w:rsidRDefault="00C3679A" w:rsidP="00C3679A">
      <w:pPr>
        <w:pStyle w:val="lista1"/>
        <w:numPr>
          <w:ilvl w:val="0"/>
          <w:numId w:val="0"/>
        </w:numPr>
        <w:tabs>
          <w:tab w:val="left" w:pos="708"/>
        </w:tabs>
        <w:suppressAutoHyphens/>
        <w:spacing w:before="0" w:after="0"/>
        <w:ind w:left="720" w:hanging="360"/>
        <w:rPr>
          <w:sz w:val="23"/>
          <w:szCs w:val="23"/>
        </w:rPr>
      </w:pPr>
      <w:r>
        <w:rPr>
          <w:sz w:val="23"/>
          <w:szCs w:val="23"/>
        </w:rPr>
        <w:t>Bérlő az általa használt telekommunikációs eszközök alap-és forgalmi díját maga fizeti.</w:t>
      </w:r>
    </w:p>
    <w:p w:rsidR="00C3679A" w:rsidRDefault="00C3679A" w:rsidP="00C3679A">
      <w:pPr>
        <w:pStyle w:val="lista1"/>
        <w:numPr>
          <w:ilvl w:val="0"/>
          <w:numId w:val="0"/>
        </w:numPr>
        <w:tabs>
          <w:tab w:val="left" w:pos="708"/>
        </w:tabs>
        <w:suppressAutoHyphens/>
        <w:spacing w:before="0" w:after="0"/>
        <w:ind w:left="426" w:hanging="285"/>
        <w:rPr>
          <w:sz w:val="23"/>
          <w:szCs w:val="23"/>
        </w:rPr>
      </w:pPr>
    </w:p>
    <w:p w:rsidR="00C3679A" w:rsidRDefault="00C3679A" w:rsidP="00C3679A">
      <w:pPr>
        <w:overflowPunct w:val="0"/>
        <w:autoSpaceDE w:val="0"/>
        <w:autoSpaceDN w:val="0"/>
        <w:adjustRightInd w:val="0"/>
        <w:ind w:left="426" w:hanging="426"/>
        <w:jc w:val="both"/>
        <w:textAlignment w:val="baseline"/>
        <w:rPr>
          <w:sz w:val="23"/>
          <w:szCs w:val="23"/>
        </w:rPr>
      </w:pPr>
      <w:r>
        <w:rPr>
          <w:sz w:val="23"/>
          <w:szCs w:val="23"/>
        </w:rPr>
        <w:t xml:space="preserve">2.3. Bérlő a 2.1. pontban meghatározott bérleti díjat a Bérbeadó által kibocsátott </w:t>
      </w:r>
      <w:r>
        <w:rPr>
          <w:b/>
          <w:sz w:val="23"/>
          <w:szCs w:val="23"/>
        </w:rPr>
        <w:t>számla ellenében, a számla kiállítási napjától számított 15. napig</w:t>
      </w:r>
      <w:r>
        <w:rPr>
          <w:sz w:val="23"/>
          <w:szCs w:val="23"/>
        </w:rPr>
        <w:t xml:space="preserve"> köteles megfizetni átutalással a Tiszavasvári Város Önkormányzata 11744144-15404761 számú költségvetési számlájára. </w:t>
      </w:r>
    </w:p>
    <w:p w:rsidR="00C3679A" w:rsidRDefault="00C3679A" w:rsidP="00C3679A">
      <w:pPr>
        <w:pStyle w:val="lista1"/>
        <w:numPr>
          <w:ilvl w:val="0"/>
          <w:numId w:val="0"/>
        </w:numPr>
        <w:tabs>
          <w:tab w:val="left" w:pos="708"/>
        </w:tabs>
        <w:suppressAutoHyphens/>
        <w:spacing w:before="0" w:after="0"/>
        <w:ind w:left="426" w:hanging="426"/>
        <w:rPr>
          <w:sz w:val="23"/>
          <w:szCs w:val="23"/>
        </w:rPr>
      </w:pPr>
    </w:p>
    <w:p w:rsidR="00C3679A" w:rsidRDefault="00C3679A" w:rsidP="00C3679A">
      <w:pPr>
        <w:overflowPunct w:val="0"/>
        <w:autoSpaceDE w:val="0"/>
        <w:autoSpaceDN w:val="0"/>
        <w:adjustRightInd w:val="0"/>
        <w:ind w:left="426" w:hanging="426"/>
        <w:jc w:val="both"/>
        <w:textAlignment w:val="baseline"/>
        <w:rPr>
          <w:color w:val="000000" w:themeColor="text1"/>
          <w:sz w:val="23"/>
          <w:szCs w:val="23"/>
        </w:rPr>
      </w:pPr>
      <w:r>
        <w:rPr>
          <w:sz w:val="23"/>
          <w:szCs w:val="23"/>
        </w:rPr>
        <w:t xml:space="preserve">2.4. Bérlő a 2.2. pontban részletezett közüzemi díjakat az intézményt üzemeltető </w:t>
      </w:r>
      <w:r>
        <w:rPr>
          <w:color w:val="000000" w:themeColor="text1"/>
          <w:sz w:val="23"/>
          <w:szCs w:val="23"/>
        </w:rPr>
        <w:t xml:space="preserve">Egyesített Közművelődési Intézmény és Könyvtár (továbbiakban: EKIK) által kibocsátott </w:t>
      </w:r>
      <w:r>
        <w:rPr>
          <w:b/>
          <w:sz w:val="23"/>
          <w:szCs w:val="23"/>
        </w:rPr>
        <w:t>számla ellenében, a számla kiállítási napjától számított 15. napig</w:t>
      </w:r>
      <w:r>
        <w:rPr>
          <w:sz w:val="23"/>
          <w:szCs w:val="23"/>
        </w:rPr>
        <w:t xml:space="preserve"> köteles megfizetni az EKIK 11744144-15834003 számú számlájára, tekintettel arra, hogy a Találkozások Házának közművei vonatkozásában az </w:t>
      </w:r>
      <w:r>
        <w:rPr>
          <w:color w:val="000000" w:themeColor="text1"/>
          <w:sz w:val="23"/>
          <w:szCs w:val="23"/>
        </w:rPr>
        <w:t>EKIK áll szerződéses jogviszonyban a közműszolgáltatókkal.</w:t>
      </w:r>
    </w:p>
    <w:p w:rsidR="00C3679A" w:rsidRDefault="00C3679A" w:rsidP="00C3679A">
      <w:pPr>
        <w:overflowPunct w:val="0"/>
        <w:autoSpaceDE w:val="0"/>
        <w:autoSpaceDN w:val="0"/>
        <w:adjustRightInd w:val="0"/>
        <w:ind w:left="426" w:hanging="426"/>
        <w:jc w:val="both"/>
        <w:textAlignment w:val="baseline"/>
        <w:rPr>
          <w:color w:val="000000" w:themeColor="text1"/>
          <w:sz w:val="23"/>
          <w:szCs w:val="23"/>
        </w:rPr>
      </w:pPr>
    </w:p>
    <w:p w:rsidR="00C3679A" w:rsidRDefault="00C3679A" w:rsidP="00C3679A">
      <w:pPr>
        <w:overflowPunct w:val="0"/>
        <w:autoSpaceDE w:val="0"/>
        <w:autoSpaceDN w:val="0"/>
        <w:adjustRightInd w:val="0"/>
        <w:ind w:left="426" w:hanging="426"/>
        <w:jc w:val="both"/>
        <w:textAlignment w:val="baseline"/>
        <w:rPr>
          <w:color w:val="000000" w:themeColor="text1"/>
          <w:sz w:val="23"/>
          <w:szCs w:val="23"/>
        </w:rPr>
      </w:pPr>
      <w:r>
        <w:rPr>
          <w:color w:val="000000" w:themeColor="text1"/>
          <w:sz w:val="23"/>
          <w:szCs w:val="23"/>
        </w:rPr>
        <w:t xml:space="preserve">2.5. A Bérbeadó és az EKIK a számláját a Bérlő következő számlázási címére nyújtja be: </w:t>
      </w:r>
    </w:p>
    <w:p w:rsidR="00C3679A" w:rsidRDefault="00C3679A" w:rsidP="00C3679A">
      <w:pPr>
        <w:overflowPunct w:val="0"/>
        <w:autoSpaceDE w:val="0"/>
        <w:autoSpaceDN w:val="0"/>
        <w:adjustRightInd w:val="0"/>
        <w:ind w:left="426"/>
        <w:jc w:val="both"/>
        <w:textAlignment w:val="baseline"/>
        <w:rPr>
          <w:color w:val="000000" w:themeColor="text1"/>
          <w:sz w:val="23"/>
          <w:szCs w:val="23"/>
        </w:rPr>
      </w:pPr>
      <w:r>
        <w:rPr>
          <w:color w:val="000000" w:themeColor="text1"/>
          <w:sz w:val="23"/>
          <w:szCs w:val="23"/>
        </w:rPr>
        <w:t xml:space="preserve">OTP Bank </w:t>
      </w:r>
      <w:proofErr w:type="spellStart"/>
      <w:r>
        <w:rPr>
          <w:color w:val="000000" w:themeColor="text1"/>
          <w:sz w:val="23"/>
          <w:szCs w:val="23"/>
        </w:rPr>
        <w:t>Nyrt</w:t>
      </w:r>
      <w:proofErr w:type="spellEnd"/>
      <w:r>
        <w:rPr>
          <w:color w:val="000000" w:themeColor="text1"/>
          <w:sz w:val="23"/>
          <w:szCs w:val="23"/>
        </w:rPr>
        <w:t>. - Üzemviteli Nyilvántartások Főosztálya, 1051 Budapest, Nádor utca 16. – postacím: 1876 Budapest</w:t>
      </w:r>
    </w:p>
    <w:p w:rsidR="00C3679A" w:rsidRDefault="00C3679A" w:rsidP="00C3679A">
      <w:pPr>
        <w:overflowPunct w:val="0"/>
        <w:autoSpaceDE w:val="0"/>
        <w:autoSpaceDN w:val="0"/>
        <w:adjustRightInd w:val="0"/>
        <w:ind w:left="426"/>
        <w:jc w:val="both"/>
        <w:textAlignment w:val="baseline"/>
        <w:rPr>
          <w:color w:val="000000" w:themeColor="text1"/>
          <w:sz w:val="23"/>
          <w:szCs w:val="23"/>
        </w:rPr>
      </w:pPr>
    </w:p>
    <w:p w:rsidR="00C3679A" w:rsidRDefault="00C3679A" w:rsidP="00C3679A">
      <w:pPr>
        <w:overflowPunct w:val="0"/>
        <w:autoSpaceDE w:val="0"/>
        <w:autoSpaceDN w:val="0"/>
        <w:adjustRightInd w:val="0"/>
        <w:ind w:left="426"/>
        <w:jc w:val="both"/>
        <w:textAlignment w:val="baseline"/>
        <w:rPr>
          <w:color w:val="000000" w:themeColor="text1"/>
          <w:sz w:val="23"/>
          <w:szCs w:val="23"/>
        </w:rPr>
      </w:pPr>
      <w:r>
        <w:rPr>
          <w:color w:val="000000" w:themeColor="text1"/>
          <w:sz w:val="23"/>
          <w:szCs w:val="23"/>
        </w:rPr>
        <w:t>A Bérbeadó és az EKIK tudomásul veszi, hogy a törvényi előírások miatt az alábbi plusz adatokat a Bérlő valamennyi számláján köteles feltüntetni: 10537914-4-4; ÁFA csoport azonosítószáma: 17780010-5-44.</w:t>
      </w:r>
    </w:p>
    <w:p w:rsidR="00C3679A" w:rsidRDefault="00C3679A" w:rsidP="00C3679A">
      <w:pPr>
        <w:overflowPunct w:val="0"/>
        <w:autoSpaceDE w:val="0"/>
        <w:autoSpaceDN w:val="0"/>
        <w:adjustRightInd w:val="0"/>
        <w:ind w:left="426"/>
        <w:jc w:val="both"/>
        <w:textAlignment w:val="baseline"/>
        <w:rPr>
          <w:color w:val="000000" w:themeColor="text1"/>
          <w:sz w:val="23"/>
          <w:szCs w:val="23"/>
        </w:rPr>
      </w:pPr>
    </w:p>
    <w:p w:rsidR="00C3679A" w:rsidRDefault="00C3679A" w:rsidP="00C3679A">
      <w:pPr>
        <w:overflowPunct w:val="0"/>
        <w:autoSpaceDE w:val="0"/>
        <w:autoSpaceDN w:val="0"/>
        <w:adjustRightInd w:val="0"/>
        <w:ind w:left="426" w:hanging="426"/>
        <w:jc w:val="both"/>
        <w:textAlignment w:val="baseline"/>
        <w:rPr>
          <w:color w:val="000000" w:themeColor="text1"/>
          <w:sz w:val="23"/>
          <w:szCs w:val="23"/>
        </w:rPr>
      </w:pPr>
      <w:r>
        <w:rPr>
          <w:color w:val="000000" w:themeColor="text1"/>
          <w:sz w:val="23"/>
          <w:szCs w:val="23"/>
        </w:rPr>
        <w:t xml:space="preserve">2.6. Felek megállapodása szerint az esedékes díj megfizetettnek akkor tekintendő, amikor a Bérbeadó számláján jóváírásra került. A bérleti díj késedelmes megfizetése esetén Bérlő a késedelembeesés napjától a fizetés napjáig a </w:t>
      </w:r>
      <w:proofErr w:type="spellStart"/>
      <w:r>
        <w:rPr>
          <w:color w:val="000000" w:themeColor="text1"/>
          <w:sz w:val="23"/>
          <w:szCs w:val="23"/>
        </w:rPr>
        <w:t>Ptk-ban</w:t>
      </w:r>
      <w:proofErr w:type="spellEnd"/>
      <w:r>
        <w:rPr>
          <w:color w:val="000000" w:themeColor="text1"/>
          <w:sz w:val="23"/>
          <w:szCs w:val="23"/>
        </w:rPr>
        <w:t xml:space="preserve"> meghatározott mértékű késedelmi kamatot köteles Bérbeadónak megfizetni.</w:t>
      </w:r>
    </w:p>
    <w:p w:rsidR="00C3679A" w:rsidRDefault="00C3679A" w:rsidP="00C3679A">
      <w:pPr>
        <w:overflowPunct w:val="0"/>
        <w:autoSpaceDE w:val="0"/>
        <w:autoSpaceDN w:val="0"/>
        <w:adjustRightInd w:val="0"/>
        <w:ind w:left="426"/>
        <w:jc w:val="both"/>
        <w:textAlignment w:val="baseline"/>
        <w:rPr>
          <w:color w:val="000000" w:themeColor="text1"/>
          <w:sz w:val="23"/>
          <w:szCs w:val="23"/>
        </w:rPr>
      </w:pPr>
    </w:p>
    <w:p w:rsidR="00C3679A" w:rsidRDefault="00C3679A" w:rsidP="00C3679A">
      <w:pPr>
        <w:jc w:val="both"/>
        <w:rPr>
          <w:b/>
          <w:caps/>
          <w:color w:val="000000"/>
          <w:sz w:val="23"/>
          <w:szCs w:val="23"/>
        </w:rPr>
      </w:pPr>
      <w:r>
        <w:rPr>
          <w:b/>
          <w:color w:val="000000"/>
          <w:sz w:val="23"/>
          <w:szCs w:val="23"/>
        </w:rPr>
        <w:t xml:space="preserve">3. </w:t>
      </w:r>
      <w:r>
        <w:rPr>
          <w:b/>
          <w:caps/>
          <w:color w:val="000000"/>
          <w:sz w:val="23"/>
          <w:szCs w:val="23"/>
        </w:rPr>
        <w:t>Bérbeadó jogai, kötelezettségei</w:t>
      </w:r>
    </w:p>
    <w:p w:rsidR="00C3679A" w:rsidRDefault="00C3679A" w:rsidP="00C3679A">
      <w:pPr>
        <w:jc w:val="both"/>
        <w:rPr>
          <w:b/>
          <w:color w:val="000000"/>
          <w:sz w:val="23"/>
          <w:szCs w:val="23"/>
        </w:rPr>
      </w:pPr>
    </w:p>
    <w:p w:rsidR="00C3679A" w:rsidRDefault="00C3679A" w:rsidP="00C3679A">
      <w:pPr>
        <w:pStyle w:val="Listaszerbekezds"/>
        <w:ind w:left="426" w:hanging="426"/>
        <w:jc w:val="both"/>
        <w:rPr>
          <w:color w:val="000000"/>
          <w:sz w:val="23"/>
          <w:szCs w:val="23"/>
        </w:rPr>
      </w:pPr>
      <w:r>
        <w:rPr>
          <w:color w:val="000000"/>
          <w:sz w:val="23"/>
          <w:szCs w:val="23"/>
        </w:rPr>
        <w:t xml:space="preserve">3.1. Bérbeadó köteles a bérlemény zavartalan használatát Bérlő számára jelen szerződés feltételei szerint, annak hatálya alatt biztosítani. </w:t>
      </w:r>
    </w:p>
    <w:p w:rsidR="00C3679A" w:rsidRDefault="00C3679A" w:rsidP="00C3679A">
      <w:pPr>
        <w:pStyle w:val="Listaszerbekezds"/>
        <w:ind w:left="426" w:hanging="426"/>
        <w:jc w:val="both"/>
        <w:rPr>
          <w:color w:val="000000"/>
          <w:sz w:val="23"/>
          <w:szCs w:val="23"/>
        </w:rPr>
      </w:pPr>
    </w:p>
    <w:p w:rsidR="00C3679A" w:rsidRDefault="00C3679A" w:rsidP="00C3679A">
      <w:pPr>
        <w:pStyle w:val="Listaszerbekezds"/>
        <w:ind w:left="426" w:hanging="426"/>
        <w:jc w:val="both"/>
        <w:rPr>
          <w:color w:val="000000"/>
          <w:sz w:val="23"/>
          <w:szCs w:val="23"/>
        </w:rPr>
      </w:pPr>
      <w:r>
        <w:rPr>
          <w:color w:val="000000"/>
          <w:sz w:val="23"/>
          <w:szCs w:val="23"/>
        </w:rPr>
        <w:t>3.2. Bérbeadó szavatol azért, hogy a bérlemény a bérlet egész időtartama alatt rendeltetésszerű használatra alkalmas, és harmadik személynek nincs olyan joga, amely a Bérlőt a kizárólagos és zavartalan használatban akadályozza.</w:t>
      </w:r>
    </w:p>
    <w:p w:rsidR="00C3679A" w:rsidRDefault="00C3679A" w:rsidP="00C3679A">
      <w:pPr>
        <w:pStyle w:val="Listaszerbekezds"/>
        <w:ind w:left="426" w:hanging="426"/>
        <w:jc w:val="both"/>
        <w:rPr>
          <w:color w:val="000000"/>
          <w:sz w:val="23"/>
          <w:szCs w:val="23"/>
        </w:rPr>
      </w:pPr>
      <w:r>
        <w:rPr>
          <w:color w:val="000000"/>
          <w:sz w:val="23"/>
          <w:szCs w:val="23"/>
        </w:rPr>
        <w:t xml:space="preserve"> </w:t>
      </w:r>
    </w:p>
    <w:p w:rsidR="00C3679A" w:rsidRDefault="00C3679A" w:rsidP="00C3679A">
      <w:pPr>
        <w:ind w:left="426" w:hanging="426"/>
        <w:jc w:val="both"/>
        <w:rPr>
          <w:color w:val="000000"/>
          <w:sz w:val="23"/>
          <w:szCs w:val="23"/>
        </w:rPr>
      </w:pPr>
      <w:r>
        <w:rPr>
          <w:color w:val="000000"/>
          <w:sz w:val="23"/>
          <w:szCs w:val="23"/>
        </w:rPr>
        <w:t xml:space="preserve">3.3  </w:t>
      </w:r>
      <w:r>
        <w:rPr>
          <w:b/>
          <w:color w:val="000000"/>
          <w:sz w:val="23"/>
          <w:szCs w:val="23"/>
        </w:rPr>
        <w:t>Bérbeadó vállalja</w:t>
      </w:r>
      <w:r>
        <w:rPr>
          <w:color w:val="000000"/>
          <w:sz w:val="23"/>
          <w:szCs w:val="23"/>
        </w:rPr>
        <w:t>, hogy gondoskodik:</w:t>
      </w:r>
    </w:p>
    <w:p w:rsidR="00C3679A" w:rsidRDefault="00C3679A" w:rsidP="00C3679A">
      <w:pPr>
        <w:numPr>
          <w:ilvl w:val="0"/>
          <w:numId w:val="4"/>
        </w:numPr>
        <w:ind w:left="426" w:firstLine="0"/>
        <w:jc w:val="both"/>
        <w:rPr>
          <w:color w:val="000000"/>
          <w:sz w:val="23"/>
          <w:szCs w:val="23"/>
        </w:rPr>
      </w:pPr>
      <w:r>
        <w:rPr>
          <w:color w:val="000000"/>
          <w:sz w:val="23"/>
          <w:szCs w:val="23"/>
        </w:rPr>
        <w:t>az épület karbantartásáról,</w:t>
      </w:r>
    </w:p>
    <w:p w:rsidR="00C3679A" w:rsidRDefault="00C3679A" w:rsidP="00C3679A">
      <w:pPr>
        <w:numPr>
          <w:ilvl w:val="0"/>
          <w:numId w:val="4"/>
        </w:numPr>
        <w:ind w:left="426" w:firstLine="0"/>
        <w:jc w:val="both"/>
        <w:rPr>
          <w:color w:val="000000"/>
          <w:sz w:val="23"/>
          <w:szCs w:val="23"/>
        </w:rPr>
      </w:pPr>
      <w:r>
        <w:rPr>
          <w:color w:val="000000"/>
          <w:sz w:val="23"/>
          <w:szCs w:val="23"/>
        </w:rPr>
        <w:t>az épület központi berendezéseinek üzemképes állapotáról,</w:t>
      </w:r>
    </w:p>
    <w:p w:rsidR="00C3679A" w:rsidRDefault="00C3679A" w:rsidP="00C3679A">
      <w:pPr>
        <w:numPr>
          <w:ilvl w:val="0"/>
          <w:numId w:val="4"/>
        </w:numPr>
        <w:ind w:left="709" w:hanging="283"/>
        <w:jc w:val="both"/>
        <w:rPr>
          <w:color w:val="000000"/>
          <w:sz w:val="23"/>
          <w:szCs w:val="23"/>
        </w:rPr>
      </w:pPr>
      <w:r>
        <w:rPr>
          <w:color w:val="000000"/>
          <w:sz w:val="23"/>
          <w:szCs w:val="23"/>
        </w:rPr>
        <w:t>az épület állagában a rendeltetésszerű használat során keletkező hibák, hiányosságok megszüntetéséről,</w:t>
      </w:r>
    </w:p>
    <w:p w:rsidR="00C3679A" w:rsidRDefault="00C3679A" w:rsidP="00C3679A">
      <w:pPr>
        <w:pStyle w:val="Listaszerbekezds"/>
        <w:ind w:left="426"/>
        <w:jc w:val="both"/>
        <w:rPr>
          <w:color w:val="000000"/>
          <w:sz w:val="23"/>
          <w:szCs w:val="23"/>
        </w:rPr>
      </w:pPr>
      <w:r>
        <w:rPr>
          <w:color w:val="000000"/>
          <w:sz w:val="23"/>
          <w:szCs w:val="23"/>
        </w:rPr>
        <w:t>d) a bérlemény teljes körű vagyon biztosításáról.</w:t>
      </w:r>
    </w:p>
    <w:p w:rsidR="00C3679A" w:rsidRDefault="00C3679A" w:rsidP="00C3679A">
      <w:pPr>
        <w:ind w:left="426" w:hanging="426"/>
        <w:jc w:val="both"/>
        <w:rPr>
          <w:color w:val="000000"/>
          <w:sz w:val="23"/>
          <w:szCs w:val="23"/>
        </w:rPr>
      </w:pPr>
    </w:p>
    <w:p w:rsidR="00C3679A" w:rsidRDefault="00C3679A" w:rsidP="00C3679A">
      <w:pPr>
        <w:ind w:left="426" w:hanging="426"/>
        <w:jc w:val="both"/>
        <w:rPr>
          <w:color w:val="000000"/>
          <w:sz w:val="23"/>
          <w:szCs w:val="23"/>
        </w:rPr>
      </w:pPr>
      <w:r>
        <w:rPr>
          <w:color w:val="000000"/>
          <w:sz w:val="23"/>
          <w:szCs w:val="23"/>
        </w:rPr>
        <w:t>3.4. A szükséges karbantartási munkavégzések idejét a Bérbeadó a Bérlővel minden esetben előzetesen egyeztetni köteles oly módon, hogy ezek a Bérlő tevékenységét lehetőség szerint ne akadályozzák, indokolatlanul ne nehezítsék.</w:t>
      </w:r>
    </w:p>
    <w:p w:rsidR="00C3679A" w:rsidRDefault="00C3679A" w:rsidP="00C3679A">
      <w:pPr>
        <w:tabs>
          <w:tab w:val="num" w:pos="284"/>
        </w:tabs>
        <w:ind w:hanging="720"/>
        <w:jc w:val="both"/>
        <w:rPr>
          <w:color w:val="000000"/>
          <w:sz w:val="23"/>
          <w:szCs w:val="23"/>
        </w:rPr>
      </w:pPr>
    </w:p>
    <w:p w:rsidR="00C3679A" w:rsidRDefault="00C3679A" w:rsidP="00C3679A">
      <w:pPr>
        <w:pStyle w:val="Listaszerbekezds"/>
        <w:ind w:left="0"/>
        <w:jc w:val="both"/>
        <w:rPr>
          <w:color w:val="000000"/>
          <w:sz w:val="23"/>
          <w:szCs w:val="23"/>
        </w:rPr>
      </w:pPr>
      <w:r>
        <w:rPr>
          <w:color w:val="000000"/>
          <w:sz w:val="23"/>
          <w:szCs w:val="23"/>
        </w:rPr>
        <w:t xml:space="preserve">3.5. </w:t>
      </w:r>
      <w:r>
        <w:rPr>
          <w:b/>
          <w:color w:val="000000"/>
          <w:sz w:val="23"/>
          <w:szCs w:val="23"/>
        </w:rPr>
        <w:t>Bérbeadó hozzájárul</w:t>
      </w:r>
      <w:r>
        <w:rPr>
          <w:color w:val="000000"/>
          <w:sz w:val="23"/>
          <w:szCs w:val="23"/>
        </w:rPr>
        <w:t xml:space="preserve"> ahhoz, hogy:</w:t>
      </w:r>
    </w:p>
    <w:p w:rsidR="00C3679A" w:rsidRDefault="00C3679A" w:rsidP="00C3679A">
      <w:pPr>
        <w:pStyle w:val="Listaszerbekezds"/>
        <w:numPr>
          <w:ilvl w:val="0"/>
          <w:numId w:val="5"/>
        </w:numPr>
        <w:ind w:left="709" w:hanging="283"/>
        <w:jc w:val="both"/>
        <w:rPr>
          <w:color w:val="000000"/>
          <w:sz w:val="23"/>
          <w:szCs w:val="23"/>
        </w:rPr>
      </w:pPr>
      <w:r>
        <w:rPr>
          <w:color w:val="000000"/>
          <w:sz w:val="23"/>
          <w:szCs w:val="23"/>
        </w:rPr>
        <w:t xml:space="preserve">a Bérlő a bérleti jogviszony időtartama alatt – saját költségén – telefon és internet </w:t>
      </w:r>
      <w:proofErr w:type="gramStart"/>
      <w:r>
        <w:rPr>
          <w:color w:val="000000"/>
          <w:sz w:val="23"/>
          <w:szCs w:val="23"/>
        </w:rPr>
        <w:t>fővonala(</w:t>
      </w:r>
      <w:proofErr w:type="spellStart"/>
      <w:proofErr w:type="gramEnd"/>
      <w:r>
        <w:rPr>
          <w:color w:val="000000"/>
          <w:sz w:val="23"/>
          <w:szCs w:val="23"/>
        </w:rPr>
        <w:t>ka</w:t>
      </w:r>
      <w:proofErr w:type="spellEnd"/>
      <w:r>
        <w:rPr>
          <w:color w:val="000000"/>
          <w:sz w:val="23"/>
          <w:szCs w:val="23"/>
        </w:rPr>
        <w:t>)t igényeljen és működtessen a bérleményben.</w:t>
      </w:r>
    </w:p>
    <w:p w:rsidR="00C3679A" w:rsidRDefault="00C3679A" w:rsidP="00C3679A">
      <w:pPr>
        <w:pStyle w:val="Listaszerbekezds"/>
        <w:numPr>
          <w:ilvl w:val="0"/>
          <w:numId w:val="5"/>
        </w:numPr>
        <w:ind w:left="426" w:firstLine="0"/>
        <w:jc w:val="both"/>
        <w:rPr>
          <w:color w:val="000000"/>
          <w:sz w:val="23"/>
          <w:szCs w:val="23"/>
        </w:rPr>
      </w:pPr>
      <w:r>
        <w:rPr>
          <w:color w:val="000000"/>
          <w:sz w:val="23"/>
          <w:szCs w:val="23"/>
        </w:rPr>
        <w:t>a bérleményben található ingóságokra vagyonbiztosítást kössön.</w:t>
      </w:r>
    </w:p>
    <w:p w:rsidR="00C3679A" w:rsidRDefault="00C3679A" w:rsidP="00C3679A">
      <w:pPr>
        <w:numPr>
          <w:ilvl w:val="0"/>
          <w:numId w:val="5"/>
        </w:numPr>
        <w:ind w:left="709" w:hanging="283"/>
        <w:jc w:val="both"/>
        <w:rPr>
          <w:color w:val="000000"/>
          <w:sz w:val="23"/>
          <w:szCs w:val="23"/>
        </w:rPr>
      </w:pPr>
      <w:r>
        <w:rPr>
          <w:color w:val="000000"/>
          <w:sz w:val="23"/>
          <w:szCs w:val="23"/>
        </w:rPr>
        <w:t>a Bérlő a bérleti jogviszony időtartamára a bérleményt hivatalos helyiségként használja, és akként feltüntesse.</w:t>
      </w:r>
    </w:p>
    <w:p w:rsidR="00C3679A" w:rsidRDefault="00C3679A" w:rsidP="00C3679A">
      <w:pPr>
        <w:jc w:val="both"/>
        <w:rPr>
          <w:b/>
          <w:caps/>
          <w:color w:val="000000"/>
          <w:sz w:val="23"/>
          <w:szCs w:val="23"/>
        </w:rPr>
      </w:pPr>
    </w:p>
    <w:p w:rsidR="00C3679A" w:rsidRDefault="00C3679A" w:rsidP="00C3679A">
      <w:pPr>
        <w:jc w:val="both"/>
        <w:rPr>
          <w:b/>
          <w:color w:val="000000"/>
          <w:sz w:val="23"/>
          <w:szCs w:val="23"/>
        </w:rPr>
      </w:pPr>
      <w:r>
        <w:rPr>
          <w:b/>
          <w:caps/>
          <w:color w:val="000000"/>
          <w:sz w:val="23"/>
          <w:szCs w:val="23"/>
        </w:rPr>
        <w:t>Bérlő jogai, kötelezettségei</w:t>
      </w:r>
    </w:p>
    <w:p w:rsidR="00C3679A" w:rsidRDefault="00C3679A" w:rsidP="00C3679A">
      <w:pPr>
        <w:suppressAutoHyphens/>
        <w:ind w:left="425" w:hanging="426"/>
        <w:jc w:val="both"/>
        <w:rPr>
          <w:sz w:val="23"/>
          <w:szCs w:val="23"/>
        </w:rPr>
      </w:pPr>
      <w:r>
        <w:rPr>
          <w:sz w:val="23"/>
          <w:szCs w:val="23"/>
        </w:rPr>
        <w:t>4.1. A Bérlő a bérleményt kizárólag a magyar jogszabályi és hatósági előírásoknak megfelelően használhatja.</w:t>
      </w:r>
    </w:p>
    <w:p w:rsidR="00C3679A" w:rsidRDefault="00C3679A" w:rsidP="00C3679A">
      <w:pPr>
        <w:suppressAutoHyphens/>
        <w:ind w:left="425" w:hanging="426"/>
        <w:jc w:val="both"/>
        <w:rPr>
          <w:sz w:val="23"/>
          <w:szCs w:val="23"/>
        </w:rPr>
      </w:pPr>
    </w:p>
    <w:p w:rsidR="00C3679A" w:rsidRDefault="00C3679A" w:rsidP="00C3679A">
      <w:pPr>
        <w:pStyle w:val="Listaszerbekezds"/>
        <w:keepLines/>
        <w:ind w:left="425" w:hanging="426"/>
        <w:jc w:val="both"/>
        <w:rPr>
          <w:color w:val="000000"/>
          <w:sz w:val="23"/>
          <w:szCs w:val="23"/>
          <w:lang w:eastAsia="en-US"/>
        </w:rPr>
      </w:pPr>
      <w:r>
        <w:rPr>
          <w:color w:val="000000"/>
          <w:sz w:val="23"/>
          <w:szCs w:val="23"/>
          <w:lang w:eastAsia="en-US"/>
        </w:rPr>
        <w:t xml:space="preserve">4.2. Bérlő </w:t>
      </w:r>
      <w:r>
        <w:rPr>
          <w:b/>
          <w:color w:val="000000"/>
          <w:sz w:val="23"/>
          <w:szCs w:val="23"/>
          <w:lang w:eastAsia="en-US"/>
        </w:rPr>
        <w:t>felelős minden kárért</w:t>
      </w:r>
      <w:r>
        <w:rPr>
          <w:color w:val="000000"/>
          <w:sz w:val="23"/>
          <w:szCs w:val="23"/>
          <w:lang w:eastAsia="en-US"/>
        </w:rPr>
        <w:t>, amelyet alkalmazottai, ügyfelei okoznak Bérbeadónak, vagy kívülálló harmadik félnek. Bérlő teljes körű felelősséggel tartozik mindazon kárért, amely az általa tervezett és kivitelezett átalakításokkal összefüggésben felmerül.</w:t>
      </w:r>
    </w:p>
    <w:p w:rsidR="00C3679A" w:rsidRDefault="00C3679A" w:rsidP="00C3679A">
      <w:pPr>
        <w:pStyle w:val="Listaszerbekezds"/>
        <w:keepLines/>
        <w:ind w:left="425" w:hanging="426"/>
        <w:jc w:val="both"/>
        <w:rPr>
          <w:color w:val="000000"/>
          <w:sz w:val="23"/>
          <w:szCs w:val="23"/>
          <w:lang w:eastAsia="en-US"/>
        </w:rPr>
      </w:pPr>
    </w:p>
    <w:p w:rsidR="00C3679A" w:rsidRDefault="00C3679A" w:rsidP="00C3679A">
      <w:pPr>
        <w:pStyle w:val="Listaszerbekezds"/>
        <w:keepLines/>
        <w:ind w:left="425" w:hanging="426"/>
        <w:jc w:val="both"/>
        <w:rPr>
          <w:color w:val="000000"/>
          <w:sz w:val="23"/>
          <w:szCs w:val="23"/>
          <w:lang w:eastAsia="en-US"/>
        </w:rPr>
      </w:pPr>
      <w:r>
        <w:rPr>
          <w:color w:val="000000"/>
          <w:sz w:val="23"/>
          <w:szCs w:val="23"/>
          <w:lang w:eastAsia="en-US"/>
        </w:rPr>
        <w:t xml:space="preserve">4.3. Bérlő köteles az ingatlanban található vagyontárgyakban bekövetkezett, illetve a Bérbeadónak és Bérlő, vagy alkalmazottai, üzletfelei és ügyfelei szándékos vagy gondatlan magatartás által okozott – és Bérbeadónak egyéb módon meg nem térülő – </w:t>
      </w:r>
      <w:r>
        <w:rPr>
          <w:b/>
          <w:color w:val="000000"/>
          <w:sz w:val="23"/>
          <w:szCs w:val="23"/>
          <w:lang w:eastAsia="en-US"/>
        </w:rPr>
        <w:t>károkat megtéríteni</w:t>
      </w:r>
      <w:r>
        <w:rPr>
          <w:color w:val="000000"/>
          <w:sz w:val="23"/>
          <w:szCs w:val="23"/>
          <w:lang w:eastAsia="en-US"/>
        </w:rPr>
        <w:t>.</w:t>
      </w:r>
    </w:p>
    <w:p w:rsidR="00C3679A" w:rsidRDefault="00C3679A" w:rsidP="00C3679A">
      <w:pPr>
        <w:pStyle w:val="Listaszerbekezds"/>
        <w:keepLines/>
        <w:ind w:left="425" w:hanging="426"/>
        <w:jc w:val="both"/>
        <w:rPr>
          <w:color w:val="000000"/>
          <w:sz w:val="23"/>
          <w:szCs w:val="23"/>
          <w:lang w:eastAsia="en-US"/>
        </w:rPr>
      </w:pPr>
    </w:p>
    <w:p w:rsidR="00C3679A" w:rsidRDefault="00C3679A" w:rsidP="00C3679A">
      <w:pPr>
        <w:pStyle w:val="Listaszerbekezds"/>
        <w:keepLines/>
        <w:ind w:left="425"/>
        <w:jc w:val="both"/>
        <w:rPr>
          <w:color w:val="000000"/>
          <w:sz w:val="23"/>
          <w:szCs w:val="23"/>
        </w:rPr>
      </w:pPr>
      <w:r>
        <w:rPr>
          <w:color w:val="000000"/>
          <w:sz w:val="23"/>
          <w:szCs w:val="23"/>
        </w:rPr>
        <w:t>Ha a Bérbeadó a felújítási munkálatokhoz előzetesen írásban nem járult hozzá, akkor követelheti az eredeti állapot helyreállítását, kivéve, ha a felújítás a rendeltetésszerű használathoz elengedhetetlen és halaszthatatlan, ebben az esetben a Bérbeadó nem követelheti a felújítás költségeinek megtérítését.</w:t>
      </w:r>
    </w:p>
    <w:p w:rsidR="00C3679A" w:rsidRDefault="00C3679A" w:rsidP="00C3679A">
      <w:pPr>
        <w:pStyle w:val="Listaszerbekezds"/>
        <w:keepLines/>
        <w:ind w:left="425"/>
        <w:jc w:val="both"/>
        <w:rPr>
          <w:color w:val="000000"/>
          <w:sz w:val="23"/>
          <w:szCs w:val="23"/>
          <w:lang w:eastAsia="en-US"/>
        </w:rPr>
      </w:pPr>
    </w:p>
    <w:p w:rsidR="00C3679A" w:rsidRDefault="00C3679A" w:rsidP="00C3679A">
      <w:pPr>
        <w:ind w:left="425" w:hanging="426"/>
        <w:jc w:val="both"/>
        <w:rPr>
          <w:color w:val="000000"/>
          <w:sz w:val="23"/>
          <w:szCs w:val="23"/>
        </w:rPr>
      </w:pPr>
      <w:r>
        <w:rPr>
          <w:color w:val="000000"/>
          <w:sz w:val="23"/>
          <w:szCs w:val="23"/>
        </w:rPr>
        <w:t xml:space="preserve">4.4. Bérlő a bérleményben elhelyezett ingóságait a bérlet időtartamára </w:t>
      </w:r>
      <w:r>
        <w:rPr>
          <w:b/>
          <w:color w:val="000000"/>
          <w:sz w:val="23"/>
          <w:szCs w:val="23"/>
        </w:rPr>
        <w:t>biztosítja</w:t>
      </w:r>
      <w:r>
        <w:rPr>
          <w:color w:val="000000"/>
          <w:sz w:val="23"/>
          <w:szCs w:val="23"/>
        </w:rPr>
        <w:t xml:space="preserve"> és </w:t>
      </w:r>
      <w:r>
        <w:rPr>
          <w:b/>
          <w:color w:val="000000"/>
          <w:sz w:val="23"/>
          <w:szCs w:val="23"/>
        </w:rPr>
        <w:t xml:space="preserve">felelősségbiztosítást köt </w:t>
      </w:r>
      <w:r>
        <w:rPr>
          <w:color w:val="000000"/>
          <w:sz w:val="23"/>
          <w:szCs w:val="23"/>
        </w:rPr>
        <w:t>azon károk fedezetére, amelyeket alkalmazottainak, üzletfeleinek, a Bérbeadónak és harmadik személyeknek okoz. Bérlő tudomásul veszi, hogy a bérleményben található tárgyakért Bérbeadó felelősséget nem vállal.</w:t>
      </w:r>
    </w:p>
    <w:p w:rsidR="00C3679A" w:rsidRDefault="00C3679A" w:rsidP="00C3679A">
      <w:pPr>
        <w:ind w:left="425" w:hanging="426"/>
        <w:jc w:val="both"/>
        <w:rPr>
          <w:color w:val="000000"/>
          <w:sz w:val="23"/>
          <w:szCs w:val="23"/>
        </w:rPr>
      </w:pPr>
    </w:p>
    <w:p w:rsidR="00C3679A" w:rsidRDefault="00C3679A" w:rsidP="00C3679A">
      <w:pPr>
        <w:ind w:left="425" w:hanging="426"/>
        <w:jc w:val="both"/>
        <w:rPr>
          <w:color w:val="000000"/>
          <w:sz w:val="23"/>
          <w:szCs w:val="23"/>
        </w:rPr>
      </w:pPr>
      <w:r>
        <w:rPr>
          <w:color w:val="000000"/>
          <w:sz w:val="23"/>
          <w:szCs w:val="23"/>
        </w:rPr>
        <w:t>4.5. Bérlő – ide nem értve a jelen szerződés szerint már megadott tulajdonosi hozzájárulást – kizárólag Bérbeadó tulajdonosi hozzájárulásának birtokában jogosult bármilyen átalakítást a bérleményben végrehajtani.</w:t>
      </w:r>
    </w:p>
    <w:p w:rsidR="00C3679A" w:rsidRDefault="00C3679A" w:rsidP="00C3679A">
      <w:pPr>
        <w:ind w:left="425" w:hanging="426"/>
        <w:jc w:val="both"/>
        <w:rPr>
          <w:color w:val="000000"/>
          <w:sz w:val="23"/>
          <w:szCs w:val="23"/>
        </w:rPr>
      </w:pPr>
    </w:p>
    <w:p w:rsidR="00C3679A" w:rsidRDefault="00C3679A" w:rsidP="00C3679A">
      <w:pPr>
        <w:ind w:left="425" w:hanging="426"/>
        <w:jc w:val="both"/>
        <w:rPr>
          <w:b/>
          <w:color w:val="000000"/>
          <w:sz w:val="23"/>
          <w:szCs w:val="23"/>
        </w:rPr>
      </w:pPr>
      <w:r>
        <w:rPr>
          <w:color w:val="000000"/>
          <w:sz w:val="23"/>
          <w:szCs w:val="23"/>
        </w:rPr>
        <w:t xml:space="preserve">4.6. </w:t>
      </w:r>
      <w:r>
        <w:rPr>
          <w:b/>
          <w:color w:val="000000"/>
          <w:sz w:val="23"/>
          <w:szCs w:val="23"/>
        </w:rPr>
        <w:t>Bérlő köteles:</w:t>
      </w:r>
    </w:p>
    <w:p w:rsidR="00C3679A" w:rsidRDefault="00C3679A" w:rsidP="00C3679A">
      <w:pPr>
        <w:numPr>
          <w:ilvl w:val="0"/>
          <w:numId w:val="6"/>
        </w:numPr>
        <w:ind w:left="426" w:firstLine="0"/>
        <w:jc w:val="both"/>
        <w:rPr>
          <w:color w:val="000000"/>
          <w:sz w:val="23"/>
          <w:szCs w:val="23"/>
        </w:rPr>
      </w:pPr>
      <w:r>
        <w:rPr>
          <w:color w:val="000000"/>
          <w:sz w:val="23"/>
          <w:szCs w:val="23"/>
        </w:rPr>
        <w:t>a bérleményre vonatkozó bérleti díjat, közműköltségét határidőben megfizetni.</w:t>
      </w:r>
    </w:p>
    <w:p w:rsidR="00C3679A" w:rsidRDefault="00C3679A" w:rsidP="00C3679A">
      <w:pPr>
        <w:numPr>
          <w:ilvl w:val="0"/>
          <w:numId w:val="6"/>
        </w:numPr>
        <w:ind w:left="709" w:hanging="283"/>
        <w:jc w:val="both"/>
        <w:rPr>
          <w:color w:val="000000"/>
          <w:sz w:val="23"/>
          <w:szCs w:val="23"/>
        </w:rPr>
      </w:pPr>
      <w:r>
        <w:rPr>
          <w:color w:val="000000"/>
          <w:sz w:val="23"/>
          <w:szCs w:val="23"/>
        </w:rPr>
        <w:t>a bérleményt rendeltetésszerűen használni, annak állagát megóvni, ideértve a tartozékait, felszereléseit, az épület központi berendezéseit is, továbbá a bérleményt tisztán tartani.</w:t>
      </w:r>
    </w:p>
    <w:p w:rsidR="00C3679A" w:rsidRDefault="00C3679A" w:rsidP="00C3679A">
      <w:pPr>
        <w:pStyle w:val="Szvegtrzsbehzssal2"/>
        <w:spacing w:after="0" w:line="240" w:lineRule="auto"/>
        <w:ind w:left="426"/>
        <w:jc w:val="both"/>
        <w:rPr>
          <w:color w:val="000000"/>
          <w:sz w:val="23"/>
          <w:szCs w:val="23"/>
        </w:rPr>
      </w:pPr>
    </w:p>
    <w:p w:rsidR="00C3679A" w:rsidRDefault="00C3679A" w:rsidP="00C3679A">
      <w:pPr>
        <w:pStyle w:val="Szvegtrzsbehzssal2"/>
        <w:spacing w:after="0" w:line="240" w:lineRule="auto"/>
        <w:ind w:left="426" w:hanging="426"/>
        <w:jc w:val="both"/>
        <w:rPr>
          <w:color w:val="000000"/>
          <w:sz w:val="23"/>
          <w:szCs w:val="23"/>
        </w:rPr>
      </w:pPr>
      <w:r>
        <w:rPr>
          <w:color w:val="000000"/>
          <w:sz w:val="23"/>
          <w:szCs w:val="23"/>
        </w:rPr>
        <w:t xml:space="preserve">4.7. </w:t>
      </w:r>
      <w:r>
        <w:rPr>
          <w:b/>
          <w:color w:val="000000"/>
          <w:sz w:val="23"/>
          <w:szCs w:val="23"/>
        </w:rPr>
        <w:t>Bérlő kötelezettséget</w:t>
      </w:r>
      <w:r>
        <w:rPr>
          <w:color w:val="000000"/>
          <w:sz w:val="23"/>
          <w:szCs w:val="23"/>
        </w:rPr>
        <w:t xml:space="preserve"> vállal arra, hogy:</w:t>
      </w:r>
    </w:p>
    <w:p w:rsidR="00C3679A" w:rsidRDefault="00C3679A" w:rsidP="00C3679A">
      <w:pPr>
        <w:pStyle w:val="Szvegtrzsbehzssal2"/>
        <w:numPr>
          <w:ilvl w:val="0"/>
          <w:numId w:val="7"/>
        </w:numPr>
        <w:spacing w:after="0" w:line="240" w:lineRule="auto"/>
        <w:ind w:left="426" w:firstLine="0"/>
        <w:jc w:val="both"/>
        <w:rPr>
          <w:color w:val="000000"/>
          <w:sz w:val="23"/>
          <w:szCs w:val="23"/>
        </w:rPr>
      </w:pPr>
      <w:r>
        <w:rPr>
          <w:color w:val="000000"/>
          <w:sz w:val="23"/>
          <w:szCs w:val="23"/>
        </w:rPr>
        <w:t>a bérleményt nem adja bérbe.</w:t>
      </w:r>
    </w:p>
    <w:p w:rsidR="00C3679A" w:rsidRDefault="00C3679A" w:rsidP="00C3679A">
      <w:pPr>
        <w:pStyle w:val="Szvegtrzsbehzssal2"/>
        <w:numPr>
          <w:ilvl w:val="0"/>
          <w:numId w:val="7"/>
        </w:numPr>
        <w:spacing w:after="0" w:line="240" w:lineRule="auto"/>
        <w:ind w:left="426" w:firstLine="0"/>
        <w:jc w:val="both"/>
        <w:rPr>
          <w:color w:val="000000"/>
          <w:sz w:val="23"/>
          <w:szCs w:val="23"/>
        </w:rPr>
      </w:pPr>
      <w:r>
        <w:rPr>
          <w:color w:val="000000"/>
          <w:sz w:val="23"/>
          <w:szCs w:val="23"/>
        </w:rPr>
        <w:t>egyéb módon nem terhelheti meg, nem idegenítheti el.</w:t>
      </w:r>
    </w:p>
    <w:p w:rsidR="00C3679A" w:rsidRDefault="00C3679A" w:rsidP="00C3679A">
      <w:pPr>
        <w:pStyle w:val="Szvegtrzsbehzssal2"/>
        <w:numPr>
          <w:ilvl w:val="0"/>
          <w:numId w:val="7"/>
        </w:numPr>
        <w:spacing w:after="0" w:line="240" w:lineRule="auto"/>
        <w:ind w:left="709" w:hanging="283"/>
        <w:jc w:val="both"/>
        <w:rPr>
          <w:color w:val="000000"/>
          <w:sz w:val="23"/>
          <w:szCs w:val="23"/>
        </w:rPr>
      </w:pPr>
      <w:r>
        <w:rPr>
          <w:color w:val="000000"/>
          <w:sz w:val="23"/>
          <w:szCs w:val="23"/>
        </w:rPr>
        <w:t xml:space="preserve">a bérleményre és az épület egészére vonatkozó vagyon-, tűz- és balesetvédelmi szabályokat betartja. </w:t>
      </w:r>
    </w:p>
    <w:p w:rsidR="00C3679A" w:rsidRDefault="00C3679A" w:rsidP="00C3679A">
      <w:pPr>
        <w:pStyle w:val="Listaszerbekezds"/>
        <w:numPr>
          <w:ilvl w:val="0"/>
          <w:numId w:val="7"/>
        </w:numPr>
        <w:ind w:left="426" w:firstLine="0"/>
        <w:jc w:val="both"/>
        <w:rPr>
          <w:color w:val="000000"/>
          <w:sz w:val="23"/>
          <w:szCs w:val="23"/>
        </w:rPr>
      </w:pPr>
      <w:r>
        <w:rPr>
          <w:color w:val="000000"/>
          <w:sz w:val="23"/>
          <w:szCs w:val="23"/>
        </w:rPr>
        <w:t>a bérleti szerződés megszűnésekor a felújítási munkák ellenértékére nem tart igényt.</w:t>
      </w:r>
    </w:p>
    <w:p w:rsidR="00C3679A" w:rsidRDefault="00C3679A" w:rsidP="00C3679A">
      <w:pPr>
        <w:pStyle w:val="Szvegtrzsbehzssal2"/>
        <w:spacing w:after="0" w:line="240" w:lineRule="auto"/>
        <w:ind w:left="426"/>
        <w:jc w:val="both"/>
        <w:rPr>
          <w:color w:val="000000"/>
          <w:sz w:val="23"/>
          <w:szCs w:val="23"/>
        </w:rPr>
      </w:pPr>
    </w:p>
    <w:p w:rsidR="00C3679A" w:rsidRDefault="00C3679A" w:rsidP="00C3679A">
      <w:pPr>
        <w:pStyle w:val="Listaszerbekezds"/>
        <w:keepLines/>
        <w:spacing w:after="120"/>
        <w:ind w:left="426" w:hanging="426"/>
        <w:jc w:val="both"/>
        <w:rPr>
          <w:color w:val="000000" w:themeColor="text1"/>
          <w:sz w:val="23"/>
          <w:szCs w:val="23"/>
        </w:rPr>
      </w:pPr>
      <w:r>
        <w:rPr>
          <w:sz w:val="23"/>
          <w:szCs w:val="23"/>
        </w:rPr>
        <w:t>4.8.</w:t>
      </w:r>
      <w:r>
        <w:rPr>
          <w:b/>
          <w:sz w:val="23"/>
          <w:szCs w:val="23"/>
        </w:rPr>
        <w:t xml:space="preserve"> </w:t>
      </w:r>
      <w:r>
        <w:rPr>
          <w:sz w:val="23"/>
          <w:szCs w:val="23"/>
        </w:rPr>
        <w:t xml:space="preserve">Bérlő </w:t>
      </w:r>
      <w:r>
        <w:rPr>
          <w:b/>
          <w:sz w:val="23"/>
          <w:szCs w:val="23"/>
        </w:rPr>
        <w:t xml:space="preserve">tudomásul veszi, </w:t>
      </w:r>
      <w:r>
        <w:rPr>
          <w:sz w:val="23"/>
          <w:szCs w:val="23"/>
        </w:rPr>
        <w:t>hogy a bérlemény a Bérbeadó által a TOP</w:t>
      </w:r>
      <w:r>
        <w:rPr>
          <w:sz w:val="23"/>
          <w:szCs w:val="23"/>
        </w:rPr>
        <w:softHyphen/>
        <w:t xml:space="preserve">_plusz-1.2.1.-SB1-2022-00006 számú „Élhető település központ kialakítása Tiszavasváriban” </w:t>
      </w:r>
      <w:r>
        <w:rPr>
          <w:b/>
          <w:sz w:val="23"/>
          <w:szCs w:val="23"/>
        </w:rPr>
        <w:t>nyertes pályázat keretében átalakításra fog kerülni</w:t>
      </w:r>
      <w:r>
        <w:rPr>
          <w:sz w:val="23"/>
          <w:szCs w:val="23"/>
        </w:rPr>
        <w:t xml:space="preserve">, a beruházás kezdete </w:t>
      </w:r>
      <w:r>
        <w:rPr>
          <w:color w:val="000000" w:themeColor="text1"/>
          <w:sz w:val="23"/>
          <w:szCs w:val="23"/>
        </w:rPr>
        <w:t xml:space="preserve">legkorábban a bérleti jogviszony 2023. szeptember 15-i megszűnésének időpontja. </w:t>
      </w:r>
    </w:p>
    <w:p w:rsidR="00C3679A" w:rsidRDefault="00C3679A" w:rsidP="00C3679A">
      <w:pPr>
        <w:pStyle w:val="Listaszerbekezds"/>
        <w:keepLines/>
        <w:spacing w:after="120"/>
        <w:ind w:left="426" w:hanging="426"/>
        <w:jc w:val="both"/>
        <w:rPr>
          <w:sz w:val="23"/>
          <w:szCs w:val="23"/>
        </w:rPr>
      </w:pPr>
    </w:p>
    <w:p w:rsidR="00C3679A" w:rsidRDefault="00C3679A" w:rsidP="00C3679A">
      <w:pPr>
        <w:ind w:left="426" w:hanging="426"/>
        <w:jc w:val="both"/>
        <w:rPr>
          <w:color w:val="000000" w:themeColor="text1"/>
          <w:sz w:val="23"/>
          <w:szCs w:val="23"/>
        </w:rPr>
      </w:pPr>
      <w:r>
        <w:rPr>
          <w:color w:val="000000" w:themeColor="text1"/>
          <w:sz w:val="23"/>
          <w:szCs w:val="23"/>
        </w:rPr>
        <w:t xml:space="preserve">4.9. A Bérlő az 1.3. pontban megjelölt funkció ellátásához szükséges átalakításokat a Bérbeadóval történt előzetes egyeztetést követően ismertette, jelen szerződés aláírásával Bérbeadó azokat elfogadja és hozzájárulását adja az átalakítások elvégzéséhez. Bérlő az átalakításokat saját költségén végezteti el a bérleményen, mely költségek beszámítás formájában nem érvényesíthetőek a bérleti díjban. </w:t>
      </w:r>
    </w:p>
    <w:p w:rsidR="00C3679A" w:rsidRDefault="00C3679A" w:rsidP="00C3679A">
      <w:pPr>
        <w:ind w:left="426" w:hanging="426"/>
        <w:jc w:val="both"/>
        <w:rPr>
          <w:color w:val="FF0000"/>
          <w:sz w:val="23"/>
          <w:szCs w:val="23"/>
        </w:rPr>
      </w:pPr>
    </w:p>
    <w:p w:rsidR="00C3679A" w:rsidRDefault="00C3679A" w:rsidP="00C3679A">
      <w:pPr>
        <w:ind w:left="426" w:hanging="426"/>
        <w:jc w:val="both"/>
        <w:rPr>
          <w:color w:val="000000" w:themeColor="text1"/>
          <w:sz w:val="23"/>
          <w:szCs w:val="23"/>
        </w:rPr>
      </w:pPr>
      <w:r>
        <w:rPr>
          <w:color w:val="000000" w:themeColor="text1"/>
          <w:sz w:val="23"/>
          <w:szCs w:val="23"/>
        </w:rPr>
        <w:t>4.10. A Bérlőt a bérleti jogviszony megszűnését követően nem terheli a bérlemény belső terében végzett és jegyzőkönyvben rögzített átalakítások visszaalakításának kötelezettsége.</w:t>
      </w:r>
    </w:p>
    <w:p w:rsidR="00C3679A" w:rsidRDefault="00C3679A" w:rsidP="00C3679A">
      <w:pPr>
        <w:pStyle w:val="Listaszerbekezds"/>
        <w:keepLines/>
        <w:spacing w:after="120"/>
        <w:ind w:left="426" w:hanging="426"/>
        <w:jc w:val="both"/>
        <w:rPr>
          <w:sz w:val="23"/>
          <w:szCs w:val="23"/>
        </w:rPr>
      </w:pPr>
    </w:p>
    <w:p w:rsidR="00C3679A" w:rsidRDefault="00C3679A" w:rsidP="00C3679A">
      <w:pPr>
        <w:pStyle w:val="Listaszerbekezds"/>
        <w:keepLines/>
        <w:spacing w:after="120"/>
        <w:ind w:left="426" w:hanging="426"/>
        <w:jc w:val="both"/>
        <w:rPr>
          <w:sz w:val="23"/>
          <w:szCs w:val="23"/>
        </w:rPr>
      </w:pPr>
      <w:r>
        <w:rPr>
          <w:color w:val="000000" w:themeColor="text1"/>
          <w:sz w:val="23"/>
          <w:szCs w:val="23"/>
        </w:rPr>
        <w:t xml:space="preserve">4.11. Bérlő az ingatlan </w:t>
      </w:r>
      <w:r>
        <w:rPr>
          <w:b/>
          <w:color w:val="000000" w:themeColor="text1"/>
          <w:sz w:val="23"/>
          <w:szCs w:val="23"/>
        </w:rPr>
        <w:t>homlokzatán</w:t>
      </w:r>
      <w:r>
        <w:rPr>
          <w:color w:val="000000" w:themeColor="text1"/>
          <w:sz w:val="23"/>
          <w:szCs w:val="23"/>
        </w:rPr>
        <w:t xml:space="preserve"> </w:t>
      </w:r>
      <w:r>
        <w:rPr>
          <w:b/>
          <w:color w:val="000000" w:themeColor="text1"/>
          <w:sz w:val="23"/>
          <w:szCs w:val="23"/>
        </w:rPr>
        <w:t>cégtáblát helyez el</w:t>
      </w:r>
      <w:r>
        <w:rPr>
          <w:color w:val="000000" w:themeColor="text1"/>
          <w:sz w:val="23"/>
          <w:szCs w:val="23"/>
        </w:rPr>
        <w:t>, melynek méretét, helyzetét Bérbeadóval előzetesen ismertetett, - jegyzőkönyvbe rögzítettek - és jelen szerződés aláírásával Bérbeadó azokat elfogadja, az elhelyezéséhez hozzájárul</w:t>
      </w:r>
      <w:r>
        <w:rPr>
          <w:color w:val="FF0000"/>
          <w:sz w:val="23"/>
          <w:szCs w:val="23"/>
        </w:rPr>
        <w:t xml:space="preserve">. </w:t>
      </w:r>
      <w:r>
        <w:rPr>
          <w:sz w:val="23"/>
          <w:szCs w:val="23"/>
        </w:rPr>
        <w:t>Bérlő a bérleti jogviszony megszűnésének napjáig saját költségén eltávolítja, illetve gondoskodik a cégtábla helyének rendeltetésszerű használatra alkalmas állapotának visszaállításáról.</w:t>
      </w:r>
    </w:p>
    <w:p w:rsidR="00C3679A" w:rsidRDefault="00C3679A" w:rsidP="00C3679A">
      <w:pPr>
        <w:pStyle w:val="Listaszerbekezds"/>
        <w:keepLines/>
        <w:spacing w:after="120"/>
        <w:ind w:left="426" w:hanging="426"/>
        <w:jc w:val="both"/>
        <w:rPr>
          <w:color w:val="000000"/>
          <w:sz w:val="23"/>
          <w:szCs w:val="23"/>
          <w:lang w:eastAsia="en-US"/>
        </w:rPr>
      </w:pPr>
      <w:bookmarkStart w:id="0" w:name="_GoBack"/>
      <w:bookmarkEnd w:id="0"/>
    </w:p>
    <w:p w:rsidR="00C3679A" w:rsidRDefault="00C3679A" w:rsidP="00C3679A">
      <w:pPr>
        <w:pStyle w:val="Listaszerbekezds"/>
        <w:keepLines/>
        <w:spacing w:after="120"/>
        <w:ind w:left="426" w:hanging="426"/>
        <w:jc w:val="both"/>
        <w:rPr>
          <w:b/>
          <w:color w:val="000000"/>
          <w:sz w:val="23"/>
          <w:szCs w:val="23"/>
          <w:lang w:eastAsia="en-US"/>
        </w:rPr>
      </w:pPr>
      <w:r>
        <w:rPr>
          <w:b/>
          <w:color w:val="000000"/>
          <w:sz w:val="23"/>
          <w:szCs w:val="23"/>
          <w:lang w:eastAsia="en-US"/>
        </w:rPr>
        <w:t>5. BÉRLETI JOGVISZONY MEGSZŰNÉSE</w:t>
      </w:r>
    </w:p>
    <w:p w:rsidR="00C3679A" w:rsidRDefault="00C3679A" w:rsidP="00C3679A">
      <w:pPr>
        <w:ind w:left="426" w:hanging="426"/>
        <w:jc w:val="both"/>
        <w:rPr>
          <w:sz w:val="23"/>
          <w:szCs w:val="23"/>
        </w:rPr>
      </w:pPr>
      <w:r>
        <w:rPr>
          <w:sz w:val="23"/>
          <w:szCs w:val="23"/>
        </w:rPr>
        <w:t>5.1. A bérleti szerződés megszűnése esetén a Bérlő köteles a bérleményt a Bérbeadónak tisztán és rendeltetésszerű használatra alkalmas állapotban visszaadni, tekintetbe véve az idő okozta kopást és elhasználódást. Bérlő köteles a bérleti szerződés megszűnésének napjáig a bérleményből kiköltözni.</w:t>
      </w:r>
    </w:p>
    <w:p w:rsidR="00C3679A" w:rsidRDefault="00C3679A" w:rsidP="00C3679A">
      <w:pPr>
        <w:ind w:left="426" w:hanging="426"/>
        <w:jc w:val="both"/>
        <w:rPr>
          <w:sz w:val="23"/>
          <w:szCs w:val="23"/>
        </w:rPr>
      </w:pPr>
    </w:p>
    <w:p w:rsidR="00C3679A" w:rsidRDefault="00C3679A" w:rsidP="00C3679A">
      <w:pPr>
        <w:ind w:left="426" w:hanging="426"/>
        <w:jc w:val="both"/>
        <w:rPr>
          <w:sz w:val="23"/>
          <w:szCs w:val="23"/>
        </w:rPr>
      </w:pPr>
      <w:r>
        <w:rPr>
          <w:sz w:val="23"/>
          <w:szCs w:val="23"/>
        </w:rPr>
        <w:t>5.2 Jelen bérleti jogviszony megszűnésekor Bérlő jogosult és köteles saját költségén, az állagsérelem nélkül eltávolítani beruházásait, ingóságait, továbbá speciális számítástechnikai és banktechnikai, valamint egyéb tárgyi eszközeit (lámpatestek, klímaberendezések, reklámfelületek stb.) leszerelni és elvinni.</w:t>
      </w:r>
    </w:p>
    <w:p w:rsidR="00C3679A" w:rsidRDefault="00C3679A" w:rsidP="00C3679A">
      <w:pPr>
        <w:ind w:left="426"/>
        <w:jc w:val="both"/>
        <w:rPr>
          <w:sz w:val="23"/>
          <w:szCs w:val="23"/>
        </w:rPr>
      </w:pPr>
      <w:r>
        <w:rPr>
          <w:sz w:val="23"/>
          <w:szCs w:val="23"/>
        </w:rPr>
        <w:t>Amennyiben a leszerelés következményeként állagsérelem, sérülés, károsodás következik be, a Bérlő saját költségén köteles kijavíttatni.</w:t>
      </w:r>
    </w:p>
    <w:p w:rsidR="00C3679A" w:rsidRDefault="00C3679A" w:rsidP="00C3679A">
      <w:pPr>
        <w:ind w:left="426" w:hanging="426"/>
        <w:jc w:val="both"/>
        <w:rPr>
          <w:b/>
          <w:sz w:val="23"/>
          <w:szCs w:val="23"/>
        </w:rPr>
      </w:pPr>
    </w:p>
    <w:p w:rsidR="00C3679A" w:rsidRDefault="00C3679A" w:rsidP="00C3679A">
      <w:pPr>
        <w:ind w:left="426" w:hanging="426"/>
        <w:jc w:val="both"/>
        <w:rPr>
          <w:sz w:val="23"/>
          <w:szCs w:val="23"/>
        </w:rPr>
      </w:pPr>
      <w:r>
        <w:rPr>
          <w:sz w:val="23"/>
          <w:szCs w:val="23"/>
        </w:rPr>
        <w:t xml:space="preserve">5.3. A bérleti szerződés bármilyen módon történő megszűnése/megszüntetése esetén a </w:t>
      </w:r>
      <w:r>
        <w:rPr>
          <w:color w:val="000000"/>
          <w:sz w:val="23"/>
          <w:szCs w:val="23"/>
        </w:rPr>
        <w:t>Bérlő</w:t>
      </w:r>
      <w:r>
        <w:rPr>
          <w:sz w:val="23"/>
          <w:szCs w:val="23"/>
        </w:rPr>
        <w:t xml:space="preserve"> kártérítési igénnyel nem él, illetve az Önkormányzat nem biztosít cserehelyiséget.</w:t>
      </w:r>
    </w:p>
    <w:p w:rsidR="00C3679A" w:rsidRDefault="00C3679A" w:rsidP="00C3679A">
      <w:pPr>
        <w:ind w:left="426" w:hanging="426"/>
        <w:jc w:val="both"/>
        <w:rPr>
          <w:sz w:val="23"/>
          <w:szCs w:val="23"/>
        </w:rPr>
      </w:pPr>
    </w:p>
    <w:p w:rsidR="00C3679A" w:rsidRDefault="00C3679A" w:rsidP="00C3679A">
      <w:pPr>
        <w:ind w:left="426" w:hanging="426"/>
        <w:jc w:val="both"/>
        <w:rPr>
          <w:b/>
          <w:color w:val="000000" w:themeColor="text1"/>
          <w:sz w:val="23"/>
          <w:szCs w:val="23"/>
        </w:rPr>
      </w:pPr>
      <w:r>
        <w:rPr>
          <w:color w:val="000000" w:themeColor="text1"/>
          <w:sz w:val="23"/>
          <w:szCs w:val="23"/>
        </w:rPr>
        <w:t xml:space="preserve">5.4. A bérleti jogviszony 2023. július 15. előtt rendes felmondással nem, csak a másik fél 5.7. és 5.8. pontban meghatározott súlyos szerződésszegése esetén szüntethető meg a másik félhez intézett </w:t>
      </w:r>
      <w:r>
        <w:rPr>
          <w:b/>
          <w:color w:val="000000" w:themeColor="text1"/>
          <w:sz w:val="23"/>
          <w:szCs w:val="23"/>
        </w:rPr>
        <w:t xml:space="preserve">írásbeli nyilatkozata alapján, amely nyilatkozat közlését követő 15. napon (automatikusan) megszűnik. </w:t>
      </w:r>
    </w:p>
    <w:p w:rsidR="00C3679A" w:rsidRDefault="00C3679A" w:rsidP="00C3679A">
      <w:pPr>
        <w:ind w:left="426" w:hanging="426"/>
        <w:jc w:val="both"/>
        <w:rPr>
          <w:color w:val="000000" w:themeColor="text1"/>
          <w:sz w:val="23"/>
          <w:szCs w:val="23"/>
        </w:rPr>
      </w:pPr>
    </w:p>
    <w:p w:rsidR="00C3679A" w:rsidRDefault="00C3679A" w:rsidP="00C3679A">
      <w:pPr>
        <w:ind w:left="426" w:hanging="426"/>
        <w:jc w:val="both"/>
        <w:rPr>
          <w:color w:val="000000" w:themeColor="text1"/>
          <w:sz w:val="23"/>
          <w:szCs w:val="23"/>
        </w:rPr>
      </w:pPr>
      <w:r>
        <w:rPr>
          <w:color w:val="000000" w:themeColor="text1"/>
          <w:sz w:val="23"/>
          <w:szCs w:val="23"/>
        </w:rPr>
        <w:tab/>
        <w:t>2023. július 15-ét követően a szerződést Bérlő rendes felmondással megszüntetheti 15 napos felmondási idővel.</w:t>
      </w:r>
    </w:p>
    <w:p w:rsidR="00C3679A" w:rsidRDefault="00C3679A" w:rsidP="00C3679A">
      <w:pPr>
        <w:ind w:left="426" w:hanging="426"/>
        <w:jc w:val="both"/>
        <w:rPr>
          <w:color w:val="000000"/>
          <w:sz w:val="23"/>
          <w:szCs w:val="23"/>
        </w:rPr>
      </w:pPr>
    </w:p>
    <w:p w:rsidR="00C3679A" w:rsidRDefault="00C3679A" w:rsidP="00C3679A">
      <w:pPr>
        <w:ind w:left="426" w:hanging="426"/>
        <w:jc w:val="both"/>
        <w:rPr>
          <w:color w:val="000000"/>
          <w:sz w:val="23"/>
          <w:szCs w:val="23"/>
        </w:rPr>
      </w:pPr>
      <w:r>
        <w:rPr>
          <w:color w:val="000000"/>
          <w:sz w:val="23"/>
          <w:szCs w:val="23"/>
        </w:rPr>
        <w:t xml:space="preserve">5.5 A bérleti jogviszony megszűnik a Felek írásbeli </w:t>
      </w:r>
      <w:r>
        <w:rPr>
          <w:b/>
          <w:color w:val="000000"/>
          <w:sz w:val="23"/>
          <w:szCs w:val="23"/>
        </w:rPr>
        <w:t>közös megegyezése</w:t>
      </w:r>
      <w:r>
        <w:rPr>
          <w:color w:val="000000"/>
          <w:sz w:val="23"/>
          <w:szCs w:val="23"/>
        </w:rPr>
        <w:t xml:space="preserve"> alapján bármikor.</w:t>
      </w:r>
    </w:p>
    <w:p w:rsidR="00C3679A" w:rsidRDefault="00C3679A" w:rsidP="00C3679A">
      <w:pPr>
        <w:ind w:left="426" w:hanging="426"/>
        <w:jc w:val="both"/>
        <w:rPr>
          <w:color w:val="000000"/>
          <w:sz w:val="23"/>
          <w:szCs w:val="23"/>
        </w:rPr>
      </w:pPr>
    </w:p>
    <w:p w:rsidR="00C3679A" w:rsidRDefault="00C3679A" w:rsidP="00C3679A">
      <w:pPr>
        <w:ind w:left="426" w:hanging="426"/>
        <w:jc w:val="both"/>
        <w:rPr>
          <w:color w:val="000000"/>
          <w:sz w:val="23"/>
          <w:szCs w:val="23"/>
        </w:rPr>
      </w:pPr>
      <w:r>
        <w:rPr>
          <w:color w:val="000000"/>
          <w:sz w:val="23"/>
          <w:szCs w:val="23"/>
        </w:rPr>
        <w:t xml:space="preserve">5.6. A </w:t>
      </w:r>
      <w:r>
        <w:rPr>
          <w:b/>
          <w:color w:val="000000"/>
          <w:sz w:val="23"/>
          <w:szCs w:val="23"/>
        </w:rPr>
        <w:t>Bérbeadó írásban, rendkívüli felmondással</w:t>
      </w:r>
      <w:r>
        <w:rPr>
          <w:color w:val="000000"/>
          <w:sz w:val="23"/>
          <w:szCs w:val="23"/>
        </w:rPr>
        <w:t>:</w:t>
      </w:r>
    </w:p>
    <w:p w:rsidR="00C3679A" w:rsidRDefault="00C3679A" w:rsidP="00C3679A">
      <w:pPr>
        <w:ind w:left="426" w:hanging="426"/>
        <w:jc w:val="both"/>
        <w:rPr>
          <w:b/>
          <w:color w:val="000000"/>
          <w:sz w:val="23"/>
          <w:szCs w:val="23"/>
        </w:rPr>
      </w:pPr>
      <w:r>
        <w:rPr>
          <w:color w:val="000000"/>
          <w:sz w:val="23"/>
          <w:szCs w:val="23"/>
        </w:rPr>
        <w:t>5.6.1.</w:t>
      </w:r>
      <w:r>
        <w:rPr>
          <w:b/>
          <w:color w:val="000000"/>
          <w:sz w:val="23"/>
          <w:szCs w:val="23"/>
        </w:rPr>
        <w:t xml:space="preserve"> </w:t>
      </w:r>
      <w:r>
        <w:rPr>
          <w:color w:val="000000"/>
          <w:sz w:val="23"/>
          <w:szCs w:val="23"/>
        </w:rPr>
        <w:t>a</w:t>
      </w:r>
      <w:r>
        <w:rPr>
          <w:b/>
          <w:color w:val="000000"/>
          <w:sz w:val="23"/>
          <w:szCs w:val="23"/>
        </w:rPr>
        <w:t xml:space="preserve"> Bérlő bármilyen szerződésszegő magatartása esetén</w:t>
      </w:r>
      <w:r>
        <w:rPr>
          <w:color w:val="000000"/>
          <w:sz w:val="23"/>
          <w:szCs w:val="23"/>
        </w:rPr>
        <w:t xml:space="preserve"> – kivéve az azonnali hatályú felmondásra jogosító szerződésszegés eseteit – Bérbeadó írásbeli felszólítása átvételét követő 8 napon belül nem tesz eleget a szerződésben foglalt kötelezettségének, a Bérbeadó további 8 napon belül írásban rendkívüli felmondással megszüntetheti a jogviszonyt, </w:t>
      </w:r>
      <w:r>
        <w:rPr>
          <w:b/>
          <w:color w:val="000000"/>
          <w:sz w:val="23"/>
          <w:szCs w:val="23"/>
        </w:rPr>
        <w:t>a felmondás közlését követő hónap utolsó napjával.</w:t>
      </w:r>
    </w:p>
    <w:p w:rsidR="00C3679A" w:rsidRDefault="00C3679A" w:rsidP="00C3679A">
      <w:pPr>
        <w:ind w:left="426" w:hanging="426"/>
        <w:jc w:val="both"/>
        <w:rPr>
          <w:b/>
          <w:color w:val="000000"/>
          <w:sz w:val="23"/>
          <w:szCs w:val="23"/>
        </w:rPr>
      </w:pPr>
    </w:p>
    <w:p w:rsidR="00C3679A" w:rsidRDefault="00C3679A" w:rsidP="00C3679A">
      <w:pPr>
        <w:ind w:left="426" w:hanging="426"/>
        <w:jc w:val="both"/>
        <w:rPr>
          <w:color w:val="000000"/>
          <w:sz w:val="23"/>
          <w:szCs w:val="23"/>
        </w:rPr>
      </w:pPr>
      <w:r>
        <w:rPr>
          <w:color w:val="000000"/>
          <w:sz w:val="23"/>
          <w:szCs w:val="23"/>
        </w:rPr>
        <w:t xml:space="preserve">5.6.2. ha a </w:t>
      </w:r>
      <w:r>
        <w:rPr>
          <w:b/>
          <w:color w:val="000000"/>
          <w:sz w:val="23"/>
          <w:szCs w:val="23"/>
        </w:rPr>
        <w:t>Bérlő</w:t>
      </w:r>
      <w:r>
        <w:rPr>
          <w:color w:val="000000"/>
          <w:sz w:val="23"/>
          <w:szCs w:val="23"/>
        </w:rPr>
        <w:t xml:space="preserve"> bérleti díj, vagy a Bérlőt terhelő költségek és terhek fizetési kötelezettségével késedelembe esik, és a Bérbeadó írásbeli felszólítása átvételét követő 8 napon belül póthatáridőben sem tesz eleget, a Bérbeadó további 8 napon belül írásban rendkívüli felmondással megszüntetheti a jogviszonyt.</w:t>
      </w:r>
    </w:p>
    <w:p w:rsidR="00C3679A" w:rsidRDefault="00C3679A" w:rsidP="00C3679A">
      <w:pPr>
        <w:ind w:left="426" w:hanging="426"/>
        <w:jc w:val="both"/>
        <w:rPr>
          <w:color w:val="000000"/>
          <w:sz w:val="23"/>
          <w:szCs w:val="23"/>
        </w:rPr>
      </w:pPr>
    </w:p>
    <w:p w:rsidR="00C3679A" w:rsidRDefault="00C3679A" w:rsidP="00C3679A">
      <w:pPr>
        <w:ind w:left="426" w:hanging="426"/>
        <w:jc w:val="both"/>
        <w:rPr>
          <w:b/>
          <w:color w:val="000000"/>
          <w:sz w:val="23"/>
          <w:szCs w:val="23"/>
        </w:rPr>
      </w:pPr>
      <w:r>
        <w:rPr>
          <w:color w:val="000000"/>
          <w:sz w:val="23"/>
          <w:szCs w:val="23"/>
        </w:rPr>
        <w:t xml:space="preserve">5.7. </w:t>
      </w:r>
      <w:r>
        <w:rPr>
          <w:b/>
          <w:color w:val="000000"/>
          <w:sz w:val="23"/>
          <w:szCs w:val="23"/>
        </w:rPr>
        <w:t>Felek Bérlő súlyos szerződésszegésének tekintik különösen az alábbi esetet:</w:t>
      </w:r>
    </w:p>
    <w:p w:rsidR="00C3679A" w:rsidRDefault="00C3679A" w:rsidP="00C3679A">
      <w:pPr>
        <w:numPr>
          <w:ilvl w:val="0"/>
          <w:numId w:val="8"/>
        </w:numPr>
        <w:ind w:left="852" w:hanging="426"/>
        <w:jc w:val="both"/>
        <w:rPr>
          <w:color w:val="000000"/>
          <w:sz w:val="23"/>
          <w:szCs w:val="23"/>
        </w:rPr>
      </w:pPr>
      <w:r>
        <w:rPr>
          <w:color w:val="000000"/>
          <w:sz w:val="23"/>
          <w:szCs w:val="23"/>
        </w:rPr>
        <w:t>A bérlemény szerződésellenes, rendeltetésellenes használata, illetve ha a jó karbantartás elmulasztása veszélyezteti a bérlet tárgyát, rendeltetésszerű használatra alkalmasságát;</w:t>
      </w:r>
    </w:p>
    <w:p w:rsidR="00C3679A" w:rsidRDefault="00C3679A" w:rsidP="00C3679A">
      <w:pPr>
        <w:numPr>
          <w:ilvl w:val="0"/>
          <w:numId w:val="8"/>
        </w:numPr>
        <w:ind w:left="852" w:hanging="426"/>
        <w:jc w:val="both"/>
        <w:rPr>
          <w:b/>
          <w:color w:val="000000"/>
          <w:sz w:val="23"/>
          <w:szCs w:val="23"/>
        </w:rPr>
      </w:pPr>
      <w:r>
        <w:rPr>
          <w:color w:val="000000"/>
          <w:sz w:val="23"/>
          <w:szCs w:val="23"/>
        </w:rPr>
        <w:t>A nemzeti vagyonról szóló 2011. évi CXCVI. Tv. 3. § (1) bekezdésének 1. pontja szerinti átlátható szervezet tulajdonosi szerkezetében bekövetkező, e ponttól eltérő változása, ugyanezen törvény 11. § (12) bekezdésében meghatározottak alapján.</w:t>
      </w:r>
    </w:p>
    <w:p w:rsidR="00C3679A" w:rsidRDefault="00C3679A" w:rsidP="00C3679A">
      <w:pPr>
        <w:ind w:left="426" w:hanging="426"/>
        <w:jc w:val="both"/>
        <w:rPr>
          <w:b/>
          <w:color w:val="000000"/>
          <w:sz w:val="23"/>
          <w:szCs w:val="23"/>
        </w:rPr>
      </w:pPr>
    </w:p>
    <w:p w:rsidR="00C3679A" w:rsidRDefault="00C3679A" w:rsidP="00C3679A">
      <w:pPr>
        <w:ind w:left="426" w:hanging="426"/>
        <w:jc w:val="both"/>
        <w:rPr>
          <w:color w:val="000000"/>
          <w:sz w:val="23"/>
          <w:szCs w:val="23"/>
        </w:rPr>
      </w:pPr>
      <w:r>
        <w:rPr>
          <w:color w:val="000000"/>
          <w:sz w:val="23"/>
          <w:szCs w:val="23"/>
        </w:rPr>
        <w:t>5.8.</w:t>
      </w:r>
      <w:r>
        <w:rPr>
          <w:b/>
          <w:color w:val="000000"/>
          <w:sz w:val="23"/>
          <w:szCs w:val="23"/>
        </w:rPr>
        <w:t xml:space="preserve"> Bérlő </w:t>
      </w:r>
      <w:r>
        <w:rPr>
          <w:color w:val="000000"/>
          <w:sz w:val="23"/>
          <w:szCs w:val="23"/>
        </w:rPr>
        <w:t xml:space="preserve">a Bérbeadó súlyos szerződésszegése esetén </w:t>
      </w:r>
      <w:r>
        <w:rPr>
          <w:b/>
          <w:color w:val="000000"/>
          <w:sz w:val="23"/>
          <w:szCs w:val="23"/>
        </w:rPr>
        <w:t>azonnali hatállyal</w:t>
      </w:r>
      <w:r>
        <w:rPr>
          <w:color w:val="000000"/>
          <w:sz w:val="23"/>
          <w:szCs w:val="23"/>
        </w:rPr>
        <w:t xml:space="preserve"> jogosult jelen szerződést megszüntetni. Szerződő felek a Bérbeadó súlyos szerződésszegésének tekintik különösen, ha Bérbeadó szándékosan akadályozza a Bérlőt a bérlemény használatában. </w:t>
      </w:r>
    </w:p>
    <w:p w:rsidR="00C3679A" w:rsidRDefault="00C3679A" w:rsidP="00C3679A">
      <w:pPr>
        <w:pStyle w:val="Listaszerbekezds"/>
        <w:ind w:left="426" w:hanging="426"/>
        <w:rPr>
          <w:color w:val="000000"/>
          <w:sz w:val="23"/>
          <w:szCs w:val="23"/>
        </w:rPr>
      </w:pPr>
    </w:p>
    <w:p w:rsidR="00C3679A" w:rsidRDefault="00C3679A" w:rsidP="00C3679A">
      <w:pPr>
        <w:pStyle w:val="Listaszerbekezds"/>
        <w:ind w:left="426" w:hanging="426"/>
        <w:jc w:val="both"/>
        <w:rPr>
          <w:color w:val="000000"/>
          <w:sz w:val="23"/>
          <w:szCs w:val="23"/>
        </w:rPr>
      </w:pPr>
      <w:r>
        <w:rPr>
          <w:color w:val="000000"/>
          <w:sz w:val="23"/>
          <w:szCs w:val="23"/>
        </w:rPr>
        <w:t>6. Felek kötelezettséget vállalnak arra, hogy a képviselőik személyében vagy adataikban bekövetkező változás esetén 15 napon belül a másik felet írásban értesítik.</w:t>
      </w:r>
    </w:p>
    <w:p w:rsidR="00C3679A" w:rsidRDefault="00C3679A" w:rsidP="00C3679A">
      <w:pPr>
        <w:pStyle w:val="Listaszerbekezds"/>
        <w:keepLines/>
        <w:spacing w:after="120"/>
        <w:ind w:left="426" w:hanging="426"/>
        <w:jc w:val="both"/>
        <w:rPr>
          <w:color w:val="000000"/>
          <w:sz w:val="23"/>
          <w:szCs w:val="23"/>
          <w:lang w:eastAsia="en-US"/>
        </w:rPr>
      </w:pPr>
    </w:p>
    <w:p w:rsidR="00C3679A" w:rsidRDefault="00C3679A" w:rsidP="00C3679A">
      <w:pPr>
        <w:pStyle w:val="Listaszerbekezds"/>
        <w:keepLines/>
        <w:spacing w:after="120"/>
        <w:ind w:left="284" w:hanging="284"/>
        <w:jc w:val="both"/>
        <w:rPr>
          <w:color w:val="000000"/>
          <w:sz w:val="23"/>
          <w:szCs w:val="23"/>
          <w:lang w:eastAsia="en-US"/>
        </w:rPr>
      </w:pPr>
      <w:r>
        <w:rPr>
          <w:color w:val="000000"/>
          <w:sz w:val="23"/>
          <w:szCs w:val="23"/>
          <w:lang w:eastAsia="en-US"/>
        </w:rPr>
        <w:t xml:space="preserve">7. </w:t>
      </w:r>
      <w:r>
        <w:rPr>
          <w:b/>
          <w:color w:val="000000"/>
          <w:sz w:val="23"/>
          <w:szCs w:val="23"/>
          <w:lang w:eastAsia="en-US"/>
        </w:rPr>
        <w:t>Bérlő nyilatkozik</w:t>
      </w:r>
      <w:r>
        <w:rPr>
          <w:color w:val="000000"/>
          <w:sz w:val="23"/>
          <w:szCs w:val="23"/>
          <w:lang w:eastAsia="en-US"/>
        </w:rPr>
        <w:t xml:space="preserve"> arról, hogy a nemzeti vagyonról szóló 2011. évi. CXCVI. törvény 3. § (1) bekezdés 1. pontja alapján átlátható szervezetnek minősül.</w:t>
      </w:r>
    </w:p>
    <w:p w:rsidR="00C3679A" w:rsidRDefault="00C3679A" w:rsidP="00C3679A">
      <w:pPr>
        <w:ind w:left="993" w:hanging="567"/>
        <w:jc w:val="both"/>
        <w:rPr>
          <w:color w:val="000000"/>
          <w:sz w:val="23"/>
          <w:szCs w:val="23"/>
        </w:rPr>
      </w:pPr>
      <w:r>
        <w:rPr>
          <w:color w:val="000000"/>
          <w:sz w:val="23"/>
          <w:szCs w:val="23"/>
        </w:rPr>
        <w:t>A fentiek szerint átlátható szervezetnek minősülő Bérlő vállalja, hogy:</w:t>
      </w:r>
    </w:p>
    <w:p w:rsidR="00C3679A" w:rsidRDefault="00C3679A" w:rsidP="00C3679A">
      <w:pPr>
        <w:numPr>
          <w:ilvl w:val="0"/>
          <w:numId w:val="9"/>
        </w:numPr>
        <w:ind w:left="709" w:hanging="283"/>
        <w:jc w:val="both"/>
        <w:rPr>
          <w:color w:val="000000"/>
          <w:sz w:val="23"/>
          <w:szCs w:val="23"/>
        </w:rPr>
      </w:pPr>
      <w:r>
        <w:rPr>
          <w:color w:val="000000"/>
          <w:sz w:val="23"/>
          <w:szCs w:val="23"/>
        </w:rPr>
        <w:t>a szerződésben előírt beszámolási, nyilvántartási, adatszolgáltatási kötelezettségeket teljesíti,</w:t>
      </w:r>
    </w:p>
    <w:p w:rsidR="00C3679A" w:rsidRDefault="00C3679A" w:rsidP="00C3679A">
      <w:pPr>
        <w:numPr>
          <w:ilvl w:val="0"/>
          <w:numId w:val="9"/>
        </w:numPr>
        <w:ind w:left="709" w:hanging="283"/>
        <w:jc w:val="both"/>
        <w:rPr>
          <w:color w:val="000000"/>
          <w:sz w:val="23"/>
          <w:szCs w:val="23"/>
        </w:rPr>
      </w:pPr>
      <w:r>
        <w:rPr>
          <w:color w:val="000000"/>
          <w:sz w:val="23"/>
          <w:szCs w:val="23"/>
        </w:rPr>
        <w:t>az átengedett nemzeti vagyont a szerződési előírásoknak és a tulajdonosi rendelkezéseknek,</w:t>
      </w:r>
    </w:p>
    <w:p w:rsidR="00C3679A" w:rsidRDefault="00C3679A" w:rsidP="00C3679A">
      <w:pPr>
        <w:ind w:left="709" w:hanging="1"/>
        <w:jc w:val="both"/>
        <w:rPr>
          <w:color w:val="000000"/>
          <w:sz w:val="23"/>
          <w:szCs w:val="23"/>
        </w:rPr>
      </w:pPr>
      <w:proofErr w:type="gramStart"/>
      <w:r>
        <w:rPr>
          <w:color w:val="000000"/>
          <w:sz w:val="23"/>
          <w:szCs w:val="23"/>
        </w:rPr>
        <w:t>valamint</w:t>
      </w:r>
      <w:proofErr w:type="gramEnd"/>
      <w:r>
        <w:rPr>
          <w:color w:val="000000"/>
          <w:sz w:val="23"/>
          <w:szCs w:val="23"/>
        </w:rPr>
        <w:t xml:space="preserve"> a meghatározott hasznosítási célnak megfelelően használja,</w:t>
      </w:r>
    </w:p>
    <w:p w:rsidR="00C3679A" w:rsidRDefault="00C3679A" w:rsidP="00C3679A">
      <w:pPr>
        <w:numPr>
          <w:ilvl w:val="0"/>
          <w:numId w:val="9"/>
        </w:numPr>
        <w:ind w:left="709" w:hanging="283"/>
        <w:jc w:val="both"/>
        <w:rPr>
          <w:color w:val="000000"/>
          <w:sz w:val="23"/>
          <w:szCs w:val="23"/>
        </w:rPr>
      </w:pPr>
      <w:r>
        <w:rPr>
          <w:color w:val="000000"/>
          <w:sz w:val="23"/>
          <w:szCs w:val="23"/>
        </w:rPr>
        <w:t>a hasznosításban – a hasznosítóval közvetlen vagy közvetett módon jogviszonyban álló harmadik</w:t>
      </w:r>
    </w:p>
    <w:p w:rsidR="00C3679A" w:rsidRDefault="00C3679A" w:rsidP="00C3679A">
      <w:pPr>
        <w:numPr>
          <w:ilvl w:val="0"/>
          <w:numId w:val="9"/>
        </w:numPr>
        <w:ind w:left="709" w:hanging="283"/>
        <w:jc w:val="both"/>
        <w:rPr>
          <w:color w:val="000000"/>
          <w:sz w:val="23"/>
          <w:szCs w:val="23"/>
        </w:rPr>
      </w:pPr>
      <w:r>
        <w:rPr>
          <w:color w:val="000000"/>
          <w:sz w:val="23"/>
          <w:szCs w:val="23"/>
        </w:rPr>
        <w:t>félként – kizárólag természetes személyek vagy átlátható szervezetek vesznek részt.</w:t>
      </w:r>
    </w:p>
    <w:p w:rsidR="00C3679A" w:rsidRDefault="00C3679A" w:rsidP="00C3679A">
      <w:pPr>
        <w:pStyle w:val="Listaszerbekezds"/>
        <w:ind w:left="426" w:hanging="426"/>
        <w:jc w:val="both"/>
        <w:rPr>
          <w:color w:val="000000"/>
          <w:sz w:val="23"/>
          <w:szCs w:val="23"/>
        </w:rPr>
      </w:pPr>
    </w:p>
    <w:p w:rsidR="00C3679A" w:rsidRDefault="00C3679A" w:rsidP="00C3679A">
      <w:pPr>
        <w:pStyle w:val="Listaszerbekezds"/>
        <w:ind w:left="284" w:hanging="284"/>
        <w:jc w:val="both"/>
        <w:rPr>
          <w:rFonts w:eastAsia="Calibri"/>
          <w:sz w:val="23"/>
          <w:szCs w:val="23"/>
          <w:lang w:eastAsia="en-US"/>
        </w:rPr>
      </w:pPr>
      <w:r>
        <w:rPr>
          <w:color w:val="000000"/>
          <w:sz w:val="23"/>
          <w:szCs w:val="23"/>
        </w:rPr>
        <w:t>8. Felek megállapodnak abban, hogy jelen szerződéssel kapcsolatos</w:t>
      </w:r>
      <w:r>
        <w:rPr>
          <w:sz w:val="23"/>
          <w:szCs w:val="23"/>
          <w:lang w:eastAsia="ar-SA"/>
        </w:rPr>
        <w:t xml:space="preserve"> minden nyilatkozatot vagy egyéb értesítést írásban – tértivevényes levél, személyes kézbesítés, e-mail – útján juttatják el egymásnak. </w:t>
      </w:r>
    </w:p>
    <w:p w:rsidR="00C3679A" w:rsidRDefault="00C3679A" w:rsidP="00C3679A">
      <w:pPr>
        <w:pStyle w:val="Listaszerbekezds"/>
        <w:ind w:left="567" w:hanging="426"/>
        <w:jc w:val="both"/>
        <w:rPr>
          <w:color w:val="000000"/>
          <w:sz w:val="23"/>
          <w:szCs w:val="23"/>
        </w:rPr>
      </w:pPr>
    </w:p>
    <w:p w:rsidR="00C3679A" w:rsidRDefault="00C3679A" w:rsidP="00C3679A">
      <w:pPr>
        <w:pStyle w:val="Listaszerbekezds"/>
        <w:ind w:left="284" w:hanging="284"/>
        <w:jc w:val="both"/>
        <w:rPr>
          <w:color w:val="000000"/>
          <w:sz w:val="23"/>
          <w:szCs w:val="23"/>
        </w:rPr>
      </w:pPr>
      <w:r>
        <w:rPr>
          <w:color w:val="000000"/>
          <w:sz w:val="23"/>
          <w:szCs w:val="23"/>
        </w:rPr>
        <w:t>9. Felek a közöttük jelen szerződéssel összefüggésben felmerülő vitás kérdések rendezését elsősorban békés úton, bírói út igénybevétele nélkül igyekeznek rendezni, amennyiben ez nem vezet eredményre, úgy jogvitájuk elbírálása vonatkozásban az általános illetékességi szabályokat rendelik alkalmazni.</w:t>
      </w:r>
    </w:p>
    <w:p w:rsidR="00C3679A" w:rsidRDefault="00C3679A" w:rsidP="00C3679A">
      <w:pPr>
        <w:pStyle w:val="Listaszerbekezds"/>
        <w:ind w:left="284" w:hanging="284"/>
        <w:jc w:val="both"/>
        <w:rPr>
          <w:color w:val="000000"/>
          <w:sz w:val="23"/>
          <w:szCs w:val="23"/>
        </w:rPr>
      </w:pPr>
    </w:p>
    <w:p w:rsidR="00C3679A" w:rsidRDefault="00C3679A" w:rsidP="00C3679A">
      <w:pPr>
        <w:pStyle w:val="Listaszerbekezds"/>
        <w:ind w:left="284" w:right="125" w:hanging="284"/>
        <w:jc w:val="both"/>
        <w:rPr>
          <w:sz w:val="23"/>
          <w:szCs w:val="23"/>
        </w:rPr>
      </w:pPr>
      <w:r>
        <w:rPr>
          <w:sz w:val="23"/>
          <w:szCs w:val="23"/>
        </w:rPr>
        <w:t xml:space="preserve">10. Jelen szerződésben nem szabályozott kérdésekben a Polgári Törvénykönyvről szóló 2013. évi V. törvény, a lakások és helyiségek bérletéről szóló 1993. évi LXXVIII. törvény, valamint </w:t>
      </w:r>
      <w:r>
        <w:rPr>
          <w:bCs/>
          <w:sz w:val="23"/>
          <w:szCs w:val="23"/>
        </w:rPr>
        <w:t>a nemzeti vagyonról szóló 2011. évi CXCVI. törvény</w:t>
      </w:r>
      <w:r>
        <w:rPr>
          <w:bCs/>
          <w:color w:val="222222"/>
          <w:sz w:val="23"/>
          <w:szCs w:val="23"/>
        </w:rPr>
        <w:t xml:space="preserve"> </w:t>
      </w:r>
      <w:r>
        <w:rPr>
          <w:sz w:val="23"/>
          <w:szCs w:val="23"/>
        </w:rPr>
        <w:t>rendelkezései az irányadóak. Felek rögzítik, hogy jelen Szerződéshez, illetve jogviszonyhoz kapcsolóan a Ptk. 6:337. § alkalmazását kizárják, azaz a Bérlő banki működéséhez szükséges dokumentumok és eszközök tekintetében – tekintettel a bank-értékpapír- és üzleti titok védelmére – Bérbeadó zálogjoggal nem élhet.</w:t>
      </w:r>
    </w:p>
    <w:p w:rsidR="00C3679A" w:rsidRDefault="00C3679A" w:rsidP="00C3679A">
      <w:pPr>
        <w:pStyle w:val="Listaszerbekezds"/>
        <w:ind w:left="284" w:right="125" w:hanging="284"/>
        <w:jc w:val="both"/>
        <w:rPr>
          <w:sz w:val="23"/>
          <w:szCs w:val="23"/>
        </w:rPr>
      </w:pPr>
    </w:p>
    <w:p w:rsidR="00C3679A" w:rsidRDefault="00C3679A" w:rsidP="00C3679A">
      <w:pPr>
        <w:pStyle w:val="Listaszerbekezds"/>
        <w:keepNext/>
        <w:suppressAutoHyphens/>
        <w:overflowPunct w:val="0"/>
        <w:autoSpaceDE w:val="0"/>
        <w:ind w:left="284" w:hanging="284"/>
        <w:jc w:val="both"/>
        <w:textAlignment w:val="baseline"/>
        <w:rPr>
          <w:color w:val="000000"/>
          <w:sz w:val="23"/>
          <w:szCs w:val="23"/>
          <w:lang w:eastAsia="ar-SA"/>
        </w:rPr>
      </w:pPr>
      <w:r>
        <w:rPr>
          <w:color w:val="000000"/>
          <w:sz w:val="23"/>
          <w:szCs w:val="23"/>
          <w:lang w:eastAsia="ar-SA"/>
        </w:rPr>
        <w:t>11. Bérbeadó (a továbbiakban e pont alkalmazásában: Adatkezelő) tájékoztatja Bérlőt, hogy jelen jogügylet kapcsán az Európai Parlament és a Tanács 2016/679 Rendeletében (</w:t>
      </w:r>
      <w:r>
        <w:rPr>
          <w:b/>
          <w:color w:val="000000"/>
          <w:sz w:val="23"/>
          <w:szCs w:val="23"/>
          <w:lang w:eastAsia="ar-SA"/>
        </w:rPr>
        <w:t>GDPR) és az információs önrendelkezési jogról és az információszabadságról szóló 2011. évi CXII. törvényben (</w:t>
      </w:r>
      <w:proofErr w:type="spellStart"/>
      <w:r>
        <w:rPr>
          <w:b/>
          <w:color w:val="000000"/>
          <w:sz w:val="23"/>
          <w:szCs w:val="23"/>
          <w:lang w:eastAsia="ar-SA"/>
        </w:rPr>
        <w:t>Infotv</w:t>
      </w:r>
      <w:proofErr w:type="spellEnd"/>
      <w:r>
        <w:rPr>
          <w:b/>
          <w:color w:val="000000"/>
          <w:sz w:val="23"/>
          <w:szCs w:val="23"/>
          <w:lang w:eastAsia="ar-SA"/>
        </w:rPr>
        <w:t>.) foglalt adatvédelmi és adatkezelési szabályokat betartja, azoknak megfelelően jár el.</w:t>
      </w:r>
      <w:r>
        <w:rPr>
          <w:color w:val="000000"/>
          <w:sz w:val="23"/>
          <w:szCs w:val="23"/>
          <w:lang w:eastAsia="ar-SA"/>
        </w:rPr>
        <w:t xml:space="preserve"> Adatkezelő tájékoztatja a Bérlőt, hogy jelen szerződésben rögzített adatait a vonatkozó jogszabályoknak megfelelően, a szerződéses jogviszonyból eredő jogi kötelezettség teljesítése érdekében kezeli. Ezen túlmenően tájékoztatja a Bérlőt, hogy a kapcsolattartásra szolgáló adataikkal kizárólag a kapcsolattartás céljából rendelkezik. Az adatok kizárólag jogszabályban és belső szabályzatban meghatározott irattárazási ideig tárolhatók. A Bérlőnek joga van bármikor kérelmezni Adatkezelőtől a rá vonatkozó adatokhoz való hozzáférést, azok helyesbítését, törlését vagy kezelésének korlátozását, és tiltakozhatnak személyes adatainak kezelése ellen. A Bérlő jelen szerződés aláírásával hozzájárul ahhoz, hogy a hivatkozott jogszabályok alapján Adatkezelő személyes adatait a fent említettek szerint kezelje.</w:t>
      </w:r>
    </w:p>
    <w:p w:rsidR="00C3679A" w:rsidRDefault="00C3679A" w:rsidP="00C3679A">
      <w:pPr>
        <w:pStyle w:val="Listaszerbekezds"/>
        <w:keepNext/>
        <w:suppressAutoHyphens/>
        <w:overflowPunct w:val="0"/>
        <w:autoSpaceDE w:val="0"/>
        <w:ind w:left="284" w:hanging="284"/>
        <w:jc w:val="both"/>
        <w:textAlignment w:val="baseline"/>
        <w:rPr>
          <w:color w:val="000000"/>
          <w:sz w:val="23"/>
          <w:szCs w:val="23"/>
          <w:lang w:eastAsia="ar-SA"/>
        </w:rPr>
      </w:pPr>
    </w:p>
    <w:p w:rsidR="00C3679A" w:rsidRDefault="00C3679A" w:rsidP="00C3679A">
      <w:pPr>
        <w:jc w:val="both"/>
        <w:rPr>
          <w:color w:val="000000"/>
          <w:sz w:val="23"/>
          <w:szCs w:val="23"/>
        </w:rPr>
      </w:pPr>
      <w:r>
        <w:rPr>
          <w:color w:val="000000"/>
          <w:sz w:val="23"/>
          <w:szCs w:val="23"/>
        </w:rPr>
        <w:t>Szerződő felek jelen szerződést elolvasás és értelmezés után, mint akaratukkal mindenben megegyezőt, jóváhagyólag aláírták.</w:t>
      </w:r>
    </w:p>
    <w:p w:rsidR="00C3679A" w:rsidRDefault="00C3679A" w:rsidP="00C3679A">
      <w:pPr>
        <w:jc w:val="both"/>
        <w:rPr>
          <w:color w:val="000000"/>
          <w:sz w:val="23"/>
          <w:szCs w:val="23"/>
        </w:rPr>
      </w:pPr>
    </w:p>
    <w:p w:rsidR="00C3679A" w:rsidRDefault="00C3679A" w:rsidP="00C3679A">
      <w:pPr>
        <w:jc w:val="both"/>
        <w:rPr>
          <w:color w:val="000000"/>
          <w:sz w:val="23"/>
          <w:szCs w:val="23"/>
        </w:rPr>
      </w:pPr>
    </w:p>
    <w:p w:rsidR="00C3679A" w:rsidRDefault="00C3679A" w:rsidP="00C3679A">
      <w:pPr>
        <w:jc w:val="both"/>
        <w:rPr>
          <w:color w:val="000000"/>
          <w:sz w:val="23"/>
          <w:szCs w:val="23"/>
        </w:rPr>
      </w:pPr>
      <w:r>
        <w:rPr>
          <w:color w:val="000000"/>
          <w:sz w:val="23"/>
          <w:szCs w:val="23"/>
        </w:rPr>
        <w:t> Tiszavasvári, 2023. január 12.</w:t>
      </w:r>
      <w:r>
        <w:rPr>
          <w:color w:val="000000"/>
          <w:sz w:val="23"/>
          <w:szCs w:val="23"/>
        </w:rPr>
        <w:tab/>
      </w:r>
      <w:r>
        <w:rPr>
          <w:color w:val="000000"/>
          <w:sz w:val="23"/>
          <w:szCs w:val="23"/>
        </w:rPr>
        <w:tab/>
      </w:r>
      <w:r>
        <w:rPr>
          <w:color w:val="000000"/>
          <w:sz w:val="23"/>
          <w:szCs w:val="23"/>
        </w:rPr>
        <w:tab/>
        <w:t xml:space="preserve">       Budapest, 2023</w:t>
      </w:r>
      <w:proofErr w:type="gramStart"/>
      <w:r>
        <w:rPr>
          <w:color w:val="000000"/>
          <w:sz w:val="23"/>
          <w:szCs w:val="23"/>
        </w:rPr>
        <w:t>……………………………….</w:t>
      </w:r>
      <w:proofErr w:type="gramEnd"/>
    </w:p>
    <w:p w:rsidR="00C3679A" w:rsidRDefault="00C3679A" w:rsidP="00C3679A">
      <w:pPr>
        <w:tabs>
          <w:tab w:val="center" w:pos="2340"/>
          <w:tab w:val="center" w:pos="6300"/>
        </w:tabs>
        <w:jc w:val="both"/>
        <w:rPr>
          <w:b/>
          <w:color w:val="000000"/>
          <w:sz w:val="23"/>
          <w:szCs w:val="23"/>
        </w:rPr>
      </w:pPr>
    </w:p>
    <w:p w:rsidR="00C3679A" w:rsidRDefault="00C3679A" w:rsidP="00C3679A">
      <w:pPr>
        <w:tabs>
          <w:tab w:val="center" w:pos="2340"/>
          <w:tab w:val="center" w:pos="6300"/>
        </w:tabs>
        <w:jc w:val="both"/>
        <w:rPr>
          <w:b/>
          <w:color w:val="000000"/>
          <w:sz w:val="23"/>
          <w:szCs w:val="23"/>
        </w:rPr>
      </w:pPr>
    </w:p>
    <w:p w:rsidR="00C3679A" w:rsidRDefault="00C3679A" w:rsidP="00C3679A">
      <w:pPr>
        <w:tabs>
          <w:tab w:val="center" w:pos="2340"/>
          <w:tab w:val="center" w:pos="6300"/>
        </w:tabs>
        <w:jc w:val="both"/>
        <w:rPr>
          <w:b/>
          <w:color w:val="000000"/>
          <w:sz w:val="23"/>
          <w:szCs w:val="23"/>
        </w:rPr>
      </w:pPr>
    </w:p>
    <w:p w:rsidR="00C3679A" w:rsidRDefault="00C3679A" w:rsidP="00C3679A">
      <w:pPr>
        <w:tabs>
          <w:tab w:val="center" w:pos="1701"/>
          <w:tab w:val="center" w:pos="6804"/>
        </w:tabs>
        <w:jc w:val="both"/>
        <w:rPr>
          <w:rFonts w:eastAsia="Calibri"/>
          <w:b/>
          <w:sz w:val="23"/>
          <w:szCs w:val="23"/>
          <w:lang w:eastAsia="en-US"/>
        </w:rPr>
      </w:pPr>
      <w:r>
        <w:rPr>
          <w:b/>
          <w:sz w:val="23"/>
          <w:szCs w:val="23"/>
        </w:rPr>
        <w:tab/>
        <w:t xml:space="preserve">Tiszavasvári Város Önkormányzata </w:t>
      </w:r>
      <w:r>
        <w:rPr>
          <w:b/>
          <w:sz w:val="23"/>
          <w:szCs w:val="23"/>
        </w:rPr>
        <w:tab/>
      </w:r>
      <w:r>
        <w:rPr>
          <w:rFonts w:eastAsia="Calibri"/>
          <w:b/>
          <w:sz w:val="23"/>
          <w:szCs w:val="23"/>
          <w:lang w:eastAsia="en-US"/>
        </w:rPr>
        <w:t xml:space="preserve">OTP Bank </w:t>
      </w:r>
      <w:proofErr w:type="spellStart"/>
      <w:r>
        <w:rPr>
          <w:rFonts w:eastAsia="Calibri"/>
          <w:b/>
          <w:sz w:val="23"/>
          <w:szCs w:val="23"/>
          <w:lang w:eastAsia="en-US"/>
        </w:rPr>
        <w:t>Nyrt</w:t>
      </w:r>
      <w:proofErr w:type="spellEnd"/>
      <w:r>
        <w:rPr>
          <w:rFonts w:eastAsia="Calibri"/>
          <w:b/>
          <w:sz w:val="23"/>
          <w:szCs w:val="23"/>
          <w:lang w:eastAsia="en-US"/>
        </w:rPr>
        <w:t>.</w:t>
      </w:r>
    </w:p>
    <w:p w:rsidR="00C3679A" w:rsidRDefault="00C3679A" w:rsidP="00C3679A">
      <w:pPr>
        <w:tabs>
          <w:tab w:val="center" w:pos="1701"/>
          <w:tab w:val="center" w:pos="6804"/>
        </w:tabs>
        <w:jc w:val="both"/>
        <w:rPr>
          <w:rFonts w:eastAsia="Calibri"/>
          <w:b/>
          <w:sz w:val="23"/>
          <w:szCs w:val="23"/>
          <w:lang w:eastAsia="en-US"/>
        </w:rPr>
      </w:pPr>
      <w:r>
        <w:rPr>
          <w:sz w:val="23"/>
          <w:szCs w:val="23"/>
        </w:rPr>
        <w:tab/>
      </w:r>
      <w:proofErr w:type="gramStart"/>
      <w:r>
        <w:rPr>
          <w:sz w:val="23"/>
          <w:szCs w:val="23"/>
        </w:rPr>
        <w:t>bérbeadó</w:t>
      </w:r>
      <w:proofErr w:type="gramEnd"/>
      <w:r>
        <w:rPr>
          <w:sz w:val="23"/>
          <w:szCs w:val="23"/>
        </w:rPr>
        <w:t xml:space="preserve"> </w:t>
      </w:r>
      <w:r>
        <w:rPr>
          <w:sz w:val="23"/>
          <w:szCs w:val="23"/>
        </w:rPr>
        <w:tab/>
      </w:r>
      <w:r>
        <w:rPr>
          <w:rFonts w:eastAsia="Calibri"/>
          <w:sz w:val="23"/>
          <w:szCs w:val="23"/>
          <w:lang w:eastAsia="en-US"/>
        </w:rPr>
        <w:t>bérlő</w:t>
      </w:r>
    </w:p>
    <w:p w:rsidR="00C3679A" w:rsidRDefault="00C3679A" w:rsidP="00C3679A">
      <w:pPr>
        <w:tabs>
          <w:tab w:val="center" w:pos="1701"/>
          <w:tab w:val="center" w:pos="6804"/>
        </w:tabs>
        <w:jc w:val="both"/>
        <w:rPr>
          <w:b/>
          <w:sz w:val="23"/>
          <w:szCs w:val="23"/>
        </w:rPr>
      </w:pPr>
      <w:r>
        <w:rPr>
          <w:sz w:val="23"/>
          <w:szCs w:val="23"/>
        </w:rPr>
        <w:tab/>
      </w:r>
      <w:proofErr w:type="spellStart"/>
      <w:r>
        <w:rPr>
          <w:sz w:val="23"/>
          <w:szCs w:val="23"/>
        </w:rPr>
        <w:t>képv</w:t>
      </w:r>
      <w:proofErr w:type="spellEnd"/>
      <w:proofErr w:type="gramStart"/>
      <w:r>
        <w:rPr>
          <w:sz w:val="23"/>
          <w:szCs w:val="23"/>
        </w:rPr>
        <w:t>.:</w:t>
      </w:r>
      <w:proofErr w:type="gramEnd"/>
      <w:r>
        <w:rPr>
          <w:b/>
          <w:sz w:val="23"/>
          <w:szCs w:val="23"/>
        </w:rPr>
        <w:t xml:space="preserve"> Szőke Zoltán polgármester</w:t>
      </w:r>
      <w:r>
        <w:rPr>
          <w:rFonts w:eastAsia="Calibri"/>
          <w:b/>
          <w:sz w:val="23"/>
          <w:szCs w:val="23"/>
          <w:lang w:eastAsia="en-US"/>
        </w:rPr>
        <w:tab/>
      </w:r>
      <w:proofErr w:type="spellStart"/>
      <w:r>
        <w:rPr>
          <w:sz w:val="23"/>
          <w:szCs w:val="23"/>
        </w:rPr>
        <w:t>képv</w:t>
      </w:r>
      <w:proofErr w:type="spellEnd"/>
      <w:r>
        <w:rPr>
          <w:sz w:val="23"/>
          <w:szCs w:val="23"/>
        </w:rPr>
        <w:t>.:</w:t>
      </w:r>
      <w:r>
        <w:rPr>
          <w:b/>
          <w:sz w:val="23"/>
          <w:szCs w:val="23"/>
        </w:rPr>
        <w:t xml:space="preserve"> Erdős Adrienn igazgató</w:t>
      </w:r>
    </w:p>
    <w:p w:rsidR="00C3679A" w:rsidRDefault="00C3679A" w:rsidP="00C3679A">
      <w:pPr>
        <w:tabs>
          <w:tab w:val="center" w:pos="1701"/>
          <w:tab w:val="center" w:pos="6804"/>
        </w:tabs>
        <w:jc w:val="both"/>
        <w:rPr>
          <w:b/>
          <w:sz w:val="23"/>
          <w:szCs w:val="23"/>
        </w:rPr>
      </w:pPr>
      <w:r>
        <w:rPr>
          <w:b/>
          <w:sz w:val="23"/>
          <w:szCs w:val="23"/>
        </w:rPr>
        <w:tab/>
        <w:t xml:space="preserve">  </w:t>
      </w:r>
      <w:r>
        <w:rPr>
          <w:b/>
          <w:sz w:val="23"/>
          <w:szCs w:val="23"/>
        </w:rPr>
        <w:tab/>
      </w:r>
      <w:proofErr w:type="gramStart"/>
      <w:r>
        <w:rPr>
          <w:b/>
          <w:sz w:val="23"/>
          <w:szCs w:val="23"/>
        </w:rPr>
        <w:t>dr.</w:t>
      </w:r>
      <w:proofErr w:type="gramEnd"/>
      <w:r>
        <w:rPr>
          <w:b/>
          <w:sz w:val="23"/>
          <w:szCs w:val="23"/>
        </w:rPr>
        <w:t xml:space="preserve"> Papp Szilvia osztályvezető</w:t>
      </w:r>
    </w:p>
    <w:p w:rsidR="00C3679A" w:rsidRDefault="00C3679A" w:rsidP="00C3679A">
      <w:pPr>
        <w:tabs>
          <w:tab w:val="center" w:pos="1701"/>
          <w:tab w:val="center" w:pos="6804"/>
        </w:tabs>
        <w:jc w:val="both"/>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p>
    <w:p w:rsidR="00C3679A" w:rsidRDefault="00C3679A" w:rsidP="00C3679A">
      <w:pPr>
        <w:pStyle w:val="Listaszerbekezds"/>
        <w:ind w:left="0"/>
        <w:jc w:val="both"/>
        <w:rPr>
          <w:color w:val="000000"/>
          <w:sz w:val="23"/>
          <w:szCs w:val="23"/>
        </w:rPr>
      </w:pPr>
    </w:p>
    <w:p w:rsidR="00C3679A" w:rsidRDefault="00C3679A" w:rsidP="00C3679A">
      <w:pPr>
        <w:pStyle w:val="Listaszerbekezds"/>
        <w:ind w:left="0"/>
        <w:jc w:val="both"/>
        <w:rPr>
          <w:color w:val="000000"/>
          <w:sz w:val="23"/>
          <w:szCs w:val="23"/>
        </w:rPr>
      </w:pPr>
    </w:p>
    <w:p w:rsidR="00C3679A" w:rsidRDefault="00C3679A" w:rsidP="00C3679A">
      <w:pPr>
        <w:pStyle w:val="Listaszerbekezds"/>
        <w:tabs>
          <w:tab w:val="center" w:pos="1701"/>
        </w:tabs>
        <w:ind w:left="0"/>
        <w:rPr>
          <w:b/>
          <w:color w:val="000000" w:themeColor="text1"/>
          <w:sz w:val="23"/>
          <w:szCs w:val="23"/>
        </w:rPr>
      </w:pPr>
      <w:r>
        <w:rPr>
          <w:b/>
          <w:color w:val="000000" w:themeColor="text1"/>
          <w:sz w:val="23"/>
          <w:szCs w:val="23"/>
        </w:rPr>
        <w:tab/>
        <w:t xml:space="preserve">Egyesített Közművelődési Intézmény </w:t>
      </w:r>
    </w:p>
    <w:p w:rsidR="00C3679A" w:rsidRDefault="00C3679A" w:rsidP="00C3679A">
      <w:pPr>
        <w:pStyle w:val="Listaszerbekezds"/>
        <w:tabs>
          <w:tab w:val="center" w:pos="1701"/>
        </w:tabs>
        <w:ind w:left="0"/>
        <w:rPr>
          <w:color w:val="000000"/>
          <w:sz w:val="23"/>
          <w:szCs w:val="23"/>
        </w:rPr>
      </w:pPr>
      <w:r>
        <w:rPr>
          <w:b/>
          <w:color w:val="000000" w:themeColor="text1"/>
          <w:sz w:val="23"/>
          <w:szCs w:val="23"/>
        </w:rPr>
        <w:t xml:space="preserve">                     </w:t>
      </w:r>
      <w:proofErr w:type="gramStart"/>
      <w:r>
        <w:rPr>
          <w:b/>
          <w:color w:val="000000" w:themeColor="text1"/>
          <w:sz w:val="23"/>
          <w:szCs w:val="23"/>
        </w:rPr>
        <w:t>és</w:t>
      </w:r>
      <w:proofErr w:type="gramEnd"/>
      <w:r>
        <w:rPr>
          <w:b/>
          <w:color w:val="000000" w:themeColor="text1"/>
          <w:sz w:val="23"/>
          <w:szCs w:val="23"/>
        </w:rPr>
        <w:t xml:space="preserve"> Könyvtár</w:t>
      </w:r>
    </w:p>
    <w:p w:rsidR="00C3679A" w:rsidRDefault="00C3679A" w:rsidP="00C3679A">
      <w:pPr>
        <w:pStyle w:val="Listaszerbekezds"/>
        <w:tabs>
          <w:tab w:val="center" w:pos="1701"/>
        </w:tabs>
        <w:ind w:left="0"/>
        <w:rPr>
          <w:color w:val="000000"/>
          <w:sz w:val="23"/>
          <w:szCs w:val="23"/>
        </w:rPr>
      </w:pPr>
      <w:r>
        <w:rPr>
          <w:color w:val="000000"/>
          <w:sz w:val="23"/>
          <w:szCs w:val="23"/>
        </w:rPr>
        <w:tab/>
        <w:t xml:space="preserve">    </w:t>
      </w:r>
      <w:proofErr w:type="gramStart"/>
      <w:r>
        <w:rPr>
          <w:color w:val="000000"/>
          <w:sz w:val="23"/>
          <w:szCs w:val="23"/>
        </w:rPr>
        <w:t>üzemeltető</w:t>
      </w:r>
      <w:proofErr w:type="gramEnd"/>
    </w:p>
    <w:p w:rsidR="00C3679A" w:rsidRDefault="00C3679A" w:rsidP="00C3679A">
      <w:pPr>
        <w:pStyle w:val="Listaszerbekezds"/>
        <w:tabs>
          <w:tab w:val="center" w:pos="1701"/>
        </w:tabs>
        <w:ind w:left="0"/>
        <w:rPr>
          <w:color w:val="000000"/>
          <w:sz w:val="23"/>
          <w:szCs w:val="23"/>
        </w:rPr>
      </w:pPr>
      <w:proofErr w:type="spellStart"/>
      <w:r>
        <w:rPr>
          <w:b/>
          <w:color w:val="000000"/>
          <w:sz w:val="23"/>
          <w:szCs w:val="23"/>
        </w:rPr>
        <w:t>képv</w:t>
      </w:r>
      <w:proofErr w:type="spellEnd"/>
      <w:proofErr w:type="gramStart"/>
      <w:r>
        <w:rPr>
          <w:b/>
          <w:color w:val="000000"/>
          <w:sz w:val="23"/>
          <w:szCs w:val="23"/>
        </w:rPr>
        <w:t>.:</w:t>
      </w:r>
      <w:proofErr w:type="gramEnd"/>
      <w:r>
        <w:rPr>
          <w:b/>
          <w:color w:val="000000"/>
          <w:sz w:val="23"/>
          <w:szCs w:val="23"/>
        </w:rPr>
        <w:t xml:space="preserve"> Kulcsár Lászlóné intézményvezető</w:t>
      </w:r>
      <w:r>
        <w:rPr>
          <w:color w:val="000000"/>
          <w:sz w:val="23"/>
          <w:szCs w:val="23"/>
        </w:rPr>
        <w:br w:type="page"/>
      </w:r>
    </w:p>
    <w:p w:rsidR="00C3679A" w:rsidRDefault="00C3679A" w:rsidP="00C3679A"/>
    <w:p w:rsidR="00C3679A" w:rsidRDefault="00C3679A" w:rsidP="00C3679A">
      <w:pPr>
        <w:jc w:val="both"/>
        <w:rPr>
          <w:sz w:val="24"/>
          <w:szCs w:val="24"/>
        </w:rPr>
      </w:pPr>
      <w:r>
        <w:rPr>
          <w:noProof/>
          <w:sz w:val="24"/>
          <w:szCs w:val="24"/>
        </w:rPr>
        <w:drawing>
          <wp:inline distT="0" distB="0" distL="0" distR="0">
            <wp:extent cx="6209665" cy="8789035"/>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9665" cy="8789035"/>
                    </a:xfrm>
                    <a:prstGeom prst="rect">
                      <a:avLst/>
                    </a:prstGeom>
                    <a:noFill/>
                    <a:ln>
                      <a:noFill/>
                    </a:ln>
                  </pic:spPr>
                </pic:pic>
              </a:graphicData>
            </a:graphic>
          </wp:inline>
        </w:drawing>
      </w:r>
    </w:p>
    <w:p w:rsidR="00C3679A" w:rsidRDefault="00C3679A" w:rsidP="00C3679A">
      <w:pPr>
        <w:rPr>
          <w:sz w:val="24"/>
          <w:szCs w:val="24"/>
        </w:rPr>
      </w:pPr>
    </w:p>
    <w:p w:rsidR="00C231A2" w:rsidRDefault="00C231A2"/>
    <w:sectPr w:rsidR="00C231A2" w:rsidSect="00C3679A">
      <w:pgSz w:w="11906" w:h="16838"/>
      <w:pgMar w:top="709"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D54C6"/>
    <w:multiLevelType w:val="hybridMultilevel"/>
    <w:tmpl w:val="F788CB74"/>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nsid w:val="0BDE0420"/>
    <w:multiLevelType w:val="hybridMultilevel"/>
    <w:tmpl w:val="DDCEAFC4"/>
    <w:lvl w:ilvl="0" w:tplc="8BFA8672">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0D31525F"/>
    <w:multiLevelType w:val="hybridMultilevel"/>
    <w:tmpl w:val="B51A205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nsid w:val="18082849"/>
    <w:multiLevelType w:val="hybridMultilevel"/>
    <w:tmpl w:val="785003E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nsid w:val="3F9E4A62"/>
    <w:multiLevelType w:val="multilevel"/>
    <w:tmpl w:val="BA66551E"/>
    <w:lvl w:ilvl="0">
      <w:start w:val="1"/>
      <w:numFmt w:val="decimal"/>
      <w:lvlText w:val="%1.)"/>
      <w:lvlJc w:val="left"/>
      <w:pPr>
        <w:tabs>
          <w:tab w:val="num" w:pos="454"/>
        </w:tabs>
        <w:ind w:left="454" w:hanging="454"/>
      </w:pPr>
      <w:rPr>
        <w:rFonts w:ascii="Times New Roman" w:hAnsi="Times New Roman" w:cs="Times New Roman" w:hint="default"/>
        <w:b w:val="0"/>
        <w:i w:val="0"/>
        <w:sz w:val="24"/>
        <w:szCs w:val="24"/>
      </w:rPr>
    </w:lvl>
    <w:lvl w:ilvl="1">
      <w:start w:val="1"/>
      <w:numFmt w:val="decimal"/>
      <w:lvlText w:val="%1.%2."/>
      <w:lvlJc w:val="left"/>
      <w:pPr>
        <w:tabs>
          <w:tab w:val="num" w:pos="720"/>
        </w:tabs>
        <w:ind w:left="340" w:hanging="340"/>
      </w:pPr>
      <w:rPr>
        <w:b w:val="0"/>
        <w:i w:val="0"/>
      </w:rPr>
    </w:lvl>
    <w:lvl w:ilvl="2">
      <w:start w:val="1"/>
      <w:numFmt w:val="decimal"/>
      <w:pStyle w:val="lista1"/>
      <w:lvlText w:val="%1.%2.%3"/>
      <w:lvlJc w:val="left"/>
      <w:pPr>
        <w:tabs>
          <w:tab w:val="num" w:pos="1004"/>
        </w:tabs>
        <w:ind w:left="794" w:hanging="510"/>
      </w:pPr>
    </w:lvl>
    <w:lvl w:ilvl="3">
      <w:start w:val="1"/>
      <w:numFmt w:val="none"/>
      <w:pStyle w:val="Szmozottlista3"/>
      <w:lvlText w:val="1.1.1.1"/>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52E55E6C"/>
    <w:multiLevelType w:val="hybridMultilevel"/>
    <w:tmpl w:val="2728A786"/>
    <w:lvl w:ilvl="0" w:tplc="8BFA8672">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578148C5"/>
    <w:multiLevelType w:val="hybridMultilevel"/>
    <w:tmpl w:val="EE5837E6"/>
    <w:lvl w:ilvl="0" w:tplc="E690CB3C">
      <w:start w:val="1"/>
      <w:numFmt w:val="lowerLetter"/>
      <w:lvlText w:val="%1)"/>
      <w:lvlJc w:val="left"/>
      <w:pPr>
        <w:ind w:left="1286" w:hanging="360"/>
      </w:pPr>
      <w:rPr>
        <w:b w:val="0"/>
      </w:rPr>
    </w:lvl>
    <w:lvl w:ilvl="1" w:tplc="040E0019">
      <w:start w:val="1"/>
      <w:numFmt w:val="lowerLetter"/>
      <w:lvlText w:val="%2."/>
      <w:lvlJc w:val="left"/>
      <w:pPr>
        <w:ind w:left="2006" w:hanging="360"/>
      </w:pPr>
    </w:lvl>
    <w:lvl w:ilvl="2" w:tplc="040E001B">
      <w:start w:val="1"/>
      <w:numFmt w:val="lowerRoman"/>
      <w:lvlText w:val="%3."/>
      <w:lvlJc w:val="right"/>
      <w:pPr>
        <w:ind w:left="2726" w:hanging="180"/>
      </w:pPr>
    </w:lvl>
    <w:lvl w:ilvl="3" w:tplc="040E000F">
      <w:start w:val="1"/>
      <w:numFmt w:val="decimal"/>
      <w:lvlText w:val="%4."/>
      <w:lvlJc w:val="left"/>
      <w:pPr>
        <w:ind w:left="3446" w:hanging="360"/>
      </w:pPr>
    </w:lvl>
    <w:lvl w:ilvl="4" w:tplc="040E0019">
      <w:start w:val="1"/>
      <w:numFmt w:val="lowerLetter"/>
      <w:lvlText w:val="%5."/>
      <w:lvlJc w:val="left"/>
      <w:pPr>
        <w:ind w:left="4166" w:hanging="360"/>
      </w:pPr>
    </w:lvl>
    <w:lvl w:ilvl="5" w:tplc="040E001B">
      <w:start w:val="1"/>
      <w:numFmt w:val="lowerRoman"/>
      <w:lvlText w:val="%6."/>
      <w:lvlJc w:val="right"/>
      <w:pPr>
        <w:ind w:left="4886" w:hanging="180"/>
      </w:pPr>
    </w:lvl>
    <w:lvl w:ilvl="6" w:tplc="040E000F">
      <w:start w:val="1"/>
      <w:numFmt w:val="decimal"/>
      <w:lvlText w:val="%7."/>
      <w:lvlJc w:val="left"/>
      <w:pPr>
        <w:ind w:left="5606" w:hanging="360"/>
      </w:pPr>
    </w:lvl>
    <w:lvl w:ilvl="7" w:tplc="040E0019">
      <w:start w:val="1"/>
      <w:numFmt w:val="lowerLetter"/>
      <w:lvlText w:val="%8."/>
      <w:lvlJc w:val="left"/>
      <w:pPr>
        <w:ind w:left="6326" w:hanging="360"/>
      </w:pPr>
    </w:lvl>
    <w:lvl w:ilvl="8" w:tplc="040E001B">
      <w:start w:val="1"/>
      <w:numFmt w:val="lowerRoman"/>
      <w:lvlText w:val="%9."/>
      <w:lvlJc w:val="right"/>
      <w:pPr>
        <w:ind w:left="7046" w:hanging="180"/>
      </w:pPr>
    </w:lvl>
  </w:abstractNum>
  <w:abstractNum w:abstractNumId="7">
    <w:nsid w:val="59973EBC"/>
    <w:multiLevelType w:val="hybridMultilevel"/>
    <w:tmpl w:val="D1F0833C"/>
    <w:lvl w:ilvl="0" w:tplc="8BFA8672">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7FBC1D98"/>
    <w:multiLevelType w:val="hybridMultilevel"/>
    <w:tmpl w:val="FB824F7A"/>
    <w:lvl w:ilvl="0" w:tplc="8BFA8672">
      <w:start w:val="1"/>
      <w:numFmt w:val="bullet"/>
      <w:lvlText w:val=""/>
      <w:lvlJc w:val="left"/>
      <w:pPr>
        <w:ind w:left="1004" w:hanging="360"/>
      </w:pPr>
      <w:rPr>
        <w:rFonts w:ascii="Symbol" w:hAnsi="Symbol" w:hint="default"/>
        <w:color w:val="auto"/>
      </w:rPr>
    </w:lvl>
    <w:lvl w:ilvl="1" w:tplc="040E0003">
      <w:start w:val="1"/>
      <w:numFmt w:val="bullet"/>
      <w:lvlText w:val="o"/>
      <w:lvlJc w:val="left"/>
      <w:pPr>
        <w:ind w:left="1724" w:hanging="360"/>
      </w:pPr>
      <w:rPr>
        <w:rFonts w:ascii="Courier New" w:hAnsi="Courier New" w:cs="Courier New" w:hint="default"/>
      </w:rPr>
    </w:lvl>
    <w:lvl w:ilvl="2" w:tplc="040E0005">
      <w:start w:val="1"/>
      <w:numFmt w:val="bullet"/>
      <w:lvlText w:val=""/>
      <w:lvlJc w:val="left"/>
      <w:pPr>
        <w:ind w:left="2444" w:hanging="360"/>
      </w:pPr>
      <w:rPr>
        <w:rFonts w:ascii="Wingdings" w:hAnsi="Wingdings" w:hint="default"/>
      </w:rPr>
    </w:lvl>
    <w:lvl w:ilvl="3" w:tplc="040E0001">
      <w:start w:val="1"/>
      <w:numFmt w:val="bullet"/>
      <w:lvlText w:val=""/>
      <w:lvlJc w:val="left"/>
      <w:pPr>
        <w:ind w:left="3164" w:hanging="360"/>
      </w:pPr>
      <w:rPr>
        <w:rFonts w:ascii="Symbol" w:hAnsi="Symbol" w:hint="default"/>
      </w:rPr>
    </w:lvl>
    <w:lvl w:ilvl="4" w:tplc="040E0003">
      <w:start w:val="1"/>
      <w:numFmt w:val="bullet"/>
      <w:lvlText w:val="o"/>
      <w:lvlJc w:val="left"/>
      <w:pPr>
        <w:ind w:left="3884" w:hanging="360"/>
      </w:pPr>
      <w:rPr>
        <w:rFonts w:ascii="Courier New" w:hAnsi="Courier New" w:cs="Courier New" w:hint="default"/>
      </w:rPr>
    </w:lvl>
    <w:lvl w:ilvl="5" w:tplc="040E0005">
      <w:start w:val="1"/>
      <w:numFmt w:val="bullet"/>
      <w:lvlText w:val=""/>
      <w:lvlJc w:val="left"/>
      <w:pPr>
        <w:ind w:left="4604" w:hanging="360"/>
      </w:pPr>
      <w:rPr>
        <w:rFonts w:ascii="Wingdings" w:hAnsi="Wingdings" w:hint="default"/>
      </w:rPr>
    </w:lvl>
    <w:lvl w:ilvl="6" w:tplc="040E0001">
      <w:start w:val="1"/>
      <w:numFmt w:val="bullet"/>
      <w:lvlText w:val=""/>
      <w:lvlJc w:val="left"/>
      <w:pPr>
        <w:ind w:left="5324" w:hanging="360"/>
      </w:pPr>
      <w:rPr>
        <w:rFonts w:ascii="Symbol" w:hAnsi="Symbol" w:hint="default"/>
      </w:rPr>
    </w:lvl>
    <w:lvl w:ilvl="7" w:tplc="040E0003">
      <w:start w:val="1"/>
      <w:numFmt w:val="bullet"/>
      <w:lvlText w:val="o"/>
      <w:lvlJc w:val="left"/>
      <w:pPr>
        <w:ind w:left="6044" w:hanging="360"/>
      </w:pPr>
      <w:rPr>
        <w:rFonts w:ascii="Courier New" w:hAnsi="Courier New" w:cs="Courier New" w:hint="default"/>
      </w:rPr>
    </w:lvl>
    <w:lvl w:ilvl="8" w:tplc="040E0005">
      <w:start w:val="1"/>
      <w:numFmt w:val="bullet"/>
      <w:lvlText w:val=""/>
      <w:lvlJc w:val="left"/>
      <w:pPr>
        <w:ind w:left="6764"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lvlOverride w:ilvl="3"/>
    <w:lvlOverride w:ilvl="4"/>
    <w:lvlOverride w:ilvl="5"/>
    <w:lvlOverride w:ilvl="6"/>
    <w:lvlOverride w:ilvl="7"/>
    <w:lvlOverride w:ilvl="8"/>
  </w:num>
  <w:num w:numId="3">
    <w:abstractNumId w:val="7"/>
    <w:lvlOverride w:ilvl="0"/>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79A"/>
    <w:rsid w:val="007C4636"/>
    <w:rsid w:val="00B9233E"/>
    <w:rsid w:val="00C231A2"/>
    <w:rsid w:val="00C3679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679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mozottlista3">
    <w:name w:val="List Number 3"/>
    <w:basedOn w:val="Norml"/>
    <w:uiPriority w:val="99"/>
    <w:semiHidden/>
    <w:unhideWhenUsed/>
    <w:rsid w:val="00C3679A"/>
    <w:pPr>
      <w:numPr>
        <w:ilvl w:val="3"/>
        <w:numId w:val="1"/>
      </w:numPr>
      <w:jc w:val="both"/>
      <w:outlineLvl w:val="3"/>
    </w:pPr>
    <w:rPr>
      <w:sz w:val="24"/>
    </w:rPr>
  </w:style>
  <w:style w:type="paragraph" w:styleId="Szvegtrzs">
    <w:name w:val="Body Text"/>
    <w:basedOn w:val="Norml"/>
    <w:link w:val="SzvegtrzsChar"/>
    <w:semiHidden/>
    <w:unhideWhenUsed/>
    <w:rsid w:val="00C3679A"/>
    <w:pPr>
      <w:jc w:val="both"/>
    </w:pPr>
    <w:rPr>
      <w:sz w:val="24"/>
    </w:rPr>
  </w:style>
  <w:style w:type="character" w:customStyle="1" w:styleId="SzvegtrzsChar">
    <w:name w:val="Szövegtörzs Char"/>
    <w:basedOn w:val="Bekezdsalapbettpusa"/>
    <w:link w:val="Szvegtrzs"/>
    <w:semiHidden/>
    <w:rsid w:val="00C3679A"/>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C3679A"/>
    <w:pPr>
      <w:spacing w:after="120" w:line="480" w:lineRule="auto"/>
      <w:ind w:left="283"/>
    </w:pPr>
  </w:style>
  <w:style w:type="character" w:customStyle="1" w:styleId="Szvegtrzsbehzssal2Char">
    <w:name w:val="Szövegtörzs behúzással 2 Char"/>
    <w:basedOn w:val="Bekezdsalapbettpusa"/>
    <w:link w:val="Szvegtrzsbehzssal2"/>
    <w:semiHidden/>
    <w:rsid w:val="00C3679A"/>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C3679A"/>
    <w:pPr>
      <w:ind w:left="720"/>
      <w:contextualSpacing/>
    </w:pPr>
  </w:style>
  <w:style w:type="character" w:customStyle="1" w:styleId="lista1CharChar">
    <w:name w:val="lista1 Char Char"/>
    <w:link w:val="lista1"/>
    <w:uiPriority w:val="99"/>
    <w:locked/>
    <w:rsid w:val="00C3679A"/>
    <w:rPr>
      <w:rFonts w:ascii="Times New Roman" w:eastAsia="Times New Roman" w:hAnsi="Times New Roman" w:cs="Times New Roman"/>
      <w:sz w:val="24"/>
      <w:lang w:eastAsia="hu-HU"/>
    </w:rPr>
  </w:style>
  <w:style w:type="paragraph" w:customStyle="1" w:styleId="lista1">
    <w:name w:val="lista1"/>
    <w:basedOn w:val="Norml"/>
    <w:link w:val="lista1CharChar"/>
    <w:uiPriority w:val="99"/>
    <w:rsid w:val="00C3679A"/>
    <w:pPr>
      <w:numPr>
        <w:ilvl w:val="2"/>
        <w:numId w:val="1"/>
      </w:numPr>
      <w:spacing w:before="60" w:after="60"/>
      <w:jc w:val="both"/>
      <w:outlineLvl w:val="2"/>
    </w:pPr>
    <w:rPr>
      <w:sz w:val="24"/>
      <w:szCs w:val="22"/>
    </w:rPr>
  </w:style>
  <w:style w:type="paragraph" w:styleId="Buborkszveg">
    <w:name w:val="Balloon Text"/>
    <w:basedOn w:val="Norml"/>
    <w:link w:val="BuborkszvegChar"/>
    <w:uiPriority w:val="99"/>
    <w:semiHidden/>
    <w:unhideWhenUsed/>
    <w:rsid w:val="00C3679A"/>
    <w:rPr>
      <w:rFonts w:ascii="Tahoma" w:hAnsi="Tahoma" w:cs="Tahoma"/>
      <w:sz w:val="16"/>
      <w:szCs w:val="16"/>
    </w:rPr>
  </w:style>
  <w:style w:type="character" w:customStyle="1" w:styleId="BuborkszvegChar">
    <w:name w:val="Buborékszöveg Char"/>
    <w:basedOn w:val="Bekezdsalapbettpusa"/>
    <w:link w:val="Buborkszveg"/>
    <w:uiPriority w:val="99"/>
    <w:semiHidden/>
    <w:rsid w:val="00C3679A"/>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679A"/>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mozottlista3">
    <w:name w:val="List Number 3"/>
    <w:basedOn w:val="Norml"/>
    <w:uiPriority w:val="99"/>
    <w:semiHidden/>
    <w:unhideWhenUsed/>
    <w:rsid w:val="00C3679A"/>
    <w:pPr>
      <w:numPr>
        <w:ilvl w:val="3"/>
        <w:numId w:val="1"/>
      </w:numPr>
      <w:jc w:val="both"/>
      <w:outlineLvl w:val="3"/>
    </w:pPr>
    <w:rPr>
      <w:sz w:val="24"/>
    </w:rPr>
  </w:style>
  <w:style w:type="paragraph" w:styleId="Szvegtrzs">
    <w:name w:val="Body Text"/>
    <w:basedOn w:val="Norml"/>
    <w:link w:val="SzvegtrzsChar"/>
    <w:semiHidden/>
    <w:unhideWhenUsed/>
    <w:rsid w:val="00C3679A"/>
    <w:pPr>
      <w:jc w:val="both"/>
    </w:pPr>
    <w:rPr>
      <w:sz w:val="24"/>
    </w:rPr>
  </w:style>
  <w:style w:type="character" w:customStyle="1" w:styleId="SzvegtrzsChar">
    <w:name w:val="Szövegtörzs Char"/>
    <w:basedOn w:val="Bekezdsalapbettpusa"/>
    <w:link w:val="Szvegtrzs"/>
    <w:semiHidden/>
    <w:rsid w:val="00C3679A"/>
    <w:rPr>
      <w:rFonts w:ascii="Times New Roman" w:eastAsia="Times New Roman" w:hAnsi="Times New Roman" w:cs="Times New Roman"/>
      <w:sz w:val="24"/>
      <w:szCs w:val="20"/>
      <w:lang w:eastAsia="hu-HU"/>
    </w:rPr>
  </w:style>
  <w:style w:type="paragraph" w:styleId="Szvegtrzsbehzssal2">
    <w:name w:val="Body Text Indent 2"/>
    <w:basedOn w:val="Norml"/>
    <w:link w:val="Szvegtrzsbehzssal2Char"/>
    <w:semiHidden/>
    <w:unhideWhenUsed/>
    <w:rsid w:val="00C3679A"/>
    <w:pPr>
      <w:spacing w:after="120" w:line="480" w:lineRule="auto"/>
      <w:ind w:left="283"/>
    </w:pPr>
  </w:style>
  <w:style w:type="character" w:customStyle="1" w:styleId="Szvegtrzsbehzssal2Char">
    <w:name w:val="Szövegtörzs behúzással 2 Char"/>
    <w:basedOn w:val="Bekezdsalapbettpusa"/>
    <w:link w:val="Szvegtrzsbehzssal2"/>
    <w:semiHidden/>
    <w:rsid w:val="00C3679A"/>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C3679A"/>
    <w:pPr>
      <w:ind w:left="720"/>
      <w:contextualSpacing/>
    </w:pPr>
  </w:style>
  <w:style w:type="character" w:customStyle="1" w:styleId="lista1CharChar">
    <w:name w:val="lista1 Char Char"/>
    <w:link w:val="lista1"/>
    <w:uiPriority w:val="99"/>
    <w:locked/>
    <w:rsid w:val="00C3679A"/>
    <w:rPr>
      <w:rFonts w:ascii="Times New Roman" w:eastAsia="Times New Roman" w:hAnsi="Times New Roman" w:cs="Times New Roman"/>
      <w:sz w:val="24"/>
      <w:lang w:eastAsia="hu-HU"/>
    </w:rPr>
  </w:style>
  <w:style w:type="paragraph" w:customStyle="1" w:styleId="lista1">
    <w:name w:val="lista1"/>
    <w:basedOn w:val="Norml"/>
    <w:link w:val="lista1CharChar"/>
    <w:uiPriority w:val="99"/>
    <w:rsid w:val="00C3679A"/>
    <w:pPr>
      <w:numPr>
        <w:ilvl w:val="2"/>
        <w:numId w:val="1"/>
      </w:numPr>
      <w:spacing w:before="60" w:after="60"/>
      <w:jc w:val="both"/>
      <w:outlineLvl w:val="2"/>
    </w:pPr>
    <w:rPr>
      <w:sz w:val="24"/>
      <w:szCs w:val="22"/>
    </w:rPr>
  </w:style>
  <w:style w:type="paragraph" w:styleId="Buborkszveg">
    <w:name w:val="Balloon Text"/>
    <w:basedOn w:val="Norml"/>
    <w:link w:val="BuborkszvegChar"/>
    <w:uiPriority w:val="99"/>
    <w:semiHidden/>
    <w:unhideWhenUsed/>
    <w:rsid w:val="00C3679A"/>
    <w:rPr>
      <w:rFonts w:ascii="Tahoma" w:hAnsi="Tahoma" w:cs="Tahoma"/>
      <w:sz w:val="16"/>
      <w:szCs w:val="16"/>
    </w:rPr>
  </w:style>
  <w:style w:type="character" w:customStyle="1" w:styleId="BuborkszvegChar">
    <w:name w:val="Buborékszöveg Char"/>
    <w:basedOn w:val="Bekezdsalapbettpusa"/>
    <w:link w:val="Buborkszveg"/>
    <w:uiPriority w:val="99"/>
    <w:semiHidden/>
    <w:rsid w:val="00C3679A"/>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0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2357</Words>
  <Characters>16265</Characters>
  <Application>Microsoft Office Word</Application>
  <DocSecurity>0</DocSecurity>
  <Lines>135</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3</cp:revision>
  <cp:lastPrinted>2023-01-30T10:58:00Z</cp:lastPrinted>
  <dcterms:created xsi:type="dcterms:W3CDTF">2023-01-30T10:43:00Z</dcterms:created>
  <dcterms:modified xsi:type="dcterms:W3CDTF">2023-01-30T10:58:00Z</dcterms:modified>
</cp:coreProperties>
</file>