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97" w:rsidRPr="008A64BE" w:rsidRDefault="00512B97" w:rsidP="00512B97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:rsidR="00512B97" w:rsidRPr="008A64BE" w:rsidRDefault="00512B97" w:rsidP="00512B97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:rsidR="00512B97" w:rsidRPr="008A64BE" w:rsidRDefault="00512B97" w:rsidP="00512B97">
      <w:pPr>
        <w:jc w:val="center"/>
        <w:rPr>
          <w:b/>
          <w:bCs/>
        </w:rPr>
      </w:pPr>
      <w:r>
        <w:rPr>
          <w:b/>
          <w:bCs/>
        </w:rPr>
        <w:t>196</w:t>
      </w:r>
      <w:r w:rsidRPr="008A64BE">
        <w:rPr>
          <w:b/>
          <w:bCs/>
        </w:rPr>
        <w:t>/202</w:t>
      </w:r>
      <w:r>
        <w:rPr>
          <w:b/>
          <w:bCs/>
        </w:rPr>
        <w:t>3</w:t>
      </w:r>
      <w:r w:rsidRPr="008A64BE">
        <w:rPr>
          <w:b/>
          <w:bCs/>
        </w:rPr>
        <w:t>. (</w:t>
      </w:r>
      <w:r>
        <w:rPr>
          <w:b/>
          <w:bCs/>
        </w:rPr>
        <w:t xml:space="preserve">VIII.03.) </w:t>
      </w:r>
      <w:r w:rsidRPr="008A64BE">
        <w:rPr>
          <w:b/>
          <w:bCs/>
        </w:rPr>
        <w:t>Kt. számú</w:t>
      </w:r>
    </w:p>
    <w:p w:rsidR="00512B97" w:rsidRPr="008A64BE" w:rsidRDefault="00512B97" w:rsidP="00512B97">
      <w:pPr>
        <w:jc w:val="center"/>
        <w:rPr>
          <w:b/>
          <w:bCs/>
        </w:rPr>
      </w:pPr>
      <w:proofErr w:type="gramStart"/>
      <w:r w:rsidRPr="008A64BE">
        <w:rPr>
          <w:b/>
          <w:bCs/>
        </w:rPr>
        <w:t>határozata</w:t>
      </w:r>
      <w:proofErr w:type="gramEnd"/>
    </w:p>
    <w:p w:rsidR="00512B97" w:rsidRPr="008A64BE" w:rsidRDefault="00512B97" w:rsidP="00512B97">
      <w:pPr>
        <w:ind w:left="2124" w:firstLine="708"/>
        <w:rPr>
          <w:b/>
          <w:bCs/>
          <w:szCs w:val="24"/>
        </w:rPr>
      </w:pPr>
    </w:p>
    <w:p w:rsidR="00512B97" w:rsidRPr="008A64BE" w:rsidRDefault="00512B97" w:rsidP="00512B97">
      <w:pPr>
        <w:jc w:val="center"/>
        <w:rPr>
          <w:b/>
          <w:szCs w:val="24"/>
        </w:rPr>
      </w:pPr>
      <w:r w:rsidRPr="008A64BE">
        <w:rPr>
          <w:b/>
          <w:bCs/>
          <w:szCs w:val="24"/>
        </w:rPr>
        <w:t>A Tiszavasvári Egyesített Óvodai Intézmény</w:t>
      </w:r>
      <w:r>
        <w:rPr>
          <w:b/>
          <w:bCs/>
          <w:szCs w:val="24"/>
        </w:rPr>
        <w:t xml:space="preserve"> csoportlétszám</w:t>
      </w:r>
      <w:r w:rsidRPr="008A64BE">
        <w:rPr>
          <w:b/>
          <w:bCs/>
          <w:szCs w:val="24"/>
        </w:rPr>
        <w:t xml:space="preserve"> túllépésének engedélyezése </w:t>
      </w:r>
      <w:r>
        <w:rPr>
          <w:b/>
          <w:bCs/>
          <w:szCs w:val="24"/>
        </w:rPr>
        <w:t>a 2023/2024-es nevelési évben</w:t>
      </w:r>
    </w:p>
    <w:p w:rsidR="00512B97" w:rsidRPr="008A64BE" w:rsidRDefault="00512B97" w:rsidP="00512B97">
      <w:pPr>
        <w:ind w:left="2124" w:firstLine="708"/>
        <w:rPr>
          <w:b/>
          <w:bCs/>
          <w:szCs w:val="24"/>
        </w:rPr>
      </w:pPr>
    </w:p>
    <w:p w:rsidR="00512B97" w:rsidRDefault="00512B97" w:rsidP="00512B97">
      <w:r w:rsidRPr="008A64BE">
        <w:t xml:space="preserve">Tiszavasvári Város Önkormányzata Képviselő-testülete </w:t>
      </w:r>
      <w:r>
        <w:t>a köznevelésről szóló 2011. évi CXC tv. 25.§ (7) bekezdése alapján az alábbi határozatot hozza:</w:t>
      </w:r>
    </w:p>
    <w:p w:rsidR="00512B97" w:rsidRDefault="00512B97" w:rsidP="00512B97"/>
    <w:p w:rsidR="00512B97" w:rsidRDefault="00512B97" w:rsidP="00512B97"/>
    <w:p w:rsidR="00512B97" w:rsidRDefault="00512B97" w:rsidP="00512B9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  <w:r>
        <w:rPr>
          <w:rFonts w:cs="Mangal"/>
          <w:szCs w:val="24"/>
          <w:lang w:bidi="hi-IN"/>
        </w:rPr>
        <w:t xml:space="preserve">A </w:t>
      </w:r>
      <w:r w:rsidRPr="008A64BE">
        <w:rPr>
          <w:rFonts w:cs="Mangal"/>
          <w:szCs w:val="24"/>
          <w:lang w:bidi="hi-IN"/>
        </w:rPr>
        <w:t xml:space="preserve">Tiszavasvári Egyesített Óvodai Intézmény </w:t>
      </w:r>
      <w:r>
        <w:rPr>
          <w:rFonts w:cs="Mangal"/>
          <w:szCs w:val="24"/>
          <w:lang w:bidi="hi-IN"/>
        </w:rPr>
        <w:t>valamennyi</w:t>
      </w:r>
      <w:r w:rsidRPr="008A64BE">
        <w:rPr>
          <w:rFonts w:cs="Mangal"/>
          <w:szCs w:val="24"/>
          <w:lang w:bidi="hi-IN"/>
        </w:rPr>
        <w:t xml:space="preserve"> óvodai csoportja esetében </w:t>
      </w:r>
      <w:r>
        <w:rPr>
          <w:rFonts w:cs="Mangal"/>
          <w:szCs w:val="24"/>
          <w:lang w:bidi="hi-IN"/>
        </w:rPr>
        <w:t xml:space="preserve">engedélyezi </w:t>
      </w:r>
      <w:r w:rsidRPr="008A64BE">
        <w:rPr>
          <w:rFonts w:cs="Mangal"/>
          <w:szCs w:val="24"/>
          <w:lang w:bidi="hi-IN"/>
        </w:rPr>
        <w:t>a 202</w:t>
      </w:r>
      <w:r>
        <w:rPr>
          <w:rFonts w:cs="Mangal"/>
          <w:szCs w:val="24"/>
          <w:lang w:bidi="hi-IN"/>
        </w:rPr>
        <w:t>3</w:t>
      </w:r>
      <w:r w:rsidRPr="008A64BE">
        <w:rPr>
          <w:rFonts w:cs="Mangal"/>
          <w:szCs w:val="24"/>
          <w:lang w:bidi="hi-IN"/>
        </w:rPr>
        <w:t>/202</w:t>
      </w:r>
      <w:r>
        <w:rPr>
          <w:rFonts w:cs="Mangal"/>
          <w:szCs w:val="24"/>
          <w:lang w:bidi="hi-IN"/>
        </w:rPr>
        <w:t>4</w:t>
      </w:r>
      <w:r w:rsidRPr="008A64BE">
        <w:rPr>
          <w:rFonts w:cs="Mangal"/>
          <w:szCs w:val="24"/>
          <w:lang w:bidi="hi-IN"/>
        </w:rPr>
        <w:t>-</w:t>
      </w:r>
      <w:r>
        <w:rPr>
          <w:rFonts w:cs="Mangal"/>
          <w:szCs w:val="24"/>
          <w:lang w:bidi="hi-IN"/>
        </w:rPr>
        <w:t>e</w:t>
      </w:r>
      <w:r w:rsidRPr="008A64BE">
        <w:rPr>
          <w:rFonts w:cs="Mangal"/>
          <w:szCs w:val="24"/>
          <w:lang w:bidi="hi-IN"/>
        </w:rPr>
        <w:t>s nevelési évre vonatkozóan a maximális csopor</w:t>
      </w:r>
      <w:r>
        <w:rPr>
          <w:rFonts w:cs="Mangal"/>
          <w:szCs w:val="24"/>
          <w:lang w:bidi="hi-IN"/>
        </w:rPr>
        <w:t>tlétszám 20%-al való túllépését.</w:t>
      </w:r>
    </w:p>
    <w:p w:rsidR="00512B97" w:rsidRDefault="00512B97" w:rsidP="00512B97">
      <w:pPr>
        <w:autoSpaceDE w:val="0"/>
        <w:autoSpaceDN w:val="0"/>
        <w:adjustRightInd w:val="0"/>
        <w:ind w:left="720"/>
        <w:contextualSpacing/>
        <w:rPr>
          <w:rFonts w:cs="Mangal"/>
          <w:szCs w:val="24"/>
          <w:lang w:bidi="hi-IN"/>
        </w:rPr>
      </w:pPr>
    </w:p>
    <w:p w:rsidR="00512B97" w:rsidRPr="00512B97" w:rsidRDefault="00512B97" w:rsidP="00512B9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szCs w:val="24"/>
          <w:lang w:bidi="hi-IN"/>
        </w:rPr>
      </w:pPr>
      <w:r w:rsidRPr="00512B97">
        <w:rPr>
          <w:rFonts w:cs="Mangal"/>
          <w:szCs w:val="24"/>
          <w:lang w:bidi="hi-IN"/>
        </w:rPr>
        <w:t xml:space="preserve">A 2023/24-es nevelési évre vonatkozóan az 5 fő Megyei Szakértői Bizottsági vélemény szerint „lehetőség szerint ajánlott” autizmusban jártas pedagógiai/gyógypedagógiai asszisztensi álláshelyet nem biztosítja, tekintettel arra is, hogy a feladatalapú támogatás jelenleg nem biztosít rá fedezetet. </w:t>
      </w:r>
      <w:r w:rsidRPr="00512B97">
        <w:rPr>
          <w:rFonts w:eastAsiaTheme="minorHAnsi"/>
          <w:szCs w:val="24"/>
          <w:lang w:eastAsia="en-US"/>
        </w:rPr>
        <w:t>Tudomásul veszi, hogy az intézményvezető az elszámolható bérköltség erejéig a betöltetlen óvodapedagógus álláshelyek terhére határozott időtartamú jogviszony keretében pedagógiai asszisztensi munkakörrel biztosítsa az ellátást addig, amíg az óvodapedagógus munkakört megfelelő végzettségű személyekkel be nem tudja tölteni.</w:t>
      </w:r>
    </w:p>
    <w:p w:rsidR="00512B97" w:rsidRDefault="00512B97" w:rsidP="00512B97">
      <w:pPr>
        <w:autoSpaceDE w:val="0"/>
        <w:autoSpaceDN w:val="0"/>
        <w:adjustRightInd w:val="0"/>
        <w:ind w:left="720"/>
        <w:contextualSpacing/>
        <w:rPr>
          <w:rFonts w:cs="Mangal"/>
          <w:szCs w:val="24"/>
          <w:lang w:bidi="hi-IN"/>
        </w:rPr>
      </w:pPr>
    </w:p>
    <w:p w:rsidR="00512B97" w:rsidRDefault="00512B97" w:rsidP="00512B97">
      <w:pPr>
        <w:autoSpaceDE w:val="0"/>
        <w:autoSpaceDN w:val="0"/>
        <w:adjustRightInd w:val="0"/>
        <w:ind w:left="720"/>
        <w:contextualSpacing/>
        <w:rPr>
          <w:rFonts w:cs="Mangal"/>
          <w:szCs w:val="24"/>
          <w:lang w:bidi="hi-IN"/>
        </w:rPr>
      </w:pPr>
    </w:p>
    <w:p w:rsidR="00512B97" w:rsidRDefault="00512B97" w:rsidP="00512B97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  <w:r>
        <w:rPr>
          <w:rFonts w:cs="Mangal"/>
          <w:szCs w:val="24"/>
          <w:lang w:bidi="hi-IN"/>
        </w:rPr>
        <w:t xml:space="preserve">Dönt arról, hogy kezdeményezéssel él a jogalkotó felé az SNI gyermekek nevelésével kapcsolatos kiadások központi költségvetésből való teljes körű fedezése érdekében, mely kezdeményezés előkészítésére felkéri az óvodavezetőt. </w:t>
      </w:r>
    </w:p>
    <w:p w:rsidR="00512B97" w:rsidRPr="00C34AB5" w:rsidRDefault="00512B97" w:rsidP="00512B97">
      <w:pPr>
        <w:autoSpaceDE w:val="0"/>
        <w:autoSpaceDN w:val="0"/>
        <w:adjustRightInd w:val="0"/>
        <w:contextualSpacing/>
        <w:rPr>
          <w:rFonts w:cs="Mangal"/>
          <w:szCs w:val="24"/>
          <w:lang w:bidi="hi-IN"/>
        </w:rPr>
      </w:pPr>
    </w:p>
    <w:p w:rsidR="00512B97" w:rsidRDefault="00512B97" w:rsidP="00512B97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rPr>
          <w:i/>
          <w:szCs w:val="24"/>
        </w:rPr>
      </w:pPr>
      <w:r>
        <w:rPr>
          <w:szCs w:val="24"/>
        </w:rPr>
        <w:t>F</w:t>
      </w:r>
      <w:r w:rsidRPr="008A64BE">
        <w:rPr>
          <w:szCs w:val="24"/>
        </w:rPr>
        <w:t>elkéri a polgármestert, hogy a testület döntéséről haladéktalanul értesítse az érintett intézmény vezetőjét.</w:t>
      </w:r>
    </w:p>
    <w:p w:rsidR="00512B97" w:rsidRPr="00C34AB5" w:rsidRDefault="00512B97" w:rsidP="00512B97">
      <w:pPr>
        <w:autoSpaceDE w:val="0"/>
        <w:autoSpaceDN w:val="0"/>
        <w:adjustRightInd w:val="0"/>
        <w:ind w:left="714"/>
        <w:rPr>
          <w:i/>
          <w:szCs w:val="24"/>
        </w:rPr>
      </w:pPr>
      <w:r w:rsidRPr="00C34AB5">
        <w:rPr>
          <w:b/>
          <w:szCs w:val="24"/>
        </w:rPr>
        <w:t xml:space="preserve"> Határidő:</w:t>
      </w:r>
      <w:r w:rsidRPr="00C34AB5">
        <w:rPr>
          <w:szCs w:val="24"/>
        </w:rPr>
        <w:t xml:space="preserve">1.2.4. </w:t>
      </w:r>
      <w:proofErr w:type="gramStart"/>
      <w:r w:rsidRPr="00C34AB5">
        <w:rPr>
          <w:szCs w:val="24"/>
        </w:rPr>
        <w:t>pontok</w:t>
      </w:r>
      <w:proofErr w:type="gramEnd"/>
      <w:r w:rsidRPr="00C34AB5">
        <w:rPr>
          <w:szCs w:val="24"/>
        </w:rPr>
        <w:t xml:space="preserve"> esetében</w:t>
      </w:r>
      <w:r w:rsidRPr="00C34AB5">
        <w:rPr>
          <w:b/>
          <w:szCs w:val="24"/>
        </w:rPr>
        <w:t xml:space="preserve"> </w:t>
      </w:r>
      <w:r w:rsidRPr="00C34AB5">
        <w:rPr>
          <w:szCs w:val="24"/>
        </w:rPr>
        <w:t>azonnal</w:t>
      </w:r>
      <w:r w:rsidRPr="00C34AB5">
        <w:rPr>
          <w:szCs w:val="24"/>
        </w:rPr>
        <w:tab/>
        <w:t xml:space="preserve"> </w:t>
      </w:r>
      <w:r>
        <w:rPr>
          <w:szCs w:val="24"/>
        </w:rPr>
        <w:t xml:space="preserve">          </w:t>
      </w:r>
      <w:r w:rsidRPr="00C34AB5">
        <w:rPr>
          <w:b/>
          <w:szCs w:val="24"/>
        </w:rPr>
        <w:t>Felelős</w:t>
      </w:r>
      <w:r w:rsidRPr="00C34AB5">
        <w:rPr>
          <w:szCs w:val="24"/>
        </w:rPr>
        <w:t>: Szőke Zoltán polgármester</w:t>
      </w:r>
    </w:p>
    <w:p w:rsidR="00512B97" w:rsidRDefault="00512B97" w:rsidP="00512B97">
      <w:pPr>
        <w:ind w:firstLine="708"/>
        <w:rPr>
          <w:szCs w:val="24"/>
        </w:rPr>
      </w:pPr>
      <w:r>
        <w:rPr>
          <w:szCs w:val="24"/>
        </w:rPr>
        <w:t xml:space="preserve"> 3. pont esetében 2023. szeptember 15.                  </w:t>
      </w:r>
      <w:r w:rsidRPr="00C34AB5">
        <w:rPr>
          <w:b/>
          <w:szCs w:val="24"/>
        </w:rPr>
        <w:t>Felelős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Moravszki</w:t>
      </w:r>
      <w:proofErr w:type="spellEnd"/>
      <w:r>
        <w:rPr>
          <w:szCs w:val="24"/>
        </w:rPr>
        <w:t xml:space="preserve"> Zsoltné</w:t>
      </w:r>
    </w:p>
    <w:p w:rsidR="00512B97" w:rsidRPr="008A64BE" w:rsidRDefault="00512B97" w:rsidP="00512B97">
      <w:pPr>
        <w:ind w:firstLine="708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gramStart"/>
      <w:r>
        <w:rPr>
          <w:szCs w:val="24"/>
        </w:rPr>
        <w:t>óvodavezető</w:t>
      </w:r>
      <w:proofErr w:type="gramEnd"/>
    </w:p>
    <w:p w:rsidR="00512B97" w:rsidRPr="008A64BE" w:rsidRDefault="00512B97" w:rsidP="00512B97">
      <w:pPr>
        <w:ind w:firstLine="708"/>
        <w:rPr>
          <w:szCs w:val="24"/>
        </w:rPr>
      </w:pPr>
      <w:r w:rsidRPr="008A64BE">
        <w:rPr>
          <w:szCs w:val="24"/>
        </w:rPr>
        <w:t xml:space="preserve">                                                                                </w:t>
      </w:r>
      <w:r w:rsidRPr="008A64BE">
        <w:rPr>
          <w:szCs w:val="24"/>
        </w:rPr>
        <w:tab/>
      </w:r>
      <w:r w:rsidRPr="008A64BE">
        <w:rPr>
          <w:szCs w:val="24"/>
        </w:rPr>
        <w:tab/>
      </w:r>
      <w:r w:rsidRPr="008A64BE">
        <w:rPr>
          <w:szCs w:val="24"/>
        </w:rPr>
        <w:tab/>
      </w:r>
    </w:p>
    <w:p w:rsidR="00512B97" w:rsidRDefault="00512B97" w:rsidP="00512B97">
      <w:pPr>
        <w:rPr>
          <w:szCs w:val="24"/>
        </w:rPr>
      </w:pPr>
    </w:p>
    <w:p w:rsidR="00695C6F" w:rsidRDefault="00695C6F" w:rsidP="00512B97">
      <w:pPr>
        <w:rPr>
          <w:szCs w:val="24"/>
        </w:rPr>
      </w:pPr>
    </w:p>
    <w:p w:rsidR="00695C6F" w:rsidRPr="008A64BE" w:rsidRDefault="00695C6F" w:rsidP="00512B97">
      <w:pPr>
        <w:rPr>
          <w:szCs w:val="24"/>
        </w:rPr>
      </w:pPr>
      <w:bookmarkStart w:id="0" w:name="_GoBack"/>
      <w:bookmarkEnd w:id="0"/>
    </w:p>
    <w:p w:rsidR="00D7647D" w:rsidRPr="00695C6F" w:rsidRDefault="00695C6F">
      <w:pPr>
        <w:rPr>
          <w:b/>
        </w:rPr>
      </w:pPr>
      <w:r>
        <w:rPr>
          <w:b/>
        </w:rPr>
        <w:t xml:space="preserve">                          </w:t>
      </w:r>
      <w:r w:rsidRPr="00695C6F">
        <w:rPr>
          <w:b/>
        </w:rPr>
        <w:t xml:space="preserve">Szőke </w:t>
      </w:r>
      <w:proofErr w:type="gramStart"/>
      <w:r w:rsidRPr="00695C6F">
        <w:rPr>
          <w:b/>
        </w:rPr>
        <w:t xml:space="preserve">Zoltán </w:t>
      </w:r>
      <w:r>
        <w:rPr>
          <w:b/>
        </w:rPr>
        <w:t xml:space="preserve">                                      </w:t>
      </w:r>
      <w:r w:rsidRPr="00695C6F">
        <w:rPr>
          <w:b/>
        </w:rPr>
        <w:t>Dr.</w:t>
      </w:r>
      <w:proofErr w:type="gramEnd"/>
      <w:r w:rsidRPr="00695C6F">
        <w:rPr>
          <w:b/>
        </w:rPr>
        <w:t xml:space="preserve"> </w:t>
      </w:r>
      <w:proofErr w:type="spellStart"/>
      <w:r w:rsidRPr="00695C6F">
        <w:rPr>
          <w:b/>
        </w:rPr>
        <w:t>Kórik</w:t>
      </w:r>
      <w:proofErr w:type="spellEnd"/>
      <w:r w:rsidRPr="00695C6F">
        <w:rPr>
          <w:b/>
        </w:rPr>
        <w:t xml:space="preserve"> Zsuzsanna</w:t>
      </w:r>
    </w:p>
    <w:p w:rsidR="00695C6F" w:rsidRPr="00695C6F" w:rsidRDefault="00695C6F">
      <w:pPr>
        <w:rPr>
          <w:b/>
        </w:rPr>
      </w:pPr>
      <w:r>
        <w:rPr>
          <w:b/>
        </w:rPr>
        <w:t xml:space="preserve">                          </w:t>
      </w:r>
      <w:proofErr w:type="gramStart"/>
      <w:r w:rsidRPr="00695C6F">
        <w:rPr>
          <w:b/>
        </w:rPr>
        <w:t>polgármester</w:t>
      </w:r>
      <w:proofErr w:type="gramEnd"/>
      <w:r w:rsidRPr="00695C6F">
        <w:rPr>
          <w:b/>
        </w:rPr>
        <w:t xml:space="preserve"> </w:t>
      </w:r>
      <w:r>
        <w:rPr>
          <w:b/>
        </w:rPr>
        <w:t xml:space="preserve">                                                   </w:t>
      </w:r>
      <w:r w:rsidRPr="00695C6F">
        <w:rPr>
          <w:b/>
        </w:rPr>
        <w:t>jegyző</w:t>
      </w:r>
    </w:p>
    <w:sectPr w:rsidR="00695C6F" w:rsidRPr="00695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97"/>
    <w:rsid w:val="00512B97"/>
    <w:rsid w:val="00695C6F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B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2B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2023-08-04T05:48:00Z</dcterms:created>
  <dcterms:modified xsi:type="dcterms:W3CDTF">2023-08-04T06:34:00Z</dcterms:modified>
</cp:coreProperties>
</file>