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89" w:rsidRDefault="003D1089" w:rsidP="003D108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3D1089" w:rsidRDefault="003D1089" w:rsidP="003D108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3D1089" w:rsidRDefault="003D1089" w:rsidP="003D108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204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VIII.03</w:t>
      </w:r>
      <w:r>
        <w:rPr>
          <w:b/>
          <w:sz w:val="24"/>
          <w:szCs w:val="24"/>
        </w:rPr>
        <w:t xml:space="preserve">.) Kt. számú </w:t>
      </w:r>
    </w:p>
    <w:p w:rsidR="003D1089" w:rsidRDefault="003D1089" w:rsidP="003D108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3D1089" w:rsidRDefault="003D1089" w:rsidP="003D108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D1089" w:rsidRDefault="003D1089" w:rsidP="003D1089">
      <w:pPr>
        <w:jc w:val="center"/>
        <w:rPr>
          <w:b/>
          <w:sz w:val="24"/>
          <w:szCs w:val="24"/>
        </w:rPr>
      </w:pPr>
    </w:p>
    <w:p w:rsidR="003D1089" w:rsidRDefault="003D1089" w:rsidP="003D1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üdülőtelepen lévő tiszavasvári 6000 és 5997 helyrajzi számú önkormányzati ingatlanok értékesítéséről</w:t>
      </w:r>
    </w:p>
    <w:p w:rsidR="003D1089" w:rsidRDefault="003D1089" w:rsidP="003D1089">
      <w:pPr>
        <w:jc w:val="both"/>
        <w:rPr>
          <w:b/>
          <w:sz w:val="24"/>
          <w:szCs w:val="24"/>
        </w:rPr>
      </w:pPr>
    </w:p>
    <w:p w:rsidR="003D1089" w:rsidRDefault="003D1089" w:rsidP="003D1089">
      <w:pPr>
        <w:jc w:val="center"/>
        <w:rPr>
          <w:b/>
          <w:sz w:val="24"/>
          <w:szCs w:val="24"/>
        </w:rPr>
      </w:pPr>
    </w:p>
    <w:p w:rsidR="003D1089" w:rsidRDefault="003D1089" w:rsidP="003D1089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3D1089" w:rsidRDefault="003D1089" w:rsidP="003D1089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3D1089" w:rsidRDefault="003D1089" w:rsidP="003D1089">
      <w:p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A Képviselő-testület </w:t>
      </w:r>
      <w:r>
        <w:rPr>
          <w:b/>
          <w:color w:val="000000"/>
          <w:sz w:val="24"/>
          <w:szCs w:val="24"/>
        </w:rPr>
        <w:t>megállapítja</w:t>
      </w:r>
      <w:r>
        <w:rPr>
          <w:color w:val="000000"/>
          <w:sz w:val="24"/>
          <w:szCs w:val="24"/>
        </w:rPr>
        <w:t xml:space="preserve">, hogy a </w:t>
      </w:r>
      <w:r>
        <w:rPr>
          <w:sz w:val="24"/>
          <w:szCs w:val="24"/>
        </w:rPr>
        <w:t xml:space="preserve">tiszavasvári </w:t>
      </w:r>
      <w:r>
        <w:rPr>
          <w:b/>
          <w:sz w:val="24"/>
          <w:szCs w:val="24"/>
        </w:rPr>
        <w:t>6000 és 5997 helyrajzi számú</w:t>
      </w:r>
      <w:r>
        <w:rPr>
          <w:sz w:val="24"/>
          <w:szCs w:val="24"/>
        </w:rPr>
        <w:t xml:space="preserve"> 250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beépítetlen terület megnevezésű, valóságban a Tiszavasvári, Nefelejcs u. 52. és 54. sz. alatti üdülőingatlanok értékesítése tárgyában kiírt pályázati felhívásra a pályázati </w:t>
      </w:r>
      <w:proofErr w:type="gramStart"/>
      <w:r>
        <w:rPr>
          <w:sz w:val="24"/>
          <w:szCs w:val="24"/>
        </w:rPr>
        <w:t>határidőn</w:t>
      </w:r>
      <w:proofErr w:type="gramEnd"/>
      <w:r>
        <w:rPr>
          <w:sz w:val="24"/>
          <w:szCs w:val="24"/>
        </w:rPr>
        <w:t xml:space="preserve"> belül egy pályázat érkezett, </w:t>
      </w:r>
      <w:r>
        <w:rPr>
          <w:b/>
          <w:sz w:val="24"/>
          <w:szCs w:val="24"/>
        </w:rPr>
        <w:t xml:space="preserve">Lengyel Emőke </w:t>
      </w:r>
      <w:r>
        <w:rPr>
          <w:sz w:val="24"/>
          <w:szCs w:val="24"/>
        </w:rPr>
        <w:t>3881 Abaújszántó, Rákóczi u. 2. sz. alatti lakos részéről, aki érvényes pályázatot nyújtott be.</w:t>
      </w:r>
    </w:p>
    <w:p w:rsidR="003D1089" w:rsidRDefault="003D1089" w:rsidP="003D1089">
      <w:pPr>
        <w:ind w:left="284" w:hanging="284"/>
        <w:jc w:val="both"/>
        <w:rPr>
          <w:sz w:val="24"/>
          <w:szCs w:val="24"/>
        </w:rPr>
      </w:pPr>
    </w:p>
    <w:p w:rsidR="003D1089" w:rsidRDefault="003D1089" w:rsidP="003D1089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 Képviselő-testület az 1. pontban szereplő ingatlanokat </w:t>
      </w:r>
      <w:r>
        <w:rPr>
          <w:rFonts w:ascii="Times New Roman" w:hAnsi="Times New Roman"/>
          <w:b/>
          <w:sz w:val="24"/>
          <w:szCs w:val="24"/>
        </w:rPr>
        <w:t>telkenként 550.000 Ft + 27% ÁFA</w:t>
      </w:r>
      <w:r>
        <w:rPr>
          <w:rFonts w:ascii="Times New Roman" w:hAnsi="Times New Roman"/>
          <w:sz w:val="24"/>
          <w:szCs w:val="24"/>
        </w:rPr>
        <w:t xml:space="preserve"> vételárért értékesíti Lengyel Emőke részére, a vételárak </w:t>
      </w:r>
      <w:proofErr w:type="spellStart"/>
      <w:r>
        <w:rPr>
          <w:rFonts w:ascii="Times New Roman" w:hAnsi="Times New Roman"/>
          <w:sz w:val="24"/>
          <w:szCs w:val="24"/>
        </w:rPr>
        <w:t>egyösszegben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 megfizetésével.</w:t>
      </w:r>
    </w:p>
    <w:p w:rsidR="003D1089" w:rsidRDefault="003D1089" w:rsidP="003D1089">
      <w:pPr>
        <w:pStyle w:val="Nincstrkz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1089" w:rsidRDefault="003D1089" w:rsidP="003D1089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Az 1. pontban szereplő ingatlanok mély fekvésű területen találhatóak, nincsenek feltöltve, közművesítve, földmérő által kimérve, a szennyvízcsatornára történő csatlakozás lehetősége nincs biztosítva. Az ingatlan feltöltése, földmérő által történő kimérése, közművesítése a vevő feladata.</w:t>
      </w:r>
    </w:p>
    <w:p w:rsidR="003D1089" w:rsidRDefault="003D1089" w:rsidP="003D1089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</w:p>
    <w:p w:rsidR="003D1089" w:rsidRDefault="003D1089" w:rsidP="003D1089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Az ingatlanokat Tiszavasvári Város Önkormányzata 4 éves beépítési kötelezettség és ennek biztosítására elidegenítési tilalom, valamint visszavásárlási jog bejegyzésével értékesíti.</w:t>
      </w:r>
    </w:p>
    <w:p w:rsidR="003D1089" w:rsidRDefault="003D1089" w:rsidP="003D1089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1089" w:rsidRDefault="003D1089" w:rsidP="003D1089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Felkéri a Polgármestert, hogy </w:t>
      </w:r>
    </w:p>
    <w:p w:rsidR="003D1089" w:rsidRDefault="003D1089" w:rsidP="003D1089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tájékoztassa Lengyel Emőkét a Képviselő-testület döntéséről.</w:t>
      </w:r>
    </w:p>
    <w:p w:rsidR="003D1089" w:rsidRDefault="003D1089" w:rsidP="003D1089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Lengyel Emőkével kötendő adásvételi szerződés tervezetet terjessze a Képviselő-testület elé.</w:t>
      </w:r>
    </w:p>
    <w:p w:rsidR="003D1089" w:rsidRDefault="003D1089" w:rsidP="003D1089">
      <w:pPr>
        <w:jc w:val="both"/>
        <w:rPr>
          <w:sz w:val="24"/>
          <w:szCs w:val="24"/>
        </w:rPr>
      </w:pPr>
    </w:p>
    <w:p w:rsidR="003D1089" w:rsidRDefault="003D1089" w:rsidP="003D1089">
      <w:pPr>
        <w:jc w:val="both"/>
        <w:rPr>
          <w:sz w:val="24"/>
          <w:szCs w:val="24"/>
        </w:rPr>
      </w:pPr>
    </w:p>
    <w:p w:rsidR="003D1089" w:rsidRDefault="003D1089" w:rsidP="003D1089">
      <w:pPr>
        <w:rPr>
          <w:sz w:val="24"/>
          <w:szCs w:val="24"/>
        </w:rPr>
      </w:pPr>
      <w:r>
        <w:rPr>
          <w:sz w:val="24"/>
          <w:szCs w:val="24"/>
        </w:rPr>
        <w:t xml:space="preserve">Határidő: azonnal,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</w:t>
      </w:r>
      <w:proofErr w:type="gramEnd"/>
      <w:r>
        <w:rPr>
          <w:sz w:val="24"/>
          <w:szCs w:val="24"/>
        </w:rPr>
        <w:t>: Szőke Zoltán polgármester</w:t>
      </w:r>
    </w:p>
    <w:p w:rsidR="003D1089" w:rsidRDefault="003D1089" w:rsidP="003D1089">
      <w:pPr>
        <w:rPr>
          <w:sz w:val="24"/>
          <w:szCs w:val="24"/>
        </w:rPr>
      </w:pPr>
    </w:p>
    <w:p w:rsidR="003D1089" w:rsidRDefault="003D1089" w:rsidP="003D1089">
      <w:pPr>
        <w:rPr>
          <w:sz w:val="24"/>
          <w:szCs w:val="24"/>
        </w:rPr>
      </w:pPr>
    </w:p>
    <w:p w:rsidR="003D1089" w:rsidRDefault="003D1089" w:rsidP="003D1089">
      <w:pPr>
        <w:rPr>
          <w:sz w:val="24"/>
          <w:szCs w:val="24"/>
        </w:rPr>
      </w:pPr>
    </w:p>
    <w:p w:rsidR="003D1089" w:rsidRDefault="003D1089" w:rsidP="003D1089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3D1089" w:rsidRPr="003D1089" w:rsidRDefault="003D1089" w:rsidP="003D1089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polgármester </w:t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jegyző</w:t>
      </w:r>
    </w:p>
    <w:p w:rsidR="003D1089" w:rsidRDefault="003D1089" w:rsidP="003D1089">
      <w:pPr>
        <w:pStyle w:val="Szvegtrzs"/>
        <w:ind w:left="284" w:hanging="284"/>
        <w:jc w:val="right"/>
        <w:rPr>
          <w:szCs w:val="24"/>
        </w:rPr>
      </w:pPr>
    </w:p>
    <w:p w:rsidR="003D1089" w:rsidRDefault="003D1089" w:rsidP="003D1089">
      <w:pPr>
        <w:spacing w:after="200" w:line="276" w:lineRule="auto"/>
        <w:rPr>
          <w:sz w:val="24"/>
          <w:szCs w:val="24"/>
        </w:rPr>
      </w:pPr>
    </w:p>
    <w:p w:rsidR="008F1F08" w:rsidRDefault="008F1F08"/>
    <w:sectPr w:rsidR="008F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89"/>
    <w:rsid w:val="003D1089"/>
    <w:rsid w:val="008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3D108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D10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108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StlusSorkizrtBal032cm">
    <w:name w:val="Stílus Sorkizárt Bal:  032 cm"/>
    <w:basedOn w:val="Norml"/>
    <w:rsid w:val="003D1089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3D108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D10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108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StlusSorkizrtBal032cm">
    <w:name w:val="Stílus Sorkizárt Bal:  032 cm"/>
    <w:basedOn w:val="Norml"/>
    <w:rsid w:val="003D1089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2023-08-03T13:44:00Z</dcterms:created>
  <dcterms:modified xsi:type="dcterms:W3CDTF">2023-08-03T13:46:00Z</dcterms:modified>
</cp:coreProperties>
</file>