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D" w:rsidRPr="007B03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7B03AD">
        <w:rPr>
          <w:b/>
          <w:caps/>
          <w:sz w:val="24"/>
          <w:szCs w:val="24"/>
        </w:rPr>
        <w:t>Tiszavasvári Város Önkormányzata</w:t>
      </w:r>
    </w:p>
    <w:p w:rsidR="00B2604D" w:rsidRPr="007B03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7B03AD">
        <w:rPr>
          <w:b/>
          <w:caps/>
          <w:sz w:val="24"/>
          <w:szCs w:val="24"/>
        </w:rPr>
        <w:t>Képviselő-testülete</w:t>
      </w:r>
    </w:p>
    <w:p w:rsidR="00B2604D" w:rsidRPr="007B03AD" w:rsidRDefault="00B44AE4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251</w:t>
      </w:r>
      <w:r w:rsidR="00B2604D" w:rsidRPr="007B03AD">
        <w:rPr>
          <w:b/>
          <w:sz w:val="24"/>
          <w:szCs w:val="24"/>
        </w:rPr>
        <w:t>/202</w:t>
      </w:r>
      <w:r w:rsidR="00273BD2" w:rsidRPr="007B03AD">
        <w:rPr>
          <w:b/>
          <w:sz w:val="24"/>
          <w:szCs w:val="24"/>
        </w:rPr>
        <w:t>3</w:t>
      </w:r>
      <w:r w:rsidR="00B2604D" w:rsidRPr="007B03AD">
        <w:rPr>
          <w:b/>
          <w:sz w:val="24"/>
          <w:szCs w:val="24"/>
        </w:rPr>
        <w:t>. (</w:t>
      </w:r>
      <w:r w:rsidR="00DB225E">
        <w:rPr>
          <w:b/>
          <w:sz w:val="24"/>
          <w:szCs w:val="24"/>
        </w:rPr>
        <w:t>IX</w:t>
      </w:r>
      <w:r>
        <w:rPr>
          <w:b/>
          <w:sz w:val="24"/>
          <w:szCs w:val="24"/>
        </w:rPr>
        <w:t>.</w:t>
      </w:r>
      <w:bookmarkStart w:id="0" w:name="_GoBack"/>
      <w:bookmarkEnd w:id="0"/>
      <w:r w:rsidR="00DB225E">
        <w:rPr>
          <w:b/>
          <w:sz w:val="24"/>
          <w:szCs w:val="24"/>
        </w:rPr>
        <w:t>28</w:t>
      </w:r>
      <w:r w:rsidR="00B2604D" w:rsidRPr="007B03AD">
        <w:rPr>
          <w:b/>
          <w:sz w:val="24"/>
          <w:szCs w:val="24"/>
        </w:rPr>
        <w:t xml:space="preserve">.) Kt. számú </w:t>
      </w:r>
    </w:p>
    <w:p w:rsidR="00B2604D" w:rsidRPr="007B03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7B03AD">
        <w:rPr>
          <w:b/>
          <w:sz w:val="24"/>
          <w:szCs w:val="24"/>
        </w:rPr>
        <w:t>határozata</w:t>
      </w:r>
      <w:proofErr w:type="gramEnd"/>
    </w:p>
    <w:p w:rsidR="00B2604D" w:rsidRPr="007B03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7B03AD" w:rsidRDefault="00B2604D" w:rsidP="00B2604D">
      <w:pPr>
        <w:jc w:val="center"/>
        <w:rPr>
          <w:b/>
          <w:sz w:val="24"/>
          <w:szCs w:val="24"/>
        </w:rPr>
      </w:pPr>
    </w:p>
    <w:p w:rsidR="00D426A5" w:rsidRPr="007B03AD" w:rsidRDefault="00D426A5" w:rsidP="00D426A5">
      <w:pPr>
        <w:jc w:val="center"/>
        <w:rPr>
          <w:b/>
          <w:sz w:val="24"/>
          <w:szCs w:val="24"/>
        </w:rPr>
      </w:pPr>
      <w:r w:rsidRPr="007B03AD">
        <w:rPr>
          <w:b/>
          <w:sz w:val="24"/>
          <w:szCs w:val="24"/>
        </w:rPr>
        <w:t>Önkormányzati tulajdonban álló 2123/106 helyrajzi számú ingatlan egy részének értékesítéséről</w:t>
      </w:r>
    </w:p>
    <w:p w:rsidR="00B2604D" w:rsidRPr="007B03AD" w:rsidRDefault="00B2604D" w:rsidP="00B2604D">
      <w:pPr>
        <w:jc w:val="center"/>
        <w:rPr>
          <w:b/>
          <w:sz w:val="24"/>
          <w:szCs w:val="24"/>
        </w:rPr>
      </w:pPr>
    </w:p>
    <w:p w:rsidR="00B2604D" w:rsidRPr="007B03AD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7B03A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7B03AD">
        <w:rPr>
          <w:sz w:val="24"/>
          <w:szCs w:val="24"/>
        </w:rPr>
        <w:t>-ban</w:t>
      </w:r>
      <w:proofErr w:type="spellEnd"/>
      <w:r w:rsidRPr="007B03AD">
        <w:rPr>
          <w:sz w:val="24"/>
          <w:szCs w:val="24"/>
        </w:rPr>
        <w:t xml:space="preserve"> hatáskörében eljárva az alábbi határozatot hozza:</w:t>
      </w:r>
    </w:p>
    <w:p w:rsidR="00865544" w:rsidRPr="007B03AD" w:rsidRDefault="00865544" w:rsidP="00865544">
      <w:pPr>
        <w:tabs>
          <w:tab w:val="center" w:pos="6521"/>
        </w:tabs>
        <w:jc w:val="both"/>
        <w:rPr>
          <w:sz w:val="24"/>
          <w:szCs w:val="24"/>
        </w:rPr>
      </w:pPr>
    </w:p>
    <w:p w:rsidR="0078435C" w:rsidRPr="007B03AD" w:rsidRDefault="0078435C" w:rsidP="00865544">
      <w:pPr>
        <w:ind w:left="284" w:hanging="284"/>
        <w:jc w:val="both"/>
        <w:rPr>
          <w:b/>
          <w:sz w:val="24"/>
          <w:szCs w:val="24"/>
        </w:rPr>
      </w:pPr>
      <w:r w:rsidRPr="007B03AD">
        <w:rPr>
          <w:sz w:val="24"/>
          <w:szCs w:val="24"/>
        </w:rPr>
        <w:t>1.</w:t>
      </w:r>
      <w:r w:rsidR="0074030B" w:rsidRPr="007B03AD">
        <w:rPr>
          <w:sz w:val="24"/>
          <w:szCs w:val="24"/>
        </w:rPr>
        <w:t xml:space="preserve"> A Képviselő-testület </w:t>
      </w:r>
      <w:r w:rsidR="0074030B" w:rsidRPr="007B03AD">
        <w:rPr>
          <w:b/>
          <w:sz w:val="24"/>
          <w:szCs w:val="24"/>
        </w:rPr>
        <w:t>h</w:t>
      </w:r>
      <w:r w:rsidRPr="007B03AD">
        <w:rPr>
          <w:b/>
          <w:sz w:val="24"/>
          <w:szCs w:val="24"/>
        </w:rPr>
        <w:t>ozzájárul</w:t>
      </w:r>
      <w:r w:rsidRPr="007B03AD">
        <w:rPr>
          <w:sz w:val="24"/>
          <w:szCs w:val="24"/>
        </w:rPr>
        <w:t xml:space="preserve"> a tiszavasvári </w:t>
      </w:r>
      <w:r w:rsidRPr="007B03AD">
        <w:rPr>
          <w:b/>
          <w:sz w:val="24"/>
          <w:szCs w:val="24"/>
        </w:rPr>
        <w:t xml:space="preserve">2123/106 </w:t>
      </w:r>
      <w:proofErr w:type="spellStart"/>
      <w:r w:rsidRPr="007B03AD">
        <w:rPr>
          <w:b/>
          <w:sz w:val="24"/>
          <w:szCs w:val="24"/>
        </w:rPr>
        <w:t>hrsz-</w:t>
      </w:r>
      <w:r w:rsidRPr="007B03AD">
        <w:rPr>
          <w:sz w:val="24"/>
          <w:szCs w:val="24"/>
        </w:rPr>
        <w:t>ú</w:t>
      </w:r>
      <w:proofErr w:type="spellEnd"/>
      <w:r w:rsidRPr="007B03AD">
        <w:rPr>
          <w:sz w:val="24"/>
          <w:szCs w:val="24"/>
        </w:rPr>
        <w:t xml:space="preserve">, </w:t>
      </w:r>
      <w:r w:rsidR="0074030B" w:rsidRPr="007B03AD">
        <w:rPr>
          <w:sz w:val="24"/>
          <w:szCs w:val="24"/>
        </w:rPr>
        <w:t>„</w:t>
      </w:r>
      <w:r w:rsidRPr="007B03AD">
        <w:rPr>
          <w:sz w:val="24"/>
          <w:szCs w:val="24"/>
        </w:rPr>
        <w:t>kivett közterület és játszótér</w:t>
      </w:r>
      <w:r w:rsidR="0074030B" w:rsidRPr="007B03AD">
        <w:rPr>
          <w:sz w:val="24"/>
          <w:szCs w:val="24"/>
        </w:rPr>
        <w:t>”</w:t>
      </w:r>
      <w:r w:rsidRPr="007B03AD">
        <w:rPr>
          <w:sz w:val="24"/>
          <w:szCs w:val="24"/>
        </w:rPr>
        <w:t xml:space="preserve"> megnevezésű, 2,</w:t>
      </w:r>
      <w:proofErr w:type="gramStart"/>
      <w:r w:rsidRPr="007B03AD">
        <w:rPr>
          <w:sz w:val="24"/>
          <w:szCs w:val="24"/>
        </w:rPr>
        <w:t>3868</w:t>
      </w:r>
      <w:proofErr w:type="gramEnd"/>
      <w:r w:rsidRPr="007B03AD">
        <w:rPr>
          <w:sz w:val="24"/>
          <w:szCs w:val="24"/>
        </w:rPr>
        <w:t xml:space="preserve"> ha nagyságú </w:t>
      </w:r>
      <w:r w:rsidR="0074030B" w:rsidRPr="007B03AD">
        <w:rPr>
          <w:sz w:val="24"/>
          <w:szCs w:val="24"/>
        </w:rPr>
        <w:t xml:space="preserve">önkormányzati </w:t>
      </w:r>
      <w:r w:rsidRPr="007B03AD">
        <w:rPr>
          <w:sz w:val="24"/>
          <w:szCs w:val="24"/>
        </w:rPr>
        <w:t xml:space="preserve">ingatlan, a valóságban a </w:t>
      </w:r>
      <w:r w:rsidR="0074030B" w:rsidRPr="007B03AD">
        <w:rPr>
          <w:sz w:val="24"/>
          <w:szCs w:val="24"/>
        </w:rPr>
        <w:t>„</w:t>
      </w:r>
      <w:r w:rsidRPr="007B03AD">
        <w:rPr>
          <w:sz w:val="24"/>
          <w:szCs w:val="24"/>
        </w:rPr>
        <w:t>Krúdy</w:t>
      </w:r>
      <w:r w:rsidR="0074030B" w:rsidRPr="007B03AD">
        <w:rPr>
          <w:sz w:val="24"/>
          <w:szCs w:val="24"/>
        </w:rPr>
        <w:t>”</w:t>
      </w:r>
      <w:r w:rsidRPr="007B03AD">
        <w:rPr>
          <w:sz w:val="24"/>
          <w:szCs w:val="24"/>
        </w:rPr>
        <w:t xml:space="preserve"> lakótelep </w:t>
      </w:r>
      <w:r w:rsidRPr="007B03AD">
        <w:rPr>
          <w:b/>
          <w:sz w:val="24"/>
          <w:szCs w:val="24"/>
        </w:rPr>
        <w:t>egy részének</w:t>
      </w:r>
      <w:r w:rsidRPr="007B03AD">
        <w:rPr>
          <w:sz w:val="24"/>
          <w:szCs w:val="24"/>
        </w:rPr>
        <w:t xml:space="preserve"> a következő személyek (továbbiakban: vevők) részére történő </w:t>
      </w:r>
      <w:r w:rsidRPr="007B03AD">
        <w:rPr>
          <w:b/>
          <w:sz w:val="24"/>
          <w:szCs w:val="24"/>
        </w:rPr>
        <w:t>értékesítéséhez:</w:t>
      </w:r>
    </w:p>
    <w:p w:rsidR="0078435C" w:rsidRPr="007B03AD" w:rsidRDefault="0078435C" w:rsidP="00865544">
      <w:pPr>
        <w:ind w:left="284" w:hanging="284"/>
        <w:jc w:val="both"/>
        <w:rPr>
          <w:sz w:val="24"/>
          <w:szCs w:val="24"/>
        </w:rPr>
      </w:pPr>
    </w:p>
    <w:p w:rsidR="0078435C" w:rsidRPr="007B03AD" w:rsidRDefault="0078435C" w:rsidP="00DC714C">
      <w:pPr>
        <w:pStyle w:val="Listaszerbekezds"/>
        <w:numPr>
          <w:ilvl w:val="0"/>
          <w:numId w:val="29"/>
        </w:numPr>
        <w:contextualSpacing/>
        <w:jc w:val="both"/>
        <w:rPr>
          <w:sz w:val="24"/>
          <w:szCs w:val="24"/>
        </w:rPr>
      </w:pPr>
      <w:r w:rsidRPr="007B03AD">
        <w:rPr>
          <w:b/>
          <w:sz w:val="24"/>
          <w:szCs w:val="24"/>
        </w:rPr>
        <w:t>Róka István</w:t>
      </w:r>
      <w:r w:rsidRPr="007B03AD">
        <w:rPr>
          <w:sz w:val="24"/>
          <w:szCs w:val="24"/>
        </w:rPr>
        <w:t xml:space="preserve"> Tiszavasvári, Bocskai u. 18.</w:t>
      </w:r>
      <w:r w:rsidR="00DC714C" w:rsidRPr="007B03AD">
        <w:rPr>
          <w:sz w:val="24"/>
          <w:szCs w:val="24"/>
        </w:rPr>
        <w:t xml:space="preserve"> sz. alatti lakos, a </w:t>
      </w:r>
      <w:r w:rsidRPr="007B03AD">
        <w:rPr>
          <w:sz w:val="24"/>
          <w:szCs w:val="24"/>
        </w:rPr>
        <w:t xml:space="preserve">tiszavasvári 2103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 tulajdonosa</w:t>
      </w:r>
    </w:p>
    <w:p w:rsidR="0078435C" w:rsidRPr="007B03AD" w:rsidRDefault="0078435C" w:rsidP="00DC714C">
      <w:pPr>
        <w:pStyle w:val="Listaszerbekezds"/>
        <w:numPr>
          <w:ilvl w:val="0"/>
          <w:numId w:val="29"/>
        </w:numPr>
        <w:contextualSpacing/>
        <w:jc w:val="both"/>
        <w:rPr>
          <w:sz w:val="24"/>
          <w:szCs w:val="24"/>
        </w:rPr>
      </w:pPr>
      <w:r w:rsidRPr="007B03AD">
        <w:rPr>
          <w:b/>
          <w:sz w:val="24"/>
          <w:szCs w:val="24"/>
        </w:rPr>
        <w:t xml:space="preserve">Gulyás Sándor </w:t>
      </w:r>
      <w:r w:rsidRPr="007B03AD">
        <w:rPr>
          <w:sz w:val="24"/>
          <w:szCs w:val="24"/>
        </w:rPr>
        <w:t>Tiszavasvári, Albert B. u. 23. sz. alatti lakos</w:t>
      </w:r>
      <w:r w:rsidR="00DC714C" w:rsidRPr="007B03AD">
        <w:rPr>
          <w:sz w:val="24"/>
          <w:szCs w:val="24"/>
        </w:rPr>
        <w:t xml:space="preserve">, a </w:t>
      </w:r>
      <w:r w:rsidRPr="007B03AD">
        <w:rPr>
          <w:sz w:val="24"/>
          <w:szCs w:val="24"/>
        </w:rPr>
        <w:t xml:space="preserve">tiszavasvári </w:t>
      </w:r>
      <w:r w:rsidRPr="007B03AD">
        <w:rPr>
          <w:color w:val="000000" w:themeColor="text1"/>
          <w:sz w:val="24"/>
          <w:szCs w:val="24"/>
        </w:rPr>
        <w:t>2</w:t>
      </w:r>
      <w:r w:rsidR="0074030B" w:rsidRPr="007B03AD">
        <w:rPr>
          <w:color w:val="000000" w:themeColor="text1"/>
          <w:sz w:val="24"/>
          <w:szCs w:val="24"/>
        </w:rPr>
        <w:t>097</w:t>
      </w:r>
      <w:r w:rsidRPr="007B03AD">
        <w:rPr>
          <w:color w:val="000000" w:themeColor="text1"/>
          <w:sz w:val="24"/>
          <w:szCs w:val="24"/>
        </w:rPr>
        <w:t>/2</w:t>
      </w:r>
      <w:r w:rsidRPr="007B03AD">
        <w:rPr>
          <w:sz w:val="24"/>
          <w:szCs w:val="24"/>
        </w:rPr>
        <w:t xml:space="preserve">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</w:t>
      </w:r>
      <w:r w:rsidR="00DC714C" w:rsidRPr="007B03AD">
        <w:rPr>
          <w:sz w:val="24"/>
          <w:szCs w:val="24"/>
        </w:rPr>
        <w:t xml:space="preserve"> tulajdonosa</w:t>
      </w:r>
    </w:p>
    <w:p w:rsidR="0078435C" w:rsidRPr="007B03AD" w:rsidRDefault="0078435C" w:rsidP="00DC714C">
      <w:pPr>
        <w:pStyle w:val="Listaszerbekezds"/>
        <w:numPr>
          <w:ilvl w:val="0"/>
          <w:numId w:val="29"/>
        </w:numPr>
        <w:contextualSpacing/>
        <w:jc w:val="both"/>
        <w:rPr>
          <w:sz w:val="24"/>
          <w:szCs w:val="24"/>
        </w:rPr>
      </w:pPr>
      <w:r w:rsidRPr="007B03AD">
        <w:rPr>
          <w:b/>
          <w:sz w:val="24"/>
          <w:szCs w:val="24"/>
        </w:rPr>
        <w:t>Román Lászlóné</w:t>
      </w:r>
      <w:r w:rsidRPr="007B03AD">
        <w:rPr>
          <w:sz w:val="24"/>
          <w:szCs w:val="24"/>
        </w:rPr>
        <w:t xml:space="preserve"> Nyíregyháza, Sátor u. 15. sz. alatti lakos</w:t>
      </w:r>
      <w:r w:rsidR="00DC714C" w:rsidRPr="007B03AD">
        <w:rPr>
          <w:sz w:val="24"/>
          <w:szCs w:val="24"/>
        </w:rPr>
        <w:t xml:space="preserve">, a </w:t>
      </w:r>
      <w:r w:rsidRPr="007B03AD">
        <w:rPr>
          <w:sz w:val="24"/>
          <w:szCs w:val="24"/>
        </w:rPr>
        <w:t xml:space="preserve">tiszavasvári 2104/1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</w:t>
      </w:r>
      <w:r w:rsidR="00DC714C" w:rsidRPr="007B03AD">
        <w:rPr>
          <w:sz w:val="24"/>
          <w:szCs w:val="24"/>
        </w:rPr>
        <w:t xml:space="preserve"> tulajdonosa</w:t>
      </w:r>
    </w:p>
    <w:p w:rsidR="0078435C" w:rsidRPr="007B03AD" w:rsidRDefault="0078435C" w:rsidP="00DC714C">
      <w:pPr>
        <w:pStyle w:val="Listaszerbekezds"/>
        <w:numPr>
          <w:ilvl w:val="0"/>
          <w:numId w:val="29"/>
        </w:numPr>
        <w:contextualSpacing/>
        <w:jc w:val="both"/>
        <w:rPr>
          <w:sz w:val="24"/>
          <w:szCs w:val="24"/>
        </w:rPr>
      </w:pPr>
      <w:proofErr w:type="spellStart"/>
      <w:r w:rsidRPr="007B03AD">
        <w:rPr>
          <w:b/>
          <w:sz w:val="24"/>
          <w:szCs w:val="24"/>
        </w:rPr>
        <w:t>Czinger</w:t>
      </w:r>
      <w:proofErr w:type="spellEnd"/>
      <w:r w:rsidRPr="007B03AD">
        <w:rPr>
          <w:b/>
          <w:sz w:val="24"/>
          <w:szCs w:val="24"/>
        </w:rPr>
        <w:t xml:space="preserve"> Zoltánné</w:t>
      </w:r>
      <w:r w:rsidRPr="007B03AD">
        <w:rPr>
          <w:sz w:val="24"/>
          <w:szCs w:val="24"/>
        </w:rPr>
        <w:t xml:space="preserve"> Nyíregyháza, Ro</w:t>
      </w:r>
      <w:r w:rsidR="00DC714C" w:rsidRPr="007B03AD">
        <w:rPr>
          <w:sz w:val="24"/>
          <w:szCs w:val="24"/>
        </w:rPr>
        <w:t xml:space="preserve">zmaring u. 28. sz. alatti lakos, a </w:t>
      </w:r>
      <w:r w:rsidRPr="007B03AD">
        <w:rPr>
          <w:sz w:val="24"/>
          <w:szCs w:val="24"/>
        </w:rPr>
        <w:t xml:space="preserve">tiszavasvári 2104/1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</w:t>
      </w:r>
      <w:r w:rsidR="00DC714C" w:rsidRPr="007B03AD">
        <w:rPr>
          <w:sz w:val="24"/>
          <w:szCs w:val="24"/>
        </w:rPr>
        <w:t xml:space="preserve"> tulajdonosa</w:t>
      </w:r>
    </w:p>
    <w:p w:rsidR="0078435C" w:rsidRPr="007B03AD" w:rsidRDefault="0078435C" w:rsidP="00DC714C">
      <w:pPr>
        <w:pStyle w:val="Listaszerbekezds"/>
        <w:numPr>
          <w:ilvl w:val="0"/>
          <w:numId w:val="29"/>
        </w:numPr>
        <w:contextualSpacing/>
        <w:jc w:val="both"/>
        <w:rPr>
          <w:b/>
          <w:sz w:val="24"/>
          <w:szCs w:val="24"/>
        </w:rPr>
      </w:pPr>
      <w:r w:rsidRPr="007B03AD">
        <w:rPr>
          <w:b/>
          <w:sz w:val="24"/>
          <w:szCs w:val="24"/>
        </w:rPr>
        <w:t>Kissné Gonda Mariann</w:t>
      </w:r>
      <w:r w:rsidRPr="007B03AD">
        <w:rPr>
          <w:sz w:val="24"/>
          <w:szCs w:val="24"/>
        </w:rPr>
        <w:t xml:space="preserve"> és </w:t>
      </w:r>
      <w:r w:rsidRPr="007B03AD">
        <w:rPr>
          <w:b/>
          <w:sz w:val="24"/>
          <w:szCs w:val="24"/>
        </w:rPr>
        <w:t xml:space="preserve">Kiss Csaba </w:t>
      </w:r>
      <w:r w:rsidRPr="007B03AD">
        <w:rPr>
          <w:sz w:val="24"/>
          <w:szCs w:val="24"/>
        </w:rPr>
        <w:t>Tiszavasvári, Bocskai u. 16. sz. alatti lakosok</w:t>
      </w:r>
      <w:r w:rsidR="00DC714C" w:rsidRPr="007B03AD">
        <w:rPr>
          <w:sz w:val="24"/>
          <w:szCs w:val="24"/>
        </w:rPr>
        <w:t xml:space="preserve">, a </w:t>
      </w:r>
      <w:r w:rsidRPr="007B03AD">
        <w:rPr>
          <w:sz w:val="24"/>
          <w:szCs w:val="24"/>
        </w:rPr>
        <w:t xml:space="preserve">tiszavasvári 2104/2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 tulajdonosai</w:t>
      </w:r>
    </w:p>
    <w:p w:rsidR="0078435C" w:rsidRPr="007B03AD" w:rsidRDefault="0078435C" w:rsidP="00865544">
      <w:pPr>
        <w:jc w:val="both"/>
        <w:rPr>
          <w:b/>
          <w:sz w:val="24"/>
          <w:szCs w:val="24"/>
        </w:rPr>
      </w:pPr>
    </w:p>
    <w:p w:rsidR="0078435C" w:rsidRPr="007B03AD" w:rsidRDefault="0078435C" w:rsidP="00865544">
      <w:pPr>
        <w:jc w:val="both"/>
        <w:rPr>
          <w:b/>
          <w:sz w:val="24"/>
          <w:szCs w:val="24"/>
        </w:rPr>
      </w:pPr>
      <w:r w:rsidRPr="007B03AD">
        <w:rPr>
          <w:sz w:val="24"/>
          <w:szCs w:val="24"/>
        </w:rPr>
        <w:t>2.1</w:t>
      </w:r>
      <w:r w:rsidRPr="007B03AD">
        <w:rPr>
          <w:b/>
          <w:sz w:val="24"/>
          <w:szCs w:val="24"/>
        </w:rPr>
        <w:t xml:space="preserve">. Az értékesítendő terület meghatározása: </w:t>
      </w:r>
    </w:p>
    <w:p w:rsidR="0078435C" w:rsidRPr="007B03AD" w:rsidRDefault="0078435C" w:rsidP="00865544">
      <w:pPr>
        <w:ind w:left="284"/>
        <w:jc w:val="both"/>
        <w:rPr>
          <w:sz w:val="24"/>
          <w:szCs w:val="24"/>
        </w:rPr>
      </w:pPr>
      <w:r w:rsidRPr="007B03AD">
        <w:rPr>
          <w:sz w:val="24"/>
          <w:szCs w:val="24"/>
        </w:rPr>
        <w:t xml:space="preserve">A tiszavasvári 2123/106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 azon része mely a 2123/16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, a 2123/32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és a 2123/13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garázssor hátsó fala, valamint az 1. pontban szereplő lakosok tulajdonában álló 2104/2, 2104/1, 2103 és 2</w:t>
      </w:r>
      <w:r w:rsidR="00C01743" w:rsidRPr="007B03AD">
        <w:rPr>
          <w:sz w:val="24"/>
          <w:szCs w:val="24"/>
        </w:rPr>
        <w:t>097</w:t>
      </w:r>
      <w:r w:rsidRPr="007B03AD">
        <w:rPr>
          <w:sz w:val="24"/>
          <w:szCs w:val="24"/>
        </w:rPr>
        <w:t xml:space="preserve">/2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ingatlanok által bezárt</w:t>
      </w:r>
      <w:r w:rsidR="00C01743" w:rsidRPr="007B03AD">
        <w:rPr>
          <w:sz w:val="24"/>
          <w:szCs w:val="24"/>
        </w:rPr>
        <w:t>, megközelítőleg 574 m</w:t>
      </w:r>
      <w:r w:rsidR="00C01743" w:rsidRPr="007B03AD">
        <w:rPr>
          <w:sz w:val="24"/>
          <w:szCs w:val="24"/>
          <w:vertAlign w:val="superscript"/>
        </w:rPr>
        <w:t>2</w:t>
      </w:r>
      <w:r w:rsidR="00C01743" w:rsidRPr="007B03AD">
        <w:rPr>
          <w:sz w:val="24"/>
          <w:szCs w:val="24"/>
        </w:rPr>
        <w:t xml:space="preserve"> nagyságú</w:t>
      </w:r>
      <w:r w:rsidRPr="007B03AD">
        <w:rPr>
          <w:sz w:val="24"/>
          <w:szCs w:val="24"/>
        </w:rPr>
        <w:t xml:space="preserve"> terület, melynek megközelíthetősége </w:t>
      </w:r>
      <w:proofErr w:type="gramStart"/>
      <w:r w:rsidRPr="007B03AD">
        <w:rPr>
          <w:sz w:val="24"/>
          <w:szCs w:val="24"/>
        </w:rPr>
        <w:t>ezen</w:t>
      </w:r>
      <w:proofErr w:type="gramEnd"/>
      <w:r w:rsidRPr="007B03AD">
        <w:rPr>
          <w:sz w:val="24"/>
          <w:szCs w:val="24"/>
        </w:rPr>
        <w:t xml:space="preserve"> magántulajdonban lévő ingatlanokon keresztül lehetséges. (1. mellékletben szereplő térképen bevonalkázott rész) </w:t>
      </w:r>
    </w:p>
    <w:p w:rsidR="0078435C" w:rsidRPr="007B03AD" w:rsidRDefault="0078435C" w:rsidP="00865544">
      <w:pPr>
        <w:ind w:left="284"/>
        <w:jc w:val="both"/>
        <w:rPr>
          <w:sz w:val="24"/>
          <w:szCs w:val="24"/>
        </w:rPr>
      </w:pPr>
    </w:p>
    <w:p w:rsidR="0078435C" w:rsidRPr="007B03AD" w:rsidRDefault="0078435C" w:rsidP="00865544">
      <w:pPr>
        <w:ind w:left="284" w:hanging="284"/>
        <w:jc w:val="both"/>
        <w:rPr>
          <w:sz w:val="24"/>
          <w:szCs w:val="24"/>
        </w:rPr>
      </w:pPr>
      <w:r w:rsidRPr="007B03AD">
        <w:rPr>
          <w:sz w:val="24"/>
          <w:szCs w:val="24"/>
        </w:rPr>
        <w:t>2.2. A vevők részére a 2.1. pontban meghatározott ingatlan azon része kerül értékesítésre, mely a vevők tulajdonában lévő 2.1. pontban szereplő helyrajzi számú ingatlanokkal határos.</w:t>
      </w:r>
    </w:p>
    <w:p w:rsidR="0078435C" w:rsidRPr="007B03AD" w:rsidRDefault="0078435C" w:rsidP="00865544">
      <w:pPr>
        <w:jc w:val="both"/>
        <w:rPr>
          <w:b/>
          <w:sz w:val="24"/>
          <w:szCs w:val="24"/>
        </w:rPr>
      </w:pPr>
    </w:p>
    <w:p w:rsidR="0078435C" w:rsidRPr="007B03AD" w:rsidRDefault="0078435C" w:rsidP="00865544">
      <w:pPr>
        <w:jc w:val="both"/>
        <w:rPr>
          <w:rFonts w:eastAsia="Calibri"/>
          <w:sz w:val="24"/>
          <w:szCs w:val="24"/>
        </w:rPr>
      </w:pPr>
      <w:r w:rsidRPr="007B03AD">
        <w:rPr>
          <w:rFonts w:eastAsia="Calibri"/>
          <w:sz w:val="24"/>
          <w:szCs w:val="24"/>
        </w:rPr>
        <w:t xml:space="preserve">3.1. A </w:t>
      </w:r>
      <w:r w:rsidRPr="007B03AD">
        <w:rPr>
          <w:rFonts w:eastAsia="Calibri"/>
          <w:b/>
          <w:sz w:val="24"/>
          <w:szCs w:val="24"/>
        </w:rPr>
        <w:t>vételár</w:t>
      </w:r>
      <w:r w:rsidRPr="007B03AD">
        <w:rPr>
          <w:rFonts w:eastAsia="Calibri"/>
          <w:sz w:val="24"/>
          <w:szCs w:val="24"/>
        </w:rPr>
        <w:t>:</w:t>
      </w:r>
      <w:r w:rsidRPr="007B03AD">
        <w:rPr>
          <w:rFonts w:eastAsia="Calibri"/>
          <w:b/>
          <w:bCs/>
          <w:sz w:val="24"/>
          <w:szCs w:val="24"/>
        </w:rPr>
        <w:t xml:space="preserve"> 500 Ft/m</w:t>
      </w:r>
      <w:r w:rsidRPr="007B03AD">
        <w:rPr>
          <w:rFonts w:eastAsia="Calibri"/>
          <w:b/>
          <w:bCs/>
          <w:sz w:val="24"/>
          <w:szCs w:val="24"/>
          <w:vertAlign w:val="superscript"/>
        </w:rPr>
        <w:t>2</w:t>
      </w:r>
      <w:r w:rsidRPr="007B03AD">
        <w:rPr>
          <w:rFonts w:eastAsia="Calibri"/>
          <w:sz w:val="24"/>
          <w:szCs w:val="24"/>
        </w:rPr>
        <w:t xml:space="preserve">. </w:t>
      </w:r>
    </w:p>
    <w:p w:rsidR="0078435C" w:rsidRPr="007B03AD" w:rsidRDefault="0078435C" w:rsidP="00865544">
      <w:pPr>
        <w:pStyle w:val="Listaszerbekezds"/>
        <w:ind w:left="284" w:hanging="284"/>
        <w:jc w:val="both"/>
        <w:rPr>
          <w:rFonts w:eastAsia="Calibri"/>
          <w:sz w:val="24"/>
          <w:szCs w:val="24"/>
        </w:rPr>
      </w:pPr>
      <w:r w:rsidRPr="007B03AD">
        <w:rPr>
          <w:rFonts w:eastAsia="Calibri"/>
          <w:sz w:val="24"/>
          <w:szCs w:val="24"/>
        </w:rPr>
        <w:t xml:space="preserve">3.2. Az értékesítésre kerülő ingatlanrészek </w:t>
      </w:r>
      <w:r w:rsidRPr="007B03AD">
        <w:rPr>
          <w:rFonts w:eastAsia="Calibri"/>
          <w:b/>
          <w:sz w:val="24"/>
          <w:szCs w:val="24"/>
        </w:rPr>
        <w:t>pontos területnagysága</w:t>
      </w:r>
      <w:r w:rsidRPr="007B03AD">
        <w:rPr>
          <w:rFonts w:eastAsia="Calibri"/>
          <w:sz w:val="24"/>
          <w:szCs w:val="24"/>
        </w:rPr>
        <w:t xml:space="preserve"> - a 2.1. pontban leírtak miatt - </w:t>
      </w:r>
      <w:r w:rsidRPr="007B03AD">
        <w:rPr>
          <w:rFonts w:eastAsia="Calibri"/>
          <w:b/>
          <w:sz w:val="24"/>
          <w:szCs w:val="24"/>
        </w:rPr>
        <w:t>nem ismert</w:t>
      </w:r>
      <w:r w:rsidRPr="007B03AD">
        <w:rPr>
          <w:rFonts w:eastAsia="Calibri"/>
          <w:sz w:val="24"/>
          <w:szCs w:val="24"/>
        </w:rPr>
        <w:t xml:space="preserve">. Az ingatlan </w:t>
      </w:r>
      <w:r w:rsidRPr="007B03AD">
        <w:rPr>
          <w:rFonts w:eastAsia="Calibri"/>
          <w:b/>
          <w:sz w:val="24"/>
          <w:szCs w:val="24"/>
        </w:rPr>
        <w:t>tulajdoni hányad vételára</w:t>
      </w:r>
      <w:r w:rsidRPr="007B03AD">
        <w:rPr>
          <w:rFonts w:eastAsia="Calibri"/>
          <w:sz w:val="24"/>
          <w:szCs w:val="24"/>
        </w:rPr>
        <w:t xml:space="preserve"> a</w:t>
      </w:r>
      <w:r w:rsidR="00B03D71">
        <w:rPr>
          <w:rFonts w:eastAsia="Calibri"/>
          <w:sz w:val="24"/>
          <w:szCs w:val="24"/>
        </w:rPr>
        <w:t>z</w:t>
      </w:r>
      <w:r w:rsidRPr="007B03AD">
        <w:rPr>
          <w:rFonts w:eastAsia="Calibri"/>
          <w:sz w:val="24"/>
          <w:szCs w:val="24"/>
        </w:rPr>
        <w:t xml:space="preserve"> 500 Ft/m</w:t>
      </w:r>
      <w:r w:rsidRPr="007B03AD">
        <w:rPr>
          <w:rFonts w:eastAsia="Calibri"/>
          <w:sz w:val="24"/>
          <w:szCs w:val="24"/>
          <w:vertAlign w:val="superscript"/>
        </w:rPr>
        <w:t>2</w:t>
      </w:r>
      <w:r w:rsidRPr="007B03AD">
        <w:rPr>
          <w:rFonts w:eastAsia="Calibri"/>
          <w:sz w:val="24"/>
          <w:szCs w:val="24"/>
        </w:rPr>
        <w:t xml:space="preserve"> figyelembevételével kerül meghatározásra. </w:t>
      </w:r>
    </w:p>
    <w:p w:rsidR="009F478C" w:rsidRPr="007B03AD" w:rsidRDefault="009F478C" w:rsidP="00865544">
      <w:pPr>
        <w:pStyle w:val="Listaszerbekezds"/>
        <w:ind w:left="284" w:hanging="284"/>
        <w:jc w:val="both"/>
        <w:rPr>
          <w:rFonts w:eastAsia="Calibri"/>
          <w:sz w:val="24"/>
          <w:szCs w:val="24"/>
        </w:rPr>
      </w:pPr>
    </w:p>
    <w:p w:rsidR="0078435C" w:rsidRPr="007B03AD" w:rsidRDefault="0078435C" w:rsidP="00865544">
      <w:pPr>
        <w:ind w:left="284" w:right="98" w:hanging="284"/>
        <w:jc w:val="both"/>
        <w:rPr>
          <w:sz w:val="24"/>
          <w:szCs w:val="24"/>
        </w:rPr>
      </w:pPr>
      <w:r w:rsidRPr="007B03AD">
        <w:rPr>
          <w:sz w:val="24"/>
          <w:szCs w:val="24"/>
        </w:rPr>
        <w:t xml:space="preserve">3.3. A vevők az ingatlan </w:t>
      </w:r>
      <w:r w:rsidRPr="007B03AD">
        <w:rPr>
          <w:b/>
          <w:sz w:val="24"/>
          <w:szCs w:val="24"/>
        </w:rPr>
        <w:t>tulajdoni hányad vételárát</w:t>
      </w:r>
      <w:r w:rsidRPr="007B03AD">
        <w:rPr>
          <w:sz w:val="24"/>
          <w:szCs w:val="24"/>
        </w:rPr>
        <w:t xml:space="preserve"> az adásvételi szerződés </w:t>
      </w:r>
      <w:r w:rsidRPr="007B03AD">
        <w:rPr>
          <w:b/>
          <w:sz w:val="24"/>
          <w:szCs w:val="24"/>
        </w:rPr>
        <w:t>megkötését követően fizetik</w:t>
      </w:r>
      <w:r w:rsidRPr="007B03AD">
        <w:rPr>
          <w:sz w:val="24"/>
          <w:szCs w:val="24"/>
        </w:rPr>
        <w:t xml:space="preserve"> meg az Önkormányzat részére. </w:t>
      </w:r>
    </w:p>
    <w:p w:rsidR="0078435C" w:rsidRPr="007B03AD" w:rsidRDefault="0078435C" w:rsidP="00865544">
      <w:pPr>
        <w:ind w:right="98"/>
        <w:jc w:val="both"/>
        <w:rPr>
          <w:rFonts w:eastAsia="Calibri"/>
          <w:sz w:val="24"/>
          <w:szCs w:val="24"/>
          <w:lang w:eastAsia="en-US"/>
        </w:rPr>
      </w:pPr>
    </w:p>
    <w:p w:rsidR="0078435C" w:rsidRPr="007B03AD" w:rsidRDefault="0078435C" w:rsidP="00865544">
      <w:pPr>
        <w:numPr>
          <w:ilvl w:val="0"/>
          <w:numId w:val="24"/>
        </w:numPr>
        <w:ind w:left="284" w:right="98" w:hanging="284"/>
        <w:jc w:val="both"/>
        <w:rPr>
          <w:rFonts w:eastAsia="Calibri"/>
          <w:sz w:val="24"/>
          <w:szCs w:val="24"/>
          <w:lang w:eastAsia="en-US"/>
        </w:rPr>
      </w:pPr>
      <w:r w:rsidRPr="007B03AD">
        <w:rPr>
          <w:rFonts w:eastAsia="Calibri"/>
          <w:sz w:val="24"/>
          <w:szCs w:val="24"/>
          <w:lang w:eastAsia="en-US"/>
        </w:rPr>
        <w:t xml:space="preserve">Az értékesítésre kerülő és az Önkormányzat tulajdonában maradó </w:t>
      </w:r>
      <w:r w:rsidRPr="007B03AD">
        <w:rPr>
          <w:rFonts w:eastAsia="Calibri"/>
          <w:b/>
          <w:sz w:val="24"/>
          <w:szCs w:val="24"/>
          <w:lang w:eastAsia="en-US"/>
        </w:rPr>
        <w:t>ingatlan tulajdoni hányadának pontos meghatározásához</w:t>
      </w:r>
      <w:r w:rsidRPr="007B03AD">
        <w:rPr>
          <w:rFonts w:eastAsia="Calibri"/>
          <w:sz w:val="24"/>
          <w:szCs w:val="24"/>
          <w:lang w:eastAsia="en-US"/>
        </w:rPr>
        <w:t xml:space="preserve"> a 2.2. pontban szereplő </w:t>
      </w:r>
      <w:r w:rsidRPr="007B03AD">
        <w:rPr>
          <w:rFonts w:eastAsia="Calibri"/>
          <w:b/>
          <w:sz w:val="24"/>
          <w:szCs w:val="24"/>
          <w:lang w:eastAsia="en-US"/>
        </w:rPr>
        <w:t>területnagyságok</w:t>
      </w:r>
      <w:r w:rsidRPr="007B03AD">
        <w:rPr>
          <w:rFonts w:eastAsia="Calibri"/>
          <w:sz w:val="24"/>
          <w:szCs w:val="24"/>
          <w:lang w:eastAsia="en-US"/>
        </w:rPr>
        <w:t xml:space="preserve"> </w:t>
      </w:r>
      <w:r w:rsidRPr="007B03AD">
        <w:rPr>
          <w:rFonts w:eastAsia="Calibri"/>
          <w:b/>
          <w:sz w:val="24"/>
          <w:szCs w:val="24"/>
          <w:lang w:eastAsia="en-US"/>
        </w:rPr>
        <w:t>földmérő által történő felmérése szükséges</w:t>
      </w:r>
      <w:r w:rsidRPr="007B03AD">
        <w:rPr>
          <w:rFonts w:eastAsia="Calibri"/>
          <w:sz w:val="24"/>
          <w:szCs w:val="24"/>
          <w:lang w:eastAsia="en-US"/>
        </w:rPr>
        <w:t>, melynek költsége a vevőket terheli.</w:t>
      </w:r>
    </w:p>
    <w:p w:rsidR="00516480" w:rsidRPr="007B03AD" w:rsidRDefault="00516480" w:rsidP="00516480">
      <w:pPr>
        <w:ind w:right="98"/>
        <w:jc w:val="both"/>
        <w:rPr>
          <w:rFonts w:eastAsia="Calibri"/>
          <w:sz w:val="24"/>
          <w:szCs w:val="24"/>
          <w:lang w:eastAsia="en-US"/>
        </w:rPr>
      </w:pPr>
    </w:p>
    <w:p w:rsidR="0078435C" w:rsidRPr="007B03AD" w:rsidRDefault="0078435C" w:rsidP="00865544">
      <w:pPr>
        <w:ind w:left="284" w:right="98" w:hanging="284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B03AD">
        <w:rPr>
          <w:rFonts w:eastAsia="Calibri"/>
          <w:sz w:val="24"/>
          <w:szCs w:val="24"/>
          <w:lang w:eastAsia="en-US"/>
        </w:rPr>
        <w:t xml:space="preserve">5. A tiszavasvári 2123/106 </w:t>
      </w:r>
      <w:proofErr w:type="spellStart"/>
      <w:r w:rsidRPr="007B03AD">
        <w:rPr>
          <w:rFonts w:eastAsia="Calibri"/>
          <w:sz w:val="24"/>
          <w:szCs w:val="24"/>
          <w:lang w:eastAsia="en-US"/>
        </w:rPr>
        <w:t>hrsz-ú</w:t>
      </w:r>
      <w:proofErr w:type="spellEnd"/>
      <w:r w:rsidRPr="007B03A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7B03AD">
        <w:rPr>
          <w:rFonts w:eastAsia="Calibri"/>
          <w:sz w:val="24"/>
          <w:szCs w:val="24"/>
          <w:lang w:eastAsia="en-US"/>
        </w:rPr>
        <w:t xml:space="preserve">ingatlanból a fent körülírt </w:t>
      </w:r>
      <w:r w:rsidRPr="007B03AD">
        <w:rPr>
          <w:rFonts w:eastAsia="Calibri"/>
          <w:b/>
          <w:sz w:val="24"/>
          <w:szCs w:val="24"/>
          <w:lang w:eastAsia="en-US"/>
        </w:rPr>
        <w:t>ingatlan tulajdoni hányadok</w:t>
      </w:r>
      <w:r w:rsidRPr="007B03AD">
        <w:rPr>
          <w:rFonts w:eastAsia="Calibri"/>
          <w:sz w:val="24"/>
          <w:szCs w:val="24"/>
          <w:lang w:eastAsia="en-US"/>
        </w:rPr>
        <w:t xml:space="preserve"> értékesítéséről szóló </w:t>
      </w:r>
      <w:r w:rsidRPr="007B03AD">
        <w:rPr>
          <w:rFonts w:eastAsia="Calibri"/>
          <w:b/>
          <w:bCs/>
          <w:sz w:val="24"/>
          <w:szCs w:val="24"/>
          <w:lang w:eastAsia="en-US"/>
        </w:rPr>
        <w:t>adásvételi szerződés megkötésére az Önkormányzat tulajdonában maradó, illetve értékesítendő ingatlan tulajdoni hányadoknak ismeretében kerül sor.</w:t>
      </w:r>
    </w:p>
    <w:p w:rsidR="0078435C" w:rsidRPr="007B03AD" w:rsidRDefault="0078435C" w:rsidP="00865544">
      <w:pPr>
        <w:ind w:left="284" w:right="98" w:hanging="284"/>
        <w:jc w:val="both"/>
        <w:rPr>
          <w:rFonts w:eastAsia="Calibri"/>
          <w:sz w:val="24"/>
          <w:szCs w:val="24"/>
          <w:lang w:eastAsia="en-US"/>
        </w:rPr>
      </w:pPr>
    </w:p>
    <w:p w:rsidR="0078435C" w:rsidRPr="007B03AD" w:rsidRDefault="0078435C" w:rsidP="00865544">
      <w:pPr>
        <w:ind w:left="284" w:hanging="284"/>
        <w:jc w:val="both"/>
        <w:rPr>
          <w:rFonts w:eastAsia="Calibri"/>
          <w:sz w:val="24"/>
          <w:szCs w:val="24"/>
        </w:rPr>
      </w:pPr>
      <w:r w:rsidRPr="007B03AD">
        <w:rPr>
          <w:rFonts w:eastAsia="Calibri"/>
          <w:sz w:val="24"/>
          <w:szCs w:val="24"/>
        </w:rPr>
        <w:lastRenderedPageBreak/>
        <w:t xml:space="preserve">6.1. </w:t>
      </w:r>
      <w:r w:rsidRPr="007B03AD">
        <w:rPr>
          <w:rFonts w:eastAsia="Calibri"/>
          <w:sz w:val="24"/>
          <w:szCs w:val="24"/>
          <w:lang w:eastAsia="en-US"/>
        </w:rPr>
        <w:t xml:space="preserve">Az </w:t>
      </w:r>
      <w:r w:rsidRPr="007B03AD">
        <w:rPr>
          <w:rFonts w:eastAsia="Calibri"/>
          <w:sz w:val="24"/>
          <w:szCs w:val="24"/>
        </w:rPr>
        <w:t>adásvételi szerződés hatályba lépését követően a közös tulajdont haladéktalanul meg kell szüntetni.</w:t>
      </w:r>
    </w:p>
    <w:p w:rsidR="0078435C" w:rsidRPr="001D5DB7" w:rsidRDefault="0078435C" w:rsidP="00865544">
      <w:pPr>
        <w:ind w:left="284"/>
        <w:jc w:val="both"/>
        <w:rPr>
          <w:rFonts w:eastAsia="Calibri"/>
          <w:b/>
          <w:sz w:val="24"/>
          <w:szCs w:val="24"/>
        </w:rPr>
      </w:pPr>
      <w:r w:rsidRPr="001D5DB7">
        <w:rPr>
          <w:rFonts w:eastAsia="Calibri"/>
          <w:b/>
          <w:sz w:val="24"/>
          <w:szCs w:val="24"/>
        </w:rPr>
        <w:t>A közös tulajdon megszüntetéséhez szükséges megosztási vázrajz elkészítése iránt az Önkormányzat intézkedik.</w:t>
      </w:r>
    </w:p>
    <w:p w:rsidR="009664D0" w:rsidRPr="001D5DB7" w:rsidRDefault="009664D0" w:rsidP="00865544">
      <w:pPr>
        <w:ind w:left="284"/>
        <w:jc w:val="both"/>
        <w:rPr>
          <w:rFonts w:eastAsia="Calibri"/>
          <w:b/>
          <w:sz w:val="24"/>
          <w:szCs w:val="24"/>
        </w:rPr>
      </w:pPr>
    </w:p>
    <w:p w:rsidR="0078435C" w:rsidRPr="007B03AD" w:rsidRDefault="0078435C" w:rsidP="00865544">
      <w:pPr>
        <w:ind w:left="284"/>
        <w:jc w:val="both"/>
        <w:rPr>
          <w:rFonts w:eastAsia="Calibri"/>
          <w:b/>
          <w:bCs/>
          <w:sz w:val="24"/>
          <w:szCs w:val="24"/>
        </w:rPr>
      </w:pPr>
      <w:r w:rsidRPr="001D5DB7">
        <w:rPr>
          <w:rFonts w:eastAsia="Calibri"/>
          <w:b/>
          <w:sz w:val="24"/>
          <w:szCs w:val="24"/>
        </w:rPr>
        <w:t>A</w:t>
      </w:r>
      <w:r w:rsidRPr="007B03AD">
        <w:rPr>
          <w:rFonts w:eastAsia="Calibri"/>
          <w:sz w:val="24"/>
          <w:szCs w:val="24"/>
        </w:rPr>
        <w:t xml:space="preserve"> megosztási vázrajz elkészültét követően az Önkormányzat kéri a megosztási vázrajz jóváhagyását az illetékes hatóságtól.  </w:t>
      </w:r>
    </w:p>
    <w:p w:rsidR="0078435C" w:rsidRPr="007B03AD" w:rsidRDefault="0078435C" w:rsidP="00865544">
      <w:pPr>
        <w:jc w:val="both"/>
        <w:rPr>
          <w:sz w:val="24"/>
          <w:szCs w:val="24"/>
        </w:rPr>
      </w:pPr>
    </w:p>
    <w:p w:rsidR="0078435C" w:rsidRPr="007B03AD" w:rsidRDefault="0078435C" w:rsidP="00865544">
      <w:pPr>
        <w:ind w:left="284" w:hanging="284"/>
        <w:jc w:val="both"/>
        <w:rPr>
          <w:sz w:val="24"/>
          <w:szCs w:val="24"/>
        </w:rPr>
      </w:pPr>
      <w:r w:rsidRPr="007B03AD">
        <w:rPr>
          <w:sz w:val="24"/>
          <w:szCs w:val="24"/>
        </w:rPr>
        <w:t xml:space="preserve">6.2. A közös tulajdon megszüntetése oly módon történik, hogy a 2123/106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 a 2.1. pontban meghatározott terület kivételével az Önkormányzat kizárólagos tulajdonában marad, míg az ingatlan többi része a vevők tulajdonába kerül oly módon, hogy a 2123/106 </w:t>
      </w:r>
      <w:proofErr w:type="spellStart"/>
      <w:r w:rsidRPr="007B03AD">
        <w:rPr>
          <w:sz w:val="24"/>
          <w:szCs w:val="24"/>
        </w:rPr>
        <w:t>hrsz-ú</w:t>
      </w:r>
      <w:proofErr w:type="spellEnd"/>
      <w:r w:rsidRPr="007B03AD">
        <w:rPr>
          <w:sz w:val="24"/>
          <w:szCs w:val="24"/>
        </w:rPr>
        <w:t xml:space="preserve"> ingatlanból vevők tulajdonába kerülő ingatlanrész külön-külön egyesítve lesz a vevők tulajdonában lévő 2.1. pontban meghatározott ingatlanok területével. </w:t>
      </w:r>
    </w:p>
    <w:p w:rsidR="0078435C" w:rsidRPr="007B03AD" w:rsidRDefault="0078435C" w:rsidP="00865544">
      <w:pPr>
        <w:jc w:val="both"/>
        <w:rPr>
          <w:sz w:val="24"/>
          <w:szCs w:val="24"/>
        </w:rPr>
      </w:pPr>
    </w:p>
    <w:p w:rsidR="0078435C" w:rsidRPr="007B03AD" w:rsidRDefault="0078435C" w:rsidP="00865544">
      <w:pPr>
        <w:ind w:left="284" w:hanging="284"/>
        <w:jc w:val="both"/>
        <w:rPr>
          <w:sz w:val="24"/>
          <w:szCs w:val="24"/>
        </w:rPr>
      </w:pPr>
      <w:r w:rsidRPr="007B03AD">
        <w:rPr>
          <w:sz w:val="24"/>
          <w:szCs w:val="24"/>
        </w:rPr>
        <w:t>7. Az ingatlan telekalakításának (megosztás, összevonás), a kialakított ingatlanok ingatlan- nyilvántartásban történő átvezetésének, illetve az adásvételi szerződés kötésével kapcsolatos költségek a vevőket terheli.</w:t>
      </w:r>
    </w:p>
    <w:p w:rsidR="0078435C" w:rsidRPr="007B03AD" w:rsidRDefault="0078435C" w:rsidP="00865544">
      <w:pPr>
        <w:jc w:val="both"/>
        <w:rPr>
          <w:sz w:val="24"/>
          <w:szCs w:val="24"/>
        </w:rPr>
      </w:pPr>
    </w:p>
    <w:p w:rsidR="0078435C" w:rsidRPr="007B03AD" w:rsidRDefault="0078435C" w:rsidP="00865544">
      <w:pPr>
        <w:ind w:left="284" w:hanging="284"/>
        <w:jc w:val="both"/>
        <w:rPr>
          <w:sz w:val="24"/>
          <w:szCs w:val="24"/>
        </w:rPr>
      </w:pPr>
      <w:r w:rsidRPr="007B03AD">
        <w:rPr>
          <w:sz w:val="24"/>
          <w:szCs w:val="24"/>
        </w:rPr>
        <w:t xml:space="preserve">8. A </w:t>
      </w:r>
      <w:r w:rsidRPr="007B03AD">
        <w:rPr>
          <w:b/>
          <w:sz w:val="24"/>
          <w:szCs w:val="24"/>
        </w:rPr>
        <w:t>telekalakítás feltétele</w:t>
      </w:r>
      <w:r w:rsidRPr="007B03AD">
        <w:rPr>
          <w:sz w:val="24"/>
          <w:szCs w:val="24"/>
        </w:rPr>
        <w:t xml:space="preserve">, hogy az 1. pontban szereplő valamennyi </w:t>
      </w:r>
      <w:r w:rsidRPr="007B03AD">
        <w:rPr>
          <w:b/>
          <w:sz w:val="24"/>
          <w:szCs w:val="24"/>
        </w:rPr>
        <w:t>ingatlantulajdonos írásban nyilatkozik</w:t>
      </w:r>
      <w:r w:rsidRPr="007B03AD">
        <w:rPr>
          <w:sz w:val="24"/>
          <w:szCs w:val="24"/>
        </w:rPr>
        <w:t xml:space="preserve"> arról, hogy:</w:t>
      </w:r>
    </w:p>
    <w:p w:rsidR="0078435C" w:rsidRPr="007B03AD" w:rsidRDefault="0078435C" w:rsidP="00865544">
      <w:pPr>
        <w:pStyle w:val="Listaszerbekezds"/>
        <w:numPr>
          <w:ilvl w:val="0"/>
          <w:numId w:val="23"/>
        </w:numPr>
        <w:ind w:left="720"/>
        <w:contextualSpacing/>
        <w:jc w:val="both"/>
        <w:rPr>
          <w:sz w:val="24"/>
          <w:szCs w:val="24"/>
        </w:rPr>
      </w:pPr>
      <w:r w:rsidRPr="007B03AD">
        <w:rPr>
          <w:sz w:val="24"/>
          <w:szCs w:val="24"/>
        </w:rPr>
        <w:t>a m</w:t>
      </w:r>
      <w:r w:rsidRPr="007B03AD">
        <w:rPr>
          <w:sz w:val="24"/>
          <w:szCs w:val="24"/>
          <w:vertAlign w:val="superscript"/>
        </w:rPr>
        <w:t>2</w:t>
      </w:r>
      <w:r w:rsidRPr="007B03AD">
        <w:rPr>
          <w:sz w:val="24"/>
          <w:szCs w:val="24"/>
        </w:rPr>
        <w:t>-re megállapított vételárat elfogadja, és vételi szándékát fenntartja.</w:t>
      </w:r>
    </w:p>
    <w:p w:rsidR="0078435C" w:rsidRPr="007B03AD" w:rsidRDefault="0078435C" w:rsidP="00865544">
      <w:pPr>
        <w:pStyle w:val="Listaszerbekezds"/>
        <w:numPr>
          <w:ilvl w:val="0"/>
          <w:numId w:val="23"/>
        </w:numPr>
        <w:ind w:left="720"/>
        <w:contextualSpacing/>
        <w:jc w:val="both"/>
        <w:rPr>
          <w:sz w:val="24"/>
          <w:szCs w:val="24"/>
        </w:rPr>
      </w:pPr>
      <w:r w:rsidRPr="007B03AD">
        <w:rPr>
          <w:sz w:val="24"/>
          <w:szCs w:val="24"/>
        </w:rPr>
        <w:t>vállalja a telekalakítással és adásvételi szerződés megkötésével járó mindennemű költség megfizetését.</w:t>
      </w:r>
    </w:p>
    <w:p w:rsidR="0078435C" w:rsidRPr="007B03AD" w:rsidRDefault="0078435C" w:rsidP="00865544">
      <w:pPr>
        <w:ind w:left="360"/>
        <w:jc w:val="both"/>
        <w:rPr>
          <w:sz w:val="24"/>
          <w:szCs w:val="24"/>
        </w:rPr>
      </w:pPr>
    </w:p>
    <w:p w:rsidR="007F35D6" w:rsidRPr="007B03AD" w:rsidRDefault="00204BD9" w:rsidP="00865544">
      <w:pPr>
        <w:ind w:left="284" w:hanging="284"/>
        <w:jc w:val="both"/>
        <w:rPr>
          <w:sz w:val="24"/>
          <w:szCs w:val="24"/>
        </w:rPr>
      </w:pPr>
      <w:r w:rsidRPr="007B03AD">
        <w:rPr>
          <w:sz w:val="24"/>
          <w:szCs w:val="24"/>
        </w:rPr>
        <w:t xml:space="preserve">9. </w:t>
      </w:r>
      <w:r w:rsidR="00A65EE8" w:rsidRPr="007B03AD">
        <w:rPr>
          <w:sz w:val="24"/>
          <w:szCs w:val="24"/>
        </w:rPr>
        <w:t xml:space="preserve">Felkéri a polgármestert, hogy </w:t>
      </w:r>
    </w:p>
    <w:p w:rsidR="00A65EE8" w:rsidRPr="007B03AD" w:rsidRDefault="00A65EE8" w:rsidP="00457F1F">
      <w:pPr>
        <w:pStyle w:val="Listaszerbekezds"/>
        <w:numPr>
          <w:ilvl w:val="0"/>
          <w:numId w:val="32"/>
        </w:numPr>
        <w:ind w:left="567" w:hanging="283"/>
        <w:jc w:val="both"/>
        <w:rPr>
          <w:sz w:val="24"/>
          <w:szCs w:val="24"/>
        </w:rPr>
      </w:pPr>
      <w:r w:rsidRPr="007B03AD">
        <w:rPr>
          <w:sz w:val="24"/>
          <w:szCs w:val="24"/>
        </w:rPr>
        <w:t>a</w:t>
      </w:r>
      <w:r w:rsidR="0078435C" w:rsidRPr="007B03AD">
        <w:rPr>
          <w:sz w:val="24"/>
          <w:szCs w:val="24"/>
        </w:rPr>
        <w:t>z 1. pontban szereplő</w:t>
      </w:r>
      <w:r w:rsidRPr="007B03AD">
        <w:rPr>
          <w:sz w:val="24"/>
          <w:szCs w:val="24"/>
        </w:rPr>
        <w:t xml:space="preserve"> kérelmezőket tájékoztassa a Képviselő-testület döntéséről.</w:t>
      </w:r>
    </w:p>
    <w:p w:rsidR="0078435C" w:rsidRPr="007B03AD" w:rsidRDefault="007F35D6" w:rsidP="00457F1F">
      <w:pPr>
        <w:pStyle w:val="Listaszerbekezds"/>
        <w:numPr>
          <w:ilvl w:val="0"/>
          <w:numId w:val="32"/>
        </w:numPr>
        <w:ind w:left="567" w:hanging="283"/>
        <w:contextualSpacing/>
        <w:jc w:val="both"/>
        <w:rPr>
          <w:sz w:val="24"/>
          <w:szCs w:val="24"/>
        </w:rPr>
      </w:pPr>
      <w:r w:rsidRPr="007B03AD">
        <w:rPr>
          <w:sz w:val="24"/>
          <w:szCs w:val="24"/>
        </w:rPr>
        <w:t>amennyiben az 1. pontban szereplő valamennyi kérelmező</w:t>
      </w:r>
      <w:r w:rsidR="0078435C" w:rsidRPr="007B03AD">
        <w:rPr>
          <w:sz w:val="24"/>
          <w:szCs w:val="24"/>
        </w:rPr>
        <w:t xml:space="preserve"> </w:t>
      </w:r>
      <w:r w:rsidR="00204BD9" w:rsidRPr="007B03AD">
        <w:rPr>
          <w:sz w:val="24"/>
          <w:szCs w:val="24"/>
        </w:rPr>
        <w:t xml:space="preserve">a </w:t>
      </w:r>
      <w:r w:rsidR="0078435C" w:rsidRPr="007B03AD">
        <w:rPr>
          <w:sz w:val="24"/>
          <w:szCs w:val="24"/>
        </w:rPr>
        <w:t>8. pont</w:t>
      </w:r>
      <w:r w:rsidR="00204BD9" w:rsidRPr="007B03AD">
        <w:rPr>
          <w:sz w:val="24"/>
          <w:szCs w:val="24"/>
        </w:rPr>
        <w:t>ban foglaltak</w:t>
      </w:r>
      <w:r w:rsidR="001D5DB7">
        <w:rPr>
          <w:sz w:val="24"/>
          <w:szCs w:val="24"/>
        </w:rPr>
        <w:t xml:space="preserve"> szerint</w:t>
      </w:r>
      <w:r w:rsidR="0078435C" w:rsidRPr="007B03AD">
        <w:rPr>
          <w:sz w:val="24"/>
          <w:szCs w:val="24"/>
        </w:rPr>
        <w:t xml:space="preserve"> nyilatkoz</w:t>
      </w:r>
      <w:r w:rsidR="00204BD9" w:rsidRPr="007B03AD">
        <w:rPr>
          <w:sz w:val="24"/>
          <w:szCs w:val="24"/>
        </w:rPr>
        <w:t>ik, úgy i</w:t>
      </w:r>
      <w:r w:rsidR="0078435C" w:rsidRPr="007B03AD">
        <w:rPr>
          <w:sz w:val="24"/>
          <w:szCs w:val="24"/>
        </w:rPr>
        <w:t>ntézked</w:t>
      </w:r>
      <w:r w:rsidRPr="007B03AD">
        <w:rPr>
          <w:sz w:val="24"/>
          <w:szCs w:val="24"/>
        </w:rPr>
        <w:t>jen</w:t>
      </w:r>
      <w:r w:rsidR="0078435C" w:rsidRPr="007B03AD">
        <w:rPr>
          <w:sz w:val="24"/>
          <w:szCs w:val="24"/>
        </w:rPr>
        <w:t xml:space="preserve"> a tulajdoni hányad megállapításához szükséges földmérői munka megrendeléséről, melynek költsége tulajdoni hányad szerint a vevők részére kerül kiszámlázásra az Önkormányzat által</w:t>
      </w:r>
      <w:r w:rsidR="001D5DB7">
        <w:rPr>
          <w:sz w:val="24"/>
          <w:szCs w:val="24"/>
        </w:rPr>
        <w:t>.</w:t>
      </w:r>
    </w:p>
    <w:p w:rsidR="001D5DB7" w:rsidRDefault="00204BD9" w:rsidP="00457F1F">
      <w:pPr>
        <w:pStyle w:val="Listaszerbekezds"/>
        <w:numPr>
          <w:ilvl w:val="0"/>
          <w:numId w:val="32"/>
        </w:numPr>
        <w:ind w:left="567" w:hanging="283"/>
        <w:contextualSpacing/>
        <w:jc w:val="both"/>
        <w:rPr>
          <w:sz w:val="24"/>
          <w:szCs w:val="24"/>
        </w:rPr>
      </w:pPr>
      <w:r w:rsidRPr="007B03AD">
        <w:rPr>
          <w:sz w:val="24"/>
          <w:szCs w:val="24"/>
        </w:rPr>
        <w:t>tájékoztassa a vevőket</w:t>
      </w:r>
      <w:r w:rsidR="0078435C" w:rsidRPr="007B03AD">
        <w:rPr>
          <w:sz w:val="24"/>
          <w:szCs w:val="24"/>
        </w:rPr>
        <w:t xml:space="preserve"> földmérő által meghatározott tulajdoni hányadokról</w:t>
      </w:r>
      <w:r w:rsidR="001D5DB7">
        <w:rPr>
          <w:sz w:val="24"/>
          <w:szCs w:val="24"/>
        </w:rPr>
        <w:t>.</w:t>
      </w:r>
    </w:p>
    <w:p w:rsidR="00A622B3" w:rsidRPr="007B03AD" w:rsidRDefault="001D5DB7" w:rsidP="00457F1F">
      <w:pPr>
        <w:pStyle w:val="Listaszerbekezds"/>
        <w:numPr>
          <w:ilvl w:val="0"/>
          <w:numId w:val="32"/>
        </w:numPr>
        <w:ind w:left="567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8435C" w:rsidRPr="007B03AD">
        <w:rPr>
          <w:sz w:val="24"/>
          <w:szCs w:val="24"/>
        </w:rPr>
        <w:t>vevők</w:t>
      </w:r>
      <w:r>
        <w:rPr>
          <w:sz w:val="24"/>
          <w:szCs w:val="24"/>
        </w:rPr>
        <w:t xml:space="preserve"> által</w:t>
      </w:r>
      <w:r w:rsidR="0078435C" w:rsidRPr="007B03AD">
        <w:rPr>
          <w:sz w:val="24"/>
          <w:szCs w:val="24"/>
        </w:rPr>
        <w:t xml:space="preserve"> elkészíttet</w:t>
      </w:r>
      <w:r>
        <w:rPr>
          <w:sz w:val="24"/>
          <w:szCs w:val="24"/>
        </w:rPr>
        <w:t>ett</w:t>
      </w:r>
      <w:r w:rsidR="0078435C" w:rsidRPr="007B03AD">
        <w:rPr>
          <w:sz w:val="24"/>
          <w:szCs w:val="24"/>
        </w:rPr>
        <w:t xml:space="preserve"> adásvételi szerződés tervezetet</w:t>
      </w:r>
      <w:r>
        <w:rPr>
          <w:sz w:val="24"/>
          <w:szCs w:val="24"/>
        </w:rPr>
        <w:t xml:space="preserve"> terjessze be a Testület elé.</w:t>
      </w:r>
      <w:r w:rsidRPr="007B03AD">
        <w:rPr>
          <w:sz w:val="24"/>
          <w:szCs w:val="24"/>
        </w:rPr>
        <w:t xml:space="preserve"> </w:t>
      </w:r>
    </w:p>
    <w:p w:rsidR="00A622B3" w:rsidRPr="007B03AD" w:rsidRDefault="00A622B3" w:rsidP="00A622B3">
      <w:pPr>
        <w:ind w:left="360"/>
        <w:jc w:val="both"/>
        <w:rPr>
          <w:sz w:val="24"/>
          <w:szCs w:val="24"/>
        </w:rPr>
      </w:pPr>
    </w:p>
    <w:p w:rsidR="007F35D6" w:rsidRDefault="001D069C" w:rsidP="00A622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Határidő: azonnal, illetve esedékességkor</w:t>
      </w:r>
      <w:r w:rsidR="007F35D6" w:rsidRPr="007B03AD">
        <w:rPr>
          <w:sz w:val="24"/>
          <w:szCs w:val="24"/>
        </w:rPr>
        <w:tab/>
      </w:r>
      <w:r w:rsidR="007F35D6" w:rsidRPr="007B03AD">
        <w:rPr>
          <w:sz w:val="24"/>
          <w:szCs w:val="24"/>
        </w:rPr>
        <w:tab/>
      </w:r>
      <w:r w:rsidR="007F35D6" w:rsidRPr="007B03AD">
        <w:rPr>
          <w:sz w:val="24"/>
          <w:szCs w:val="24"/>
        </w:rPr>
        <w:tab/>
        <w:t>Felelős: Szőke Zoltán polgármester</w:t>
      </w:r>
    </w:p>
    <w:p w:rsidR="00DB225E" w:rsidRDefault="00DB225E" w:rsidP="00A622B3">
      <w:pPr>
        <w:ind w:left="360"/>
        <w:jc w:val="both"/>
        <w:rPr>
          <w:sz w:val="24"/>
          <w:szCs w:val="24"/>
        </w:rPr>
      </w:pPr>
    </w:p>
    <w:p w:rsidR="00DB225E" w:rsidRDefault="00DB225E" w:rsidP="00A622B3">
      <w:pPr>
        <w:ind w:left="360"/>
        <w:jc w:val="both"/>
        <w:rPr>
          <w:sz w:val="24"/>
          <w:szCs w:val="24"/>
        </w:rPr>
      </w:pPr>
    </w:p>
    <w:p w:rsidR="00DB225E" w:rsidRDefault="00DB225E" w:rsidP="00A622B3">
      <w:pPr>
        <w:ind w:left="360"/>
        <w:jc w:val="both"/>
        <w:rPr>
          <w:sz w:val="24"/>
          <w:szCs w:val="24"/>
        </w:rPr>
      </w:pPr>
    </w:p>
    <w:p w:rsidR="00DB225E" w:rsidRDefault="00DB225E" w:rsidP="00A622B3">
      <w:pPr>
        <w:ind w:left="360"/>
        <w:jc w:val="both"/>
        <w:rPr>
          <w:sz w:val="24"/>
          <w:szCs w:val="24"/>
        </w:rPr>
      </w:pPr>
    </w:p>
    <w:p w:rsidR="00DB225E" w:rsidRDefault="00DB225E" w:rsidP="00A622B3">
      <w:pPr>
        <w:ind w:left="360"/>
        <w:jc w:val="both"/>
        <w:rPr>
          <w:sz w:val="24"/>
          <w:szCs w:val="24"/>
        </w:rPr>
      </w:pPr>
    </w:p>
    <w:p w:rsidR="00DB225E" w:rsidRPr="00DB225E" w:rsidRDefault="00DB225E" w:rsidP="00DB225E">
      <w:pPr>
        <w:tabs>
          <w:tab w:val="center" w:pos="2268"/>
          <w:tab w:val="center" w:pos="6804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B225E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DB225E">
        <w:rPr>
          <w:b/>
          <w:sz w:val="24"/>
          <w:szCs w:val="24"/>
        </w:rPr>
        <w:t xml:space="preserve">dr. </w:t>
      </w:r>
      <w:proofErr w:type="spellStart"/>
      <w:r w:rsidRPr="00DB225E">
        <w:rPr>
          <w:b/>
          <w:sz w:val="24"/>
          <w:szCs w:val="24"/>
        </w:rPr>
        <w:t>Kórik</w:t>
      </w:r>
      <w:proofErr w:type="spellEnd"/>
      <w:r w:rsidRPr="00DB225E">
        <w:rPr>
          <w:b/>
          <w:sz w:val="24"/>
          <w:szCs w:val="24"/>
        </w:rPr>
        <w:t xml:space="preserve"> Zsuzsanna</w:t>
      </w:r>
    </w:p>
    <w:p w:rsidR="00DB225E" w:rsidRPr="00DB225E" w:rsidRDefault="00DB225E" w:rsidP="00DB225E">
      <w:pPr>
        <w:tabs>
          <w:tab w:val="center" w:pos="2268"/>
          <w:tab w:val="center" w:pos="6804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DB225E">
        <w:rPr>
          <w:b/>
          <w:sz w:val="24"/>
          <w:szCs w:val="24"/>
        </w:rPr>
        <w:t>polgármester</w:t>
      </w:r>
      <w:proofErr w:type="gramEnd"/>
      <w:r w:rsidRPr="00DB2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DB225E">
        <w:rPr>
          <w:b/>
          <w:sz w:val="24"/>
          <w:szCs w:val="24"/>
        </w:rPr>
        <w:t>jegyző</w:t>
      </w:r>
    </w:p>
    <w:p w:rsidR="0078435C" w:rsidRPr="007B03AD" w:rsidRDefault="0078435C" w:rsidP="00865544">
      <w:pPr>
        <w:pStyle w:val="Listaszerbekezds"/>
        <w:ind w:left="0"/>
        <w:jc w:val="both"/>
        <w:rPr>
          <w:b/>
          <w:sz w:val="24"/>
          <w:szCs w:val="24"/>
        </w:rPr>
      </w:pPr>
    </w:p>
    <w:p w:rsidR="0078435C" w:rsidRPr="007B03AD" w:rsidRDefault="0078435C" w:rsidP="0078435C">
      <w:pPr>
        <w:jc w:val="both"/>
        <w:rPr>
          <w:sz w:val="24"/>
          <w:szCs w:val="24"/>
        </w:rPr>
      </w:pPr>
    </w:p>
    <w:p w:rsidR="00457F1F" w:rsidRDefault="00457F1F">
      <w:pPr>
        <w:spacing w:after="20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B2604D" w:rsidRPr="007B03AD" w:rsidRDefault="00457F1F" w:rsidP="00F67EA6">
      <w:pPr>
        <w:spacing w:after="20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10935" cy="87845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3092014200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D4" w:rsidRPr="00894C68" w:rsidRDefault="00324ED4" w:rsidP="00DC37A7">
      <w:pPr>
        <w:spacing w:after="200" w:line="276" w:lineRule="auto"/>
        <w:rPr>
          <w:sz w:val="22"/>
          <w:szCs w:val="22"/>
        </w:rPr>
      </w:pPr>
    </w:p>
    <w:sectPr w:rsidR="00324ED4" w:rsidRPr="00894C68" w:rsidSect="00AC2D0D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DAF"/>
    <w:multiLevelType w:val="hybridMultilevel"/>
    <w:tmpl w:val="8C24D31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8525E"/>
    <w:multiLevelType w:val="hybridMultilevel"/>
    <w:tmpl w:val="2A70752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F47FF"/>
    <w:multiLevelType w:val="hybridMultilevel"/>
    <w:tmpl w:val="72E4F1EC"/>
    <w:lvl w:ilvl="0" w:tplc="C090D0B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04B95"/>
    <w:multiLevelType w:val="hybridMultilevel"/>
    <w:tmpl w:val="C026E3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51F64"/>
    <w:multiLevelType w:val="hybridMultilevel"/>
    <w:tmpl w:val="ECAE7CD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05D4"/>
    <w:multiLevelType w:val="hybridMultilevel"/>
    <w:tmpl w:val="913E738A"/>
    <w:lvl w:ilvl="0" w:tplc="2234A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5F647B"/>
    <w:multiLevelType w:val="hybridMultilevel"/>
    <w:tmpl w:val="3E52209E"/>
    <w:lvl w:ilvl="0" w:tplc="CF72C2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38845779"/>
    <w:multiLevelType w:val="hybridMultilevel"/>
    <w:tmpl w:val="29DEA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06AD4"/>
    <w:multiLevelType w:val="multilevel"/>
    <w:tmpl w:val="EE6403E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D634C7"/>
    <w:multiLevelType w:val="hybridMultilevel"/>
    <w:tmpl w:val="D428950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B0FAB"/>
    <w:multiLevelType w:val="hybridMultilevel"/>
    <w:tmpl w:val="D60AFDFE"/>
    <w:lvl w:ilvl="0" w:tplc="424E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86759"/>
    <w:multiLevelType w:val="hybridMultilevel"/>
    <w:tmpl w:val="399E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6337D"/>
    <w:multiLevelType w:val="hybridMultilevel"/>
    <w:tmpl w:val="DDD85B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5"/>
  </w:num>
  <w:num w:numId="4">
    <w:abstractNumId w:val="24"/>
  </w:num>
  <w:num w:numId="5">
    <w:abstractNumId w:val="31"/>
  </w:num>
  <w:num w:numId="6">
    <w:abstractNumId w:val="6"/>
  </w:num>
  <w:num w:numId="7">
    <w:abstractNumId w:val="4"/>
  </w:num>
  <w:num w:numId="8">
    <w:abstractNumId w:val="14"/>
  </w:num>
  <w:num w:numId="9">
    <w:abstractNumId w:val="18"/>
  </w:num>
  <w:num w:numId="10">
    <w:abstractNumId w:val="19"/>
  </w:num>
  <w:num w:numId="11">
    <w:abstractNumId w:val="21"/>
  </w:num>
  <w:num w:numId="12">
    <w:abstractNumId w:val="12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30"/>
  </w:num>
  <w:num w:numId="18">
    <w:abstractNumId w:val="1"/>
  </w:num>
  <w:num w:numId="19">
    <w:abstractNumId w:val="10"/>
  </w:num>
  <w:num w:numId="20">
    <w:abstractNumId w:val="27"/>
  </w:num>
  <w:num w:numId="21">
    <w:abstractNumId w:val="11"/>
  </w:num>
  <w:num w:numId="22">
    <w:abstractNumId w:val="15"/>
  </w:num>
  <w:num w:numId="23">
    <w:abstractNumId w:val="3"/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8"/>
  </w:num>
  <w:num w:numId="28">
    <w:abstractNumId w:val="28"/>
  </w:num>
  <w:num w:numId="29">
    <w:abstractNumId w:val="29"/>
  </w:num>
  <w:num w:numId="30">
    <w:abstractNumId w:val="13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404F"/>
    <w:rsid w:val="0002439A"/>
    <w:rsid w:val="00026DF6"/>
    <w:rsid w:val="00034190"/>
    <w:rsid w:val="000511C8"/>
    <w:rsid w:val="00055067"/>
    <w:rsid w:val="00060E7E"/>
    <w:rsid w:val="00063DDB"/>
    <w:rsid w:val="00066D34"/>
    <w:rsid w:val="00067851"/>
    <w:rsid w:val="00073FE7"/>
    <w:rsid w:val="00083470"/>
    <w:rsid w:val="00090191"/>
    <w:rsid w:val="000A3017"/>
    <w:rsid w:val="000B1B8C"/>
    <w:rsid w:val="000C53CC"/>
    <w:rsid w:val="000D22D6"/>
    <w:rsid w:val="000D287E"/>
    <w:rsid w:val="000E03E7"/>
    <w:rsid w:val="000E0B89"/>
    <w:rsid w:val="000E7C0C"/>
    <w:rsid w:val="000F0561"/>
    <w:rsid w:val="000F54A4"/>
    <w:rsid w:val="00103317"/>
    <w:rsid w:val="0010514A"/>
    <w:rsid w:val="00115D0C"/>
    <w:rsid w:val="001329E2"/>
    <w:rsid w:val="00134B2D"/>
    <w:rsid w:val="00136476"/>
    <w:rsid w:val="00140AD5"/>
    <w:rsid w:val="00147562"/>
    <w:rsid w:val="00151DA1"/>
    <w:rsid w:val="00160C5A"/>
    <w:rsid w:val="001636CA"/>
    <w:rsid w:val="00164100"/>
    <w:rsid w:val="00166E5D"/>
    <w:rsid w:val="00193CB1"/>
    <w:rsid w:val="00197179"/>
    <w:rsid w:val="00197544"/>
    <w:rsid w:val="001A38A7"/>
    <w:rsid w:val="001B6651"/>
    <w:rsid w:val="001C3F5C"/>
    <w:rsid w:val="001D069C"/>
    <w:rsid w:val="001D5496"/>
    <w:rsid w:val="001D5DB7"/>
    <w:rsid w:val="001E37D5"/>
    <w:rsid w:val="001E6701"/>
    <w:rsid w:val="001F3AA3"/>
    <w:rsid w:val="001F7790"/>
    <w:rsid w:val="00201563"/>
    <w:rsid w:val="00203FD0"/>
    <w:rsid w:val="002046C4"/>
    <w:rsid w:val="00204BD9"/>
    <w:rsid w:val="002072B6"/>
    <w:rsid w:val="00211A9A"/>
    <w:rsid w:val="002162C1"/>
    <w:rsid w:val="002224F3"/>
    <w:rsid w:val="002269EF"/>
    <w:rsid w:val="0023378D"/>
    <w:rsid w:val="00245BA7"/>
    <w:rsid w:val="002506CA"/>
    <w:rsid w:val="00251C29"/>
    <w:rsid w:val="0025417B"/>
    <w:rsid w:val="00257AB4"/>
    <w:rsid w:val="00261EEE"/>
    <w:rsid w:val="00262CC3"/>
    <w:rsid w:val="00273BD2"/>
    <w:rsid w:val="002A3CAA"/>
    <w:rsid w:val="002B68B4"/>
    <w:rsid w:val="002D38F0"/>
    <w:rsid w:val="002D6232"/>
    <w:rsid w:val="002E3A27"/>
    <w:rsid w:val="002F3251"/>
    <w:rsid w:val="002F55A1"/>
    <w:rsid w:val="002F609C"/>
    <w:rsid w:val="00302E75"/>
    <w:rsid w:val="003071F5"/>
    <w:rsid w:val="00324ED4"/>
    <w:rsid w:val="003366BA"/>
    <w:rsid w:val="003506E6"/>
    <w:rsid w:val="00354F6D"/>
    <w:rsid w:val="00360FB6"/>
    <w:rsid w:val="00374822"/>
    <w:rsid w:val="003836C8"/>
    <w:rsid w:val="00383A51"/>
    <w:rsid w:val="00395E63"/>
    <w:rsid w:val="003A489C"/>
    <w:rsid w:val="003B7B9A"/>
    <w:rsid w:val="003D060C"/>
    <w:rsid w:val="003D238C"/>
    <w:rsid w:val="003D66D1"/>
    <w:rsid w:val="003E2976"/>
    <w:rsid w:val="003E3CD8"/>
    <w:rsid w:val="003E5EE0"/>
    <w:rsid w:val="00400A66"/>
    <w:rsid w:val="00403B67"/>
    <w:rsid w:val="004117D0"/>
    <w:rsid w:val="0041365E"/>
    <w:rsid w:val="0041456E"/>
    <w:rsid w:val="00414BEF"/>
    <w:rsid w:val="00423C8B"/>
    <w:rsid w:val="0043269F"/>
    <w:rsid w:val="00445D9A"/>
    <w:rsid w:val="00457F1F"/>
    <w:rsid w:val="00460442"/>
    <w:rsid w:val="00464443"/>
    <w:rsid w:val="00483243"/>
    <w:rsid w:val="004908A4"/>
    <w:rsid w:val="004A4E5A"/>
    <w:rsid w:val="004B0312"/>
    <w:rsid w:val="004B370E"/>
    <w:rsid w:val="004B62BD"/>
    <w:rsid w:val="004C2239"/>
    <w:rsid w:val="004E61DD"/>
    <w:rsid w:val="00503C2C"/>
    <w:rsid w:val="00507DAE"/>
    <w:rsid w:val="00516480"/>
    <w:rsid w:val="00542703"/>
    <w:rsid w:val="00552C22"/>
    <w:rsid w:val="005616D1"/>
    <w:rsid w:val="00567D90"/>
    <w:rsid w:val="00572DC0"/>
    <w:rsid w:val="00580839"/>
    <w:rsid w:val="00585256"/>
    <w:rsid w:val="00590285"/>
    <w:rsid w:val="00596F20"/>
    <w:rsid w:val="005A6E81"/>
    <w:rsid w:val="005C7BBC"/>
    <w:rsid w:val="005D7CB5"/>
    <w:rsid w:val="005E79B7"/>
    <w:rsid w:val="006015A6"/>
    <w:rsid w:val="0062282C"/>
    <w:rsid w:val="0062556D"/>
    <w:rsid w:val="00641B25"/>
    <w:rsid w:val="006469E8"/>
    <w:rsid w:val="00650EDD"/>
    <w:rsid w:val="0068389C"/>
    <w:rsid w:val="0069475B"/>
    <w:rsid w:val="006A0286"/>
    <w:rsid w:val="006A063F"/>
    <w:rsid w:val="006A3FBC"/>
    <w:rsid w:val="006A7897"/>
    <w:rsid w:val="006B5469"/>
    <w:rsid w:val="006C429D"/>
    <w:rsid w:val="006C5CCC"/>
    <w:rsid w:val="006D3EBE"/>
    <w:rsid w:val="006D7045"/>
    <w:rsid w:val="006E19DC"/>
    <w:rsid w:val="00702E94"/>
    <w:rsid w:val="0070551D"/>
    <w:rsid w:val="007179BF"/>
    <w:rsid w:val="00726BBD"/>
    <w:rsid w:val="00737B87"/>
    <w:rsid w:val="0074030B"/>
    <w:rsid w:val="00741C99"/>
    <w:rsid w:val="00744C98"/>
    <w:rsid w:val="007458E5"/>
    <w:rsid w:val="00761E22"/>
    <w:rsid w:val="0076619E"/>
    <w:rsid w:val="007672DE"/>
    <w:rsid w:val="007747A0"/>
    <w:rsid w:val="00774BDD"/>
    <w:rsid w:val="00775F6E"/>
    <w:rsid w:val="0078362C"/>
    <w:rsid w:val="007836EC"/>
    <w:rsid w:val="0078435C"/>
    <w:rsid w:val="00785EF4"/>
    <w:rsid w:val="007878CA"/>
    <w:rsid w:val="00797E9B"/>
    <w:rsid w:val="007A1900"/>
    <w:rsid w:val="007A1CF8"/>
    <w:rsid w:val="007A7CEE"/>
    <w:rsid w:val="007B03AD"/>
    <w:rsid w:val="007C0B70"/>
    <w:rsid w:val="007C7CBA"/>
    <w:rsid w:val="007D4BB9"/>
    <w:rsid w:val="007F35D6"/>
    <w:rsid w:val="007F738E"/>
    <w:rsid w:val="0080490B"/>
    <w:rsid w:val="00805949"/>
    <w:rsid w:val="0081362A"/>
    <w:rsid w:val="00824FE0"/>
    <w:rsid w:val="00825672"/>
    <w:rsid w:val="008268C5"/>
    <w:rsid w:val="008366F6"/>
    <w:rsid w:val="00841B36"/>
    <w:rsid w:val="00845508"/>
    <w:rsid w:val="008553A7"/>
    <w:rsid w:val="0085599B"/>
    <w:rsid w:val="00865544"/>
    <w:rsid w:val="00875B40"/>
    <w:rsid w:val="0087609F"/>
    <w:rsid w:val="00884C23"/>
    <w:rsid w:val="00894C68"/>
    <w:rsid w:val="008A0A88"/>
    <w:rsid w:val="008A2E50"/>
    <w:rsid w:val="008A5C84"/>
    <w:rsid w:val="008C09BA"/>
    <w:rsid w:val="008C2F44"/>
    <w:rsid w:val="008D57E5"/>
    <w:rsid w:val="008E2F47"/>
    <w:rsid w:val="008F5C38"/>
    <w:rsid w:val="009131F5"/>
    <w:rsid w:val="0094296B"/>
    <w:rsid w:val="0095031A"/>
    <w:rsid w:val="0095284C"/>
    <w:rsid w:val="00954906"/>
    <w:rsid w:val="00961333"/>
    <w:rsid w:val="00964C7D"/>
    <w:rsid w:val="009664D0"/>
    <w:rsid w:val="0097344E"/>
    <w:rsid w:val="009A4F7A"/>
    <w:rsid w:val="009B1DC7"/>
    <w:rsid w:val="009B7336"/>
    <w:rsid w:val="009C2E05"/>
    <w:rsid w:val="009D5970"/>
    <w:rsid w:val="009E01DE"/>
    <w:rsid w:val="009F1EA7"/>
    <w:rsid w:val="009F478C"/>
    <w:rsid w:val="009F5EC1"/>
    <w:rsid w:val="00A337B5"/>
    <w:rsid w:val="00A374D6"/>
    <w:rsid w:val="00A45897"/>
    <w:rsid w:val="00A542D6"/>
    <w:rsid w:val="00A622B3"/>
    <w:rsid w:val="00A65EE8"/>
    <w:rsid w:val="00A711D6"/>
    <w:rsid w:val="00A76003"/>
    <w:rsid w:val="00A85D11"/>
    <w:rsid w:val="00A92B55"/>
    <w:rsid w:val="00A95548"/>
    <w:rsid w:val="00A95590"/>
    <w:rsid w:val="00AB0931"/>
    <w:rsid w:val="00AC2D0D"/>
    <w:rsid w:val="00AC7B22"/>
    <w:rsid w:val="00AD34CA"/>
    <w:rsid w:val="00AD357C"/>
    <w:rsid w:val="00AD46C3"/>
    <w:rsid w:val="00AE1637"/>
    <w:rsid w:val="00AF33EC"/>
    <w:rsid w:val="00B0134C"/>
    <w:rsid w:val="00B03D71"/>
    <w:rsid w:val="00B116B4"/>
    <w:rsid w:val="00B179EA"/>
    <w:rsid w:val="00B213AA"/>
    <w:rsid w:val="00B2604D"/>
    <w:rsid w:val="00B26B2C"/>
    <w:rsid w:val="00B32197"/>
    <w:rsid w:val="00B34F33"/>
    <w:rsid w:val="00B3518C"/>
    <w:rsid w:val="00B3528E"/>
    <w:rsid w:val="00B44AE4"/>
    <w:rsid w:val="00B51F9B"/>
    <w:rsid w:val="00B5665E"/>
    <w:rsid w:val="00B57C29"/>
    <w:rsid w:val="00B6133E"/>
    <w:rsid w:val="00B71AC0"/>
    <w:rsid w:val="00B74652"/>
    <w:rsid w:val="00B85009"/>
    <w:rsid w:val="00B85E21"/>
    <w:rsid w:val="00B90C16"/>
    <w:rsid w:val="00B90F6A"/>
    <w:rsid w:val="00B9539B"/>
    <w:rsid w:val="00B969B2"/>
    <w:rsid w:val="00BB40FD"/>
    <w:rsid w:val="00BB5C2B"/>
    <w:rsid w:val="00BD2484"/>
    <w:rsid w:val="00BE7CD2"/>
    <w:rsid w:val="00BF7E14"/>
    <w:rsid w:val="00C01743"/>
    <w:rsid w:val="00C01A93"/>
    <w:rsid w:val="00C02FB7"/>
    <w:rsid w:val="00C05921"/>
    <w:rsid w:val="00C1431A"/>
    <w:rsid w:val="00C32E12"/>
    <w:rsid w:val="00C34A36"/>
    <w:rsid w:val="00C54546"/>
    <w:rsid w:val="00C5790F"/>
    <w:rsid w:val="00C644DA"/>
    <w:rsid w:val="00C653E3"/>
    <w:rsid w:val="00C76B4A"/>
    <w:rsid w:val="00C8582C"/>
    <w:rsid w:val="00C872F3"/>
    <w:rsid w:val="00CB6AD5"/>
    <w:rsid w:val="00CB7B55"/>
    <w:rsid w:val="00CC7A6C"/>
    <w:rsid w:val="00CD0840"/>
    <w:rsid w:val="00CD27B1"/>
    <w:rsid w:val="00CE7F7C"/>
    <w:rsid w:val="00CF2761"/>
    <w:rsid w:val="00CF3FA7"/>
    <w:rsid w:val="00CF5229"/>
    <w:rsid w:val="00CF6E47"/>
    <w:rsid w:val="00D104A5"/>
    <w:rsid w:val="00D13505"/>
    <w:rsid w:val="00D13D0F"/>
    <w:rsid w:val="00D15D30"/>
    <w:rsid w:val="00D171AA"/>
    <w:rsid w:val="00D26040"/>
    <w:rsid w:val="00D26162"/>
    <w:rsid w:val="00D31BDE"/>
    <w:rsid w:val="00D3441A"/>
    <w:rsid w:val="00D34865"/>
    <w:rsid w:val="00D426A5"/>
    <w:rsid w:val="00D551FF"/>
    <w:rsid w:val="00D64391"/>
    <w:rsid w:val="00D76357"/>
    <w:rsid w:val="00D85B2D"/>
    <w:rsid w:val="00D924BD"/>
    <w:rsid w:val="00D926D0"/>
    <w:rsid w:val="00DA4ADB"/>
    <w:rsid w:val="00DA7DE4"/>
    <w:rsid w:val="00DB0680"/>
    <w:rsid w:val="00DB225E"/>
    <w:rsid w:val="00DB3B59"/>
    <w:rsid w:val="00DB6CBE"/>
    <w:rsid w:val="00DC37A7"/>
    <w:rsid w:val="00DC714C"/>
    <w:rsid w:val="00DD5859"/>
    <w:rsid w:val="00DD7EF8"/>
    <w:rsid w:val="00DF485F"/>
    <w:rsid w:val="00DF5428"/>
    <w:rsid w:val="00E0282D"/>
    <w:rsid w:val="00E07CE1"/>
    <w:rsid w:val="00E17B0B"/>
    <w:rsid w:val="00E34DC3"/>
    <w:rsid w:val="00E37F1E"/>
    <w:rsid w:val="00E4337C"/>
    <w:rsid w:val="00E52A8F"/>
    <w:rsid w:val="00E53E1C"/>
    <w:rsid w:val="00E53F23"/>
    <w:rsid w:val="00E56D32"/>
    <w:rsid w:val="00E60BDC"/>
    <w:rsid w:val="00E716D4"/>
    <w:rsid w:val="00E77682"/>
    <w:rsid w:val="00E82A1F"/>
    <w:rsid w:val="00E8553A"/>
    <w:rsid w:val="00E86F30"/>
    <w:rsid w:val="00EA1852"/>
    <w:rsid w:val="00EA1860"/>
    <w:rsid w:val="00EA2DB4"/>
    <w:rsid w:val="00EE1F02"/>
    <w:rsid w:val="00F22276"/>
    <w:rsid w:val="00F25FF0"/>
    <w:rsid w:val="00F27EFD"/>
    <w:rsid w:val="00F50036"/>
    <w:rsid w:val="00F566B3"/>
    <w:rsid w:val="00F576C1"/>
    <w:rsid w:val="00F600A7"/>
    <w:rsid w:val="00F6730A"/>
    <w:rsid w:val="00F67EA6"/>
    <w:rsid w:val="00F705B0"/>
    <w:rsid w:val="00F710EC"/>
    <w:rsid w:val="00F93DEE"/>
    <w:rsid w:val="00F95AD9"/>
    <w:rsid w:val="00FA1744"/>
    <w:rsid w:val="00FA5CEA"/>
    <w:rsid w:val="00FA7A92"/>
    <w:rsid w:val="00FB2084"/>
    <w:rsid w:val="00FB5FF0"/>
    <w:rsid w:val="00FC33B2"/>
    <w:rsid w:val="00FD29A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7658-8800-4895-B3C4-5A5A611B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6</cp:revision>
  <cp:lastPrinted>2023-09-29T09:20:00Z</cp:lastPrinted>
  <dcterms:created xsi:type="dcterms:W3CDTF">2023-09-27T14:51:00Z</dcterms:created>
  <dcterms:modified xsi:type="dcterms:W3CDTF">2023-09-29T09:20:00Z</dcterms:modified>
</cp:coreProperties>
</file>