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95" w:rsidRPr="00B43A7A" w:rsidRDefault="00E50D95" w:rsidP="00E50D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hu-HU"/>
        </w:rPr>
      </w:pPr>
      <w:r w:rsidRPr="00B43A7A">
        <w:rPr>
          <w:rFonts w:ascii="Times New Roman" w:eastAsia="Times New Roman" w:hAnsi="Times New Roman" w:cs="Times New Roman"/>
          <w:b/>
          <w:caps/>
          <w:sz w:val="23"/>
          <w:szCs w:val="23"/>
          <w:lang w:eastAsia="hu-HU"/>
        </w:rPr>
        <w:t>Tiszavasvári Város Önkormányzata</w:t>
      </w:r>
    </w:p>
    <w:p w:rsidR="00E50D95" w:rsidRPr="00B43A7A" w:rsidRDefault="00E50D95" w:rsidP="00E50D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hu-HU"/>
        </w:rPr>
      </w:pPr>
      <w:r w:rsidRPr="00B43A7A">
        <w:rPr>
          <w:rFonts w:ascii="Times New Roman" w:eastAsia="Times New Roman" w:hAnsi="Times New Roman" w:cs="Times New Roman"/>
          <w:b/>
          <w:caps/>
          <w:sz w:val="23"/>
          <w:szCs w:val="23"/>
          <w:lang w:eastAsia="hu-HU"/>
        </w:rPr>
        <w:t>Képviselő-testületének</w:t>
      </w:r>
    </w:p>
    <w:p w:rsidR="00E50D95" w:rsidRPr="00B43A7A" w:rsidRDefault="00E50D95" w:rsidP="00E50D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252</w:t>
      </w:r>
      <w:r w:rsidRPr="00B43A7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3. (</w:t>
      </w:r>
      <w:r w:rsidRPr="00B43A7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X</w:t>
      </w:r>
      <w:r w:rsidRPr="00B43A7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.28.) Kt. számú </w:t>
      </w:r>
    </w:p>
    <w:p w:rsidR="00E50D95" w:rsidRPr="00B43A7A" w:rsidRDefault="00E50D95" w:rsidP="00E50D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gramStart"/>
      <w:r w:rsidRPr="00B43A7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határozata</w:t>
      </w:r>
      <w:proofErr w:type="gramEnd"/>
    </w:p>
    <w:p w:rsidR="00E50D95" w:rsidRPr="00B43A7A" w:rsidRDefault="00E50D95" w:rsidP="00E50D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3A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törzskönyvi nyilvántartásának módosításáról</w:t>
      </w: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50D95" w:rsidRPr="00B43A7A" w:rsidRDefault="00E50D95" w:rsidP="00E50D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43A7A">
        <w:rPr>
          <w:rFonts w:ascii="Times New Roman" w:eastAsia="Times New Roman" w:hAnsi="Times New Roman" w:cs="Times New Roman"/>
          <w:sz w:val="23"/>
          <w:szCs w:val="23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B43A7A">
        <w:rPr>
          <w:rFonts w:ascii="Times New Roman" w:eastAsia="Times New Roman" w:hAnsi="Times New Roman" w:cs="Times New Roman"/>
          <w:sz w:val="23"/>
          <w:szCs w:val="23"/>
          <w:lang w:eastAsia="hu-HU"/>
        </w:rPr>
        <w:t>-ban</w:t>
      </w:r>
      <w:proofErr w:type="spellEnd"/>
      <w:r w:rsidRPr="00B43A7A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foglalt hatáskörében eljárva az alábbi határozatot hozza:</w:t>
      </w:r>
    </w:p>
    <w:p w:rsidR="00E50D95" w:rsidRPr="00B43A7A" w:rsidRDefault="00E50D95" w:rsidP="00E50D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Képviselő-testület dönt arról, hogy Tiszavasvári Város Önkormányzata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Törzskönyvi     </w:t>
      </w: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Nyilvántartását</w:t>
      </w:r>
      <w:proofErr w:type="gramEnd"/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kormányzati funkció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kkal</w:t>
      </w: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egészíti ki:</w:t>
      </w: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31F4" w:rsidRPr="00F531F4" w:rsidRDefault="00E50D95" w:rsidP="00E50D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A7A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tbl>
      <w:tblPr>
        <w:tblpPr w:leftFromText="141" w:rightFromText="141" w:vertAnchor="text" w:horzAnchor="margin" w:tblpX="392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276"/>
      </w:tblGrid>
      <w:tr w:rsidR="00E50D95" w:rsidRPr="00B43A7A" w:rsidTr="00F76BF2">
        <w:tc>
          <w:tcPr>
            <w:tcW w:w="3479" w:type="dxa"/>
            <w:shd w:val="clear" w:color="auto" w:fill="auto"/>
          </w:tcPr>
          <w:p w:rsidR="00E50D95" w:rsidRPr="00B43A7A" w:rsidRDefault="00E50D95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43A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Kormányzati funkció</w:t>
            </w:r>
          </w:p>
        </w:tc>
        <w:tc>
          <w:tcPr>
            <w:tcW w:w="5276" w:type="dxa"/>
            <w:shd w:val="clear" w:color="auto" w:fill="auto"/>
          </w:tcPr>
          <w:p w:rsidR="00E50D95" w:rsidRPr="00B43A7A" w:rsidRDefault="00E50D95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43A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Megnevezés</w:t>
            </w:r>
          </w:p>
        </w:tc>
      </w:tr>
      <w:tr w:rsidR="00E50D95" w:rsidRPr="00B43A7A" w:rsidTr="00F76BF2">
        <w:tc>
          <w:tcPr>
            <w:tcW w:w="3479" w:type="dxa"/>
            <w:shd w:val="clear" w:color="auto" w:fill="auto"/>
          </w:tcPr>
          <w:p w:rsidR="00E50D95" w:rsidRPr="00B43A7A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016080</w:t>
            </w:r>
          </w:p>
        </w:tc>
        <w:tc>
          <w:tcPr>
            <w:tcW w:w="5276" w:type="dxa"/>
            <w:shd w:val="clear" w:color="auto" w:fill="auto"/>
          </w:tcPr>
          <w:p w:rsidR="00E50D95" w:rsidRPr="00B43A7A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Kiemelt állami és önkormányzati rendezvények</w:t>
            </w:r>
          </w:p>
        </w:tc>
      </w:tr>
      <w:tr w:rsidR="00E50D95" w:rsidRPr="00B43A7A" w:rsidTr="00F76BF2">
        <w:tc>
          <w:tcPr>
            <w:tcW w:w="3479" w:type="dxa"/>
            <w:shd w:val="clear" w:color="auto" w:fill="auto"/>
          </w:tcPr>
          <w:p w:rsidR="00E50D95" w:rsidRPr="00B43A7A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042130</w:t>
            </w:r>
          </w:p>
        </w:tc>
        <w:tc>
          <w:tcPr>
            <w:tcW w:w="5276" w:type="dxa"/>
            <w:shd w:val="clear" w:color="auto" w:fill="auto"/>
          </w:tcPr>
          <w:p w:rsidR="00E50D95" w:rsidRPr="00B43A7A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Növénytermesztés, állattenyésztés és kapcsolódó szolgáltatások</w:t>
            </w:r>
          </w:p>
        </w:tc>
      </w:tr>
      <w:tr w:rsidR="00E50D95" w:rsidRPr="00B43A7A" w:rsidTr="00F76BF2">
        <w:tc>
          <w:tcPr>
            <w:tcW w:w="3479" w:type="dxa"/>
            <w:shd w:val="clear" w:color="auto" w:fill="auto"/>
          </w:tcPr>
          <w:p w:rsidR="00F531F4" w:rsidRPr="00F531F4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31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045110</w:t>
            </w:r>
          </w:p>
        </w:tc>
        <w:tc>
          <w:tcPr>
            <w:tcW w:w="5276" w:type="dxa"/>
            <w:shd w:val="clear" w:color="auto" w:fill="auto"/>
          </w:tcPr>
          <w:p w:rsidR="00E50D95" w:rsidRPr="00F531F4" w:rsidRDefault="00F531F4" w:rsidP="00F7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F531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Közúti közlekedés igazgatása és támogatása</w:t>
            </w:r>
          </w:p>
        </w:tc>
      </w:tr>
      <w:tr w:rsidR="00E50D95" w:rsidRPr="00B43A7A" w:rsidTr="00F76BF2">
        <w:tc>
          <w:tcPr>
            <w:tcW w:w="3479" w:type="dxa"/>
            <w:shd w:val="clear" w:color="auto" w:fill="auto"/>
          </w:tcPr>
          <w:p w:rsidR="00E50D95" w:rsidRPr="00B43A7A" w:rsidRDefault="00F531F4" w:rsidP="00F53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046010 </w:t>
            </w:r>
          </w:p>
        </w:tc>
        <w:tc>
          <w:tcPr>
            <w:tcW w:w="5276" w:type="dxa"/>
            <w:shd w:val="clear" w:color="auto" w:fill="auto"/>
          </w:tcPr>
          <w:p w:rsidR="00E50D95" w:rsidRPr="00B43A7A" w:rsidRDefault="00F531F4" w:rsidP="00F7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Hírközlés és az információs társadalom fejlesztésének igaz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gatása és támogatása</w:t>
            </w:r>
          </w:p>
        </w:tc>
      </w:tr>
      <w:tr w:rsidR="00F531F4" w:rsidRPr="00B43A7A" w:rsidTr="00F76BF2">
        <w:tc>
          <w:tcPr>
            <w:tcW w:w="3479" w:type="dxa"/>
            <w:shd w:val="clear" w:color="auto" w:fill="auto"/>
          </w:tcPr>
          <w:p w:rsidR="00F531F4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074031</w:t>
            </w:r>
          </w:p>
        </w:tc>
        <w:tc>
          <w:tcPr>
            <w:tcW w:w="5276" w:type="dxa"/>
            <w:shd w:val="clear" w:color="auto" w:fill="auto"/>
          </w:tcPr>
          <w:p w:rsidR="00F531F4" w:rsidRDefault="00F531F4" w:rsidP="00F7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Család és nővédelmi egészségügyi gondozás</w:t>
            </w:r>
          </w:p>
        </w:tc>
      </w:tr>
      <w:tr w:rsidR="00E50D95" w:rsidRPr="00B43A7A" w:rsidTr="00F76BF2">
        <w:tc>
          <w:tcPr>
            <w:tcW w:w="3479" w:type="dxa"/>
            <w:shd w:val="clear" w:color="auto" w:fill="auto"/>
          </w:tcPr>
          <w:p w:rsidR="00E50D95" w:rsidRPr="00B43A7A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086090</w:t>
            </w:r>
          </w:p>
        </w:tc>
        <w:tc>
          <w:tcPr>
            <w:tcW w:w="5276" w:type="dxa"/>
            <w:shd w:val="clear" w:color="auto" w:fill="auto"/>
          </w:tcPr>
          <w:p w:rsidR="00E50D95" w:rsidRPr="00B43A7A" w:rsidRDefault="00F531F4" w:rsidP="00F5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Egyéb szabadidős szolgáltatás</w:t>
            </w:r>
          </w:p>
        </w:tc>
      </w:tr>
      <w:tr w:rsidR="00E50D95" w:rsidRPr="00B43A7A" w:rsidTr="00F76BF2">
        <w:tc>
          <w:tcPr>
            <w:tcW w:w="3479" w:type="dxa"/>
            <w:shd w:val="clear" w:color="auto" w:fill="auto"/>
          </w:tcPr>
          <w:p w:rsidR="00E50D95" w:rsidRDefault="00F531F4" w:rsidP="00F7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104060</w:t>
            </w:r>
          </w:p>
        </w:tc>
        <w:tc>
          <w:tcPr>
            <w:tcW w:w="5276" w:type="dxa"/>
            <w:shd w:val="clear" w:color="auto" w:fill="auto"/>
          </w:tcPr>
          <w:p w:rsidR="00E50D95" w:rsidRDefault="00F531F4" w:rsidP="00F7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 gyermekek, fiatalok és családok életminőségét javító programok</w:t>
            </w:r>
          </w:p>
        </w:tc>
      </w:tr>
    </w:tbl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E50D95" w:rsidRPr="00B43A7A" w:rsidRDefault="00E50D95" w:rsidP="00E50D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3A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Felkéri a polgármestert, hogy jelen határozatot 8 napon belül küldje meg a Magyar Államkincstár Szabolcs-Szatmár-Bereg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Várm</w:t>
      </w: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Igazgatóságához a Törzskönyvi Nyilvántartáson történő átvezetés céljából.</w:t>
      </w: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>sedékességkor</w:t>
      </w:r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Felelős</w:t>
      </w:r>
      <w:proofErr w:type="gramEnd"/>
      <w:r w:rsidRPr="00B43A7A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E50D95" w:rsidRPr="00B43A7A" w:rsidRDefault="00E50D95" w:rsidP="00E50D95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D95" w:rsidRPr="00B43A7A" w:rsidRDefault="00E50D95" w:rsidP="00E50D9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0D95" w:rsidRPr="00B43A7A" w:rsidRDefault="00E50D95" w:rsidP="00E50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50D95" w:rsidRPr="00B43A7A" w:rsidRDefault="00E50D95" w:rsidP="00E5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7D" w:rsidRPr="00E50D95" w:rsidRDefault="00E50D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50D95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E50D95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50D9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E50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D9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50D9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50D95" w:rsidRPr="00E50D95" w:rsidRDefault="00E50D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E50D9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0D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50D95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E50D95" w:rsidRPr="00E5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95"/>
    <w:rsid w:val="00DD3BDE"/>
    <w:rsid w:val="00E50D95"/>
    <w:rsid w:val="00E51798"/>
    <w:rsid w:val="00F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D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D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2023-09-29T08:47:00Z</dcterms:created>
  <dcterms:modified xsi:type="dcterms:W3CDTF">2023-10-06T09:13:00Z</dcterms:modified>
</cp:coreProperties>
</file>