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37" w:rsidRPr="000D7607" w:rsidRDefault="00CA3337" w:rsidP="00CA3337">
      <w:pPr>
        <w:jc w:val="center"/>
        <w:rPr>
          <w:b/>
          <w:caps/>
          <w:sz w:val="24"/>
          <w:szCs w:val="24"/>
        </w:rPr>
      </w:pPr>
      <w:r w:rsidRPr="000D7607">
        <w:rPr>
          <w:b/>
          <w:caps/>
          <w:sz w:val="24"/>
          <w:szCs w:val="24"/>
        </w:rPr>
        <w:t>Tiszavasvári Város Önkormányzata</w:t>
      </w:r>
    </w:p>
    <w:p w:rsidR="00CA3337" w:rsidRPr="002714AF" w:rsidRDefault="00CA3337" w:rsidP="00CA3337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CA3337" w:rsidRDefault="00CA3337" w:rsidP="00CA3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79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Kt. számú</w:t>
      </w:r>
    </w:p>
    <w:p w:rsidR="00CA3337" w:rsidRPr="00446A65" w:rsidRDefault="00CA3337" w:rsidP="00CA3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CA3337" w:rsidRPr="00446A65" w:rsidRDefault="00CA3337" w:rsidP="00CA3337">
      <w:pPr>
        <w:jc w:val="center"/>
        <w:rPr>
          <w:b/>
          <w:sz w:val="24"/>
          <w:szCs w:val="24"/>
        </w:rPr>
      </w:pPr>
    </w:p>
    <w:p w:rsidR="00CA3337" w:rsidRDefault="00CA3337" w:rsidP="00CA3337">
      <w:pPr>
        <w:jc w:val="center"/>
        <w:rPr>
          <w:sz w:val="24"/>
          <w:szCs w:val="24"/>
        </w:rPr>
      </w:pPr>
      <w:r w:rsidRPr="00F05018">
        <w:rPr>
          <w:sz w:val="24"/>
          <w:szCs w:val="24"/>
        </w:rPr>
        <w:t>(ame</w:t>
      </w:r>
      <w:r>
        <w:rPr>
          <w:sz w:val="24"/>
          <w:szCs w:val="24"/>
        </w:rPr>
        <w:t>ly a  7</w:t>
      </w:r>
      <w:r w:rsidRPr="00F05018">
        <w:rPr>
          <w:sz w:val="24"/>
          <w:szCs w:val="24"/>
        </w:rPr>
        <w:t>/202</w:t>
      </w:r>
      <w:r>
        <w:rPr>
          <w:sz w:val="24"/>
          <w:szCs w:val="24"/>
        </w:rPr>
        <w:t>4.(III.28</w:t>
      </w:r>
      <w:r w:rsidRPr="00F05018">
        <w:rPr>
          <w:sz w:val="24"/>
          <w:szCs w:val="24"/>
        </w:rPr>
        <w:t>.)</w:t>
      </w:r>
      <w:r>
        <w:rPr>
          <w:sz w:val="24"/>
          <w:szCs w:val="24"/>
        </w:rPr>
        <w:t xml:space="preserve"> számú alapítói határozatnak minősül)</w:t>
      </w:r>
    </w:p>
    <w:p w:rsidR="00CA3337" w:rsidRPr="002714AF" w:rsidRDefault="00CA3337" w:rsidP="00CA3337">
      <w:pPr>
        <w:rPr>
          <w:b/>
          <w:sz w:val="24"/>
          <w:szCs w:val="24"/>
        </w:rPr>
      </w:pPr>
    </w:p>
    <w:p w:rsidR="00CA3337" w:rsidRDefault="00CA3337" w:rsidP="00CA3337">
      <w:pPr>
        <w:rPr>
          <w:i/>
          <w:sz w:val="24"/>
          <w:szCs w:val="24"/>
        </w:rPr>
      </w:pPr>
    </w:p>
    <w:p w:rsidR="00CA3337" w:rsidRPr="002A1450" w:rsidRDefault="00CA3337" w:rsidP="00CA3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Tiva-Szolg Nonprofit Kft. 2024. évi </w:t>
      </w:r>
      <w:r w:rsidRPr="002A1450">
        <w:rPr>
          <w:b/>
          <w:sz w:val="24"/>
          <w:szCs w:val="24"/>
        </w:rPr>
        <w:t>összesített</w:t>
      </w:r>
    </w:p>
    <w:p w:rsidR="00CA3337" w:rsidRPr="002A1450" w:rsidRDefault="00CA3337" w:rsidP="00CA3337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közbeszerzési tervének jóváhagyásáról</w:t>
      </w:r>
    </w:p>
    <w:p w:rsidR="00CA3337" w:rsidRPr="002A1450" w:rsidRDefault="00CA3337" w:rsidP="00CA3337">
      <w:pPr>
        <w:jc w:val="center"/>
        <w:rPr>
          <w:sz w:val="24"/>
          <w:szCs w:val="24"/>
        </w:rPr>
      </w:pPr>
    </w:p>
    <w:p w:rsidR="00CA3337" w:rsidRPr="002A1450" w:rsidRDefault="00CA3337" w:rsidP="00CA3337">
      <w:pPr>
        <w:jc w:val="center"/>
        <w:rPr>
          <w:sz w:val="24"/>
          <w:szCs w:val="24"/>
        </w:rPr>
      </w:pPr>
    </w:p>
    <w:p w:rsidR="00CA3337" w:rsidRPr="002A1450" w:rsidRDefault="00CA3337" w:rsidP="00CA3337">
      <w:pPr>
        <w:rPr>
          <w:sz w:val="24"/>
          <w:szCs w:val="24"/>
        </w:rPr>
      </w:pPr>
    </w:p>
    <w:p w:rsidR="00CA3337" w:rsidRPr="002A1450" w:rsidRDefault="00CA3337" w:rsidP="00CA3337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 törvény (továbbiakban: Kbt.) 42. § (1) bekezdésében biztosított jogkörében az alábbi határozatot hozza:</w:t>
      </w:r>
    </w:p>
    <w:p w:rsidR="00CA3337" w:rsidRPr="002A1450" w:rsidRDefault="00CA3337" w:rsidP="00CA3337">
      <w:pPr>
        <w:jc w:val="both"/>
        <w:rPr>
          <w:sz w:val="24"/>
          <w:szCs w:val="24"/>
        </w:rPr>
      </w:pPr>
    </w:p>
    <w:p w:rsidR="00CA3337" w:rsidRPr="002A1450" w:rsidRDefault="00CA3337" w:rsidP="00CA3337">
      <w:pPr>
        <w:jc w:val="both"/>
        <w:rPr>
          <w:sz w:val="24"/>
          <w:szCs w:val="24"/>
        </w:rPr>
      </w:pPr>
    </w:p>
    <w:p w:rsidR="00CA3337" w:rsidRPr="002A1450" w:rsidRDefault="00CA3337" w:rsidP="00CA33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Tiva-Szolg Nonprofit Kft. (továbbiakban: Kft.) 2024. évi </w:t>
      </w:r>
      <w:r w:rsidRPr="002A1450">
        <w:rPr>
          <w:sz w:val="24"/>
          <w:szCs w:val="24"/>
        </w:rPr>
        <w:t>közbeszerzési tervét a jelen határozat mellékletében foglaltak szerint jóváhagyja.</w:t>
      </w:r>
    </w:p>
    <w:p w:rsidR="00CA3337" w:rsidRPr="002A1450" w:rsidRDefault="00CA3337" w:rsidP="00CA33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Kft. ügyvezetőjét a </w:t>
      </w:r>
      <w:r w:rsidRPr="002A1450">
        <w:rPr>
          <w:sz w:val="24"/>
          <w:szCs w:val="24"/>
        </w:rPr>
        <w:t>terv folyamatos aktualizálására.</w:t>
      </w:r>
    </w:p>
    <w:p w:rsidR="00CA3337" w:rsidRDefault="00CA3337" w:rsidP="00CA3337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eleget.</w:t>
      </w:r>
    </w:p>
    <w:p w:rsidR="00CA3337" w:rsidRPr="002A1450" w:rsidRDefault="00CA3337" w:rsidP="00CA33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jelen határozatról a Kft. ügyvezetőjét. </w:t>
      </w:r>
    </w:p>
    <w:p w:rsidR="00CA3337" w:rsidRDefault="00CA3337" w:rsidP="00CA3337">
      <w:pPr>
        <w:ind w:left="360"/>
        <w:jc w:val="both"/>
        <w:rPr>
          <w:sz w:val="24"/>
          <w:szCs w:val="24"/>
        </w:rPr>
      </w:pPr>
    </w:p>
    <w:p w:rsidR="00CA3337" w:rsidRPr="002A1450" w:rsidRDefault="00CA3337" w:rsidP="00CA3337">
      <w:pPr>
        <w:ind w:left="360"/>
        <w:jc w:val="both"/>
        <w:rPr>
          <w:sz w:val="24"/>
          <w:szCs w:val="24"/>
        </w:rPr>
      </w:pPr>
    </w:p>
    <w:p w:rsidR="00CA3337" w:rsidRPr="002A1450" w:rsidRDefault="00CA3337" w:rsidP="00CA3337">
      <w:pPr>
        <w:ind w:left="360"/>
        <w:jc w:val="both"/>
        <w:rPr>
          <w:sz w:val="24"/>
          <w:szCs w:val="24"/>
        </w:rPr>
      </w:pPr>
    </w:p>
    <w:p w:rsidR="00CA3337" w:rsidRPr="002A1450" w:rsidRDefault="00CA3337" w:rsidP="00CA3337">
      <w:pPr>
        <w:ind w:left="360"/>
        <w:jc w:val="both"/>
        <w:rPr>
          <w:sz w:val="24"/>
          <w:szCs w:val="24"/>
        </w:rPr>
      </w:pPr>
    </w:p>
    <w:p w:rsidR="00CA3337" w:rsidRPr="002A1450" w:rsidRDefault="00CA3337" w:rsidP="00CA3337">
      <w:pPr>
        <w:ind w:left="360"/>
        <w:jc w:val="both"/>
        <w:rPr>
          <w:sz w:val="24"/>
          <w:szCs w:val="24"/>
        </w:rPr>
      </w:pPr>
    </w:p>
    <w:p w:rsidR="00CA3337" w:rsidRPr="002A1450" w:rsidRDefault="00CA3337" w:rsidP="00CA3337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Szőke Zoltán</w:t>
      </w:r>
      <w:r w:rsidRPr="002A1450">
        <w:rPr>
          <w:sz w:val="24"/>
          <w:szCs w:val="24"/>
        </w:rPr>
        <w:t xml:space="preserve"> polgármester</w:t>
      </w:r>
    </w:p>
    <w:p w:rsidR="00CA3337" w:rsidRDefault="00CA3337" w:rsidP="00CA3337">
      <w:pPr>
        <w:tabs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dr. Gr</w:t>
      </w:r>
      <w:r w:rsidR="00D07903">
        <w:rPr>
          <w:sz w:val="24"/>
          <w:szCs w:val="24"/>
        </w:rPr>
        <w:t>oncsák Andrea a Kft. ügyvezető</w:t>
      </w: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Default="00D07903" w:rsidP="00CA3337">
      <w:pPr>
        <w:tabs>
          <w:tab w:val="center" w:pos="6840"/>
        </w:tabs>
        <w:rPr>
          <w:sz w:val="24"/>
          <w:szCs w:val="24"/>
        </w:rPr>
      </w:pPr>
    </w:p>
    <w:p w:rsidR="00D07903" w:rsidRPr="00E60AA3" w:rsidRDefault="00D07903" w:rsidP="00D07903">
      <w:pPr>
        <w:ind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E60AA3">
        <w:rPr>
          <w:b/>
          <w:sz w:val="24"/>
          <w:szCs w:val="24"/>
        </w:rPr>
        <w:t>Szőke Zoltán                                       Dr. Kórik Zsuzsanna</w:t>
      </w:r>
    </w:p>
    <w:p w:rsidR="00D07903" w:rsidRPr="00D07903" w:rsidRDefault="00D07903" w:rsidP="00D07903">
      <w:pPr>
        <w:outlineLvl w:val="0"/>
        <w:rPr>
          <w:b/>
          <w:sz w:val="24"/>
          <w:szCs w:val="24"/>
        </w:rPr>
        <w:sectPr w:rsidR="00D07903" w:rsidRPr="00D07903" w:rsidSect="00CA3337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</w:t>
      </w:r>
      <w:r w:rsidRPr="00E60AA3">
        <w:rPr>
          <w:b/>
          <w:sz w:val="24"/>
          <w:szCs w:val="24"/>
        </w:rPr>
        <w:t xml:space="preserve">polgármester                         </w:t>
      </w:r>
      <w:r>
        <w:rPr>
          <w:b/>
          <w:sz w:val="24"/>
          <w:szCs w:val="24"/>
        </w:rPr>
        <w:t xml:space="preserve">                          jegyző</w:t>
      </w:r>
    </w:p>
    <w:p w:rsidR="00CA3337" w:rsidRPr="0042387E" w:rsidRDefault="00D07903" w:rsidP="00CA3337">
      <w:pPr>
        <w:ind w:left="1418" w:firstLine="709"/>
        <w:jc w:val="center"/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       </w:t>
      </w:r>
      <w:r w:rsidR="00CA3337" w:rsidRPr="0042387E">
        <w:rPr>
          <w:b/>
          <w:bCs/>
          <w:sz w:val="24"/>
          <w:szCs w:val="24"/>
        </w:rPr>
        <w:t xml:space="preserve">  </w:t>
      </w:r>
      <w:r w:rsidR="00CA3337">
        <w:rPr>
          <w:b/>
          <w:bCs/>
          <w:sz w:val="24"/>
          <w:szCs w:val="24"/>
        </w:rPr>
        <w:t>79/2024.(III.28) KT</w:t>
      </w:r>
      <w:bookmarkStart w:id="0" w:name="_GoBack"/>
      <w:bookmarkEnd w:id="0"/>
      <w:r w:rsidR="00CA3337">
        <w:rPr>
          <w:b/>
          <w:bCs/>
          <w:sz w:val="24"/>
          <w:szCs w:val="24"/>
        </w:rPr>
        <w:t>.SZÁMÚ HATÁROZAT</w:t>
      </w:r>
      <w:r w:rsidR="00CA3337" w:rsidRPr="0042387E">
        <w:rPr>
          <w:b/>
          <w:bCs/>
          <w:sz w:val="24"/>
          <w:szCs w:val="24"/>
        </w:rPr>
        <w:t xml:space="preserve"> MELLÉKLETE</w:t>
      </w:r>
    </w:p>
    <w:p w:rsidR="00CA3337" w:rsidRDefault="00CA3337" w:rsidP="00CA3337">
      <w:pPr>
        <w:jc w:val="center"/>
        <w:rPr>
          <w:b/>
          <w:bCs/>
        </w:rPr>
      </w:pPr>
    </w:p>
    <w:p w:rsidR="00CA3337" w:rsidRPr="00A744F7" w:rsidRDefault="00CA3337" w:rsidP="00CA3337">
      <w:pPr>
        <w:jc w:val="center"/>
        <w:rPr>
          <w:b/>
          <w:bCs/>
        </w:rPr>
      </w:pPr>
      <w:r>
        <w:rPr>
          <w:b/>
          <w:bCs/>
        </w:rPr>
        <w:t>TIVA-SZOLG NONPROFIT KFT.</w:t>
      </w:r>
    </w:p>
    <w:p w:rsidR="00CA3337" w:rsidRPr="00A744F7" w:rsidRDefault="00CA3337" w:rsidP="00CA3337">
      <w:pPr>
        <w:jc w:val="center"/>
      </w:pPr>
      <w:r>
        <w:rPr>
          <w:b/>
          <w:bCs/>
        </w:rPr>
        <w:t xml:space="preserve">2024. ÉVI </w:t>
      </w:r>
      <w:r>
        <w:rPr>
          <w:rStyle w:val="Kiemels2"/>
        </w:rPr>
        <w:t>ÖSSZESÍTETT KÖZBESZERZÉSI TERVE</w:t>
      </w:r>
    </w:p>
    <w:p w:rsidR="00CA3337" w:rsidRPr="00A744F7" w:rsidRDefault="00CA3337" w:rsidP="00CA3337"/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2"/>
        <w:gridCol w:w="1058"/>
        <w:gridCol w:w="1214"/>
        <w:gridCol w:w="1646"/>
        <w:gridCol w:w="1590"/>
        <w:gridCol w:w="1559"/>
      </w:tblGrid>
      <w:tr w:rsidR="00CA3337" w:rsidRPr="00010546" w:rsidTr="0049274C">
        <w:trPr>
          <w:trHeight w:val="224"/>
          <w:tblCellSpacing w:w="15" w:type="dxa"/>
        </w:trPr>
        <w:tc>
          <w:tcPr>
            <w:tcW w:w="1006" w:type="pct"/>
            <w:vMerge w:val="restart"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2" w:type="pct"/>
            <w:vMerge w:val="restart"/>
            <w:shd w:val="clear" w:color="auto" w:fill="E0E0E0"/>
            <w:vAlign w:val="center"/>
          </w:tcPr>
          <w:p w:rsidR="00CA3337" w:rsidRPr="00C02DA1" w:rsidRDefault="00CA3337" w:rsidP="0049274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75" w:type="pct"/>
            <w:vMerge w:val="restart"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07" w:type="pct"/>
            <w:gridSpan w:val="2"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61" w:type="pct"/>
            <w:vMerge w:val="restart"/>
            <w:shd w:val="clear" w:color="auto" w:fill="E0E0E0"/>
            <w:vAlign w:val="center"/>
          </w:tcPr>
          <w:p w:rsidR="00CA3337" w:rsidRPr="00AB629E" w:rsidRDefault="00CA3337" w:rsidP="0049274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A3337" w:rsidRPr="00010546" w:rsidTr="0049274C">
        <w:trPr>
          <w:trHeight w:val="135"/>
          <w:tblCellSpacing w:w="15" w:type="dxa"/>
        </w:trPr>
        <w:tc>
          <w:tcPr>
            <w:tcW w:w="1006" w:type="pct"/>
            <w:vMerge/>
            <w:vAlign w:val="center"/>
          </w:tcPr>
          <w:p w:rsidR="00CA3337" w:rsidRPr="00010546" w:rsidRDefault="00CA3337" w:rsidP="0049274C">
            <w:pPr>
              <w:rPr>
                <w:color w:val="344356"/>
              </w:rPr>
            </w:pPr>
          </w:p>
        </w:tc>
        <w:tc>
          <w:tcPr>
            <w:tcW w:w="562" w:type="pct"/>
            <w:vMerge/>
          </w:tcPr>
          <w:p w:rsidR="00CA3337" w:rsidRPr="00010546" w:rsidRDefault="00CA3337" w:rsidP="0049274C">
            <w:pPr>
              <w:rPr>
                <w:color w:val="344356"/>
              </w:rPr>
            </w:pPr>
          </w:p>
        </w:tc>
        <w:tc>
          <w:tcPr>
            <w:tcW w:w="675" w:type="pct"/>
            <w:vMerge/>
            <w:vAlign w:val="center"/>
          </w:tcPr>
          <w:p w:rsidR="00CA3337" w:rsidRPr="00010546" w:rsidRDefault="00CA3337" w:rsidP="0049274C">
            <w:pPr>
              <w:rPr>
                <w:color w:val="344356"/>
              </w:rPr>
            </w:pPr>
          </w:p>
        </w:tc>
        <w:tc>
          <w:tcPr>
            <w:tcW w:w="919" w:type="pct"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4" w:type="pct"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61" w:type="pct"/>
            <w:vMerge/>
            <w:shd w:val="clear" w:color="auto" w:fill="E0E0E0"/>
            <w:vAlign w:val="center"/>
          </w:tcPr>
          <w:p w:rsidR="00CA3337" w:rsidRPr="00010546" w:rsidRDefault="00CA3337" w:rsidP="0049274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2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3337" w:rsidRPr="00010546" w:rsidTr="0049274C">
        <w:trPr>
          <w:trHeight w:val="550"/>
          <w:tblCellSpacing w:w="15" w:type="dxa"/>
        </w:trPr>
        <w:tc>
          <w:tcPr>
            <w:tcW w:w="1006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étkeztetési alapanyag</w:t>
            </w:r>
          </w:p>
        </w:tc>
        <w:tc>
          <w:tcPr>
            <w:tcW w:w="562" w:type="pct"/>
          </w:tcPr>
          <w:p w:rsidR="00CA3337" w:rsidRDefault="00CA3337" w:rsidP="0049274C">
            <w:pPr>
              <w:jc w:val="center"/>
              <w:rPr>
                <w:color w:val="344356"/>
              </w:rPr>
            </w:pPr>
          </w:p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Nyílt</w:t>
            </w: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2024. szeptember hó</w:t>
            </w:r>
          </w:p>
        </w:tc>
        <w:tc>
          <w:tcPr>
            <w:tcW w:w="874" w:type="pct"/>
          </w:tcPr>
          <w:p w:rsidR="00CA3337" w:rsidRDefault="00CA3337" w:rsidP="0049274C">
            <w:pPr>
              <w:jc w:val="center"/>
              <w:rPr>
                <w:color w:val="344356"/>
              </w:rPr>
            </w:pPr>
          </w:p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egy év</w:t>
            </w: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2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2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2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2359DB" w:rsidRDefault="00CA3337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2359DB" w:rsidRDefault="00CA3337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2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19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shd w:val="clear" w:color="auto" w:fill="F3F3F3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2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562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2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75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9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1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A353EC" w:rsidRDefault="00CA3337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2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Pr="00A353EC" w:rsidRDefault="00CA3337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2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2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75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9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1" w:type="pct"/>
            <w:shd w:val="pct5" w:color="auto" w:fill="auto"/>
            <w:vAlign w:val="center"/>
          </w:tcPr>
          <w:p w:rsidR="00CA3337" w:rsidRPr="00A353EC" w:rsidRDefault="00CA3337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A3337" w:rsidRPr="00010546" w:rsidTr="0049274C">
        <w:trPr>
          <w:trHeight w:val="425"/>
          <w:tblCellSpacing w:w="15" w:type="dxa"/>
        </w:trPr>
        <w:tc>
          <w:tcPr>
            <w:tcW w:w="1006" w:type="pct"/>
            <w:vAlign w:val="center"/>
          </w:tcPr>
          <w:p w:rsidR="00CA3337" w:rsidRDefault="00CA3337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2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675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919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  <w:tc>
          <w:tcPr>
            <w:tcW w:w="861" w:type="pct"/>
            <w:vAlign w:val="center"/>
          </w:tcPr>
          <w:p w:rsidR="00CA3337" w:rsidRPr="00010546" w:rsidRDefault="00CA3337" w:rsidP="0049274C">
            <w:pPr>
              <w:jc w:val="center"/>
              <w:rPr>
                <w:color w:val="344356"/>
              </w:rPr>
            </w:pPr>
          </w:p>
        </w:tc>
      </w:tr>
    </w:tbl>
    <w:p w:rsidR="00CA3337" w:rsidRDefault="00CA3337" w:rsidP="00CA3337">
      <w:pPr>
        <w:ind w:left="1418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r w:rsidR="00D07903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DR. GRONCSÁK ANDREA</w:t>
      </w:r>
    </w:p>
    <w:p w:rsidR="00CA3337" w:rsidRDefault="00CA3337" w:rsidP="00CA3337">
      <w:pPr>
        <w:ind w:left="1418" w:firstLine="709"/>
        <w:rPr>
          <w:b/>
          <w:sz w:val="24"/>
          <w:szCs w:val="24"/>
        </w:rPr>
      </w:pPr>
    </w:p>
    <w:p w:rsidR="00CA3337" w:rsidRDefault="00CA3337" w:rsidP="00CA3337">
      <w:pPr>
        <w:ind w:left="1418" w:firstLine="709"/>
        <w:rPr>
          <w:b/>
          <w:sz w:val="24"/>
          <w:szCs w:val="24"/>
        </w:rPr>
      </w:pPr>
    </w:p>
    <w:p w:rsidR="00CA3337" w:rsidRDefault="00CA3337" w:rsidP="00CA3337">
      <w:pPr>
        <w:rPr>
          <w:b/>
          <w:caps/>
          <w:sz w:val="24"/>
          <w:szCs w:val="24"/>
        </w:rPr>
      </w:pPr>
    </w:p>
    <w:p w:rsidR="00CA3337" w:rsidRDefault="00CA3337" w:rsidP="00CA3337">
      <w:pPr>
        <w:rPr>
          <w:b/>
          <w:caps/>
          <w:sz w:val="24"/>
          <w:szCs w:val="24"/>
        </w:rPr>
      </w:pPr>
    </w:p>
    <w:p w:rsidR="00CA3337" w:rsidRPr="00014A4C" w:rsidRDefault="00CA3337" w:rsidP="00CA3337">
      <w:pPr>
        <w:rPr>
          <w:caps/>
          <w:sz w:val="24"/>
          <w:szCs w:val="24"/>
        </w:rPr>
      </w:pPr>
      <w:r w:rsidRPr="00014A4C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4. MÁRCIUS 28.</w:t>
      </w:r>
    </w:p>
    <w:p w:rsidR="00CA3337" w:rsidRDefault="00CA3337" w:rsidP="00CA3337">
      <w:pPr>
        <w:rPr>
          <w:b/>
          <w:sz w:val="24"/>
          <w:szCs w:val="24"/>
        </w:rPr>
      </w:pPr>
    </w:p>
    <w:p w:rsidR="00CA3337" w:rsidRDefault="00CA3337" w:rsidP="00CA3337">
      <w:pPr>
        <w:ind w:left="1418" w:firstLine="709"/>
        <w:rPr>
          <w:b/>
          <w:sz w:val="24"/>
          <w:szCs w:val="24"/>
        </w:rPr>
      </w:pPr>
    </w:p>
    <w:p w:rsidR="00CA3337" w:rsidRDefault="00CA3337" w:rsidP="00CA3337">
      <w:pPr>
        <w:ind w:left="1418" w:firstLine="709"/>
        <w:rPr>
          <w:b/>
          <w:sz w:val="24"/>
          <w:szCs w:val="24"/>
        </w:rPr>
      </w:pPr>
    </w:p>
    <w:p w:rsidR="00CA3337" w:rsidRPr="00A744F7" w:rsidRDefault="00CA3337" w:rsidP="00CA3337">
      <w:pPr>
        <w:ind w:left="1418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="00D07903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</w:t>
      </w:r>
      <w:r>
        <w:rPr>
          <w:b/>
          <w:sz w:val="24"/>
          <w:szCs w:val="24"/>
        </w:rPr>
        <w:t>DR. GRONCSÁK ANDREA</w:t>
      </w:r>
    </w:p>
    <w:p w:rsidR="004D1419" w:rsidRDefault="00CA3337" w:rsidP="00D07903">
      <w:pPr>
        <w:ind w:left="6372"/>
      </w:pPr>
      <w:r>
        <w:rPr>
          <w:b/>
          <w:sz w:val="24"/>
          <w:szCs w:val="24"/>
        </w:rPr>
        <w:t>ÜGYVEZETŐ</w:t>
      </w:r>
    </w:p>
    <w:sectPr w:rsidR="004D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98A"/>
    <w:multiLevelType w:val="hybridMultilevel"/>
    <w:tmpl w:val="94E81792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7"/>
    <w:rsid w:val="004D1419"/>
    <w:rsid w:val="00CA3337"/>
    <w:rsid w:val="00D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CA3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CA3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2024-03-28T15:23:00Z</dcterms:created>
  <dcterms:modified xsi:type="dcterms:W3CDTF">2024-03-28T15:33:00Z</dcterms:modified>
</cp:coreProperties>
</file>