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BB" w:rsidRDefault="007F79BB" w:rsidP="007F79BB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7F79BB" w:rsidRDefault="007F79BB" w:rsidP="007F79BB">
      <w:pPr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7F79BB" w:rsidRDefault="007F79BB" w:rsidP="007F79BB">
      <w:pPr>
        <w:jc w:val="center"/>
        <w:rPr>
          <w:b/>
          <w:bCs/>
        </w:rPr>
      </w:pPr>
      <w:r>
        <w:rPr>
          <w:b/>
          <w:bCs/>
        </w:rPr>
        <w:t>85</w:t>
      </w:r>
      <w:r>
        <w:rPr>
          <w:b/>
          <w:bCs/>
        </w:rPr>
        <w:t>/2024. (III.28.) Kt. sz.</w:t>
      </w:r>
    </w:p>
    <w:p w:rsidR="007F79BB" w:rsidRDefault="007F79BB" w:rsidP="007F79BB">
      <w:pPr>
        <w:jc w:val="center"/>
        <w:rPr>
          <w:b/>
          <w:bCs/>
        </w:rPr>
      </w:pPr>
      <w:r>
        <w:rPr>
          <w:b/>
          <w:bCs/>
        </w:rPr>
        <w:t>határozata</w:t>
      </w:r>
    </w:p>
    <w:p w:rsidR="007F79BB" w:rsidRDefault="007F79BB" w:rsidP="007F79BB">
      <w:pPr>
        <w:jc w:val="center"/>
        <w:rPr>
          <w:b/>
          <w:bCs/>
        </w:rPr>
      </w:pPr>
    </w:p>
    <w:p w:rsidR="007F79BB" w:rsidRPr="00F31891" w:rsidRDefault="007F79BB" w:rsidP="007F79BB">
      <w:pPr>
        <w:jc w:val="center"/>
        <w:rPr>
          <w:b/>
          <w:bCs/>
        </w:rPr>
      </w:pPr>
      <w:r w:rsidRPr="00F31891">
        <w:rPr>
          <w:b/>
        </w:rPr>
        <w:t>Kabay János u. 23. épületre használati szerződés megkötése a Kornisné Központtal</w:t>
      </w:r>
    </w:p>
    <w:p w:rsidR="007F79BB" w:rsidRDefault="007F79BB" w:rsidP="007F79BB">
      <w:pPr>
        <w:jc w:val="both"/>
        <w:rPr>
          <w:b/>
          <w:bCs/>
        </w:rPr>
      </w:pPr>
    </w:p>
    <w:p w:rsidR="007F79BB" w:rsidRPr="0022173C" w:rsidRDefault="007F79BB" w:rsidP="007F79BB">
      <w:pPr>
        <w:jc w:val="both"/>
        <w:rPr>
          <w:b/>
          <w:bCs/>
        </w:rPr>
      </w:pPr>
      <w:r w:rsidRPr="00255293">
        <w:t>Tiszavasvári Város Önkormányzata Képviselő-testülete a „</w:t>
      </w:r>
      <w:r w:rsidRPr="00F31891">
        <w:rPr>
          <w:b/>
        </w:rPr>
        <w:t>Kabay János u. 23. épületre használati szerződés megkötése a Kornisné Központtal</w:t>
      </w:r>
      <w:r w:rsidRPr="00255293">
        <w:rPr>
          <w:b/>
        </w:rPr>
        <w:t>” című</w:t>
      </w:r>
      <w:r>
        <w:t xml:space="preserve"> előterjesztéssel kapcsolatban az alábbi határozatot hozza:</w:t>
      </w:r>
    </w:p>
    <w:p w:rsidR="007F79BB" w:rsidRDefault="007F79BB" w:rsidP="007F79BB">
      <w:pPr>
        <w:jc w:val="both"/>
        <w:rPr>
          <w:b/>
          <w:bCs/>
        </w:rPr>
      </w:pPr>
    </w:p>
    <w:p w:rsidR="007F79BB" w:rsidRDefault="007F79BB" w:rsidP="007F79BB">
      <w:pPr>
        <w:rPr>
          <w:b/>
          <w:bCs/>
        </w:rPr>
      </w:pPr>
    </w:p>
    <w:p w:rsidR="007F79BB" w:rsidRDefault="007F79BB" w:rsidP="007F79BB">
      <w:pPr>
        <w:numPr>
          <w:ilvl w:val="0"/>
          <w:numId w:val="1"/>
        </w:numPr>
        <w:ind w:right="25"/>
        <w:jc w:val="both"/>
      </w:pPr>
      <w:r>
        <w:t xml:space="preserve">Elfogadja a határozat melléklete szerinti tartalommal a Kornisné Központ szociális alapszolgáltatások helyszínéül szolgáló 4440 Tiszavasvári, Kabay J. u. 23. sz. alatti épületre megkötendő használati szerződést. </w:t>
      </w:r>
    </w:p>
    <w:p w:rsidR="007F79BB" w:rsidRDefault="007F79BB" w:rsidP="007F79BB">
      <w:pPr>
        <w:ind w:left="720" w:right="25"/>
        <w:jc w:val="both"/>
      </w:pPr>
    </w:p>
    <w:p w:rsidR="007F79BB" w:rsidRDefault="007F79BB" w:rsidP="007F79BB">
      <w:pPr>
        <w:pStyle w:val="Listaszerbekezds"/>
        <w:numPr>
          <w:ilvl w:val="0"/>
          <w:numId w:val="1"/>
        </w:numPr>
        <w:ind w:right="25"/>
        <w:jc w:val="both"/>
      </w:pPr>
      <w:r w:rsidRPr="00774550">
        <w:rPr>
          <w:b/>
          <w:bCs/>
        </w:rPr>
        <w:t>Dönt arról,</w:t>
      </w:r>
      <w:r w:rsidRPr="00774550">
        <w:rPr>
          <w:bCs/>
        </w:rPr>
        <w:t xml:space="preserve"> hogy a feladatellátás helyszíne a 4440 Tiszavasvári, </w:t>
      </w:r>
      <w:r w:rsidRPr="00774550">
        <w:rPr>
          <w:b/>
          <w:bCs/>
        </w:rPr>
        <w:t>Kabay J. u. 23.  szám alatti</w:t>
      </w:r>
      <w:r w:rsidRPr="00774550">
        <w:rPr>
          <w:bCs/>
        </w:rPr>
        <w:t xml:space="preserve"> önkormányzati tulajdonban álló ingatlanrész a Kornisné Központ részére </w:t>
      </w:r>
      <w:r w:rsidRPr="00774550">
        <w:rPr>
          <w:b/>
          <w:bCs/>
        </w:rPr>
        <w:t>térítésmentesen biztosítja</w:t>
      </w:r>
      <w:r>
        <w:rPr>
          <w:b/>
          <w:bCs/>
        </w:rPr>
        <w:t xml:space="preserve"> a közfeladat ellátásra tekintettel</w:t>
      </w:r>
      <w:r w:rsidRPr="00774550">
        <w:rPr>
          <w:bCs/>
        </w:rPr>
        <w:t xml:space="preserve">. A Kornisné Központot az ingatlan használatával felmerülő </w:t>
      </w:r>
      <w:r w:rsidRPr="00774550">
        <w:rPr>
          <w:b/>
          <w:bCs/>
        </w:rPr>
        <w:t>közü</w:t>
      </w:r>
      <w:r>
        <w:rPr>
          <w:b/>
          <w:bCs/>
        </w:rPr>
        <w:t>zemi költségeknek a szerződésben</w:t>
      </w:r>
      <w:r w:rsidRPr="00774550">
        <w:rPr>
          <w:b/>
          <w:bCs/>
        </w:rPr>
        <w:t xml:space="preserve"> meghatározottak szerint megfizetésére kötelezi. </w:t>
      </w:r>
    </w:p>
    <w:p w:rsidR="007F79BB" w:rsidRDefault="007F79BB" w:rsidP="007F79BB">
      <w:pPr>
        <w:ind w:left="720" w:right="25"/>
        <w:jc w:val="both"/>
      </w:pPr>
    </w:p>
    <w:p w:rsidR="007F79BB" w:rsidRDefault="007F79BB" w:rsidP="007F79BB">
      <w:pPr>
        <w:numPr>
          <w:ilvl w:val="0"/>
          <w:numId w:val="1"/>
        </w:numPr>
        <w:ind w:right="25"/>
        <w:jc w:val="both"/>
      </w:pPr>
      <w:r>
        <w:t>Felhatalmazza a Polgármestert a használati szerződés aláírására.</w:t>
      </w:r>
    </w:p>
    <w:p w:rsidR="007F79BB" w:rsidRDefault="007F79BB" w:rsidP="007F79BB">
      <w:pPr>
        <w:pStyle w:val="Listaszerbekezds"/>
      </w:pPr>
    </w:p>
    <w:p w:rsidR="007F79BB" w:rsidRPr="005B2463" w:rsidRDefault="007F79BB" w:rsidP="007F79BB">
      <w:pPr>
        <w:pStyle w:val="Listaszerbekezds"/>
        <w:numPr>
          <w:ilvl w:val="0"/>
          <w:numId w:val="1"/>
        </w:numPr>
        <w:jc w:val="both"/>
      </w:pPr>
      <w:r w:rsidRPr="005B2463">
        <w:t xml:space="preserve">Felkéri a Polgármestert, hogy jelen határozat 1 példányát küldje meg a </w:t>
      </w:r>
      <w:r>
        <w:t>Kornisné Központ intézményvezetője részére.</w:t>
      </w:r>
    </w:p>
    <w:p w:rsidR="007F79BB" w:rsidRPr="005B2463" w:rsidRDefault="007F79BB" w:rsidP="007F79BB">
      <w:pPr>
        <w:ind w:right="23"/>
        <w:jc w:val="both"/>
      </w:pPr>
    </w:p>
    <w:p w:rsidR="007F79BB" w:rsidRDefault="007F79BB" w:rsidP="007F79BB">
      <w:pPr>
        <w:ind w:right="23"/>
        <w:jc w:val="both"/>
      </w:pPr>
    </w:p>
    <w:p w:rsidR="007F79BB" w:rsidRDefault="007F79BB" w:rsidP="007F79BB">
      <w:pPr>
        <w:ind w:right="23"/>
        <w:jc w:val="both"/>
      </w:pPr>
      <w:r w:rsidRPr="00F00FEB">
        <w:rPr>
          <w:b/>
          <w:u w:val="single"/>
        </w:rPr>
        <w:t>Határidő</w:t>
      </w:r>
      <w:r w:rsidRPr="00F00FEB">
        <w:rPr>
          <w:b/>
        </w:rPr>
        <w:t>:</w:t>
      </w:r>
      <w:r>
        <w:t xml:space="preserve"> azonnal</w:t>
      </w:r>
      <w:r>
        <w:tab/>
      </w:r>
      <w:r>
        <w:tab/>
      </w:r>
      <w:r>
        <w:tab/>
        <w:t xml:space="preserve">                   </w:t>
      </w:r>
      <w:r w:rsidRPr="00F00FEB">
        <w:rPr>
          <w:b/>
          <w:u w:val="single"/>
        </w:rPr>
        <w:t>Felelős:</w:t>
      </w:r>
      <w:r>
        <w:t xml:space="preserve"> Szőke Zoltán polgármester</w:t>
      </w:r>
    </w:p>
    <w:p w:rsidR="007F79BB" w:rsidRDefault="007F79BB" w:rsidP="007F79BB"/>
    <w:p w:rsidR="007F79BB" w:rsidRDefault="007F79BB" w:rsidP="007F79BB"/>
    <w:p w:rsidR="007F79BB" w:rsidRDefault="007F79BB" w:rsidP="007F79BB"/>
    <w:p w:rsidR="007F79BB" w:rsidRDefault="007F79BB" w:rsidP="007F79BB"/>
    <w:p w:rsidR="007F79BB" w:rsidRDefault="007F79BB" w:rsidP="007F79BB"/>
    <w:p w:rsidR="007F79BB" w:rsidRDefault="007F79BB" w:rsidP="007F79BB">
      <w:pPr>
        <w:ind w:firstLine="708"/>
      </w:pPr>
    </w:p>
    <w:p w:rsidR="007F79BB" w:rsidRPr="0013373B" w:rsidRDefault="007F79BB" w:rsidP="007F79BB">
      <w:pPr>
        <w:ind w:firstLine="708"/>
      </w:pPr>
      <w:r w:rsidRPr="0013373B">
        <w:t xml:space="preserve">                                  </w:t>
      </w:r>
      <w:r>
        <w:t xml:space="preserve">               </w:t>
      </w:r>
      <w:r>
        <w:tab/>
      </w:r>
      <w:r>
        <w:tab/>
        <w:t xml:space="preserve">   </w:t>
      </w:r>
    </w:p>
    <w:p w:rsidR="007F79BB" w:rsidRPr="00E60AA3" w:rsidRDefault="007F79BB" w:rsidP="007F79BB">
      <w:pPr>
        <w:outlineLvl w:val="0"/>
        <w:rPr>
          <w:b/>
        </w:rPr>
      </w:pPr>
      <w:r>
        <w:rPr>
          <w:b/>
        </w:rPr>
        <w:t xml:space="preserve">                      </w:t>
      </w:r>
      <w:r w:rsidRPr="00E60AA3">
        <w:rPr>
          <w:b/>
        </w:rPr>
        <w:t xml:space="preserve">Szőke Zoltán                                       </w:t>
      </w:r>
      <w:r>
        <w:rPr>
          <w:b/>
        </w:rPr>
        <w:t xml:space="preserve">          </w:t>
      </w:r>
      <w:r w:rsidRPr="00E60AA3">
        <w:rPr>
          <w:b/>
        </w:rPr>
        <w:t>Dr. Kórik Zsuzsanna</w:t>
      </w:r>
    </w:p>
    <w:p w:rsidR="007F79BB" w:rsidRPr="00E60AA3" w:rsidRDefault="007F79BB" w:rsidP="007F79BB">
      <w:pPr>
        <w:outlineLvl w:val="0"/>
        <w:rPr>
          <w:b/>
        </w:rPr>
      </w:pPr>
      <w:r>
        <w:rPr>
          <w:b/>
        </w:rPr>
        <w:t xml:space="preserve">                      </w:t>
      </w:r>
      <w:r w:rsidRPr="00E60AA3">
        <w:rPr>
          <w:b/>
        </w:rPr>
        <w:t xml:space="preserve">polgármester                                                   </w:t>
      </w:r>
      <w:r>
        <w:rPr>
          <w:b/>
        </w:rPr>
        <w:t xml:space="preserve">         </w:t>
      </w:r>
      <w:r w:rsidRPr="00E60AA3">
        <w:rPr>
          <w:b/>
        </w:rPr>
        <w:t>jegyző</w:t>
      </w:r>
    </w:p>
    <w:p w:rsidR="007F79BB" w:rsidRPr="007B45E1" w:rsidRDefault="007F79BB" w:rsidP="007F79BB">
      <w:pPr>
        <w:pStyle w:val="lfej"/>
        <w:tabs>
          <w:tab w:val="clear" w:pos="4536"/>
          <w:tab w:val="clear" w:pos="9072"/>
        </w:tabs>
        <w:jc w:val="center"/>
        <w:rPr>
          <w:szCs w:val="24"/>
        </w:rPr>
      </w:pPr>
    </w:p>
    <w:p w:rsidR="007F79BB" w:rsidRDefault="007F79BB" w:rsidP="007F79BB"/>
    <w:p w:rsidR="007F79BB" w:rsidRDefault="007F79BB" w:rsidP="007F79BB"/>
    <w:p w:rsidR="007F79BB" w:rsidRDefault="007F79BB" w:rsidP="007F79BB"/>
    <w:p w:rsidR="007F79BB" w:rsidRDefault="007F79BB" w:rsidP="007F79BB"/>
    <w:p w:rsidR="007F79BB" w:rsidRDefault="007F79BB" w:rsidP="007F79BB"/>
    <w:p w:rsidR="007F79BB" w:rsidRDefault="007F79BB" w:rsidP="007F79BB"/>
    <w:p w:rsidR="007F79BB" w:rsidRDefault="007F79BB" w:rsidP="007F79BB"/>
    <w:p w:rsidR="007F79BB" w:rsidRDefault="007F79BB" w:rsidP="007F79BB"/>
    <w:p w:rsidR="007F79BB" w:rsidRDefault="007F79BB" w:rsidP="007F79BB"/>
    <w:p w:rsidR="007F79BB" w:rsidRDefault="007F79BB" w:rsidP="007F79BB"/>
    <w:p w:rsidR="007F79BB" w:rsidRDefault="007F79BB" w:rsidP="007F79BB">
      <w:bookmarkStart w:id="0" w:name="_GoBack"/>
      <w:bookmarkEnd w:id="0"/>
    </w:p>
    <w:p w:rsidR="007F79BB" w:rsidRPr="007F79BB" w:rsidRDefault="007F79BB" w:rsidP="007F79BB">
      <w:pPr>
        <w:jc w:val="right"/>
        <w:rPr>
          <w:b/>
          <w:sz w:val="20"/>
          <w:szCs w:val="20"/>
        </w:rPr>
      </w:pPr>
      <w:r w:rsidRPr="007F79BB">
        <w:rPr>
          <w:sz w:val="20"/>
          <w:szCs w:val="20"/>
        </w:rPr>
        <w:lastRenderedPageBreak/>
        <w:t>85</w:t>
      </w:r>
      <w:r w:rsidRPr="007F79BB">
        <w:rPr>
          <w:sz w:val="20"/>
          <w:szCs w:val="20"/>
        </w:rPr>
        <w:t>/2024. (III.28.) Kt. sz. határozat melléklete</w:t>
      </w:r>
      <w:r w:rsidRPr="007F79BB">
        <w:rPr>
          <w:b/>
          <w:sz w:val="20"/>
          <w:szCs w:val="20"/>
        </w:rPr>
        <w:t>:</w:t>
      </w:r>
    </w:p>
    <w:p w:rsidR="007F79BB" w:rsidRPr="007F79BB" w:rsidRDefault="007F79BB" w:rsidP="007F79BB">
      <w:pPr>
        <w:rPr>
          <w:sz w:val="20"/>
          <w:szCs w:val="20"/>
        </w:rPr>
      </w:pPr>
    </w:p>
    <w:p w:rsidR="007F79BB" w:rsidRPr="00234297" w:rsidRDefault="007F79BB" w:rsidP="007F79BB">
      <w:pPr>
        <w:pStyle w:val="Cmsor2"/>
        <w:jc w:val="center"/>
        <w:rPr>
          <w:rFonts w:ascii="Times New Roman" w:hAnsi="Times New Roman"/>
          <w:i w:val="0"/>
          <w:sz w:val="24"/>
          <w:szCs w:val="24"/>
        </w:rPr>
      </w:pPr>
      <w:r w:rsidRPr="00234297">
        <w:rPr>
          <w:rFonts w:ascii="Times New Roman" w:hAnsi="Times New Roman"/>
          <w:i w:val="0"/>
          <w:sz w:val="24"/>
          <w:szCs w:val="24"/>
        </w:rPr>
        <w:t>HASZNÁLATI SZERZŐDÉS</w:t>
      </w:r>
    </w:p>
    <w:p w:rsidR="007F79BB" w:rsidRPr="00234297" w:rsidRDefault="007F79BB" w:rsidP="007F79BB">
      <w:pPr>
        <w:rPr>
          <w:b/>
          <w:bCs/>
        </w:rPr>
      </w:pPr>
    </w:p>
    <w:p w:rsidR="007F79BB" w:rsidRPr="00234297" w:rsidRDefault="007F79BB" w:rsidP="007F79BB">
      <w:pPr>
        <w:pStyle w:val="Cm"/>
        <w:jc w:val="both"/>
        <w:rPr>
          <w:b w:val="0"/>
          <w:bCs/>
          <w:spacing w:val="0"/>
          <w:sz w:val="24"/>
          <w:szCs w:val="24"/>
          <w:u w:val="none"/>
        </w:rPr>
      </w:pPr>
      <w:r w:rsidRPr="00234297">
        <w:rPr>
          <w:b w:val="0"/>
          <w:spacing w:val="0"/>
          <w:sz w:val="24"/>
          <w:szCs w:val="24"/>
          <w:u w:val="none"/>
        </w:rPr>
        <w:t xml:space="preserve">amely létrejött egyrészről </w:t>
      </w:r>
    </w:p>
    <w:p w:rsidR="007F79BB" w:rsidRPr="00234297" w:rsidRDefault="007F79BB" w:rsidP="007F79BB">
      <w:pPr>
        <w:rPr>
          <w:bCs/>
        </w:rPr>
      </w:pPr>
    </w:p>
    <w:p w:rsidR="007F79BB" w:rsidRPr="00234297" w:rsidRDefault="007F79BB" w:rsidP="007F79BB">
      <w:pPr>
        <w:jc w:val="both"/>
        <w:rPr>
          <w:b/>
        </w:rPr>
      </w:pPr>
      <w:r w:rsidRPr="00234297">
        <w:rPr>
          <w:b/>
        </w:rPr>
        <w:t>Tiszavasvári Város Önkormányzata</w:t>
      </w:r>
    </w:p>
    <w:p w:rsidR="007F79BB" w:rsidRPr="00234297" w:rsidRDefault="007F79BB" w:rsidP="007F79BB">
      <w:pPr>
        <w:ind w:left="708"/>
        <w:jc w:val="both"/>
      </w:pPr>
      <w:r w:rsidRPr="00234297">
        <w:t xml:space="preserve">székhelye: </w:t>
      </w:r>
      <w:r w:rsidRPr="00234297">
        <w:tab/>
      </w:r>
      <w:r w:rsidRPr="00234297">
        <w:tab/>
        <w:t>4440 Tiszavasvári, Városháza tér 4.</w:t>
      </w:r>
    </w:p>
    <w:p w:rsidR="007F79BB" w:rsidRPr="00234297" w:rsidRDefault="007F79BB" w:rsidP="007F79BB">
      <w:pPr>
        <w:ind w:left="708"/>
        <w:jc w:val="both"/>
      </w:pPr>
      <w:r w:rsidRPr="00234297">
        <w:t xml:space="preserve">képviseli: </w:t>
      </w:r>
      <w:r w:rsidRPr="00234297">
        <w:tab/>
      </w:r>
      <w:r w:rsidRPr="00234297">
        <w:tab/>
        <w:t>Szőke Zoltán polgármester</w:t>
      </w:r>
    </w:p>
    <w:p w:rsidR="007F79BB" w:rsidRPr="00234297" w:rsidRDefault="007F79BB" w:rsidP="007F79BB">
      <w:pPr>
        <w:ind w:left="708"/>
        <w:jc w:val="both"/>
      </w:pPr>
      <w:r w:rsidRPr="00234297">
        <w:t>adószám:</w:t>
      </w:r>
      <w:r w:rsidRPr="00234297">
        <w:tab/>
      </w:r>
      <w:r w:rsidRPr="00234297">
        <w:tab/>
        <w:t>15732468-2-15</w:t>
      </w:r>
    </w:p>
    <w:p w:rsidR="007F79BB" w:rsidRPr="00234297" w:rsidRDefault="007F79BB" w:rsidP="007F79BB">
      <w:pPr>
        <w:ind w:left="708"/>
        <w:jc w:val="both"/>
      </w:pPr>
      <w:r w:rsidRPr="00234297">
        <w:t>Banks</w:t>
      </w:r>
      <w:r>
        <w:t xml:space="preserve">zámla száma: </w:t>
      </w:r>
      <w:r>
        <w:tab/>
        <w:t>11744144-15404761</w:t>
      </w:r>
    </w:p>
    <w:p w:rsidR="007F79BB" w:rsidRPr="00234297" w:rsidRDefault="007F79BB" w:rsidP="007F79BB">
      <w:pPr>
        <w:jc w:val="both"/>
      </w:pPr>
      <w:r w:rsidRPr="00234297">
        <w:t xml:space="preserve">mint Használatba adó, </w:t>
      </w:r>
    </w:p>
    <w:p w:rsidR="007F79BB" w:rsidRDefault="007F79BB" w:rsidP="007F79BB">
      <w:pPr>
        <w:jc w:val="both"/>
      </w:pPr>
    </w:p>
    <w:p w:rsidR="007F79BB" w:rsidRPr="00234297" w:rsidRDefault="007F79BB" w:rsidP="007F79BB">
      <w:pPr>
        <w:jc w:val="both"/>
      </w:pPr>
    </w:p>
    <w:p w:rsidR="007F79BB" w:rsidRPr="00234297" w:rsidRDefault="007F79BB" w:rsidP="007F79BB">
      <w:pPr>
        <w:jc w:val="both"/>
      </w:pPr>
      <w:r w:rsidRPr="00234297">
        <w:t>másrészről a</w:t>
      </w:r>
    </w:p>
    <w:p w:rsidR="007F79BB" w:rsidRPr="00234297" w:rsidRDefault="007F79BB" w:rsidP="007F79BB">
      <w:pPr>
        <w:jc w:val="both"/>
      </w:pPr>
      <w:r>
        <w:rPr>
          <w:b/>
        </w:rPr>
        <w:t>Kornisné Liptay Elza Szociális és Gyermekjóléti Központ</w:t>
      </w:r>
    </w:p>
    <w:p w:rsidR="007F79BB" w:rsidRPr="00234297" w:rsidRDefault="007F79BB" w:rsidP="007F79BB">
      <w:pPr>
        <w:ind w:firstLine="708"/>
        <w:jc w:val="both"/>
      </w:pPr>
      <w:r w:rsidRPr="00234297">
        <w:t>székhelye:</w:t>
      </w:r>
      <w:r w:rsidRPr="00234297">
        <w:tab/>
      </w:r>
      <w:r w:rsidRPr="00234297">
        <w:tab/>
      </w:r>
      <w:r>
        <w:t>4440 Tiszavasvári, Vasvári P. u. 87.</w:t>
      </w:r>
    </w:p>
    <w:p w:rsidR="007F79BB" w:rsidRDefault="007F79BB" w:rsidP="007F79BB">
      <w:pPr>
        <w:ind w:firstLine="708"/>
        <w:jc w:val="both"/>
      </w:pPr>
      <w:r w:rsidRPr="00234297">
        <w:t>képviseli:</w:t>
      </w:r>
      <w:r w:rsidRPr="00234297">
        <w:tab/>
      </w:r>
      <w:r w:rsidRPr="00234297">
        <w:tab/>
      </w:r>
      <w:r>
        <w:t>Makkai Jánosné intézményvezető</w:t>
      </w:r>
    </w:p>
    <w:p w:rsidR="007F79BB" w:rsidRPr="00234297" w:rsidRDefault="007F79BB" w:rsidP="007F79BB">
      <w:pPr>
        <w:pBdr>
          <w:bottom w:val="single" w:sz="4" w:space="1" w:color="auto"/>
        </w:pBdr>
        <w:jc w:val="both"/>
      </w:pPr>
      <w:r w:rsidRPr="00234297">
        <w:t xml:space="preserve">mint Használatba vevő </w:t>
      </w:r>
    </w:p>
    <w:p w:rsidR="007F79BB" w:rsidRDefault="007F79BB" w:rsidP="007F79BB">
      <w:pPr>
        <w:pBdr>
          <w:bottom w:val="single" w:sz="4" w:space="1" w:color="auto"/>
        </w:pBdr>
        <w:jc w:val="both"/>
      </w:pPr>
    </w:p>
    <w:p w:rsidR="007F79BB" w:rsidRPr="00234297" w:rsidRDefault="007F79BB" w:rsidP="007F79BB">
      <w:pPr>
        <w:pBdr>
          <w:bottom w:val="single" w:sz="4" w:space="1" w:color="auto"/>
        </w:pBdr>
        <w:jc w:val="both"/>
      </w:pPr>
    </w:p>
    <w:p w:rsidR="007F79BB" w:rsidRPr="00234297" w:rsidRDefault="007F79BB" w:rsidP="007F79BB">
      <w:pPr>
        <w:pBdr>
          <w:bottom w:val="single" w:sz="4" w:space="1" w:color="auto"/>
        </w:pBdr>
        <w:jc w:val="both"/>
      </w:pPr>
      <w:r w:rsidRPr="00234297">
        <w:t xml:space="preserve">között a 4440 Tiszavasvári, </w:t>
      </w:r>
      <w:r>
        <w:t xml:space="preserve">Kabay János u. 23. sz. épület </w:t>
      </w:r>
      <w:r w:rsidRPr="00234297">
        <w:t>használata tárgyában, az alábbiak szerint:</w:t>
      </w:r>
    </w:p>
    <w:p w:rsidR="007F79BB" w:rsidRDefault="007F79BB" w:rsidP="007F79BB">
      <w:pPr>
        <w:suppressAutoHyphens/>
        <w:jc w:val="both"/>
        <w:rPr>
          <w:bCs/>
          <w:u w:val="single"/>
        </w:rPr>
      </w:pPr>
    </w:p>
    <w:p w:rsidR="007F79BB" w:rsidRPr="00234297" w:rsidRDefault="007F79BB" w:rsidP="007F79BB">
      <w:pPr>
        <w:suppressAutoHyphens/>
        <w:jc w:val="both"/>
        <w:rPr>
          <w:bCs/>
          <w:u w:val="single"/>
        </w:rPr>
      </w:pPr>
    </w:p>
    <w:p w:rsidR="007F79BB" w:rsidRPr="00234297" w:rsidRDefault="007F79BB" w:rsidP="007F79BB">
      <w:pPr>
        <w:pStyle w:val="Listaszerbekezds"/>
        <w:numPr>
          <w:ilvl w:val="0"/>
          <w:numId w:val="2"/>
        </w:numPr>
        <w:suppressAutoHyphens/>
        <w:ind w:left="426" w:hanging="426"/>
        <w:jc w:val="both"/>
        <w:rPr>
          <w:bCs/>
        </w:rPr>
      </w:pPr>
      <w:r w:rsidRPr="00234297">
        <w:rPr>
          <w:bCs/>
          <w:u w:val="single"/>
        </w:rPr>
        <w:t>A szerződés tárgya</w:t>
      </w:r>
      <w:r w:rsidRPr="00234297">
        <w:rPr>
          <w:bCs/>
        </w:rPr>
        <w:t>:</w:t>
      </w:r>
    </w:p>
    <w:p w:rsidR="007F79BB" w:rsidRPr="00234297" w:rsidRDefault="007F79BB" w:rsidP="007F79BB">
      <w:pPr>
        <w:pStyle w:val="Cm"/>
        <w:ind w:left="426"/>
        <w:jc w:val="both"/>
        <w:rPr>
          <w:b w:val="0"/>
          <w:spacing w:val="0"/>
          <w:sz w:val="24"/>
          <w:szCs w:val="24"/>
          <w:u w:val="none"/>
        </w:rPr>
      </w:pPr>
      <w:r w:rsidRPr="00234297">
        <w:rPr>
          <w:b w:val="0"/>
          <w:spacing w:val="0"/>
          <w:sz w:val="24"/>
          <w:szCs w:val="24"/>
          <w:u w:val="none"/>
        </w:rPr>
        <w:t xml:space="preserve">A 4440 </w:t>
      </w:r>
      <w:r w:rsidRPr="00234297">
        <w:rPr>
          <w:spacing w:val="0"/>
          <w:sz w:val="24"/>
          <w:szCs w:val="24"/>
          <w:u w:val="none"/>
        </w:rPr>
        <w:t xml:space="preserve">Tiszavasvári, </w:t>
      </w:r>
      <w:r>
        <w:rPr>
          <w:spacing w:val="0"/>
          <w:sz w:val="24"/>
          <w:szCs w:val="24"/>
          <w:u w:val="none"/>
        </w:rPr>
        <w:t>Kabay János u. 23.</w:t>
      </w:r>
      <w:r w:rsidRPr="00234297">
        <w:rPr>
          <w:b w:val="0"/>
          <w:spacing w:val="0"/>
          <w:sz w:val="24"/>
          <w:szCs w:val="24"/>
          <w:u w:val="none"/>
        </w:rPr>
        <w:t xml:space="preserve"> </w:t>
      </w:r>
      <w:r>
        <w:rPr>
          <w:b w:val="0"/>
          <w:spacing w:val="0"/>
          <w:sz w:val="24"/>
          <w:szCs w:val="24"/>
          <w:u w:val="none"/>
        </w:rPr>
        <w:t xml:space="preserve">használatának biztosítása határozatlan időtartamra a Kornisné Liptay Elza Szociális és Gyermekjóléti Központ szociális alapszolgáltatásai ellátásához. </w:t>
      </w:r>
    </w:p>
    <w:p w:rsidR="007F79BB" w:rsidRDefault="007F79BB" w:rsidP="007F79BB">
      <w:pPr>
        <w:pStyle w:val="Cm"/>
        <w:ind w:left="426"/>
        <w:jc w:val="both"/>
        <w:rPr>
          <w:b w:val="0"/>
          <w:spacing w:val="0"/>
          <w:sz w:val="24"/>
          <w:szCs w:val="24"/>
          <w:u w:val="none"/>
        </w:rPr>
      </w:pPr>
    </w:p>
    <w:p w:rsidR="007F79BB" w:rsidRPr="00234297" w:rsidRDefault="007F79BB" w:rsidP="007F79BB">
      <w:pPr>
        <w:pStyle w:val="Cm"/>
        <w:ind w:left="426"/>
        <w:jc w:val="both"/>
        <w:rPr>
          <w:b w:val="0"/>
          <w:spacing w:val="0"/>
          <w:sz w:val="24"/>
          <w:szCs w:val="24"/>
          <w:u w:val="none"/>
        </w:rPr>
      </w:pPr>
    </w:p>
    <w:p w:rsidR="007F79BB" w:rsidRPr="00303F39" w:rsidRDefault="007F79BB" w:rsidP="007F79BB">
      <w:pPr>
        <w:pStyle w:val="Cm"/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b w:val="0"/>
          <w:spacing w:val="0"/>
          <w:sz w:val="24"/>
          <w:szCs w:val="24"/>
          <w:u w:val="none"/>
        </w:rPr>
      </w:pPr>
      <w:r w:rsidRPr="00303F39">
        <w:rPr>
          <w:b w:val="0"/>
          <w:spacing w:val="0"/>
          <w:sz w:val="24"/>
          <w:szCs w:val="24"/>
        </w:rPr>
        <w:t>A szerződés időtartama</w:t>
      </w:r>
      <w:r w:rsidRPr="00303F39">
        <w:rPr>
          <w:b w:val="0"/>
          <w:spacing w:val="0"/>
          <w:sz w:val="24"/>
          <w:szCs w:val="24"/>
          <w:u w:val="none"/>
        </w:rPr>
        <w:t xml:space="preserve">: </w:t>
      </w:r>
      <w:r>
        <w:rPr>
          <w:spacing w:val="0"/>
          <w:sz w:val="24"/>
          <w:szCs w:val="24"/>
          <w:u w:val="none"/>
        </w:rPr>
        <w:t>határozatlan időtartamra szól</w:t>
      </w:r>
    </w:p>
    <w:p w:rsidR="007F79BB" w:rsidRPr="00234297" w:rsidRDefault="007F79BB" w:rsidP="007F79BB">
      <w:pPr>
        <w:pStyle w:val="Cm"/>
        <w:tabs>
          <w:tab w:val="left" w:pos="1113"/>
        </w:tabs>
        <w:ind w:left="426" w:hanging="426"/>
        <w:jc w:val="both"/>
        <w:rPr>
          <w:b w:val="0"/>
          <w:spacing w:val="0"/>
          <w:sz w:val="24"/>
          <w:szCs w:val="24"/>
          <w:u w:val="none"/>
        </w:rPr>
      </w:pPr>
    </w:p>
    <w:p w:rsidR="007F79BB" w:rsidRPr="003B2352" w:rsidRDefault="007F79BB" w:rsidP="007F79BB">
      <w:pPr>
        <w:pStyle w:val="Listaszerbekezds"/>
        <w:numPr>
          <w:ilvl w:val="0"/>
          <w:numId w:val="2"/>
        </w:numPr>
        <w:suppressAutoHyphens/>
        <w:ind w:left="426" w:hanging="426"/>
        <w:jc w:val="both"/>
      </w:pPr>
      <w:r w:rsidRPr="003B2352">
        <w:rPr>
          <w:bCs/>
          <w:u w:val="single"/>
        </w:rPr>
        <w:t xml:space="preserve">A szerződés célja: </w:t>
      </w:r>
      <w:r>
        <w:rPr>
          <w:bCs/>
        </w:rPr>
        <w:t>szociális alapszolgáltatások működtetéséhez épület biztosítása</w:t>
      </w:r>
    </w:p>
    <w:p w:rsidR="007F79BB" w:rsidRPr="00234297" w:rsidRDefault="007F79BB" w:rsidP="007F79BB">
      <w:pPr>
        <w:suppressAutoHyphens/>
        <w:jc w:val="both"/>
      </w:pPr>
    </w:p>
    <w:p w:rsidR="007F79BB" w:rsidRDefault="007F79BB" w:rsidP="007F79BB">
      <w:pPr>
        <w:pStyle w:val="Listaszerbekezds"/>
        <w:numPr>
          <w:ilvl w:val="0"/>
          <w:numId w:val="2"/>
        </w:numPr>
        <w:ind w:left="426" w:hanging="426"/>
        <w:jc w:val="both"/>
        <w:rPr>
          <w:b/>
        </w:rPr>
      </w:pPr>
      <w:r>
        <w:t>A Használatba adó az épületrész használatát közfeladat ellátásra tekintettel ingyenesen biztosítja,</w:t>
      </w:r>
      <w:r w:rsidRPr="00234297">
        <w:t xml:space="preserve"> </w:t>
      </w:r>
      <w:r>
        <w:t xml:space="preserve">de használatba vevő köteles a feladatellátás kapcsán felmerülő </w:t>
      </w:r>
      <w:r w:rsidRPr="00303F39">
        <w:rPr>
          <w:b/>
        </w:rPr>
        <w:t xml:space="preserve">közüzemi költségek megfizetésére az önkormányzat által megbízott energetikus által készített jelen megállapodás </w:t>
      </w:r>
      <w:r w:rsidRPr="00303F39">
        <w:rPr>
          <w:b/>
          <w:u w:val="single"/>
        </w:rPr>
        <w:t xml:space="preserve">1. sz. mellékletét </w:t>
      </w:r>
      <w:r w:rsidRPr="00303F39">
        <w:rPr>
          <w:b/>
        </w:rPr>
        <w:t xml:space="preserve">képező kimutatás alapján. </w:t>
      </w:r>
    </w:p>
    <w:p w:rsidR="007F79BB" w:rsidRPr="00303F39" w:rsidRDefault="007F79BB" w:rsidP="007F79BB">
      <w:pPr>
        <w:ind w:left="426"/>
        <w:jc w:val="both"/>
      </w:pPr>
      <w:r w:rsidRPr="00303F39">
        <w:rPr>
          <w:rFonts w:eastAsia="Calibri"/>
        </w:rPr>
        <w:t>Használatba vevő tudomásul veszi</w:t>
      </w:r>
      <w:r>
        <w:rPr>
          <w:rFonts w:eastAsia="Calibri"/>
        </w:rPr>
        <w:t>,</w:t>
      </w:r>
      <w:r w:rsidRPr="00303F39">
        <w:rPr>
          <w:rFonts w:eastAsia="Calibri"/>
        </w:rPr>
        <w:t xml:space="preserve"> hogy a has</w:t>
      </w:r>
      <w:r>
        <w:rPr>
          <w:rFonts w:eastAsia="Calibri"/>
        </w:rPr>
        <w:t>ználatba adó által kijelölt ene</w:t>
      </w:r>
      <w:r w:rsidRPr="00303F39">
        <w:rPr>
          <w:rFonts w:eastAsia="Calibri"/>
        </w:rPr>
        <w:t xml:space="preserve">rgetikus szakember </w:t>
      </w:r>
      <w:r>
        <w:rPr>
          <w:rFonts w:eastAsia="Calibri"/>
        </w:rPr>
        <w:t xml:space="preserve">által kiszámolt közműdíjak kerülnek továbbszámlázásra, melyeket megfizetni köteles. </w:t>
      </w:r>
    </w:p>
    <w:p w:rsidR="007F79BB" w:rsidRPr="00234297" w:rsidRDefault="007F79BB" w:rsidP="007F79BB">
      <w:pPr>
        <w:jc w:val="both"/>
        <w:rPr>
          <w:b/>
          <w:color w:val="000000"/>
        </w:rPr>
      </w:pPr>
    </w:p>
    <w:p w:rsidR="007F79BB" w:rsidRPr="00234297" w:rsidRDefault="007F79BB" w:rsidP="007F79BB">
      <w:pPr>
        <w:ind w:left="426" w:hanging="426"/>
        <w:jc w:val="both"/>
        <w:rPr>
          <w:b/>
          <w:color w:val="000000"/>
        </w:rPr>
      </w:pPr>
      <w:r>
        <w:rPr>
          <w:color w:val="000000"/>
        </w:rPr>
        <w:t xml:space="preserve">5. </w:t>
      </w:r>
      <w:r w:rsidRPr="00234297">
        <w:rPr>
          <w:b/>
          <w:color w:val="000000"/>
        </w:rPr>
        <w:t>Használatba vevő köteles:</w:t>
      </w:r>
    </w:p>
    <w:p w:rsidR="007F79BB" w:rsidRPr="00234297" w:rsidRDefault="007F79BB" w:rsidP="007F79BB">
      <w:pPr>
        <w:numPr>
          <w:ilvl w:val="0"/>
          <w:numId w:val="3"/>
        </w:numPr>
        <w:ind w:left="567" w:hanging="283"/>
        <w:jc w:val="both"/>
        <w:rPr>
          <w:color w:val="000000"/>
        </w:rPr>
      </w:pPr>
      <w:r w:rsidRPr="00234297">
        <w:rPr>
          <w:color w:val="000000"/>
        </w:rPr>
        <w:t>a helyiséget rendeltetésszerűen használni, annak állagát megóvni, ideértve a tartozékait, felszereléseit, az épület központi berendezéseit is,</w:t>
      </w:r>
    </w:p>
    <w:p w:rsidR="007F79BB" w:rsidRDefault="007F79BB" w:rsidP="007F79BB">
      <w:pPr>
        <w:numPr>
          <w:ilvl w:val="0"/>
          <w:numId w:val="3"/>
        </w:numPr>
        <w:ind w:left="567" w:hanging="283"/>
        <w:jc w:val="both"/>
        <w:rPr>
          <w:color w:val="000000"/>
        </w:rPr>
      </w:pPr>
      <w:r w:rsidRPr="00234297">
        <w:rPr>
          <w:color w:val="000000"/>
        </w:rPr>
        <w:t>gondoskodni a helyiség állagában, a nem rendeltetésszerű használat következtében keletkezett hibák, hiányosságok saját költségen történő kijavításáról,</w:t>
      </w:r>
    </w:p>
    <w:p w:rsidR="007F79BB" w:rsidRDefault="007F79BB" w:rsidP="007F79BB">
      <w:pPr>
        <w:ind w:left="567"/>
        <w:jc w:val="both"/>
        <w:rPr>
          <w:color w:val="000000"/>
        </w:rPr>
      </w:pPr>
    </w:p>
    <w:p w:rsidR="007F79BB" w:rsidRPr="00234297" w:rsidRDefault="007F79BB" w:rsidP="007F79BB">
      <w:pPr>
        <w:jc w:val="both"/>
        <w:rPr>
          <w:color w:val="000000"/>
        </w:rPr>
      </w:pPr>
      <w:r>
        <w:rPr>
          <w:b/>
          <w:color w:val="000000"/>
        </w:rPr>
        <w:lastRenderedPageBreak/>
        <w:t>6.</w:t>
      </w:r>
      <w:r>
        <w:rPr>
          <w:b/>
          <w:color w:val="000000"/>
        </w:rPr>
        <w:tab/>
      </w:r>
      <w:r w:rsidRPr="00234297">
        <w:rPr>
          <w:b/>
          <w:color w:val="000000"/>
        </w:rPr>
        <w:t xml:space="preserve">Használatba </w:t>
      </w:r>
      <w:r>
        <w:rPr>
          <w:b/>
          <w:color w:val="000000"/>
        </w:rPr>
        <w:t>vevő</w:t>
      </w:r>
      <w:r w:rsidRPr="00234297">
        <w:rPr>
          <w:b/>
          <w:color w:val="000000"/>
        </w:rPr>
        <w:t xml:space="preserve"> vállalja</w:t>
      </w:r>
      <w:r w:rsidRPr="00234297">
        <w:rPr>
          <w:color w:val="000000"/>
        </w:rPr>
        <w:t>, hogy gondoskodik:</w:t>
      </w:r>
    </w:p>
    <w:p w:rsidR="007F79BB" w:rsidRPr="00234297" w:rsidRDefault="007F79BB" w:rsidP="007F79BB">
      <w:pPr>
        <w:numPr>
          <w:ilvl w:val="0"/>
          <w:numId w:val="8"/>
        </w:numPr>
        <w:jc w:val="both"/>
        <w:rPr>
          <w:color w:val="000000"/>
        </w:rPr>
      </w:pPr>
      <w:r w:rsidRPr="00234297">
        <w:rPr>
          <w:color w:val="000000"/>
        </w:rPr>
        <w:t>az épület karbantartásáról,</w:t>
      </w:r>
    </w:p>
    <w:p w:rsidR="007F79BB" w:rsidRPr="00234297" w:rsidRDefault="007F79BB" w:rsidP="007F79BB">
      <w:pPr>
        <w:numPr>
          <w:ilvl w:val="0"/>
          <w:numId w:val="8"/>
        </w:numPr>
        <w:ind w:left="426" w:hanging="283"/>
        <w:jc w:val="both"/>
        <w:rPr>
          <w:color w:val="000000"/>
        </w:rPr>
      </w:pPr>
      <w:r w:rsidRPr="00234297">
        <w:rPr>
          <w:color w:val="000000"/>
        </w:rPr>
        <w:t>az épület központi berendezéseinek üzemképes állapotáról,</w:t>
      </w:r>
    </w:p>
    <w:p w:rsidR="007F79BB" w:rsidRDefault="007F79BB" w:rsidP="007F79BB">
      <w:pPr>
        <w:pStyle w:val="Szvegtrzsbehzssal2"/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</w:p>
    <w:p w:rsidR="007F79BB" w:rsidRPr="00234297" w:rsidRDefault="007F79BB" w:rsidP="007F79BB">
      <w:pPr>
        <w:pStyle w:val="Szvegtrzsbehzssal2"/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 w:rsidRPr="00234297">
        <w:rPr>
          <w:color w:val="000000"/>
          <w:sz w:val="24"/>
          <w:szCs w:val="24"/>
        </w:rPr>
        <w:t xml:space="preserve"> </w:t>
      </w:r>
      <w:r w:rsidRPr="00234297">
        <w:rPr>
          <w:b/>
          <w:color w:val="000000"/>
          <w:sz w:val="24"/>
          <w:szCs w:val="24"/>
        </w:rPr>
        <w:t>Használatba vevő kötelezettséget</w:t>
      </w:r>
      <w:r w:rsidRPr="00234297">
        <w:rPr>
          <w:color w:val="000000"/>
          <w:sz w:val="24"/>
          <w:szCs w:val="24"/>
        </w:rPr>
        <w:t xml:space="preserve"> vállal arra, hogy:</w:t>
      </w:r>
    </w:p>
    <w:p w:rsidR="007F79BB" w:rsidRPr="00234297" w:rsidRDefault="007F79BB" w:rsidP="007F79BB">
      <w:pPr>
        <w:pStyle w:val="Szvegtrzsbehzssal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34297">
        <w:rPr>
          <w:color w:val="000000"/>
          <w:sz w:val="24"/>
          <w:szCs w:val="24"/>
        </w:rPr>
        <w:t xml:space="preserve">a használati jogviszony alatt a helyiséget jó gazda gondosságával használja, </w:t>
      </w:r>
    </w:p>
    <w:p w:rsidR="007F79BB" w:rsidRPr="00234297" w:rsidRDefault="007F79BB" w:rsidP="007F79BB">
      <w:pPr>
        <w:pStyle w:val="Szvegtrzsbehzssal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34297">
        <w:rPr>
          <w:color w:val="000000"/>
          <w:sz w:val="24"/>
          <w:szCs w:val="24"/>
        </w:rPr>
        <w:t>azt nem adja bérbe, más jogcímen használatba,</w:t>
      </w:r>
    </w:p>
    <w:p w:rsidR="007F79BB" w:rsidRPr="00234297" w:rsidRDefault="007F79BB" w:rsidP="007F79BB">
      <w:pPr>
        <w:pStyle w:val="Szvegtrzsbehzssal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34297">
        <w:rPr>
          <w:color w:val="000000"/>
          <w:sz w:val="24"/>
          <w:szCs w:val="24"/>
        </w:rPr>
        <w:t>egyéb módon nem terhelheti meg</w:t>
      </w:r>
    </w:p>
    <w:p w:rsidR="007F79BB" w:rsidRPr="00234297" w:rsidRDefault="007F79BB" w:rsidP="007F79BB">
      <w:pPr>
        <w:pStyle w:val="Szvegtrzsbehzssal2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34297">
        <w:rPr>
          <w:color w:val="000000"/>
          <w:sz w:val="24"/>
          <w:szCs w:val="24"/>
        </w:rPr>
        <w:t xml:space="preserve">a helyiségre és az épület egészére vonatkozó vagyon-, tűz- és balesetvédelmi szabályokat betartja. </w:t>
      </w:r>
    </w:p>
    <w:p w:rsidR="007F79BB" w:rsidRPr="00234297" w:rsidRDefault="007F79BB" w:rsidP="007F79BB">
      <w:pPr>
        <w:jc w:val="both"/>
        <w:rPr>
          <w:b/>
          <w:color w:val="000000"/>
        </w:rPr>
      </w:pPr>
    </w:p>
    <w:p w:rsidR="007F79BB" w:rsidRDefault="007F79BB" w:rsidP="007F79BB">
      <w:pPr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234297">
        <w:rPr>
          <w:b/>
          <w:color w:val="000000"/>
        </w:rPr>
        <w:t>. SZERZŐDÉS MEGSZŰNÉSE</w:t>
      </w:r>
    </w:p>
    <w:p w:rsidR="007F79BB" w:rsidRPr="00234297" w:rsidRDefault="007F79BB" w:rsidP="007F79BB">
      <w:pPr>
        <w:ind w:left="426" w:hanging="426"/>
        <w:jc w:val="both"/>
        <w:rPr>
          <w:b/>
          <w:color w:val="000000"/>
        </w:rPr>
      </w:pPr>
    </w:p>
    <w:p w:rsidR="007F79BB" w:rsidRDefault="007F79BB" w:rsidP="007F79BB">
      <w:pPr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Pr="00234297">
        <w:rPr>
          <w:color w:val="000000"/>
        </w:rPr>
        <w:t xml:space="preserve">.1. Felek írásbeli </w:t>
      </w:r>
      <w:r w:rsidRPr="00234297">
        <w:rPr>
          <w:b/>
          <w:color w:val="000000"/>
        </w:rPr>
        <w:t>közös megegyezése</w:t>
      </w:r>
      <w:r w:rsidRPr="00234297">
        <w:rPr>
          <w:color w:val="000000"/>
        </w:rPr>
        <w:t xml:space="preserve"> alapján bármikor.</w:t>
      </w:r>
    </w:p>
    <w:p w:rsidR="007F79BB" w:rsidRPr="00234297" w:rsidRDefault="007F79BB" w:rsidP="007F79BB">
      <w:pPr>
        <w:ind w:left="426" w:hanging="426"/>
        <w:jc w:val="both"/>
        <w:rPr>
          <w:color w:val="000000"/>
        </w:rPr>
      </w:pPr>
    </w:p>
    <w:p w:rsidR="007F79BB" w:rsidRPr="00234297" w:rsidRDefault="007F79BB" w:rsidP="007F79BB">
      <w:pPr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Pr="00234297">
        <w:rPr>
          <w:color w:val="000000"/>
        </w:rPr>
        <w:t xml:space="preserve">.2. </w:t>
      </w:r>
      <w:r>
        <w:rPr>
          <w:color w:val="000000"/>
        </w:rPr>
        <w:t>Felek megállapodnak abban, hogy jelen szerződést</w:t>
      </w:r>
      <w:r w:rsidRPr="00234297">
        <w:rPr>
          <w:color w:val="000000"/>
        </w:rPr>
        <w:t xml:space="preserve"> </w:t>
      </w:r>
      <w:r w:rsidRPr="00234297">
        <w:rPr>
          <w:b/>
          <w:color w:val="000000"/>
        </w:rPr>
        <w:t>rendes felmondással</w:t>
      </w:r>
      <w:r>
        <w:rPr>
          <w:color w:val="000000"/>
        </w:rPr>
        <w:t xml:space="preserve"> megszüntetni nem lehet.</w:t>
      </w:r>
    </w:p>
    <w:p w:rsidR="007F79BB" w:rsidRPr="00234297" w:rsidRDefault="007F79BB" w:rsidP="007F79BB">
      <w:pPr>
        <w:ind w:left="426" w:hanging="426"/>
        <w:jc w:val="both"/>
        <w:rPr>
          <w:color w:val="000000"/>
        </w:rPr>
      </w:pPr>
    </w:p>
    <w:p w:rsidR="007F79BB" w:rsidRDefault="007F79BB" w:rsidP="007F79BB">
      <w:pPr>
        <w:ind w:left="426" w:hanging="426"/>
        <w:jc w:val="both"/>
        <w:rPr>
          <w:color w:val="000000"/>
        </w:rPr>
      </w:pPr>
      <w:r>
        <w:rPr>
          <w:color w:val="000000"/>
        </w:rPr>
        <w:t>7.3</w:t>
      </w:r>
      <w:r w:rsidRPr="00234297">
        <w:rPr>
          <w:color w:val="000000"/>
        </w:rPr>
        <w:t xml:space="preserve">. A </w:t>
      </w:r>
      <w:r w:rsidRPr="00234297">
        <w:rPr>
          <w:b/>
          <w:color w:val="000000"/>
        </w:rPr>
        <w:t>Használatba adó írásban, rendkívüli felmondással</w:t>
      </w:r>
      <w:r w:rsidRPr="00234297">
        <w:rPr>
          <w:color w:val="000000"/>
        </w:rPr>
        <w:t>:</w:t>
      </w:r>
    </w:p>
    <w:p w:rsidR="007F79BB" w:rsidRPr="00234297" w:rsidRDefault="007F79BB" w:rsidP="007F79BB">
      <w:pPr>
        <w:ind w:left="426" w:hanging="426"/>
        <w:jc w:val="both"/>
        <w:rPr>
          <w:color w:val="000000"/>
        </w:rPr>
      </w:pPr>
    </w:p>
    <w:p w:rsidR="007F79BB" w:rsidRPr="00234297" w:rsidRDefault="007F79BB" w:rsidP="007F79BB">
      <w:pPr>
        <w:ind w:left="426" w:hanging="426"/>
        <w:jc w:val="both"/>
        <w:rPr>
          <w:b/>
          <w:color w:val="000000"/>
        </w:rPr>
      </w:pPr>
      <w:r>
        <w:rPr>
          <w:color w:val="000000"/>
        </w:rPr>
        <w:t>7.4. A</w:t>
      </w:r>
      <w:r w:rsidRPr="00234297">
        <w:rPr>
          <w:b/>
          <w:color w:val="000000"/>
        </w:rPr>
        <w:t xml:space="preserve"> Használatba vevő bármilyen szerződésszegő magatartása esetén</w:t>
      </w:r>
      <w:r w:rsidRPr="00234297">
        <w:rPr>
          <w:color w:val="000000"/>
        </w:rPr>
        <w:t xml:space="preserve"> – kivéve az azonnali hatályú felmondásra jogosító szerződésszegés eseteit – Használatba adó írásbeli felszólítása átvételét követő 8 napon belül nem tesz eleget a szerződésben foglalt kötelezettségének, a Használatba adó további 8 napon belül írásban rendkívüli felmondással megszüntetheti a jogviszonyt, </w:t>
      </w:r>
      <w:r w:rsidRPr="00234297">
        <w:rPr>
          <w:b/>
          <w:color w:val="000000"/>
        </w:rPr>
        <w:t>a felmondás közlését követő hónap utolsó napjával.</w:t>
      </w:r>
    </w:p>
    <w:p w:rsidR="007F79BB" w:rsidRPr="00234297" w:rsidRDefault="007F79BB" w:rsidP="007F79BB">
      <w:pPr>
        <w:ind w:left="426" w:hanging="426"/>
        <w:jc w:val="both"/>
        <w:rPr>
          <w:b/>
          <w:color w:val="000000"/>
        </w:rPr>
      </w:pPr>
    </w:p>
    <w:p w:rsidR="007F79BB" w:rsidRPr="00234297" w:rsidRDefault="007F79BB" w:rsidP="007F79BB">
      <w:pPr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Pr="00234297">
        <w:rPr>
          <w:color w:val="000000"/>
        </w:rPr>
        <w:t xml:space="preserve">.5. </w:t>
      </w:r>
      <w:r w:rsidRPr="00234297">
        <w:rPr>
          <w:b/>
          <w:color w:val="000000"/>
        </w:rPr>
        <w:t>Használatba adó</w:t>
      </w:r>
      <w:r w:rsidRPr="00234297">
        <w:rPr>
          <w:color w:val="000000"/>
        </w:rPr>
        <w:t xml:space="preserve"> </w:t>
      </w:r>
      <w:r w:rsidRPr="00234297">
        <w:rPr>
          <w:b/>
          <w:color w:val="000000"/>
        </w:rPr>
        <w:t>írásban, azonnali hatállyal</w:t>
      </w:r>
      <w:r w:rsidRPr="00234297">
        <w:rPr>
          <w:color w:val="000000"/>
        </w:rPr>
        <w:t xml:space="preserve"> jogosult a szerződést megszüntetni a Használatba vevő jogellenes magatartása, súlyos szerződésszegése esetén, a felmondás közlésének napjával. </w:t>
      </w:r>
    </w:p>
    <w:p w:rsidR="007F79BB" w:rsidRPr="00234297" w:rsidRDefault="007F79BB" w:rsidP="007F79BB">
      <w:pPr>
        <w:ind w:left="426"/>
        <w:jc w:val="both"/>
        <w:rPr>
          <w:b/>
          <w:color w:val="000000"/>
        </w:rPr>
      </w:pPr>
      <w:r w:rsidRPr="00234297">
        <w:rPr>
          <w:b/>
          <w:color w:val="000000"/>
        </w:rPr>
        <w:t>Felek Használatba vevő súlyos szerződésszegésének tekintik különösen az alábbi esetet:</w:t>
      </w:r>
    </w:p>
    <w:p w:rsidR="007F79BB" w:rsidRPr="00234297" w:rsidRDefault="007F79BB" w:rsidP="007F79BB">
      <w:pPr>
        <w:ind w:left="426"/>
        <w:jc w:val="both"/>
        <w:rPr>
          <w:color w:val="000000"/>
        </w:rPr>
      </w:pPr>
      <w:r w:rsidRPr="00234297">
        <w:rPr>
          <w:color w:val="000000"/>
        </w:rPr>
        <w:t>A helyiség szerződésellenes, rendeltetésellenes használata, illetve ha a jó karbantartás elmulasztása veszélyezteti a használat tárgyát, rendeltetésszerű használatra alkalmasságát;</w:t>
      </w:r>
    </w:p>
    <w:p w:rsidR="007F79BB" w:rsidRPr="00234297" w:rsidRDefault="007F79BB" w:rsidP="007F79BB">
      <w:pPr>
        <w:jc w:val="both"/>
        <w:rPr>
          <w:b/>
          <w:color w:val="000000"/>
        </w:rPr>
      </w:pPr>
    </w:p>
    <w:p w:rsidR="007F79BB" w:rsidRPr="00234297" w:rsidRDefault="007F79BB" w:rsidP="007F79BB">
      <w:pPr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Pr="00234297">
        <w:rPr>
          <w:color w:val="000000"/>
        </w:rPr>
        <w:t>.6.</w:t>
      </w:r>
      <w:r w:rsidRPr="00234297">
        <w:rPr>
          <w:b/>
          <w:color w:val="000000"/>
        </w:rPr>
        <w:t xml:space="preserve"> Használatba vevő </w:t>
      </w:r>
      <w:r w:rsidRPr="00234297">
        <w:rPr>
          <w:color w:val="000000"/>
        </w:rPr>
        <w:t xml:space="preserve">a Használatba adó súlyos szerződésszegése esetén </w:t>
      </w:r>
      <w:r w:rsidRPr="00234297">
        <w:rPr>
          <w:b/>
          <w:color w:val="000000"/>
        </w:rPr>
        <w:t>azonnali hatállyal</w:t>
      </w:r>
      <w:r w:rsidRPr="00234297">
        <w:rPr>
          <w:color w:val="000000"/>
        </w:rPr>
        <w:t xml:space="preserve"> jogosult jelen szerződést megszüntetni. Szerződő felek a Használatba adó súlyos szerződésszegésének tekintik különösen, ha Használatba adó szándékosan akadályozza a Használatba vevőt a helyiség használatában. </w:t>
      </w:r>
    </w:p>
    <w:p w:rsidR="007F79BB" w:rsidRPr="00AF3BA2" w:rsidRDefault="007F79BB" w:rsidP="007F79BB">
      <w:pPr>
        <w:rPr>
          <w:color w:val="000000"/>
        </w:rPr>
      </w:pPr>
    </w:p>
    <w:p w:rsidR="007F79BB" w:rsidRPr="00234297" w:rsidRDefault="007F79BB" w:rsidP="007F79BB">
      <w:pPr>
        <w:pStyle w:val="Listaszerbekezds"/>
        <w:ind w:left="426" w:hanging="426"/>
        <w:jc w:val="both"/>
        <w:rPr>
          <w:lang w:eastAsia="ar-SA"/>
        </w:rPr>
      </w:pPr>
      <w:r>
        <w:rPr>
          <w:color w:val="000000"/>
        </w:rPr>
        <w:t>8</w:t>
      </w:r>
      <w:r w:rsidRPr="00234297">
        <w:rPr>
          <w:color w:val="000000"/>
        </w:rPr>
        <w:t>. Felek megállapodnak abban, hogy jelen szerződéssel kapcsolatos</w:t>
      </w:r>
      <w:r w:rsidRPr="00234297">
        <w:rPr>
          <w:lang w:eastAsia="ar-SA"/>
        </w:rPr>
        <w:t xml:space="preserve"> minden nyilatkozatot vagy egyéb értesítést írásban – tértivevényes levél, </w:t>
      </w:r>
      <w:r>
        <w:rPr>
          <w:lang w:eastAsia="ar-SA"/>
        </w:rPr>
        <w:t>képviseletre jogosult számára</w:t>
      </w:r>
      <w:r w:rsidRPr="00234297">
        <w:rPr>
          <w:lang w:eastAsia="ar-SA"/>
        </w:rPr>
        <w:t xml:space="preserve"> kézbesítés, e-mail – útján juttatják el egymásnak. </w:t>
      </w:r>
      <w:r w:rsidRPr="00234297">
        <w:rPr>
          <w:lang w:eastAsia="en-US"/>
        </w:rPr>
        <w:t>Felek megállapodnak, hogy az egymás részére a postai szolgáltatásokról szóló jogszabály szerint tértivevény különszolgáltatással feladott küldeményként kézbesített jognyilatkozataikat,</w:t>
      </w:r>
    </w:p>
    <w:p w:rsidR="007F79BB" w:rsidRPr="00234297" w:rsidRDefault="007F79BB" w:rsidP="007F79BB">
      <w:pPr>
        <w:numPr>
          <w:ilvl w:val="0"/>
          <w:numId w:val="5"/>
        </w:numPr>
        <w:ind w:left="567" w:hanging="283"/>
        <w:jc w:val="both"/>
      </w:pPr>
      <w:r w:rsidRPr="00234297">
        <w:t>ha a címzett vagy az átvételre jogosult más személy a küldemény átvételét megtagadta vagy a címzett által bejelentett elérhetőségi címen a kézbesítés a címzett ismeretlensége vagy elköltözése miatt meghiúsult, a kézbesítés megkísérlésének napján,</w:t>
      </w:r>
    </w:p>
    <w:p w:rsidR="007F79BB" w:rsidRPr="00234297" w:rsidRDefault="007F79BB" w:rsidP="007F79BB">
      <w:pPr>
        <w:numPr>
          <w:ilvl w:val="0"/>
          <w:numId w:val="5"/>
        </w:numPr>
        <w:tabs>
          <w:tab w:val="left" w:pos="284"/>
        </w:tabs>
        <w:ind w:left="567" w:hanging="283"/>
        <w:jc w:val="both"/>
      </w:pPr>
      <w:r w:rsidRPr="00234297">
        <w:lastRenderedPageBreak/>
        <w:t>egyéb esetekben az eredménytelen kézbesítési kísérlet, valamint az értesítés elhelyezésének napját követő ötödik munkanapon kézbesítettnek kell tekinteni.</w:t>
      </w:r>
    </w:p>
    <w:p w:rsidR="007F79BB" w:rsidRDefault="007F79BB" w:rsidP="007F79BB">
      <w:pPr>
        <w:pStyle w:val="Listaszerbekezds"/>
        <w:ind w:left="567" w:hanging="426"/>
        <w:jc w:val="both"/>
        <w:rPr>
          <w:color w:val="000000"/>
        </w:rPr>
      </w:pPr>
    </w:p>
    <w:p w:rsidR="007F79BB" w:rsidRPr="00234297" w:rsidRDefault="007F79BB" w:rsidP="007F79BB">
      <w:pPr>
        <w:pStyle w:val="Listaszerbekezds"/>
        <w:ind w:left="567" w:hanging="426"/>
        <w:jc w:val="both"/>
        <w:rPr>
          <w:color w:val="000000"/>
        </w:rPr>
      </w:pPr>
    </w:p>
    <w:p w:rsidR="007F79BB" w:rsidRPr="00234297" w:rsidRDefault="007F79BB" w:rsidP="007F79BB">
      <w:pPr>
        <w:pStyle w:val="Listaszerbekezds"/>
        <w:ind w:left="284" w:hanging="284"/>
        <w:jc w:val="both"/>
        <w:rPr>
          <w:color w:val="000000"/>
        </w:rPr>
      </w:pPr>
      <w:r>
        <w:rPr>
          <w:color w:val="000000"/>
        </w:rPr>
        <w:t>9</w:t>
      </w:r>
      <w:r w:rsidRPr="00234297">
        <w:rPr>
          <w:color w:val="000000"/>
        </w:rPr>
        <w:t>.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7F79BB" w:rsidRDefault="007F79BB" w:rsidP="007F79BB">
      <w:pPr>
        <w:pStyle w:val="Listaszerbekezds"/>
        <w:ind w:left="284" w:hanging="284"/>
        <w:jc w:val="both"/>
        <w:rPr>
          <w:color w:val="000000"/>
        </w:rPr>
      </w:pPr>
    </w:p>
    <w:p w:rsidR="007F79BB" w:rsidRPr="00234297" w:rsidRDefault="007F79BB" w:rsidP="007F79BB">
      <w:pPr>
        <w:pStyle w:val="Listaszerbekezds"/>
        <w:ind w:left="0" w:right="125"/>
        <w:jc w:val="both"/>
      </w:pPr>
      <w:r>
        <w:rPr>
          <w:color w:val="000000"/>
        </w:rPr>
        <w:t>10.</w:t>
      </w:r>
      <w:r w:rsidRPr="00234297">
        <w:t xml:space="preserve">. Jelen szerződésben nem szabályozott kérdésekben a Polgári Törvénykönyvről szóló 2013. évi V. törvény, a lakások és helyiségek bérletéről szóló 1993. évi LXXVIII. törvény, valamint </w:t>
      </w:r>
      <w:r w:rsidRPr="00234297">
        <w:rPr>
          <w:bCs/>
        </w:rPr>
        <w:t>a nemzeti vagyonról szóló 2011. évi CXCVI. törvény</w:t>
      </w:r>
      <w:r w:rsidRPr="00234297">
        <w:rPr>
          <w:bCs/>
          <w:color w:val="222222"/>
        </w:rPr>
        <w:t xml:space="preserve"> </w:t>
      </w:r>
      <w:r w:rsidRPr="00234297">
        <w:t>rendelkezései az irányadóak.</w:t>
      </w:r>
    </w:p>
    <w:p w:rsidR="007F79BB" w:rsidRPr="00234297" w:rsidRDefault="007F79BB" w:rsidP="007F79BB">
      <w:pPr>
        <w:pStyle w:val="Listaszerbekezds"/>
        <w:ind w:left="284" w:right="125" w:hanging="284"/>
        <w:jc w:val="both"/>
      </w:pPr>
    </w:p>
    <w:p w:rsidR="007F79BB" w:rsidRPr="00234297" w:rsidRDefault="007F79BB" w:rsidP="007F79BB">
      <w:pPr>
        <w:pStyle w:val="Listaszerbekezds"/>
        <w:keepNext/>
        <w:suppressAutoHyphens/>
        <w:overflowPunct w:val="0"/>
        <w:autoSpaceDE w:val="0"/>
        <w:ind w:left="284" w:hanging="284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11</w:t>
      </w:r>
      <w:r w:rsidRPr="00234297">
        <w:rPr>
          <w:color w:val="000000"/>
          <w:lang w:eastAsia="ar-SA"/>
        </w:rPr>
        <w:t>. Használatba adó (a továbbiakban e pont alkalmazásában: Adatkezelő) tájékoztatja Használatba vevőt, hogy jelen jogügylet kapcsán az Európai Parlament és a Tanács 2016/679 Rendeletében (</w:t>
      </w:r>
      <w:r w:rsidRPr="00234297">
        <w:rPr>
          <w:b/>
          <w:color w:val="000000"/>
          <w:lang w:eastAsia="ar-SA"/>
        </w:rPr>
        <w:t>GDPR) és az információs önrendelkezési jogról és az információszabadságról szóló 2011. évi CXII. törvényben (Infotv.) foglalt adatvédelmi és adatkezelési szabályokat betartja, azoknak megfelelően jár el.</w:t>
      </w:r>
      <w:r w:rsidRPr="00234297">
        <w:rPr>
          <w:color w:val="000000"/>
          <w:lang w:eastAsia="ar-SA"/>
        </w:rPr>
        <w:t xml:space="preserve"> </w:t>
      </w:r>
    </w:p>
    <w:p w:rsidR="007F79BB" w:rsidRPr="00234297" w:rsidRDefault="007F79BB" w:rsidP="007F79BB">
      <w:pPr>
        <w:pStyle w:val="Listaszerbekezds"/>
        <w:keepNext/>
        <w:suppressAutoHyphens/>
        <w:overflowPunct w:val="0"/>
        <w:autoSpaceDE w:val="0"/>
        <w:ind w:left="284"/>
        <w:jc w:val="both"/>
        <w:textAlignment w:val="baseline"/>
        <w:rPr>
          <w:color w:val="000000"/>
          <w:lang w:eastAsia="ar-SA"/>
        </w:rPr>
      </w:pPr>
      <w:r w:rsidRPr="00234297">
        <w:rPr>
          <w:color w:val="000000"/>
          <w:lang w:eastAsia="ar-SA"/>
        </w:rPr>
        <w:t xml:space="preserve">Adatkezelő tájékoztatja a Használatba vevőt, hogy </w:t>
      </w:r>
    </w:p>
    <w:p w:rsidR="007F79BB" w:rsidRPr="00234297" w:rsidRDefault="007F79BB" w:rsidP="007F79BB">
      <w:pPr>
        <w:pStyle w:val="Listaszerbekezds"/>
        <w:keepNext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34297">
        <w:rPr>
          <w:color w:val="000000"/>
          <w:lang w:eastAsia="ar-SA"/>
        </w:rPr>
        <w:t xml:space="preserve">jelen szerződésben rögzített adatait a vonatkozó jogszabályoknak megfelelően, a szerződéses jogviszonyból eredő jogi kötelezettség teljesítése érdekében kezeli. </w:t>
      </w:r>
    </w:p>
    <w:p w:rsidR="007F79BB" w:rsidRPr="00234297" w:rsidRDefault="007F79BB" w:rsidP="007F79BB">
      <w:pPr>
        <w:pStyle w:val="Listaszerbekezds"/>
        <w:keepNext/>
        <w:numPr>
          <w:ilvl w:val="0"/>
          <w:numId w:val="6"/>
        </w:num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 w:rsidRPr="00234297">
        <w:rPr>
          <w:color w:val="000000"/>
          <w:lang w:eastAsia="ar-SA"/>
        </w:rPr>
        <w:t xml:space="preserve">a kapcsolattartásra szolgáló adataikkal kizárólag a kapcsolattartás céljából rendelkezik. Az adatok kizárólag jogszabályban és belső szabályzatban meghatározott irattárazási ideig tárolhatók. </w:t>
      </w:r>
    </w:p>
    <w:p w:rsidR="007F79BB" w:rsidRPr="00234297" w:rsidRDefault="007F79BB" w:rsidP="007F79BB">
      <w:pPr>
        <w:keepNext/>
        <w:suppressAutoHyphens/>
        <w:overflowPunct w:val="0"/>
        <w:autoSpaceDE w:val="0"/>
        <w:ind w:left="284"/>
        <w:jc w:val="both"/>
        <w:textAlignment w:val="baseline"/>
        <w:rPr>
          <w:color w:val="000000"/>
          <w:lang w:eastAsia="ar-SA"/>
        </w:rPr>
      </w:pPr>
      <w:r w:rsidRPr="00234297">
        <w:rPr>
          <w:color w:val="000000"/>
          <w:lang w:eastAsia="ar-SA"/>
        </w:rPr>
        <w:t>A Használatba vevőnek joga van bármikor kérelmezni Adatkezelőtől a rá vonatkozó adatokhoz való hozzáférést, azok helyesbítését, törlését vagy kezelésének korlátozását, és tiltakozhatnak személyes adatainak kezelése ellen. A Használatba vevő jelen szerződés aláírásával hozzájárul ahhoz, hogy a hivatkozott jogszabályok alapján Adatkezelő személyes adatait a fent említettek szerint kezelje.</w:t>
      </w:r>
    </w:p>
    <w:p w:rsidR="007F79BB" w:rsidRPr="00234297" w:rsidRDefault="007F79BB" w:rsidP="007F79BB">
      <w:pPr>
        <w:pStyle w:val="Listaszerbekezds"/>
        <w:keepNext/>
        <w:suppressAutoHyphens/>
        <w:overflowPunct w:val="0"/>
        <w:autoSpaceDE w:val="0"/>
        <w:ind w:left="284" w:hanging="284"/>
        <w:jc w:val="both"/>
        <w:textAlignment w:val="baseline"/>
        <w:rPr>
          <w:color w:val="000000"/>
          <w:lang w:eastAsia="ar-SA"/>
        </w:rPr>
      </w:pPr>
    </w:p>
    <w:p w:rsidR="007F79BB" w:rsidRPr="00234297" w:rsidRDefault="007F79BB" w:rsidP="007F79BB">
      <w:pPr>
        <w:jc w:val="both"/>
        <w:rPr>
          <w:color w:val="000000"/>
        </w:rPr>
      </w:pPr>
      <w:r w:rsidRPr="00234297">
        <w:rPr>
          <w:color w:val="000000"/>
        </w:rPr>
        <w:t>Alulírott szerződő felek fenti szerződést elolvastuk, tartalmát közösen értelmeztük, azt akaratunkkal mindenben megegyezőnek találva jóváhagyólag aláírtuk.</w:t>
      </w:r>
    </w:p>
    <w:p w:rsidR="007F79BB" w:rsidRPr="00283D4F" w:rsidRDefault="007F79BB" w:rsidP="007F79BB">
      <w:pPr>
        <w:jc w:val="both"/>
        <w:rPr>
          <w:color w:val="000000"/>
        </w:rPr>
      </w:pPr>
    </w:p>
    <w:p w:rsidR="007F79BB" w:rsidRPr="00283D4F" w:rsidRDefault="007F79BB" w:rsidP="007F79BB">
      <w:pPr>
        <w:jc w:val="both"/>
        <w:rPr>
          <w:color w:val="000000"/>
        </w:rPr>
      </w:pPr>
    </w:p>
    <w:p w:rsidR="007F79BB" w:rsidRPr="00283D4F" w:rsidRDefault="007F79BB" w:rsidP="007F79BB">
      <w:pPr>
        <w:jc w:val="both"/>
        <w:rPr>
          <w:color w:val="000000"/>
        </w:rPr>
      </w:pPr>
      <w:r w:rsidRPr="00283D4F">
        <w:rPr>
          <w:color w:val="000000"/>
        </w:rPr>
        <w:t xml:space="preserve">Tiszavasvári, </w:t>
      </w:r>
      <w:r>
        <w:rPr>
          <w:color w:val="000000"/>
        </w:rPr>
        <w:t>2024. 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F79BB" w:rsidRPr="00283D4F" w:rsidRDefault="007F79BB" w:rsidP="007F79BB">
      <w:pPr>
        <w:tabs>
          <w:tab w:val="center" w:pos="2340"/>
          <w:tab w:val="center" w:pos="6300"/>
        </w:tabs>
        <w:jc w:val="both"/>
        <w:rPr>
          <w:b/>
          <w:color w:val="000000"/>
        </w:rPr>
      </w:pPr>
    </w:p>
    <w:p w:rsidR="007F79BB" w:rsidRPr="008F716D" w:rsidRDefault="007F79BB" w:rsidP="007F79BB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7F79BB" w:rsidRDefault="007F79BB" w:rsidP="007F79BB">
      <w:pPr>
        <w:tabs>
          <w:tab w:val="center" w:pos="1701"/>
          <w:tab w:val="center" w:pos="6804"/>
        </w:tabs>
        <w:jc w:val="both"/>
        <w:rPr>
          <w:b/>
          <w:sz w:val="23"/>
          <w:szCs w:val="23"/>
        </w:rPr>
      </w:pPr>
      <w:r w:rsidRPr="008F716D">
        <w:rPr>
          <w:b/>
          <w:sz w:val="23"/>
          <w:szCs w:val="23"/>
        </w:rPr>
        <w:tab/>
        <w:t xml:space="preserve">Tiszavasvári Város Önkormányzata </w:t>
      </w:r>
      <w:r w:rsidRPr="008F716D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Kornisné Liptay Elza Szociális </w:t>
      </w:r>
    </w:p>
    <w:p w:rsidR="007F79BB" w:rsidRDefault="007F79BB" w:rsidP="007F79BB">
      <w:pPr>
        <w:tabs>
          <w:tab w:val="center" w:pos="1701"/>
          <w:tab w:val="center" w:pos="6804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és Gyermekjóléti Központ</w:t>
      </w:r>
    </w:p>
    <w:p w:rsidR="007F79BB" w:rsidRDefault="007F79BB" w:rsidP="007F79BB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  <w:r w:rsidRPr="008F716D">
        <w:rPr>
          <w:sz w:val="23"/>
          <w:szCs w:val="23"/>
        </w:rPr>
        <w:tab/>
        <w:t xml:space="preserve">használatba </w:t>
      </w:r>
      <w:r>
        <w:rPr>
          <w:sz w:val="23"/>
          <w:szCs w:val="23"/>
        </w:rPr>
        <w:t>adó</w:t>
      </w:r>
      <w:r>
        <w:rPr>
          <w:sz w:val="23"/>
          <w:szCs w:val="23"/>
        </w:rPr>
        <w:tab/>
        <w:t>használatba vevő</w:t>
      </w:r>
    </w:p>
    <w:p w:rsidR="007F79BB" w:rsidRPr="000433A8" w:rsidRDefault="007F79BB" w:rsidP="007F79BB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  <w:r w:rsidRPr="008F716D">
        <w:rPr>
          <w:sz w:val="23"/>
          <w:szCs w:val="23"/>
        </w:rPr>
        <w:tab/>
        <w:t>képv.:</w:t>
      </w:r>
      <w:r>
        <w:rPr>
          <w:b/>
          <w:sz w:val="23"/>
          <w:szCs w:val="23"/>
        </w:rPr>
        <w:t xml:space="preserve"> Szőke Zoltán polgármester</w:t>
      </w:r>
      <w:r>
        <w:rPr>
          <w:sz w:val="23"/>
          <w:szCs w:val="23"/>
        </w:rPr>
        <w:tab/>
        <w:t xml:space="preserve">képv.: </w:t>
      </w:r>
      <w:r w:rsidRPr="00AD32F1">
        <w:rPr>
          <w:b/>
          <w:sz w:val="23"/>
          <w:szCs w:val="23"/>
        </w:rPr>
        <w:t>Makkai Jánosné intézményvezető</w:t>
      </w:r>
    </w:p>
    <w:p w:rsidR="007F79BB" w:rsidRPr="008F716D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Használati szerződés </w:t>
      </w:r>
      <w:r w:rsidRPr="00AD32F1">
        <w:rPr>
          <w:b/>
          <w:sz w:val="23"/>
          <w:szCs w:val="23"/>
          <w:u w:val="single"/>
        </w:rPr>
        <w:t>1. sz. melléklete</w:t>
      </w:r>
      <w:r>
        <w:rPr>
          <w:b/>
          <w:sz w:val="23"/>
          <w:szCs w:val="23"/>
        </w:rPr>
        <w:t xml:space="preserve"> 4440 Tiszavasvári, Kabay J. u. 23. vonatkozásában</w:t>
      </w:r>
    </w:p>
    <w:p w:rsidR="007F79BB" w:rsidRDefault="007F79BB" w:rsidP="007F79BB">
      <w:pPr>
        <w:tabs>
          <w:tab w:val="center" w:pos="2268"/>
          <w:tab w:val="center" w:pos="6804"/>
        </w:tabs>
        <w:jc w:val="center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Közműdíjak fizetésére vonatkozó önkormányzati energetikus által készített kimutatás</w:t>
      </w:r>
    </w:p>
    <w:p w:rsidR="007F79BB" w:rsidRDefault="007F79BB" w:rsidP="007F79BB">
      <w:pPr>
        <w:tabs>
          <w:tab w:val="center" w:pos="2268"/>
          <w:tab w:val="center" w:pos="6804"/>
        </w:tabs>
        <w:jc w:val="center"/>
        <w:rPr>
          <w:b/>
          <w:sz w:val="23"/>
          <w:szCs w:val="23"/>
        </w:rPr>
      </w:pPr>
    </w:p>
    <w:p w:rsidR="007F79BB" w:rsidRDefault="007F79BB" w:rsidP="007F79BB">
      <w:pPr>
        <w:tabs>
          <w:tab w:val="center" w:pos="2268"/>
          <w:tab w:val="center" w:pos="6804"/>
        </w:tabs>
        <w:jc w:val="center"/>
        <w:rPr>
          <w:b/>
          <w:sz w:val="23"/>
          <w:szCs w:val="23"/>
        </w:rPr>
      </w:pPr>
    </w:p>
    <w:p w:rsidR="007F79BB" w:rsidRDefault="007F79BB" w:rsidP="007F79BB">
      <w:pPr>
        <w:jc w:val="both"/>
      </w:pPr>
      <w:r>
        <w:t xml:space="preserve">1. A Tiszavasvári, Kabay J. u. 23.  és a Kabay J. u. 21. szám alatti önkormányzati ingatlanok fűtéséhez szükséges </w:t>
      </w:r>
      <w:r>
        <w:rPr>
          <w:b/>
        </w:rPr>
        <w:t>gázfogyasztást</w:t>
      </w:r>
      <w:r>
        <w:t xml:space="preserve"> egy gázórára méri. A gázóra a ROJKÓ-MED Kft. nevéről </w:t>
      </w:r>
      <w:r>
        <w:rPr>
          <w:b/>
        </w:rPr>
        <w:t>2024. 01.04.</w:t>
      </w:r>
      <w:r>
        <w:t xml:space="preserve"> napjával átírásra került Tiszavasvári Város Önkormányzata nevére.</w:t>
      </w:r>
    </w:p>
    <w:p w:rsidR="007F79BB" w:rsidRDefault="007F79BB" w:rsidP="007F79BB">
      <w:pPr>
        <w:jc w:val="both"/>
      </w:pPr>
    </w:p>
    <w:p w:rsidR="007F79BB" w:rsidRDefault="007F79BB" w:rsidP="007F79BB">
      <w:pPr>
        <w:rPr>
          <w:b/>
          <w:color w:val="000000"/>
        </w:rPr>
      </w:pPr>
      <w:r>
        <w:rPr>
          <w:b/>
          <w:color w:val="000000"/>
          <w:shd w:val="clear" w:color="auto" w:fill="FFFFFF"/>
        </w:rPr>
        <w:t>Kornisné L.E. Központ által használt épület (Kabay János u. 23. egész épület)</w:t>
      </w:r>
    </w:p>
    <w:p w:rsidR="007F79BB" w:rsidRDefault="007F79BB" w:rsidP="007F79BB">
      <w:pPr>
        <w:rPr>
          <w:b/>
          <w:color w:val="000000"/>
          <w:shd w:val="clear" w:color="auto" w:fill="FFFFFF"/>
          <w:vertAlign w:val="superscript"/>
        </w:rPr>
      </w:pPr>
      <w:r>
        <w:rPr>
          <w:b/>
          <w:color w:val="000000"/>
          <w:shd w:val="clear" w:color="auto" w:fill="FFFFFF"/>
        </w:rPr>
        <w:t>nettó alapterület:   334 m</w:t>
      </w:r>
      <w:r>
        <w:rPr>
          <w:b/>
          <w:color w:val="000000"/>
          <w:shd w:val="clear" w:color="auto" w:fill="FFFFFF"/>
          <w:vertAlign w:val="superscript"/>
        </w:rPr>
        <w:t>2</w:t>
      </w:r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 xml:space="preserve">belmagasság:  </w:t>
      </w:r>
      <w:r>
        <w:rPr>
          <w:b/>
          <w:color w:val="000000"/>
          <w:shd w:val="clear" w:color="auto" w:fill="FFFFFF"/>
        </w:rPr>
        <w:tab/>
        <w:t>3 m</w:t>
      </w:r>
      <w:r>
        <w:rPr>
          <w:b/>
          <w:color w:val="000000"/>
        </w:rPr>
        <w:br/>
      </w:r>
      <w:r>
        <w:rPr>
          <w:b/>
          <w:color w:val="000000"/>
          <w:shd w:val="clear" w:color="auto" w:fill="FFFFFF"/>
        </w:rPr>
        <w:t>légm3:</w:t>
      </w:r>
      <w:r>
        <w:rPr>
          <w:b/>
          <w:color w:val="000000"/>
          <w:shd w:val="clear" w:color="auto" w:fill="FFFFFF"/>
        </w:rPr>
        <w:tab/>
      </w:r>
      <w:r>
        <w:rPr>
          <w:b/>
          <w:color w:val="000000"/>
          <w:shd w:val="clear" w:color="auto" w:fill="FFFFFF"/>
        </w:rPr>
        <w:tab/>
      </w:r>
      <w:r>
        <w:rPr>
          <w:b/>
          <w:color w:val="000000"/>
          <w:shd w:val="clear" w:color="auto" w:fill="FFFFFF"/>
        </w:rPr>
        <w:tab/>
        <w:t>1002 lm</w:t>
      </w:r>
      <w:r>
        <w:rPr>
          <w:b/>
          <w:color w:val="000000"/>
          <w:shd w:val="clear" w:color="auto" w:fill="FFFFFF"/>
          <w:vertAlign w:val="superscript"/>
        </w:rPr>
        <w:t>3</w:t>
      </w:r>
    </w:p>
    <w:p w:rsidR="007F79BB" w:rsidRDefault="007F79BB" w:rsidP="007F79BB">
      <w:pPr>
        <w:rPr>
          <w:color w:val="000000"/>
          <w:shd w:val="clear" w:color="auto" w:fill="FFFFFF"/>
        </w:rPr>
      </w:pPr>
    </w:p>
    <w:p w:rsidR="007F79BB" w:rsidRDefault="007F79BB" w:rsidP="007F79BB">
      <w:pPr>
        <w:rPr>
          <w:color w:val="000000"/>
          <w:shd w:val="clear" w:color="auto" w:fill="FFFFFF"/>
        </w:rPr>
      </w:pPr>
    </w:p>
    <w:p w:rsidR="007F79BB" w:rsidRDefault="007F79BB" w:rsidP="007F79BB">
      <w:pPr>
        <w:rPr>
          <w:color w:val="000000"/>
          <w:shd w:val="clear" w:color="auto" w:fill="FFFFFF"/>
        </w:rPr>
      </w:pPr>
    </w:p>
    <w:p w:rsidR="007F79BB" w:rsidRDefault="007F79BB" w:rsidP="007F79BB">
      <w:pPr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ROJKÓ Med Kft. által használt épület (Kabay János u. 21.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Járóbeteg Szakrendelő)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nettó alapterület: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208m</w:t>
      </w:r>
      <w:r>
        <w:rPr>
          <w:color w:val="000000"/>
          <w:shd w:val="clear" w:color="auto" w:fill="FFFFFF"/>
          <w:vertAlign w:val="superscript"/>
        </w:rPr>
        <w:t>2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belmagasság: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3 m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légm3: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624 lm</w:t>
      </w:r>
      <w:r>
        <w:rPr>
          <w:color w:val="000000"/>
          <w:shd w:val="clear" w:color="auto" w:fill="FFFFFF"/>
          <w:vertAlign w:val="superscript"/>
        </w:rPr>
        <w:t>3</w:t>
      </w:r>
      <w:r>
        <w:rPr>
          <w:color w:val="000000"/>
        </w:rPr>
        <w:br/>
      </w:r>
    </w:p>
    <w:p w:rsidR="007F79BB" w:rsidRDefault="007F79BB" w:rsidP="007F79B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fentiek figyelembe vételével a Kornisné Liptay Elza Szociális és Gyermekjóléti Központot a gázdíj 61,6 %-a terheli.</w:t>
      </w:r>
    </w:p>
    <w:p w:rsidR="007F79BB" w:rsidRDefault="007F79BB" w:rsidP="007F79BB">
      <w:pPr>
        <w:rPr>
          <w:color w:val="000000"/>
          <w:shd w:val="clear" w:color="auto" w:fill="FFFFFF"/>
        </w:rPr>
      </w:pPr>
    </w:p>
    <w:p w:rsidR="007F79BB" w:rsidRDefault="007F79BB" w:rsidP="007F79B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A Kabay J. u. 23. sz. alatti épület áram és víz fogyasztását külön órák mérik.</w:t>
      </w:r>
    </w:p>
    <w:p w:rsidR="007F79BB" w:rsidRDefault="007F79BB" w:rsidP="007F79B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r>
        <w:rPr>
          <w:b/>
          <w:color w:val="000000"/>
          <w:shd w:val="clear" w:color="auto" w:fill="FFFFFF"/>
        </w:rPr>
        <w:t>villanyóra 2024.03.01-től</w:t>
      </w:r>
      <w:r>
        <w:rPr>
          <w:color w:val="000000"/>
          <w:shd w:val="clear" w:color="auto" w:fill="FFFFFF"/>
        </w:rPr>
        <w:t xml:space="preserve">, a </w:t>
      </w:r>
      <w:r>
        <w:rPr>
          <w:b/>
          <w:color w:val="000000"/>
          <w:shd w:val="clear" w:color="auto" w:fill="FFFFFF"/>
        </w:rPr>
        <w:t>vízóra 2023.11.16-tól</w:t>
      </w:r>
      <w:r>
        <w:rPr>
          <w:color w:val="000000"/>
          <w:shd w:val="clear" w:color="auto" w:fill="FFFFFF"/>
        </w:rPr>
        <w:t xml:space="preserve"> került átírásra az Önkormányzat nevére.</w:t>
      </w:r>
    </w:p>
    <w:p w:rsidR="007F79BB" w:rsidRDefault="007F79BB" w:rsidP="007F79BB">
      <w:pPr>
        <w:rPr>
          <w:color w:val="000000"/>
          <w:shd w:val="clear" w:color="auto" w:fill="FFFFFF"/>
        </w:rPr>
      </w:pPr>
    </w:p>
    <w:p w:rsidR="007F79BB" w:rsidRDefault="007F79BB" w:rsidP="007F79B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Az Önkormányzathoz beérkező közműszámlák az alábbiak szerint kerülnek tovább számlázásra a Kornisné Központ részére:</w:t>
      </w:r>
    </w:p>
    <w:p w:rsidR="007F79BB" w:rsidRDefault="007F79BB" w:rsidP="007F79BB">
      <w:pPr>
        <w:rPr>
          <w:color w:val="000000"/>
          <w:shd w:val="clear" w:color="auto" w:fill="FFFFFF"/>
        </w:rPr>
      </w:pPr>
    </w:p>
    <w:p w:rsidR="007F79BB" w:rsidRDefault="007F79BB" w:rsidP="007F79BB">
      <w:pPr>
        <w:numPr>
          <w:ilvl w:val="0"/>
          <w:numId w:val="7"/>
        </w:numPr>
        <w:rPr>
          <w:b/>
          <w:color w:val="000000"/>
        </w:rPr>
      </w:pPr>
      <w:r>
        <w:rPr>
          <w:b/>
          <w:color w:val="000000"/>
          <w:shd w:val="clear" w:color="auto" w:fill="FFFFFF"/>
        </w:rPr>
        <w:t xml:space="preserve">gázszámlán szereplő gázdíj </w:t>
      </w:r>
      <w:r>
        <w:rPr>
          <w:b/>
          <w:color w:val="000000"/>
          <w:shd w:val="clear" w:color="auto" w:fill="FFFFFF"/>
        </w:rPr>
        <w:tab/>
        <w:t xml:space="preserve">61,6 %-a </w:t>
      </w:r>
      <w:r>
        <w:rPr>
          <w:color w:val="000000"/>
          <w:shd w:val="clear" w:color="auto" w:fill="FFFFFF"/>
        </w:rPr>
        <w:t>2024.01.04-től</w:t>
      </w:r>
    </w:p>
    <w:p w:rsidR="007F79BB" w:rsidRPr="00AD32F1" w:rsidRDefault="007F79BB" w:rsidP="007F79BB">
      <w:pPr>
        <w:numPr>
          <w:ilvl w:val="0"/>
          <w:numId w:val="7"/>
        </w:numPr>
        <w:rPr>
          <w:b/>
          <w:color w:val="000000"/>
        </w:rPr>
      </w:pPr>
      <w:r>
        <w:rPr>
          <w:b/>
          <w:color w:val="000000"/>
        </w:rPr>
        <w:t xml:space="preserve">villanyszámlán szereplő áramdíj </w:t>
      </w:r>
      <w:r>
        <w:rPr>
          <w:b/>
          <w:color w:val="000000"/>
        </w:rPr>
        <w:tab/>
        <w:t xml:space="preserve">100 %-a </w:t>
      </w:r>
      <w:r>
        <w:rPr>
          <w:color w:val="000000"/>
        </w:rPr>
        <w:t>2024.03.01-től</w:t>
      </w:r>
    </w:p>
    <w:p w:rsidR="007F79BB" w:rsidRDefault="007F79BB" w:rsidP="007F79BB">
      <w:pPr>
        <w:numPr>
          <w:ilvl w:val="0"/>
          <w:numId w:val="7"/>
        </w:numPr>
        <w:rPr>
          <w:b/>
          <w:color w:val="000000"/>
        </w:rPr>
      </w:pPr>
      <w:r>
        <w:rPr>
          <w:b/>
          <w:color w:val="000000"/>
        </w:rPr>
        <w:t xml:space="preserve">vízszámlán szereplő vízdíj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100 %-a </w:t>
      </w:r>
      <w:r>
        <w:rPr>
          <w:color w:val="000000"/>
        </w:rPr>
        <w:t>2023.11.16-tól</w:t>
      </w:r>
    </w:p>
    <w:p w:rsidR="004D0869" w:rsidRDefault="004D0869"/>
    <w:sectPr w:rsidR="004D08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070967"/>
      <w:docPartObj>
        <w:docPartGallery w:val="Page Numbers (Bottom of Page)"/>
        <w:docPartUnique/>
      </w:docPartObj>
    </w:sdtPr>
    <w:sdtEndPr/>
    <w:sdtContent>
      <w:p w:rsidR="00A74C97" w:rsidRDefault="007F79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74C97" w:rsidRDefault="007F79BB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25F"/>
    <w:multiLevelType w:val="hybridMultilevel"/>
    <w:tmpl w:val="B51A2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49"/>
    <w:multiLevelType w:val="hybridMultilevel"/>
    <w:tmpl w:val="785003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D4471"/>
    <w:multiLevelType w:val="hybridMultilevel"/>
    <w:tmpl w:val="0D7EEC28"/>
    <w:lvl w:ilvl="0" w:tplc="C46CD580">
      <w:start w:val="1"/>
      <w:numFmt w:val="lowerLetter"/>
      <w:lvlText w:val="%1)"/>
      <w:lvlJc w:val="left"/>
      <w:pPr>
        <w:ind w:left="1632" w:hanging="360"/>
      </w:pPr>
    </w:lvl>
    <w:lvl w:ilvl="1" w:tplc="040E0019">
      <w:start w:val="1"/>
      <w:numFmt w:val="lowerLetter"/>
      <w:lvlText w:val="%2."/>
      <w:lvlJc w:val="left"/>
      <w:pPr>
        <w:ind w:left="2352" w:hanging="360"/>
      </w:pPr>
    </w:lvl>
    <w:lvl w:ilvl="2" w:tplc="040E001B">
      <w:start w:val="1"/>
      <w:numFmt w:val="lowerRoman"/>
      <w:lvlText w:val="%3."/>
      <w:lvlJc w:val="right"/>
      <w:pPr>
        <w:ind w:left="3072" w:hanging="180"/>
      </w:pPr>
    </w:lvl>
    <w:lvl w:ilvl="3" w:tplc="040E000F">
      <w:start w:val="1"/>
      <w:numFmt w:val="decimal"/>
      <w:lvlText w:val="%4."/>
      <w:lvlJc w:val="left"/>
      <w:pPr>
        <w:ind w:left="3792" w:hanging="360"/>
      </w:pPr>
    </w:lvl>
    <w:lvl w:ilvl="4" w:tplc="040E0019">
      <w:start w:val="1"/>
      <w:numFmt w:val="lowerLetter"/>
      <w:lvlText w:val="%5."/>
      <w:lvlJc w:val="left"/>
      <w:pPr>
        <w:ind w:left="4512" w:hanging="360"/>
      </w:pPr>
    </w:lvl>
    <w:lvl w:ilvl="5" w:tplc="040E001B">
      <w:start w:val="1"/>
      <w:numFmt w:val="lowerRoman"/>
      <w:lvlText w:val="%6."/>
      <w:lvlJc w:val="right"/>
      <w:pPr>
        <w:ind w:left="5232" w:hanging="180"/>
      </w:pPr>
    </w:lvl>
    <w:lvl w:ilvl="6" w:tplc="040E000F">
      <w:start w:val="1"/>
      <w:numFmt w:val="decimal"/>
      <w:lvlText w:val="%7."/>
      <w:lvlJc w:val="left"/>
      <w:pPr>
        <w:ind w:left="5952" w:hanging="360"/>
      </w:pPr>
    </w:lvl>
    <w:lvl w:ilvl="7" w:tplc="040E0019">
      <w:start w:val="1"/>
      <w:numFmt w:val="lowerLetter"/>
      <w:lvlText w:val="%8."/>
      <w:lvlJc w:val="left"/>
      <w:pPr>
        <w:ind w:left="6672" w:hanging="360"/>
      </w:pPr>
    </w:lvl>
    <w:lvl w:ilvl="8" w:tplc="040E001B">
      <w:start w:val="1"/>
      <w:numFmt w:val="lowerRoman"/>
      <w:lvlText w:val="%9."/>
      <w:lvlJc w:val="right"/>
      <w:pPr>
        <w:ind w:left="7392" w:hanging="180"/>
      </w:pPr>
    </w:lvl>
  </w:abstractNum>
  <w:abstractNum w:abstractNumId="3">
    <w:nsid w:val="1FC33D05"/>
    <w:multiLevelType w:val="hybridMultilevel"/>
    <w:tmpl w:val="C9D0D5C8"/>
    <w:lvl w:ilvl="0" w:tplc="0B1800D2">
      <w:start w:val="1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6D1F2A"/>
    <w:multiLevelType w:val="hybridMultilevel"/>
    <w:tmpl w:val="2EA24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850DA"/>
    <w:multiLevelType w:val="hybridMultilevel"/>
    <w:tmpl w:val="F788CB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709C8"/>
    <w:multiLevelType w:val="hybridMultilevel"/>
    <w:tmpl w:val="E0D02BE4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109D1"/>
    <w:multiLevelType w:val="hybridMultilevel"/>
    <w:tmpl w:val="776AA3EE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B"/>
    <w:rsid w:val="004D0869"/>
    <w:rsid w:val="007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F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F79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7F79BB"/>
    <w:pPr>
      <w:jc w:val="center"/>
    </w:pPr>
    <w:rPr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7F79B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7F79BB"/>
    <w:pPr>
      <w:ind w:left="720"/>
      <w:contextualSpacing/>
    </w:pPr>
    <w:rPr>
      <w:rFonts w:eastAsia="Calibri"/>
    </w:rPr>
  </w:style>
  <w:style w:type="paragraph" w:styleId="Szvegtrzsbehzssal2">
    <w:name w:val="Body Text Indent 2"/>
    <w:basedOn w:val="Norml"/>
    <w:link w:val="Szvegtrzsbehzssal2Char"/>
    <w:semiHidden/>
    <w:unhideWhenUsed/>
    <w:rsid w:val="007F79BB"/>
    <w:pPr>
      <w:spacing w:after="120" w:line="480" w:lineRule="auto"/>
      <w:ind w:left="283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F79B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7F79BB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79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79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7F79BB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rsid w:val="007F79B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F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F79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7F79BB"/>
    <w:pPr>
      <w:jc w:val="center"/>
    </w:pPr>
    <w:rPr>
      <w:b/>
      <w:noProof/>
      <w:spacing w:val="20"/>
      <w:sz w:val="40"/>
      <w:szCs w:val="20"/>
      <w:u w:val="single"/>
    </w:rPr>
  </w:style>
  <w:style w:type="character" w:customStyle="1" w:styleId="CmChar">
    <w:name w:val="Cím Char"/>
    <w:basedOn w:val="Bekezdsalapbettpusa"/>
    <w:link w:val="Cm"/>
    <w:rsid w:val="007F79B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,Számozott lista 1,lista_2,List Paragraph"/>
    <w:basedOn w:val="Norml"/>
    <w:link w:val="ListaszerbekezdsChar"/>
    <w:uiPriority w:val="34"/>
    <w:qFormat/>
    <w:rsid w:val="007F79BB"/>
    <w:pPr>
      <w:ind w:left="720"/>
      <w:contextualSpacing/>
    </w:pPr>
    <w:rPr>
      <w:rFonts w:eastAsia="Calibri"/>
    </w:rPr>
  </w:style>
  <w:style w:type="paragraph" w:styleId="Szvegtrzsbehzssal2">
    <w:name w:val="Body Text Indent 2"/>
    <w:basedOn w:val="Norml"/>
    <w:link w:val="Szvegtrzsbehzssal2Char"/>
    <w:semiHidden/>
    <w:unhideWhenUsed/>
    <w:rsid w:val="007F79BB"/>
    <w:pPr>
      <w:spacing w:after="120" w:line="480" w:lineRule="auto"/>
      <w:ind w:left="283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F79B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qFormat/>
    <w:locked/>
    <w:rsid w:val="007F79BB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79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79B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7F79BB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rsid w:val="007F79B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8181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2024-04-02T06:26:00Z</dcterms:created>
  <dcterms:modified xsi:type="dcterms:W3CDTF">2024-04-02T06:28:00Z</dcterms:modified>
</cp:coreProperties>
</file>