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3E" w:rsidRPr="00B0223E" w:rsidRDefault="00B0223E" w:rsidP="00C70202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B0223E" w:rsidRPr="00B0223E" w:rsidRDefault="00B0223E" w:rsidP="00C70202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B0223E" w:rsidRPr="00B0223E" w:rsidRDefault="00F22B06" w:rsidP="00C70202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146</w:t>
      </w:r>
      <w:r w:rsidR="00902973">
        <w:rPr>
          <w:rFonts w:ascii="Times New Roman" w:hAnsi="Times New Roman" w:cs="Times New Roman"/>
          <w:b/>
          <w:sz w:val="24"/>
          <w:szCs w:val="24"/>
        </w:rPr>
        <w:t>/2024.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973">
        <w:rPr>
          <w:rFonts w:ascii="Times New Roman" w:hAnsi="Times New Roman" w:cs="Times New Roman"/>
          <w:b/>
          <w:sz w:val="24"/>
          <w:szCs w:val="24"/>
        </w:rPr>
        <w:t>(V</w:t>
      </w:r>
      <w:r w:rsidR="00B0223E" w:rsidRPr="00B0223E">
        <w:rPr>
          <w:rFonts w:ascii="Times New Roman" w:hAnsi="Times New Roman" w:cs="Times New Roman"/>
          <w:b/>
          <w:sz w:val="24"/>
          <w:szCs w:val="24"/>
        </w:rPr>
        <w:t>.</w:t>
      </w:r>
      <w:r w:rsidR="00902973">
        <w:rPr>
          <w:rFonts w:ascii="Times New Roman" w:hAnsi="Times New Roman" w:cs="Times New Roman"/>
          <w:b/>
          <w:sz w:val="24"/>
          <w:szCs w:val="24"/>
        </w:rPr>
        <w:t>09</w:t>
      </w:r>
      <w:r w:rsidR="00B0223E" w:rsidRPr="00B0223E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B0223E" w:rsidRPr="00B0223E" w:rsidRDefault="00B0223E" w:rsidP="00C70202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0223E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B0223E" w:rsidRPr="00D33070" w:rsidRDefault="00B0223E" w:rsidP="00C7020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0202" w:rsidRPr="00D33070" w:rsidRDefault="00C70202" w:rsidP="00C7020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7100" w:rsidRPr="00476E99" w:rsidRDefault="004B7100" w:rsidP="004B7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Tiszavasvári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Egyesített Óvodai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Intézmény</w:t>
      </w:r>
      <w:r w:rsidRPr="00476E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igazgató</w:t>
      </w:r>
      <w:proofErr w:type="gramEnd"/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(magasabb vezető)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beosztás betöltésére vonatkozó pályázat kiírásáról</w:t>
      </w:r>
    </w:p>
    <w:p w:rsidR="004B7100" w:rsidRPr="00476E99" w:rsidRDefault="004B7100" w:rsidP="004B7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7100" w:rsidRPr="00476E99" w:rsidRDefault="004B7100" w:rsidP="004B7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7100" w:rsidRPr="00476E99" w:rsidRDefault="004B7100" w:rsidP="004B71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pályázatot ír ki a </w:t>
      </w: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Egyesített Óvodai Intézmény</w:t>
      </w: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(4440 Tiszavasvári,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Ifjúság u. 8.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vezetésére, magasabb vezetői beosztás betöltésére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pedagógusok új életpályájáról szóló 2023. évi LII. 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törvény, valamint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pedagógusok új életpályájáról szóló 2023. évi LII. törvény végrehajtásáról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401/2023. (VIII.30.) Korm. rendelet </w:t>
      </w:r>
      <w:r w:rsidRPr="00476E99">
        <w:rPr>
          <w:rFonts w:ascii="Times New Roman" w:eastAsia="Arial" w:hAnsi="Times New Roman" w:cs="Times New Roman"/>
          <w:sz w:val="24"/>
          <w:szCs w:val="24"/>
          <w:lang w:eastAsia="hu-HU"/>
        </w:rPr>
        <w:t>alapján, a határozat mellékletét képező pályázati kiírás szerint.</w:t>
      </w:r>
    </w:p>
    <w:p w:rsidR="004B7100" w:rsidRPr="00476E99" w:rsidRDefault="004B7100" w:rsidP="004B7100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4B7100" w:rsidRPr="00476E99" w:rsidRDefault="004B7100" w:rsidP="004B7100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4B7100" w:rsidRPr="00476E99" w:rsidRDefault="004B7100" w:rsidP="004B7100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4B7100" w:rsidRPr="00476E99" w:rsidRDefault="004B7100" w:rsidP="004B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4B7100" w:rsidRPr="00476E99" w:rsidRDefault="004B7100" w:rsidP="004B7100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4B7100" w:rsidRPr="00476E99" w:rsidRDefault="004B7100" w:rsidP="004B7100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4B7100" w:rsidRPr="00476E99" w:rsidRDefault="004B7100" w:rsidP="004B7100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4B7100" w:rsidRPr="00476E99" w:rsidRDefault="004B7100" w:rsidP="004B71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Arial" w:hAnsi="Times New Roman" w:cs="Times New Roman"/>
          <w:sz w:val="24"/>
          <w:szCs w:val="24"/>
          <w:lang w:eastAsia="hu-HU"/>
        </w:rPr>
        <w:t>Tiszavasvári Város Önkormányzata Képviselő-testülete felkéri a jegyzőt, hogy a kormányzati személyügyi igazgatási feladatokat ellátó szerv internetes oldalán (</w:t>
      </w:r>
      <w:hyperlink r:id="rId6" w:history="1">
        <w:r w:rsidRPr="00576D86">
          <w:rPr>
            <w:rFonts w:ascii="Times New Roman" w:eastAsia="Arial" w:hAnsi="Times New Roman" w:cs="Times New Roman"/>
            <w:sz w:val="24"/>
            <w:szCs w:val="24"/>
            <w:u w:val="single"/>
            <w:lang w:eastAsia="hu-HU"/>
          </w:rPr>
          <w:t>www.koz</w:t>
        </w:r>
        <w:r>
          <w:rPr>
            <w:rFonts w:ascii="Times New Roman" w:eastAsia="Arial" w:hAnsi="Times New Roman" w:cs="Times New Roman"/>
            <w:sz w:val="24"/>
            <w:szCs w:val="24"/>
            <w:u w:val="single"/>
            <w:lang w:eastAsia="hu-HU"/>
          </w:rPr>
          <w:t>szol</w:t>
        </w:r>
        <w:r w:rsidRPr="00576D86">
          <w:rPr>
            <w:rFonts w:ascii="Times New Roman" w:eastAsia="Arial" w:hAnsi="Times New Roman" w:cs="Times New Roman"/>
            <w:sz w:val="24"/>
            <w:szCs w:val="24"/>
            <w:u w:val="single"/>
            <w:lang w:eastAsia="hu-HU"/>
          </w:rPr>
          <w:t>gallas.</w:t>
        </w:r>
        <w:r>
          <w:rPr>
            <w:rFonts w:ascii="Times New Roman" w:eastAsia="Arial" w:hAnsi="Times New Roman" w:cs="Times New Roman"/>
            <w:sz w:val="24"/>
            <w:szCs w:val="24"/>
            <w:u w:val="single"/>
            <w:lang w:eastAsia="hu-HU"/>
          </w:rPr>
          <w:t>ksz.</w:t>
        </w:r>
        <w:r w:rsidRPr="00576D86">
          <w:rPr>
            <w:rFonts w:ascii="Times New Roman" w:eastAsia="Arial" w:hAnsi="Times New Roman" w:cs="Times New Roman"/>
            <w:sz w:val="24"/>
            <w:szCs w:val="24"/>
            <w:u w:val="single"/>
            <w:lang w:eastAsia="hu-HU"/>
          </w:rPr>
          <w:t>gov.hu</w:t>
        </w:r>
      </w:hyperlink>
      <w:r w:rsidRPr="00476E99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), valamint Tiszavasvári Város honlapján és a Tiszavasvári Polgármesteri Hivatal hirdetőtábláján gondoskodjon a pályázati felhívás közzétételéről. </w:t>
      </w:r>
    </w:p>
    <w:p w:rsidR="004B7100" w:rsidRPr="00476E99" w:rsidRDefault="004B7100" w:rsidP="004B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7100" w:rsidRPr="00476E99" w:rsidRDefault="004B7100" w:rsidP="004B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7100" w:rsidRPr="00476E99" w:rsidRDefault="004B7100" w:rsidP="004B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7100" w:rsidRPr="00476E99" w:rsidRDefault="004B7100" w:rsidP="004B7100">
      <w:pPr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proofErr w:type="spellStart"/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>Kórik</w:t>
      </w:r>
      <w:proofErr w:type="spellEnd"/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Zsuzsanna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</w:t>
      </w:r>
    </w:p>
    <w:p w:rsidR="005E0807" w:rsidRPr="00D33070" w:rsidRDefault="005E0807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CE1" w:rsidRPr="00D33070" w:rsidRDefault="001E6CE1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C2C" w:rsidRPr="00D33070" w:rsidRDefault="007D0C2C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3E" w:rsidRPr="00D33070" w:rsidRDefault="00B0223E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C2C" w:rsidRPr="00B0223E" w:rsidRDefault="007D0C2C" w:rsidP="00C70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B0223E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  <w:t xml:space="preserve">           Dr.</w:t>
      </w:r>
      <w:proofErr w:type="gramEnd"/>
      <w:r w:rsidRPr="00B022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223E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B0223E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5077D5" w:rsidRDefault="007D0C2C" w:rsidP="00C702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 w:rsidRPr="00B0223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B0223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jegyző</w:t>
      </w:r>
    </w:p>
    <w:p w:rsidR="005077D5" w:rsidRDefault="005077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77D5" w:rsidRPr="00476E99" w:rsidRDefault="00F22B06" w:rsidP="005077D5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146</w:t>
      </w:r>
      <w:bookmarkStart w:id="0" w:name="_GoBack"/>
      <w:bookmarkEnd w:id="0"/>
      <w:r w:rsidR="005077D5" w:rsidRPr="00576D86">
        <w:rPr>
          <w:rFonts w:ascii="Times New Roman" w:eastAsia="Times New Roman" w:hAnsi="Times New Roman" w:cs="Times New Roman"/>
          <w:sz w:val="20"/>
          <w:szCs w:val="20"/>
          <w:lang w:eastAsia="hu-HU"/>
        </w:rPr>
        <w:t>/202</w:t>
      </w:r>
      <w:r w:rsidR="005077D5">
        <w:rPr>
          <w:rFonts w:ascii="Times New Roman" w:eastAsia="Times New Roman" w:hAnsi="Times New Roman" w:cs="Times New Roman"/>
          <w:sz w:val="20"/>
          <w:szCs w:val="20"/>
          <w:lang w:eastAsia="hu-HU"/>
        </w:rPr>
        <w:t>4. (</w:t>
      </w:r>
      <w:r w:rsidR="005077D5" w:rsidRPr="00576D86">
        <w:rPr>
          <w:rFonts w:ascii="Times New Roman" w:eastAsia="Times New Roman" w:hAnsi="Times New Roman" w:cs="Times New Roman"/>
          <w:sz w:val="20"/>
          <w:szCs w:val="20"/>
          <w:lang w:eastAsia="hu-HU"/>
        </w:rPr>
        <w:t>V</w:t>
      </w:r>
      <w:r w:rsidR="005077D5">
        <w:rPr>
          <w:rFonts w:ascii="Times New Roman" w:eastAsia="Times New Roman" w:hAnsi="Times New Roman" w:cs="Times New Roman"/>
          <w:sz w:val="20"/>
          <w:szCs w:val="20"/>
          <w:lang w:eastAsia="hu-HU"/>
        </w:rPr>
        <w:t>.09</w:t>
      </w:r>
      <w:r w:rsidR="005077D5" w:rsidRPr="00476E99">
        <w:rPr>
          <w:rFonts w:ascii="Times New Roman" w:eastAsia="Times New Roman" w:hAnsi="Times New Roman" w:cs="Times New Roman"/>
          <w:sz w:val="20"/>
          <w:szCs w:val="20"/>
          <w:lang w:eastAsia="hu-HU"/>
        </w:rPr>
        <w:t>.) Kt. számú határozat melléklete</w:t>
      </w:r>
    </w:p>
    <w:p w:rsidR="005077D5" w:rsidRPr="00F93B90" w:rsidRDefault="005077D5" w:rsidP="005077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F93B90">
        <w:rPr>
          <w:rFonts w:ascii="Times New Roman" w:eastAsia="Times New Roman" w:hAnsi="Times New Roman" w:cs="Times New Roman"/>
          <w:sz w:val="20"/>
          <w:szCs w:val="20"/>
          <w:lang w:eastAsia="hu-HU"/>
        </w:rPr>
        <w:t>1. sz. melléklet</w:t>
      </w:r>
    </w:p>
    <w:p w:rsidR="005077D5" w:rsidRPr="00576D86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077D5" w:rsidRPr="00576D86" w:rsidRDefault="005077D5" w:rsidP="005077D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76D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 Képviselő-testülete</w:t>
      </w:r>
    </w:p>
    <w:p w:rsidR="005077D5" w:rsidRPr="00476E99" w:rsidRDefault="005077D5" w:rsidP="005077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„Pedagógusok új életpályájáról” szóló 2023. évi LII. 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törvény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37.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§ alapján</w:t>
      </w:r>
    </w:p>
    <w:p w:rsidR="005077D5" w:rsidRPr="00576D86" w:rsidRDefault="005077D5" w:rsidP="005077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</w:t>
      </w:r>
      <w:proofErr w:type="gramEnd"/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hirdet</w:t>
      </w:r>
    </w:p>
    <w:p w:rsidR="005077D5" w:rsidRPr="00576D86" w:rsidRDefault="005077D5" w:rsidP="0050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077D5" w:rsidRPr="00576D86" w:rsidRDefault="005077D5" w:rsidP="005077D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576D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576D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Egyesített Óvodai Intézmény</w:t>
      </w:r>
    </w:p>
    <w:p w:rsidR="005077D5" w:rsidRPr="00576D86" w:rsidRDefault="005077D5" w:rsidP="005077D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76D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gazgató</w:t>
      </w:r>
      <w:r w:rsidRPr="00576D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(magasabb vezető) </w:t>
      </w:r>
    </w:p>
    <w:p w:rsidR="005077D5" w:rsidRPr="00476E99" w:rsidRDefault="005077D5" w:rsidP="005077D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576D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beosztás</w:t>
      </w:r>
      <w:proofErr w:type="gramEnd"/>
      <w:r w:rsidRPr="00576D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betöltésére</w:t>
      </w:r>
    </w:p>
    <w:p w:rsidR="005077D5" w:rsidRPr="00476E99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77D5" w:rsidRPr="00476E99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77D5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74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Munkáltató:</w:t>
      </w: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Tiszavasvári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Egyesített Óvodai Intézmény</w:t>
      </w:r>
    </w:p>
    <w:p w:rsidR="005077D5" w:rsidRPr="008D74C8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77D5" w:rsidRPr="008D74C8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>(Munkáltatói jogkörgyakorló – ha a magasabb vezetői beosztással történő megbízáshoz kö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znevelési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foglalkoztatotti</w:t>
      </w:r>
      <w:proofErr w:type="spellEnd"/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jogviszony létesítése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</w:t>
      </w: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szükséges: kinevezési jogkör gyakorló: Tiszavasvári Város Önkormányzata Képviselő-testülete, képviseli: Szőke Zoltán polgármester)</w:t>
      </w:r>
    </w:p>
    <w:p w:rsidR="005077D5" w:rsidRPr="00476E99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077D5" w:rsidRPr="00476E99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köz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nevelési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foglalkoztatotti</w:t>
      </w:r>
      <w:proofErr w:type="spellEnd"/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jogviszony időtartama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: Határozatlan idejű köz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nevelési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foglalkoztatotti</w:t>
      </w:r>
      <w:proofErr w:type="spellEnd"/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jogviszony</w:t>
      </w:r>
    </w:p>
    <w:p w:rsidR="005077D5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077D5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46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Betöltendő köznevelési </w:t>
      </w:r>
      <w:proofErr w:type="spellStart"/>
      <w:r w:rsidRPr="009646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foglalkoztatotti</w:t>
      </w:r>
      <w:proofErr w:type="spellEnd"/>
      <w:r w:rsidRPr="009646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munkakör: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óvodapedagógus</w:t>
      </w:r>
    </w:p>
    <w:p w:rsidR="005077D5" w:rsidRPr="00964641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77D5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Foglalkoztatás jellege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: Teljes munkaidő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Heti 40 óra</w:t>
      </w:r>
    </w:p>
    <w:p w:rsidR="005077D5" w:rsidRPr="00476E99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077D5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Vezetői beosztás megnevezése:</w:t>
      </w:r>
      <w:r w:rsidRPr="007520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igazgató</w:t>
      </w:r>
    </w:p>
    <w:p w:rsidR="005077D5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77D5" w:rsidRPr="00476E99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magasabb </w:t>
      </w: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vezetői megbízás időtartama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: a vezetői megbízás határozott időre, 5 évig terjedő időtartamra szól.</w:t>
      </w:r>
    </w:p>
    <w:p w:rsidR="005077D5" w:rsidRPr="00476E99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077D5" w:rsidRPr="00476E99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Magasabb vezetői megbízás kezdő időpontja: 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AD066F"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 16.</w:t>
      </w:r>
    </w:p>
    <w:p w:rsidR="005077D5" w:rsidRPr="00476E99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077D5" w:rsidRPr="00476E99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Magasabb vezetői megbízás megszűnésének időpontja: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2029. augusztus 15.</w:t>
      </w:r>
    </w:p>
    <w:p w:rsidR="005077D5" w:rsidRPr="00476E99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77D5" w:rsidRPr="00476E99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Szabolcs-Szatmár-Bereg Megye, 4440 Tiszavasvári,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Ifjúság u. 8.</w:t>
      </w:r>
    </w:p>
    <w:p w:rsidR="005077D5" w:rsidRPr="00476E99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77D5" w:rsidRPr="00476E99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A magasabb vezetői megbízással járó köz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nevelési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foglalkoztatotti</w:t>
      </w:r>
      <w:proofErr w:type="spellEnd"/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munkaköre és a munkakörbe tartozó lényeges feladatok a pályázó iskolai végzettségének, szakképesítésének függvényében kerülnek megállapításra.</w:t>
      </w:r>
    </w:p>
    <w:p w:rsidR="005077D5" w:rsidRPr="00964641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077D5" w:rsidRPr="00964641" w:rsidRDefault="005077D5" w:rsidP="005077D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F6D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munkakörbe tartozó, illetve a vezetői megbízással járó lényeges feladatok:</w:t>
      </w:r>
    </w:p>
    <w:p w:rsidR="005077D5" w:rsidRPr="00476E99" w:rsidRDefault="005077D5" w:rsidP="005077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 tevékenységének irányítása,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intézményegységek (Fülemüle Természetvédő Óvoda,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Minimanó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Óvoda,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Lurkó-Kuckó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Óvoda, Varázsceruza Óvoda)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munkájának koordinálása, jogszerű működésének biztosítása, az ehhez kapcsolódó gazdálkodási, igazgatási, személyzeti feladatok ellátása a hatályos jogszabályokban, az alapító okiratban, valamint a fenntartói és egyéb szakmai irányító szervezetek útmutatásaiban foglaltak szerint.</w:t>
      </w:r>
    </w:p>
    <w:p w:rsidR="005077D5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77D5" w:rsidRPr="00476E99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77D5" w:rsidRPr="00476E99" w:rsidRDefault="005077D5" w:rsidP="005077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Illetmény és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kapcsolódó</w:t>
      </w: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juttatások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meghatározásának elvei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077D5" w:rsidRPr="00476E99" w:rsidRDefault="005077D5" w:rsidP="005077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Az illetmény megá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llapítására és a juttatásokra 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pedagógusok új életpályájáról szóló 2023. évi LII. 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törvény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Púétv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.)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pedagógusok új életpályájáról szóló 2023. évi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LII. törvény végrehajtásáról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401/2023. (VIII.30.) Korm. rendelet (továbbiakban: Korm. rendelet) 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rendelkezései, valamint a Képviselő-testület által az adott magasabb vezetői beosztásra megállapított határozott időre szóló kereset kiegészítés rendelkezései az irányadók.</w:t>
      </w:r>
    </w:p>
    <w:p w:rsidR="005077D5" w:rsidRPr="00476E99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77D5" w:rsidRPr="008D74C8" w:rsidRDefault="005077D5" w:rsidP="005077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74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feltétel</w:t>
      </w: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5077D5" w:rsidRDefault="005077D5" w:rsidP="005077D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nevelési-oktatási intézményben pedagógus-munkakör betöltéséhez szükséges, a 401/2023. (VIII.30.) Korm. rendelet 2. számú mellékletében felsorolt felsőfokú iskolai végzettség és szakképzettség,</w:t>
      </w:r>
    </w:p>
    <w:p w:rsidR="005077D5" w:rsidRDefault="005077D5" w:rsidP="005077D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pedagógus-szakvizsga keretében szerzett intézményvezetői szakképzettség,</w:t>
      </w:r>
    </w:p>
    <w:p w:rsidR="005077D5" w:rsidRPr="00120837" w:rsidRDefault="005077D5" w:rsidP="005077D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óvodapedagógus munkakörben szerzett </w:t>
      </w:r>
      <w:r w:rsidRPr="00F22C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legalább 5 év szakmai gyakorlat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5077D5" w:rsidRPr="008D74C8" w:rsidRDefault="005077D5" w:rsidP="005077D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74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magyar állampolgárság</w:t>
      </w: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>, vagy külön jogszabály szerint a szabad mozgás és tartózkodás jogával rendelkező, illetve bevándorolt vagy letelepedett státusz;</w:t>
      </w:r>
    </w:p>
    <w:p w:rsidR="005077D5" w:rsidRPr="008D74C8" w:rsidRDefault="005077D5" w:rsidP="005077D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74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18. életév</w:t>
      </w: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betöltése;</w:t>
      </w:r>
    </w:p>
    <w:p w:rsidR="005077D5" w:rsidRPr="00476E99" w:rsidRDefault="005077D5" w:rsidP="005077D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74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cselekvőképesség</w:t>
      </w: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pályázó nem áll cselekvőképességet kizáró, vagy korlátozó 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>gondnokság hatálya alatt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5077D5" w:rsidRDefault="005077D5" w:rsidP="005077D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43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büntetlen előélet,</w:t>
      </w:r>
      <w:r w:rsidRPr="00814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és annak igazolása, hogy</w:t>
      </w:r>
      <w:r w:rsidRPr="00814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>nem áll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nak fenn 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Púétv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27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>.§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(1)-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>) bekezdés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büntetőjogi kizáró okok;</w:t>
      </w:r>
    </w:p>
    <w:p w:rsidR="005077D5" w:rsidRPr="0081438D" w:rsidRDefault="005077D5" w:rsidP="005077D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4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magasabb vezető, illetve vezető beosztás ellátására megbízást az kaphat, aki a munkáltatóval köznevelési </w:t>
      </w:r>
      <w:proofErr w:type="spellStart"/>
      <w:r w:rsidRPr="0081438D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foglalkoztatotti</w:t>
      </w:r>
      <w:proofErr w:type="spellEnd"/>
      <w:r w:rsidRPr="00814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jogviszonyban áll, vagy a megbízással egyidejűleg köznevelési </w:t>
      </w:r>
      <w:proofErr w:type="spellStart"/>
      <w:r w:rsidRPr="0081438D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foglalkoztatotti</w:t>
      </w:r>
      <w:proofErr w:type="spellEnd"/>
      <w:r w:rsidRPr="00814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munkakörbe kinevezhető;</w:t>
      </w:r>
    </w:p>
    <w:p w:rsidR="005077D5" w:rsidRDefault="005077D5" w:rsidP="005077D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pályázóval szemben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Púétv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74. § (1) és (2) bekezdésekben foglalt összeférhetetlenség nem áll fenn;</w:t>
      </w:r>
    </w:p>
    <w:p w:rsidR="005077D5" w:rsidRDefault="005077D5" w:rsidP="005077D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intézményben pedagógus-munkakörben fennálló, határozatlan időre teljes munkaidőre szóló alkalmazás vagy a megbízással egyidejűleg pedagógus-munkakörben történő, határozatlan időre teljes munkaidőre szóló alkalmazás</w:t>
      </w:r>
    </w:p>
    <w:p w:rsidR="005077D5" w:rsidRPr="00476E99" w:rsidRDefault="005077D5" w:rsidP="005077D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sikeres pályázat esetén </w:t>
      </w:r>
      <w:r w:rsidRPr="006666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vagyonnyilatkozat tételi eljárás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lefolytatása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5077D5" w:rsidRPr="00476E99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77D5" w:rsidRPr="00476E99" w:rsidRDefault="005077D5" w:rsidP="005077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elbírálásánál előnyt jelent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5077D5" w:rsidRPr="008D74C8" w:rsidRDefault="005077D5" w:rsidP="005077D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1-3 </w:t>
      </w:r>
      <w:proofErr w:type="gramStart"/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év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hasonló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munkakörben szerzett vezetői gyakorlat</w:t>
      </w:r>
    </w:p>
    <w:p w:rsidR="005077D5" w:rsidRPr="00476E99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077D5" w:rsidRPr="00476E99" w:rsidRDefault="005077D5" w:rsidP="005077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részeként benyújtandó iratok, igazolások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077D5" w:rsidRPr="00476E99" w:rsidRDefault="005077D5" w:rsidP="005077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önéletrajz;</w:t>
      </w:r>
    </w:p>
    <w:p w:rsidR="005077D5" w:rsidRPr="00476E99" w:rsidRDefault="005077D5" w:rsidP="005077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 vezetésére vonatkozó, szakmai helyzetelemzésre épülő, fejlesztési elképzeléseket is részletező program;</w:t>
      </w:r>
    </w:p>
    <w:p w:rsidR="005077D5" w:rsidRDefault="005077D5" w:rsidP="005077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>végzettséget igazoló bizonyítványok, szakmai gyakorlatot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>igazoló okiratok másolatai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pedagógus-szakvizsga keretében szerzett intézményvezetői szakképzettséget igazoló okirat másolata</w:t>
      </w: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5077D5" w:rsidRPr="008D74C8" w:rsidRDefault="005077D5" w:rsidP="005077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előnyt jelentő feltétel fennállása esetén a vezetői gyakorlat igazolását alátámasztó dokumentum;</w:t>
      </w:r>
    </w:p>
    <w:p w:rsidR="005077D5" w:rsidRPr="00476E99" w:rsidRDefault="005077D5" w:rsidP="005077D5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>3 hónapnál nem régebbi hatósági erkölcsi bizonyítvány, mely szerint a pályázó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 szemben 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>nem áll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nak fenn 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Púétv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27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>.§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(1)-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>) bekezdés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büntetőjogi kizáró okok;</w:t>
      </w:r>
    </w:p>
    <w:p w:rsidR="005077D5" w:rsidRPr="008D74C8" w:rsidRDefault="005077D5" w:rsidP="005077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 arról, hogy a – pályázatával kapcsolatban – az elbíráló üléseken kívánja-e zárt ülés megtartását, illetve nyilvános ülés esetén a személyes adatainak zártan történő kezelését;</w:t>
      </w:r>
    </w:p>
    <w:p w:rsidR="005077D5" w:rsidRPr="008D74C8" w:rsidRDefault="005077D5" w:rsidP="005077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hozzájárulását ahhoz, hogy a pályázati anyagot a véleményezésre jogosultak megismerhetik; </w:t>
      </w:r>
    </w:p>
    <w:p w:rsidR="005077D5" w:rsidRPr="00476E99" w:rsidRDefault="005077D5" w:rsidP="005077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nyilatkozat/hozzájárulás a pályázati anyagban foglalt személyes adatok 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 eljárással összefüggésben szükséges kezeléséhez;</w:t>
      </w:r>
    </w:p>
    <w:p w:rsidR="005077D5" w:rsidRPr="00476E99" w:rsidRDefault="005077D5" w:rsidP="005077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Púétv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74. § (1) és (2) bekezdésében foglalt összeférhetetlenségről;</w:t>
      </w:r>
    </w:p>
    <w:p w:rsidR="005077D5" w:rsidRPr="008D74C8" w:rsidRDefault="005077D5" w:rsidP="005077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nyilatkozat</w:t>
      </w:r>
      <w:r w:rsidRPr="008D7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arról, hogy a pályázó magyar állampolgár, vagy külön jogszabály szerint a szabad mozgás és tartózkodás jogával rendelkező, illetve bevándorolt vagy letelepedett státusszal rendelkezik; </w:t>
      </w:r>
    </w:p>
    <w:p w:rsidR="005077D5" w:rsidRPr="00476E99" w:rsidRDefault="005077D5" w:rsidP="005077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nyilatkozat arról, hogy a pályázó nem áll 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cselekvőképességet kizáró vagy korlátozó gondnokság alatt;</w:t>
      </w:r>
    </w:p>
    <w:p w:rsidR="005077D5" w:rsidRDefault="005077D5" w:rsidP="005077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nyilatkozat/hozzájárulás, hogy sikeres pályázat esetén vállalja az egyes vagyonnyilatkozat–tételi kötelezettségekről szóló 2007. évi CLII törvényben meghatározott vagyonnyilatkozat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tételi eljárás lefolytatását;</w:t>
      </w:r>
    </w:p>
    <w:p w:rsidR="005077D5" w:rsidRPr="00AD066F" w:rsidRDefault="005077D5" w:rsidP="005077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nyilatkozat, hogy pályázó tudomásul veszi és vállalja, hogy határozatlan időre szóló jogviszonyba kell állnia</w:t>
      </w:r>
    </w:p>
    <w:p w:rsidR="005077D5" w:rsidRPr="00476E99" w:rsidRDefault="005077D5" w:rsidP="005077D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077D5" w:rsidRPr="00476E99" w:rsidRDefault="005077D5" w:rsidP="005077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köz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nevelési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foglalkoztatott</w:t>
      </w: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proofErr w:type="spellEnd"/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jogviszony időtartama: 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a kö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znevelési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foglalkoztatott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proofErr w:type="spellEnd"/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jogviszony határozatlan időre szól, az intézménynél újonnan létesített jogviszony esetén –a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Púétv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4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1/A. § (1) bekezdése alapján – 3 hónap próbaidő kikötésével.</w:t>
      </w:r>
    </w:p>
    <w:p w:rsidR="005077D5" w:rsidRPr="00476E99" w:rsidRDefault="005077D5" w:rsidP="005077D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077D5" w:rsidRPr="00476E99" w:rsidRDefault="005077D5" w:rsidP="005077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 betölthetőségének időpontja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A munkakör legkorábban 2024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augusztus 16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. napjától tölthető be.</w:t>
      </w:r>
    </w:p>
    <w:p w:rsidR="005077D5" w:rsidRPr="00476E99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77D5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2F622C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4. június 14</w:t>
      </w:r>
      <w:r w:rsidRPr="002F622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077D5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77D5" w:rsidRPr="00476E99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43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Szakmai véleményezési 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2024. július 05.</w:t>
      </w:r>
    </w:p>
    <w:p w:rsidR="005077D5" w:rsidRPr="00476E99" w:rsidRDefault="005077D5" w:rsidP="005077D5">
      <w:pPr>
        <w:tabs>
          <w:tab w:val="left" w:pos="20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077D5" w:rsidRPr="00476E99" w:rsidRDefault="005077D5" w:rsidP="005077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kiírással kapcsolatosan további információt 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>Kórik</w:t>
      </w:r>
      <w:proofErr w:type="spellEnd"/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Zsuzsanna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 nyújt, a 42/520-500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-as telefonszámon.</w:t>
      </w:r>
    </w:p>
    <w:p w:rsidR="005077D5" w:rsidRPr="00476E99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77D5" w:rsidRPr="00305338" w:rsidRDefault="005077D5" w:rsidP="005077D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pályázatok benyújtásának módja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: Postai úton, a pályázatnak a Tiszavasvári 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áros Önkormányzatának Képviselő-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testülete cím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ére történő megküldésével (4440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Tiszavasvári, Városháza tér 4. ). Kérjük a borítékon feltüntetni a pályázati adatbázisban </w:t>
      </w:r>
      <w:proofErr w:type="gramStart"/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szereplő </w:t>
      </w: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azonosító</w:t>
      </w:r>
      <w:proofErr w:type="gramEnd"/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3053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számot: </w:t>
      </w:r>
      <w:r w:rsidRPr="00AD06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TPH/6784/2024.</w:t>
      </w:r>
      <w:r w:rsidRPr="003053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valamint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vezetői</w:t>
      </w:r>
      <w:r w:rsidRPr="003053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beosztás megnevezését: </w:t>
      </w:r>
      <w:r w:rsidRPr="003053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gazgató</w:t>
      </w:r>
      <w:r w:rsidRPr="003053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5077D5" w:rsidRPr="00476E99" w:rsidRDefault="005077D5" w:rsidP="005077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77D5" w:rsidRPr="00476E99" w:rsidRDefault="005077D5" w:rsidP="005077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módja, rendje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5077D5" w:rsidRDefault="005077D5" w:rsidP="005077D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834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atokat a pályázat előkészítője – Tiszavasvári Város Jegyzője – által összehívott bizottság véleményezi. A bizottság a kiírt feltételeknek megfelelő pályázókat személyesen hallgatja meg legkésőbb a pályázat benyújtásának határidejét követő 21 napon belül, </w:t>
      </w:r>
      <w:r w:rsidRPr="006318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majd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Pr="006318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izottság írásbeli véleményezését követően Tiszavasvári Város 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Képviselő-testülete </w:t>
      </w:r>
      <w:r w:rsidRPr="006318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bírálja el. </w:t>
      </w:r>
    </w:p>
    <w:p w:rsidR="005077D5" w:rsidRDefault="005077D5" w:rsidP="005077D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8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kiírója kizárja a pályázat elbírálásából azon pályázót, akinek a pályázata érvénytelen (különösen: aki a pályázat részeként benyújtandó dokumentumokat nem csatolja, vagy hiányosan csatolja, aki határidőn túl nyújtja be, vagy a hatósági erkölcsi bizonyítvány nem a feltüntetett jogszabályi hivatkozás által lett beadva, aki nem a kiírásban meghatározott módon nyújtja be pályázatát). </w:t>
      </w:r>
    </w:p>
    <w:p w:rsidR="005077D5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834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kiírója fenntartja a jogot, hogy a pályázati eljárást érvényes pályázatok esetén is indok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Pr="00631834">
        <w:rPr>
          <w:rFonts w:ascii="Times New Roman" w:eastAsia="Times New Roman" w:hAnsi="Times New Roman" w:cs="Times New Roman"/>
          <w:sz w:val="24"/>
          <w:szCs w:val="24"/>
          <w:lang w:eastAsia="hu-HU"/>
        </w:rPr>
        <w:t>lás nélkül eredménytelennek nyilvánítsa.</w:t>
      </w:r>
    </w:p>
    <w:p w:rsidR="005077D5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77D5" w:rsidRPr="00631834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834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beadásával a pályázó egyúttal minden, az előbbiekben meghatározott feltételt magára nézve kötelezőnek fogad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</w:t>
      </w:r>
      <w:r w:rsidRPr="0063183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318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érvénytelen pályázatot benyújtókat, valamint a nem nyertes pályázókat e-mailben és levélben 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>értesítjük</w:t>
      </w:r>
      <w:r w:rsidRPr="00631834">
        <w:rPr>
          <w:rFonts w:ascii="Times New Roman" w:eastAsia="Times New Roman" w:hAnsi="Times New Roman" w:cs="Times New Roman"/>
          <w:sz w:val="24"/>
          <w:szCs w:val="24"/>
          <w:lang w:eastAsia="hu-HU"/>
        </w:rPr>
        <w:t>, a beküldött pályázati anyag egyidejű visszaküldésével.</w:t>
      </w:r>
    </w:p>
    <w:p w:rsidR="005077D5" w:rsidRPr="00476E99" w:rsidRDefault="005077D5" w:rsidP="005077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: A véleményezési határidő lejártát követő első képvisel</w:t>
      </w: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>ő-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testületi ülés, legkésőbb 2024. augusztus 10.</w:t>
      </w:r>
    </w:p>
    <w:p w:rsidR="005077D5" w:rsidRPr="00476E99" w:rsidRDefault="005077D5" w:rsidP="005077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77D5" w:rsidRPr="00476E99" w:rsidRDefault="005077D5" w:rsidP="005077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kiírás további közzétételének helye, ideje</w:t>
      </w: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077D5" w:rsidRDefault="00F22B06" w:rsidP="005077D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5077D5" w:rsidRPr="00576D86">
          <w:rPr>
            <w:rFonts w:ascii="Times New Roman" w:eastAsia="Arial" w:hAnsi="Times New Roman" w:cs="Times New Roman"/>
            <w:sz w:val="24"/>
            <w:szCs w:val="24"/>
            <w:u w:val="single"/>
            <w:lang w:eastAsia="hu-HU"/>
          </w:rPr>
          <w:t>www.koz</w:t>
        </w:r>
        <w:r w:rsidR="005077D5">
          <w:rPr>
            <w:rFonts w:ascii="Times New Roman" w:eastAsia="Arial" w:hAnsi="Times New Roman" w:cs="Times New Roman"/>
            <w:sz w:val="24"/>
            <w:szCs w:val="24"/>
            <w:u w:val="single"/>
            <w:lang w:eastAsia="hu-HU"/>
          </w:rPr>
          <w:t>szol</w:t>
        </w:r>
        <w:r w:rsidR="005077D5" w:rsidRPr="00576D86">
          <w:rPr>
            <w:rFonts w:ascii="Times New Roman" w:eastAsia="Arial" w:hAnsi="Times New Roman" w:cs="Times New Roman"/>
            <w:sz w:val="24"/>
            <w:szCs w:val="24"/>
            <w:u w:val="single"/>
            <w:lang w:eastAsia="hu-HU"/>
          </w:rPr>
          <w:t>gallas.</w:t>
        </w:r>
        <w:r w:rsidR="005077D5">
          <w:rPr>
            <w:rFonts w:ascii="Times New Roman" w:eastAsia="Arial" w:hAnsi="Times New Roman" w:cs="Times New Roman"/>
            <w:sz w:val="24"/>
            <w:szCs w:val="24"/>
            <w:u w:val="single"/>
            <w:lang w:eastAsia="hu-HU"/>
          </w:rPr>
          <w:t>ksz.</w:t>
        </w:r>
        <w:r w:rsidR="005077D5" w:rsidRPr="00576D86">
          <w:rPr>
            <w:rFonts w:ascii="Times New Roman" w:eastAsia="Arial" w:hAnsi="Times New Roman" w:cs="Times New Roman"/>
            <w:sz w:val="24"/>
            <w:szCs w:val="24"/>
            <w:u w:val="single"/>
            <w:lang w:eastAsia="hu-HU"/>
          </w:rPr>
          <w:t>gov.hu</w:t>
        </w:r>
      </w:hyperlink>
      <w:r w:rsidR="005077D5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– 2024. május 15-én való megjelenéssel</w:t>
      </w:r>
    </w:p>
    <w:p w:rsidR="005077D5" w:rsidRPr="00476E99" w:rsidRDefault="005077D5" w:rsidP="005077D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D86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Honlapja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2024. május 10.</w:t>
      </w:r>
    </w:p>
    <w:p w:rsidR="005077D5" w:rsidRDefault="005077D5" w:rsidP="005077D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E9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Polgármesteri Hivatala hirdetőtábláján való kifüggesztés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2024. május 10.</w:t>
      </w:r>
    </w:p>
    <w:p w:rsidR="005077D5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</w:t>
      </w:r>
      <w:hyperlink r:id="rId8" w:history="1">
        <w:r w:rsidRPr="007F2E64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www.kozszolgallas.ksz.gov.hu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oldalon való közzététel során rendszerüzemeltetési hiba, akadályoztatás lépne fel, úgy a pályáztató fenn tartja a közzététel idejének módosítási jogát a megjelölt időpontokhoz képest haladéktalanul.</w:t>
      </w:r>
    </w:p>
    <w:p w:rsidR="005077D5" w:rsidRPr="00476E99" w:rsidRDefault="005077D5" w:rsidP="0050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55BD" w:rsidRPr="005077D5" w:rsidRDefault="005077D5" w:rsidP="005077D5">
      <w:pPr>
        <w:spacing w:before="284"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D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munkáltatóval kapcsolatban további információt a www.tiszavasvari.hu honlapon szerezhet.</w:t>
      </w:r>
    </w:p>
    <w:sectPr w:rsidR="006E55BD" w:rsidRPr="005077D5" w:rsidSect="00B0223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308"/>
    <w:multiLevelType w:val="hybridMultilevel"/>
    <w:tmpl w:val="47AAB62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57974"/>
    <w:multiLevelType w:val="hybridMultilevel"/>
    <w:tmpl w:val="5712C304"/>
    <w:lvl w:ilvl="0" w:tplc="BC36F45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E494F93"/>
    <w:multiLevelType w:val="hybridMultilevel"/>
    <w:tmpl w:val="0E4E30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6C7049"/>
    <w:multiLevelType w:val="hybridMultilevel"/>
    <w:tmpl w:val="A08A7A8E"/>
    <w:lvl w:ilvl="0" w:tplc="FE3033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B79BD"/>
    <w:multiLevelType w:val="hybridMultilevel"/>
    <w:tmpl w:val="1446202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6513B1"/>
    <w:multiLevelType w:val="hybridMultilevel"/>
    <w:tmpl w:val="59C2D6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B73DC5"/>
    <w:multiLevelType w:val="hybridMultilevel"/>
    <w:tmpl w:val="AF66877A"/>
    <w:lvl w:ilvl="0" w:tplc="590CB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67C54"/>
    <w:multiLevelType w:val="hybridMultilevel"/>
    <w:tmpl w:val="CC56AC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5636BD"/>
    <w:multiLevelType w:val="hybridMultilevel"/>
    <w:tmpl w:val="7A8023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2C"/>
    <w:rsid w:val="001E6CE1"/>
    <w:rsid w:val="001F7753"/>
    <w:rsid w:val="003F4D76"/>
    <w:rsid w:val="004B7100"/>
    <w:rsid w:val="005077D5"/>
    <w:rsid w:val="005E0807"/>
    <w:rsid w:val="00647AAD"/>
    <w:rsid w:val="006D5584"/>
    <w:rsid w:val="006E55BD"/>
    <w:rsid w:val="00790216"/>
    <w:rsid w:val="007D0C2C"/>
    <w:rsid w:val="00902973"/>
    <w:rsid w:val="00B0223E"/>
    <w:rsid w:val="00C70202"/>
    <w:rsid w:val="00D33070"/>
    <w:rsid w:val="00E42C1F"/>
    <w:rsid w:val="00F2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0C2C"/>
  </w:style>
  <w:style w:type="paragraph" w:styleId="Cmsor4">
    <w:name w:val="heading 4"/>
    <w:basedOn w:val="Norml"/>
    <w:next w:val="Norml"/>
    <w:link w:val="Cmsor4Char"/>
    <w:qFormat/>
    <w:rsid w:val="007D0C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D0C2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7D0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077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0C2C"/>
  </w:style>
  <w:style w:type="paragraph" w:styleId="Cmsor4">
    <w:name w:val="heading 4"/>
    <w:basedOn w:val="Norml"/>
    <w:next w:val="Norml"/>
    <w:link w:val="Cmsor4Char"/>
    <w:qFormat/>
    <w:rsid w:val="007D0C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D0C2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7D0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077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szolgallas.ksz.gov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ozigallas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zigallas.gov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1275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4</cp:revision>
  <dcterms:created xsi:type="dcterms:W3CDTF">2024-05-10T06:04:00Z</dcterms:created>
  <dcterms:modified xsi:type="dcterms:W3CDTF">2024-05-10T06:56:00Z</dcterms:modified>
</cp:coreProperties>
</file>