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BF57A4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8505A8">
        <w:rPr>
          <w:b/>
          <w:bCs/>
          <w:sz w:val="24"/>
          <w:szCs w:val="24"/>
        </w:rPr>
        <w:t>3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D72524">
        <w:rPr>
          <w:b/>
          <w:bCs/>
          <w:sz w:val="24"/>
          <w:szCs w:val="24"/>
        </w:rPr>
        <w:t>4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7522B1">
        <w:rPr>
          <w:b/>
          <w:bCs/>
          <w:sz w:val="24"/>
          <w:szCs w:val="24"/>
        </w:rPr>
        <w:t>V</w:t>
      </w:r>
      <w:r w:rsidR="00D72524">
        <w:rPr>
          <w:b/>
          <w:bCs/>
          <w:sz w:val="24"/>
          <w:szCs w:val="24"/>
        </w:rPr>
        <w:t xml:space="preserve">. </w:t>
      </w:r>
      <w:r w:rsidR="007522B1">
        <w:rPr>
          <w:b/>
          <w:bCs/>
          <w:sz w:val="24"/>
          <w:szCs w:val="24"/>
        </w:rPr>
        <w:t>9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határozata</w:t>
      </w:r>
    </w:p>
    <w:p w:rsidR="00BD3095" w:rsidRDefault="00BD3095" w:rsidP="000279A0">
      <w:pPr>
        <w:jc w:val="center"/>
        <w:rPr>
          <w:b/>
          <w:bCs/>
          <w:sz w:val="24"/>
          <w:szCs w:val="24"/>
        </w:rPr>
      </w:pPr>
    </w:p>
    <w:p w:rsidR="008505A8" w:rsidRPr="008505A8" w:rsidRDefault="008505A8" w:rsidP="008505A8">
      <w:pPr>
        <w:pStyle w:val="Nincstrkz"/>
        <w:jc w:val="center"/>
        <w:rPr>
          <w:b/>
        </w:rPr>
      </w:pPr>
      <w:r w:rsidRPr="008505A8">
        <w:rPr>
          <w:b/>
        </w:rPr>
        <w:t xml:space="preserve">„Energetikai fejlesztések Tiszavasvári Intézményeiben” című TOP_Plusz-2.1.1-21-SB1-2022-00035 azonosítószámú pályázat közbeszerzési eljárásának lezárása </w:t>
      </w:r>
    </w:p>
    <w:p w:rsidR="008505A8" w:rsidRDefault="008505A8" w:rsidP="008505A8">
      <w:pPr>
        <w:jc w:val="both"/>
        <w:rPr>
          <w:sz w:val="24"/>
          <w:szCs w:val="24"/>
        </w:rPr>
      </w:pPr>
    </w:p>
    <w:p w:rsidR="008505A8" w:rsidRPr="008505A8" w:rsidRDefault="008505A8" w:rsidP="008505A8">
      <w:pPr>
        <w:jc w:val="both"/>
        <w:rPr>
          <w:sz w:val="24"/>
          <w:szCs w:val="24"/>
        </w:rPr>
      </w:pPr>
    </w:p>
    <w:p w:rsidR="008505A8" w:rsidRPr="008505A8" w:rsidRDefault="008505A8" w:rsidP="008505A8">
      <w:pPr>
        <w:jc w:val="both"/>
        <w:rPr>
          <w:sz w:val="24"/>
          <w:szCs w:val="24"/>
        </w:rPr>
      </w:pPr>
      <w:r w:rsidRPr="008505A8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8505A8">
        <w:rPr>
          <w:sz w:val="24"/>
          <w:szCs w:val="24"/>
        </w:rPr>
        <w:t>Mötv</w:t>
      </w:r>
      <w:proofErr w:type="spellEnd"/>
      <w:r w:rsidRPr="008505A8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8505A8" w:rsidRDefault="008505A8" w:rsidP="008505A8">
      <w:pPr>
        <w:suppressAutoHyphens/>
        <w:contextualSpacing/>
        <w:rPr>
          <w:rFonts w:eastAsia="Arial"/>
          <w:b/>
          <w:sz w:val="24"/>
          <w:szCs w:val="24"/>
        </w:rPr>
      </w:pPr>
      <w:bookmarkStart w:id="0" w:name="_GoBack"/>
      <w:bookmarkEnd w:id="0"/>
    </w:p>
    <w:p w:rsidR="008505A8" w:rsidRPr="008505A8" w:rsidRDefault="008505A8" w:rsidP="008505A8">
      <w:pPr>
        <w:suppressAutoHyphens/>
        <w:contextualSpacing/>
        <w:rPr>
          <w:rFonts w:eastAsia="Arial"/>
          <w:b/>
          <w:sz w:val="24"/>
          <w:szCs w:val="24"/>
        </w:rPr>
      </w:pPr>
    </w:p>
    <w:p w:rsidR="008505A8" w:rsidRPr="008505A8" w:rsidRDefault="008505A8" w:rsidP="008505A8">
      <w:pPr>
        <w:pStyle w:val="Listaszerbekezds"/>
        <w:numPr>
          <w:ilvl w:val="0"/>
          <w:numId w:val="12"/>
        </w:numPr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505A8">
        <w:rPr>
          <w:rFonts w:ascii="Times New Roman" w:hAnsi="Times New Roman" w:cs="Times New Roman"/>
          <w:b/>
          <w:sz w:val="24"/>
          <w:szCs w:val="24"/>
        </w:rPr>
        <w:t xml:space="preserve">Az Energetikai fejlesztések tárgyú közbeszerzési eljárásban - </w:t>
      </w:r>
      <w:r w:rsidRPr="008505A8">
        <w:rPr>
          <w:rFonts w:ascii="Times New Roman" w:hAnsi="Times New Roman" w:cs="Times New Roman"/>
          <w:sz w:val="24"/>
          <w:szCs w:val="24"/>
        </w:rPr>
        <w:t>Bíráló Bizottság javaslatát elfogadva</w:t>
      </w:r>
      <w:r w:rsidRPr="008505A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505A8">
        <w:rPr>
          <w:rFonts w:ascii="Times New Roman" w:hAnsi="Times New Roman" w:cs="Times New Roman"/>
          <w:sz w:val="24"/>
          <w:szCs w:val="24"/>
        </w:rPr>
        <w:t>a Kbt. 73. § (1) bekezdés e) pontja alapján</w:t>
      </w:r>
      <w:r w:rsidRPr="008505A8">
        <w:rPr>
          <w:rFonts w:ascii="Times New Roman" w:hAnsi="Times New Roman" w:cs="Times New Roman"/>
          <w:b/>
          <w:sz w:val="24"/>
          <w:szCs w:val="24"/>
        </w:rPr>
        <w:t xml:space="preserve"> érvénytelennek nyilvánítja a "NP PARTNERS" Mérnöki és Szolgáltató Korlátolt Felelősségű Társaság </w:t>
      </w:r>
      <w:r w:rsidRPr="008505A8">
        <w:rPr>
          <w:rFonts w:ascii="Times New Roman" w:hAnsi="Times New Roman" w:cs="Times New Roman"/>
          <w:sz w:val="24"/>
          <w:szCs w:val="24"/>
        </w:rPr>
        <w:t>(</w:t>
      </w:r>
      <w:r w:rsidRPr="008505A8">
        <w:rPr>
          <w:rFonts w:ascii="Times New Roman" w:eastAsia="DejaVuSerif" w:hAnsi="Times New Roman" w:cs="Times New Roman"/>
          <w:sz w:val="24"/>
          <w:szCs w:val="24"/>
          <w:lang w:eastAsia="en-US"/>
        </w:rPr>
        <w:t xml:space="preserve">4440 Tiszavasvári, </w:t>
      </w:r>
      <w:proofErr w:type="spellStart"/>
      <w:r w:rsidRPr="008505A8">
        <w:rPr>
          <w:rFonts w:ascii="Times New Roman" w:eastAsia="DejaVuSerif" w:hAnsi="Times New Roman" w:cs="Times New Roman"/>
          <w:sz w:val="24"/>
          <w:szCs w:val="24"/>
          <w:lang w:eastAsia="en-US"/>
        </w:rPr>
        <w:t>Alberth</w:t>
      </w:r>
      <w:proofErr w:type="spellEnd"/>
      <w:r w:rsidRPr="008505A8">
        <w:rPr>
          <w:rFonts w:ascii="Times New Roman" w:eastAsia="DejaVuSerif" w:hAnsi="Times New Roman" w:cs="Times New Roman"/>
          <w:sz w:val="24"/>
          <w:szCs w:val="24"/>
          <w:lang w:eastAsia="en-US"/>
        </w:rPr>
        <w:t xml:space="preserve"> Béla Utca 4C</w:t>
      </w:r>
      <w:r w:rsidRPr="008505A8">
        <w:rPr>
          <w:rFonts w:ascii="Times New Roman" w:hAnsi="Times New Roman" w:cs="Times New Roman"/>
          <w:sz w:val="24"/>
          <w:szCs w:val="24"/>
        </w:rPr>
        <w:t xml:space="preserve">) </w:t>
      </w:r>
      <w:r w:rsidRPr="008505A8">
        <w:rPr>
          <w:rFonts w:ascii="Times New Roman" w:eastAsia="DejaVuSerif" w:hAnsi="Times New Roman" w:cs="Times New Roman"/>
          <w:b/>
          <w:bCs/>
          <w:sz w:val="24"/>
          <w:szCs w:val="24"/>
        </w:rPr>
        <w:t xml:space="preserve">LEV-ZSÓ </w:t>
      </w:r>
      <w:proofErr w:type="spellStart"/>
      <w:r w:rsidRPr="008505A8">
        <w:rPr>
          <w:rFonts w:ascii="Times New Roman" w:eastAsia="DejaVuSerif" w:hAnsi="Times New Roman" w:cs="Times New Roman"/>
          <w:b/>
          <w:bCs/>
          <w:sz w:val="24"/>
          <w:szCs w:val="24"/>
        </w:rPr>
        <w:t>Builder</w:t>
      </w:r>
      <w:proofErr w:type="spellEnd"/>
      <w:r w:rsidRPr="008505A8">
        <w:rPr>
          <w:rFonts w:ascii="Times New Roman" w:eastAsia="DejaVuSerif" w:hAnsi="Times New Roman" w:cs="Times New Roman"/>
          <w:b/>
          <w:bCs/>
          <w:sz w:val="24"/>
          <w:szCs w:val="24"/>
        </w:rPr>
        <w:t xml:space="preserve"> Építőipari Korlátolt Felelősségű Társaság</w:t>
      </w:r>
      <w:r w:rsidRPr="008505A8">
        <w:rPr>
          <w:rFonts w:ascii="Times New Roman" w:eastAsia="DejaVuSerif" w:hAnsi="Times New Roman" w:cs="Times New Roman"/>
          <w:bCs/>
          <w:sz w:val="24"/>
          <w:szCs w:val="24"/>
        </w:rPr>
        <w:t xml:space="preserve"> (1113 Budapest, Béke Tér 7. fszt. 2.), </w:t>
      </w:r>
      <w:proofErr w:type="spellStart"/>
      <w:r w:rsidRPr="008505A8">
        <w:rPr>
          <w:rFonts w:ascii="Times New Roman" w:eastAsia="DejaVuSerif" w:hAnsi="Times New Roman" w:cs="Times New Roman"/>
          <w:b/>
          <w:bCs/>
          <w:sz w:val="24"/>
          <w:szCs w:val="24"/>
        </w:rPr>
        <w:t>Fortess-Bau</w:t>
      </w:r>
      <w:proofErr w:type="spellEnd"/>
      <w:r w:rsidRPr="008505A8">
        <w:rPr>
          <w:rFonts w:ascii="Times New Roman" w:eastAsia="DejaVuSerif" w:hAnsi="Times New Roman" w:cs="Times New Roman"/>
          <w:b/>
          <w:bCs/>
          <w:sz w:val="24"/>
          <w:szCs w:val="24"/>
        </w:rPr>
        <w:t xml:space="preserve"> Ingatlanforgalmazó és Szolgáltató Kft.</w:t>
      </w:r>
      <w:r w:rsidRPr="008505A8">
        <w:rPr>
          <w:rFonts w:ascii="Times New Roman" w:eastAsia="DejaVuSerif" w:hAnsi="Times New Roman" w:cs="Times New Roman"/>
          <w:bCs/>
          <w:sz w:val="24"/>
          <w:szCs w:val="24"/>
        </w:rPr>
        <w:t xml:space="preserve"> (4251 Hajdúsámson, Virágos Utca 14.), </w:t>
      </w:r>
      <w:proofErr w:type="spellStart"/>
      <w:r w:rsidRPr="008505A8">
        <w:rPr>
          <w:rFonts w:ascii="Times New Roman" w:eastAsia="DejaVuSerif" w:hAnsi="Times New Roman" w:cs="Times New Roman"/>
          <w:b/>
          <w:bCs/>
          <w:sz w:val="24"/>
          <w:szCs w:val="24"/>
        </w:rPr>
        <w:t>Szemeco</w:t>
      </w:r>
      <w:proofErr w:type="spellEnd"/>
      <w:r w:rsidRPr="008505A8">
        <w:rPr>
          <w:rFonts w:ascii="Times New Roman" w:eastAsia="DejaVuSerif" w:hAnsi="Times New Roman" w:cs="Times New Roman"/>
          <w:b/>
          <w:bCs/>
          <w:sz w:val="24"/>
          <w:szCs w:val="24"/>
        </w:rPr>
        <w:t xml:space="preserve"> Építőipari és Kereskedelmi Korlátolt Felelősségű Társaság</w:t>
      </w:r>
      <w:r w:rsidRPr="008505A8">
        <w:rPr>
          <w:rFonts w:ascii="Times New Roman" w:eastAsia="DejaVuSerif" w:hAnsi="Times New Roman" w:cs="Times New Roman"/>
          <w:bCs/>
          <w:sz w:val="24"/>
          <w:szCs w:val="24"/>
        </w:rPr>
        <w:t xml:space="preserve"> (3300 Eger, Árpád Út 64.), </w:t>
      </w:r>
      <w:r w:rsidRPr="008505A8">
        <w:rPr>
          <w:rFonts w:ascii="Times New Roman" w:eastAsia="DejaVuSerif" w:hAnsi="Times New Roman" w:cs="Times New Roman"/>
          <w:b/>
          <w:bCs/>
          <w:sz w:val="24"/>
          <w:szCs w:val="24"/>
        </w:rPr>
        <w:t>ROSEBER Kereskedelmi és Szolgáltató</w:t>
      </w:r>
      <w:proofErr w:type="gramEnd"/>
      <w:r w:rsidRPr="008505A8">
        <w:rPr>
          <w:rFonts w:ascii="Times New Roman" w:eastAsia="DejaVuSerif" w:hAnsi="Times New Roman" w:cs="Times New Roman"/>
          <w:b/>
          <w:bCs/>
          <w:sz w:val="24"/>
          <w:szCs w:val="24"/>
        </w:rPr>
        <w:t xml:space="preserve"> Korlátolt Felelősségű Társaság</w:t>
      </w:r>
      <w:r w:rsidRPr="008505A8">
        <w:rPr>
          <w:rFonts w:ascii="Times New Roman" w:eastAsia="DejaVuSerif" w:hAnsi="Times New Roman" w:cs="Times New Roman"/>
          <w:bCs/>
          <w:sz w:val="24"/>
          <w:szCs w:val="24"/>
        </w:rPr>
        <w:t xml:space="preserve"> (1094 Budapest, Viola Utca 48. IV. em. 73.) és a </w:t>
      </w:r>
      <w:r w:rsidRPr="008505A8">
        <w:rPr>
          <w:rFonts w:ascii="Times New Roman" w:eastAsia="DejaVuSerif" w:hAnsi="Times New Roman" w:cs="Times New Roman"/>
          <w:b/>
          <w:bCs/>
          <w:sz w:val="24"/>
          <w:szCs w:val="24"/>
        </w:rPr>
        <w:t xml:space="preserve">FLEX-PS 93 IPARI, KERESKEDELMI </w:t>
      </w:r>
      <w:proofErr w:type="gramStart"/>
      <w:r w:rsidRPr="008505A8">
        <w:rPr>
          <w:rFonts w:ascii="Times New Roman" w:eastAsia="DejaVuSerif" w:hAnsi="Times New Roman" w:cs="Times New Roman"/>
          <w:b/>
          <w:bCs/>
          <w:sz w:val="24"/>
          <w:szCs w:val="24"/>
        </w:rPr>
        <w:t>ÉS</w:t>
      </w:r>
      <w:proofErr w:type="gramEnd"/>
      <w:r w:rsidRPr="008505A8">
        <w:rPr>
          <w:rFonts w:ascii="Times New Roman" w:eastAsia="DejaVuSerif" w:hAnsi="Times New Roman" w:cs="Times New Roman"/>
          <w:b/>
          <w:bCs/>
          <w:sz w:val="24"/>
          <w:szCs w:val="24"/>
        </w:rPr>
        <w:t xml:space="preserve"> SZOLGÁLTATÓ BETÉTI TÁRSASÁG</w:t>
      </w:r>
      <w:r w:rsidRPr="008505A8">
        <w:rPr>
          <w:rFonts w:ascii="Times New Roman" w:eastAsia="DejaVuSerif" w:hAnsi="Times New Roman" w:cs="Times New Roman"/>
          <w:bCs/>
          <w:sz w:val="24"/>
          <w:szCs w:val="24"/>
        </w:rPr>
        <w:t xml:space="preserve"> (4524 AJAK, Bocskai Utca 6)</w:t>
      </w:r>
      <w:r w:rsidRPr="008505A8">
        <w:rPr>
          <w:rFonts w:ascii="Times New Roman" w:hAnsi="Times New Roman" w:cs="Times New Roman"/>
          <w:sz w:val="24"/>
          <w:szCs w:val="24"/>
        </w:rPr>
        <w:t xml:space="preserve"> </w:t>
      </w:r>
      <w:r w:rsidRPr="008505A8">
        <w:rPr>
          <w:rFonts w:ascii="Times New Roman" w:hAnsi="Times New Roman" w:cs="Times New Roman"/>
          <w:b/>
          <w:sz w:val="24"/>
          <w:szCs w:val="24"/>
        </w:rPr>
        <w:t>ajánlatát.</w:t>
      </w:r>
    </w:p>
    <w:p w:rsidR="008505A8" w:rsidRDefault="008505A8" w:rsidP="008505A8">
      <w:pPr>
        <w:suppressAutoHyphens/>
        <w:contextualSpacing/>
        <w:rPr>
          <w:rFonts w:eastAsia="Arial"/>
          <w:b/>
          <w:sz w:val="24"/>
          <w:szCs w:val="24"/>
        </w:rPr>
      </w:pPr>
    </w:p>
    <w:p w:rsidR="008505A8" w:rsidRPr="008505A8" w:rsidRDefault="008505A8" w:rsidP="008505A8">
      <w:pPr>
        <w:suppressAutoHyphens/>
        <w:contextualSpacing/>
        <w:rPr>
          <w:rFonts w:eastAsia="Arial"/>
          <w:b/>
          <w:sz w:val="24"/>
          <w:szCs w:val="24"/>
        </w:rPr>
      </w:pPr>
    </w:p>
    <w:p w:rsidR="008505A8" w:rsidRPr="008505A8" w:rsidRDefault="008505A8" w:rsidP="008505A8">
      <w:pPr>
        <w:pStyle w:val="Listaszerbekezds"/>
        <w:widowControl/>
        <w:numPr>
          <w:ilvl w:val="0"/>
          <w:numId w:val="12"/>
        </w:numPr>
        <w:suppressAutoHyphens/>
        <w:autoSpaceDE/>
        <w:autoSpaceDN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05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Megállapítom – elfogadva a Bírálóbizottság döntési javaslatát - </w:t>
      </w:r>
      <w:r w:rsidRPr="008505A8">
        <w:rPr>
          <w:rFonts w:ascii="Times New Roman" w:hAnsi="Times New Roman" w:cs="Times New Roman"/>
          <w:bCs/>
          <w:sz w:val="24"/>
          <w:szCs w:val="24"/>
        </w:rPr>
        <w:t>hogy</w:t>
      </w:r>
      <w:r w:rsidRPr="008505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az</w:t>
      </w:r>
      <w:r w:rsidRPr="008505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„</w:t>
      </w:r>
      <w:r w:rsidRPr="008505A8">
        <w:rPr>
          <w:rFonts w:ascii="Times New Roman" w:hAnsi="Times New Roman" w:cs="Times New Roman"/>
          <w:b/>
          <w:sz w:val="24"/>
          <w:szCs w:val="24"/>
        </w:rPr>
        <w:t>Energetikai fejlesztések Tiszavasvári Intézményeiben</w:t>
      </w:r>
      <w:r w:rsidRPr="008505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” </w:t>
      </w:r>
      <w:r w:rsidRPr="008505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című </w:t>
      </w:r>
      <w:r w:rsidRPr="008505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TOP_Plusz-2.1.1-21-SB1-2022-00035 projekt </w:t>
      </w:r>
      <w:proofErr w:type="spellStart"/>
      <w:r w:rsidRPr="008505A8">
        <w:rPr>
          <w:rFonts w:ascii="Times New Roman" w:eastAsiaTheme="minorHAnsi" w:hAnsi="Times New Roman" w:cs="Times New Roman"/>
          <w:sz w:val="24"/>
          <w:szCs w:val="24"/>
          <w:lang w:eastAsia="en-US"/>
        </w:rPr>
        <w:t>azonosítójú</w:t>
      </w:r>
      <w:proofErr w:type="spellEnd"/>
      <w:r w:rsidRPr="008505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505A8">
        <w:rPr>
          <w:rFonts w:ascii="Times New Roman" w:hAnsi="Times New Roman" w:cs="Times New Roman"/>
          <w:sz w:val="24"/>
          <w:szCs w:val="24"/>
        </w:rPr>
        <w:t>T</w:t>
      </w:r>
      <w:r w:rsidRPr="008505A8">
        <w:rPr>
          <w:rFonts w:ascii="Times New Roman" w:hAnsi="Times New Roman" w:cs="Times New Roman"/>
          <w:color w:val="000000" w:themeColor="text1"/>
          <w:sz w:val="24"/>
          <w:szCs w:val="24"/>
        </w:rPr>
        <w:t>ámogatói Szerződés szerinti támogatásból</w:t>
      </w:r>
      <w:r w:rsidRPr="008505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505A8">
        <w:rPr>
          <w:rFonts w:ascii="Times New Roman" w:hAnsi="Times New Roman" w:cs="Times New Roman"/>
          <w:sz w:val="24"/>
          <w:szCs w:val="24"/>
        </w:rPr>
        <w:t xml:space="preserve">megvalósuló </w:t>
      </w:r>
      <w:r w:rsidRPr="008505A8">
        <w:rPr>
          <w:rFonts w:ascii="Times New Roman" w:hAnsi="Times New Roman" w:cs="Times New Roman"/>
          <w:b/>
          <w:sz w:val="24"/>
          <w:szCs w:val="24"/>
        </w:rPr>
        <w:t>Energetikai fejlesztések tárgyban</w:t>
      </w:r>
      <w:r w:rsidRPr="008505A8">
        <w:rPr>
          <w:rFonts w:ascii="Times New Roman" w:hAnsi="Times New Roman" w:cs="Times New Roman"/>
          <w:sz w:val="24"/>
          <w:szCs w:val="24"/>
        </w:rPr>
        <w:t xml:space="preserve"> lefolytatott </w:t>
      </w:r>
      <w:r w:rsidRPr="008505A8">
        <w:rPr>
          <w:rFonts w:ascii="Times New Roman" w:hAnsi="Times New Roman" w:cs="Times New Roman"/>
          <w:b/>
          <w:sz w:val="24"/>
          <w:szCs w:val="24"/>
        </w:rPr>
        <w:t>közbeszerzési eljárásban</w:t>
      </w:r>
      <w:r w:rsidRPr="008505A8">
        <w:rPr>
          <w:rFonts w:ascii="Times New Roman" w:hAnsi="Times New Roman" w:cs="Times New Roman"/>
          <w:sz w:val="24"/>
          <w:szCs w:val="24"/>
        </w:rPr>
        <w:t xml:space="preserve"> </w:t>
      </w:r>
      <w:r w:rsidRPr="008505A8">
        <w:rPr>
          <w:rFonts w:ascii="Times New Roman" w:hAnsi="Times New Roman" w:cs="Times New Roman"/>
          <w:b/>
          <w:sz w:val="24"/>
          <w:szCs w:val="24"/>
        </w:rPr>
        <w:t>a</w:t>
      </w:r>
      <w:r w:rsidRPr="008505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05A8">
        <w:rPr>
          <w:rFonts w:ascii="Times New Roman" w:hAnsi="Times New Roman" w:cs="Times New Roman"/>
          <w:b/>
          <w:sz w:val="24"/>
          <w:szCs w:val="24"/>
        </w:rPr>
        <w:t xml:space="preserve">MAGYAR GENERÁL ÉPÍTŐ Korlátolt felelősségű társaság </w:t>
      </w:r>
      <w:r w:rsidRPr="008505A8">
        <w:rPr>
          <w:rFonts w:ascii="Times New Roman" w:hAnsi="Times New Roman" w:cs="Times New Roman"/>
          <w:sz w:val="24"/>
          <w:szCs w:val="24"/>
        </w:rPr>
        <w:t xml:space="preserve">(3535 Miskolc, Székely Utca 7.) </w:t>
      </w:r>
      <w:r w:rsidRPr="008505A8">
        <w:rPr>
          <w:rFonts w:ascii="Times New Roman" w:hAnsi="Times New Roman" w:cs="Times New Roman"/>
          <w:b/>
          <w:sz w:val="24"/>
          <w:szCs w:val="24"/>
        </w:rPr>
        <w:t>ajánlattevő ajánlata érvényes.</w:t>
      </w:r>
    </w:p>
    <w:p w:rsidR="008505A8" w:rsidRDefault="008505A8" w:rsidP="008505A8">
      <w:pPr>
        <w:pStyle w:val="Listaszerbekezds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8505A8" w:rsidRPr="008505A8" w:rsidRDefault="008505A8" w:rsidP="008505A8">
      <w:pPr>
        <w:pStyle w:val="Listaszerbekezds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8505A8" w:rsidRPr="008505A8" w:rsidRDefault="008505A8" w:rsidP="008505A8">
      <w:pPr>
        <w:pStyle w:val="Listaszerbekezds"/>
        <w:widowControl/>
        <w:numPr>
          <w:ilvl w:val="0"/>
          <w:numId w:val="12"/>
        </w:numPr>
        <w:suppressAutoHyphens/>
        <w:autoSpaceDE/>
        <w:autoSpaceDN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05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Megállapítom – elfogadva a Bírálóbizottság döntési javaslatát - </w:t>
      </w:r>
      <w:r w:rsidRPr="008505A8">
        <w:rPr>
          <w:rFonts w:ascii="Times New Roman" w:hAnsi="Times New Roman" w:cs="Times New Roman"/>
          <w:bCs/>
          <w:sz w:val="24"/>
          <w:szCs w:val="24"/>
        </w:rPr>
        <w:t>hogy</w:t>
      </w:r>
      <w:r w:rsidRPr="008505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az</w:t>
      </w:r>
      <w:r w:rsidRPr="008505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„Energetikai fejlesztések Tiszavasvári Intézményeiben” </w:t>
      </w:r>
      <w:r w:rsidRPr="008505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című TOP_Plusz-2.1.1-21-SB1-2022-00035 projekt </w:t>
      </w:r>
      <w:proofErr w:type="spellStart"/>
      <w:r w:rsidRPr="008505A8">
        <w:rPr>
          <w:rFonts w:ascii="Times New Roman" w:eastAsia="Calibri" w:hAnsi="Times New Roman" w:cs="Times New Roman"/>
          <w:sz w:val="24"/>
          <w:szCs w:val="24"/>
          <w:lang w:eastAsia="en-US"/>
        </w:rPr>
        <w:t>azonosítójú</w:t>
      </w:r>
      <w:proofErr w:type="spellEnd"/>
      <w:r w:rsidRPr="008505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Támogatói Szerződés szerinti támogatásból megvalósuló </w:t>
      </w:r>
      <w:r w:rsidRPr="008505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Energetikai fejlesztések </w:t>
      </w:r>
      <w:r w:rsidRPr="008505A8">
        <w:rPr>
          <w:rFonts w:ascii="Times New Roman" w:hAnsi="Times New Roman" w:cs="Times New Roman"/>
          <w:b/>
          <w:sz w:val="24"/>
          <w:szCs w:val="24"/>
        </w:rPr>
        <w:t>tárgyban</w:t>
      </w:r>
      <w:r w:rsidRPr="008505A8">
        <w:rPr>
          <w:rFonts w:ascii="Times New Roman" w:hAnsi="Times New Roman" w:cs="Times New Roman"/>
          <w:sz w:val="24"/>
          <w:szCs w:val="24"/>
        </w:rPr>
        <w:t xml:space="preserve"> lefolytatott </w:t>
      </w:r>
      <w:r w:rsidRPr="008505A8">
        <w:rPr>
          <w:rFonts w:ascii="Times New Roman" w:hAnsi="Times New Roman" w:cs="Times New Roman"/>
          <w:b/>
          <w:sz w:val="24"/>
          <w:szCs w:val="24"/>
        </w:rPr>
        <w:t>közbeszerzési eljárásban</w:t>
      </w:r>
      <w:r w:rsidRPr="008505A8">
        <w:rPr>
          <w:rFonts w:ascii="Times New Roman" w:hAnsi="Times New Roman" w:cs="Times New Roman"/>
          <w:sz w:val="24"/>
          <w:szCs w:val="24"/>
        </w:rPr>
        <w:t xml:space="preserve"> a legjobb ár-érték arányra tekintettel</w:t>
      </w:r>
      <w:r w:rsidRPr="00850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5A8">
        <w:rPr>
          <w:rFonts w:ascii="Times New Roman" w:hAnsi="Times New Roman" w:cs="Times New Roman"/>
          <w:sz w:val="24"/>
          <w:szCs w:val="24"/>
        </w:rPr>
        <w:t xml:space="preserve">a </w:t>
      </w:r>
      <w:r w:rsidRPr="008505A8">
        <w:rPr>
          <w:rFonts w:ascii="Times New Roman" w:hAnsi="Times New Roman" w:cs="Times New Roman"/>
          <w:b/>
          <w:sz w:val="24"/>
          <w:szCs w:val="24"/>
        </w:rPr>
        <w:t>nyertes Ajánlattevő</w:t>
      </w:r>
      <w:r w:rsidRPr="008505A8">
        <w:rPr>
          <w:rFonts w:ascii="Times New Roman" w:hAnsi="Times New Roman" w:cs="Times New Roman"/>
          <w:sz w:val="24"/>
          <w:szCs w:val="24"/>
        </w:rPr>
        <w:t xml:space="preserve"> </w:t>
      </w:r>
      <w:r w:rsidRPr="008505A8">
        <w:rPr>
          <w:rFonts w:ascii="Times New Roman" w:hAnsi="Times New Roman" w:cs="Times New Roman"/>
          <w:b/>
          <w:sz w:val="24"/>
          <w:szCs w:val="24"/>
        </w:rPr>
        <w:t xml:space="preserve">a MAGYAR GENERÁL ÉPÍTŐ Korlátolt felelősségű társaság </w:t>
      </w:r>
      <w:r w:rsidRPr="008505A8">
        <w:rPr>
          <w:rFonts w:ascii="Times New Roman" w:hAnsi="Times New Roman" w:cs="Times New Roman"/>
          <w:sz w:val="24"/>
          <w:szCs w:val="24"/>
        </w:rPr>
        <w:t xml:space="preserve">(3535 Miskolc, Székely Utca 7.) </w:t>
      </w:r>
      <w:r w:rsidRPr="008505A8">
        <w:rPr>
          <w:rFonts w:ascii="Times New Roman" w:hAnsi="Times New Roman" w:cs="Times New Roman"/>
          <w:b/>
          <w:sz w:val="24"/>
          <w:szCs w:val="24"/>
        </w:rPr>
        <w:t xml:space="preserve">nettó </w:t>
      </w:r>
      <w:r w:rsidRPr="008505A8">
        <w:rPr>
          <w:rFonts w:ascii="Times New Roman" w:hAnsi="Times New Roman" w:cs="Times New Roman"/>
          <w:sz w:val="24"/>
          <w:szCs w:val="24"/>
        </w:rPr>
        <w:t>184</w:t>
      </w:r>
      <w:r w:rsidRPr="008505A8">
        <w:rPr>
          <w:rFonts w:ascii="Times New Roman" w:eastAsia="DejaVuSerif" w:hAnsi="Times New Roman" w:cs="Times New Roman"/>
          <w:sz w:val="24"/>
          <w:szCs w:val="24"/>
        </w:rPr>
        <w:t>.500.000</w:t>
      </w:r>
      <w:r w:rsidRPr="008505A8">
        <w:rPr>
          <w:rFonts w:ascii="Times New Roman" w:hAnsi="Times New Roman" w:cs="Times New Roman"/>
          <w:sz w:val="24"/>
          <w:szCs w:val="24"/>
        </w:rPr>
        <w:t>,-</w:t>
      </w:r>
      <w:r w:rsidRPr="008505A8">
        <w:rPr>
          <w:sz w:val="24"/>
          <w:szCs w:val="24"/>
        </w:rPr>
        <w:t xml:space="preserve"> </w:t>
      </w:r>
      <w:r w:rsidRPr="008505A8">
        <w:rPr>
          <w:rFonts w:ascii="Times New Roman" w:hAnsi="Times New Roman" w:cs="Times New Roman"/>
          <w:sz w:val="24"/>
          <w:szCs w:val="24"/>
        </w:rPr>
        <w:t>Ft</w:t>
      </w:r>
      <w:r w:rsidRPr="008505A8">
        <w:rPr>
          <w:rFonts w:ascii="Times New Roman" w:eastAsia="DejaVuSerif" w:hAnsi="Times New Roman" w:cs="Times New Roman"/>
          <w:b/>
          <w:sz w:val="24"/>
          <w:szCs w:val="24"/>
        </w:rPr>
        <w:t xml:space="preserve"> + áfa</w:t>
      </w:r>
      <w:r w:rsidRPr="008505A8">
        <w:rPr>
          <w:rFonts w:ascii="Times New Roman" w:hAnsi="Times New Roman" w:cs="Times New Roman"/>
          <w:b/>
          <w:sz w:val="24"/>
          <w:szCs w:val="24"/>
        </w:rPr>
        <w:t xml:space="preserve"> összegű ajánlati árral.</w:t>
      </w:r>
    </w:p>
    <w:p w:rsidR="008505A8" w:rsidRDefault="008505A8" w:rsidP="008505A8">
      <w:pPr>
        <w:rPr>
          <w:rFonts w:eastAsia="Calibri"/>
          <w:b/>
          <w:sz w:val="24"/>
          <w:szCs w:val="24"/>
          <w:lang w:eastAsia="en-US"/>
        </w:rPr>
      </w:pPr>
    </w:p>
    <w:p w:rsidR="008505A8" w:rsidRPr="008505A8" w:rsidRDefault="008505A8" w:rsidP="008505A8">
      <w:pPr>
        <w:rPr>
          <w:rFonts w:eastAsia="Calibri"/>
          <w:b/>
          <w:sz w:val="24"/>
          <w:szCs w:val="24"/>
          <w:lang w:eastAsia="en-US"/>
        </w:rPr>
      </w:pPr>
    </w:p>
    <w:p w:rsidR="008505A8" w:rsidRPr="008505A8" w:rsidRDefault="008505A8" w:rsidP="008505A8">
      <w:pPr>
        <w:pStyle w:val="Listaszerbekezds"/>
        <w:widowControl/>
        <w:numPr>
          <w:ilvl w:val="0"/>
          <w:numId w:val="12"/>
        </w:numPr>
        <w:suppressAutoHyphens/>
        <w:autoSpaceDE/>
        <w:autoSpaceDN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05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Megállapítom, </w:t>
      </w:r>
      <w:r w:rsidRPr="008505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hogy az </w:t>
      </w:r>
      <w:r w:rsidRPr="008505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„Energetikai fejlesztések Tiszavasvári Intézményeiben” </w:t>
      </w:r>
      <w:r w:rsidRPr="008505A8">
        <w:rPr>
          <w:rFonts w:ascii="Times New Roman" w:eastAsia="Calibri" w:hAnsi="Times New Roman" w:cs="Times New Roman"/>
          <w:sz w:val="24"/>
          <w:szCs w:val="24"/>
          <w:lang w:eastAsia="en-US"/>
        </w:rPr>
        <w:t>című TOP_Plusz-2.1.</w:t>
      </w:r>
      <w:proofErr w:type="gramStart"/>
      <w:r w:rsidRPr="008505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1-21-SB1-2022-00035 </w:t>
      </w:r>
      <w:r w:rsidRPr="008505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projekt</w:t>
      </w:r>
      <w:proofErr w:type="gramEnd"/>
      <w:r w:rsidRPr="008505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505A8">
        <w:rPr>
          <w:rFonts w:ascii="Times New Roman" w:eastAsiaTheme="minorHAnsi" w:hAnsi="Times New Roman" w:cs="Times New Roman"/>
          <w:sz w:val="24"/>
          <w:szCs w:val="24"/>
          <w:lang w:eastAsia="en-US"/>
        </w:rPr>
        <w:t>azonosítójú</w:t>
      </w:r>
      <w:proofErr w:type="spellEnd"/>
      <w:r w:rsidRPr="008505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505A8">
        <w:rPr>
          <w:rFonts w:ascii="Times New Roman" w:hAnsi="Times New Roman" w:cs="Times New Roman"/>
          <w:sz w:val="24"/>
          <w:szCs w:val="24"/>
        </w:rPr>
        <w:t>T</w:t>
      </w:r>
      <w:r w:rsidRPr="008505A8">
        <w:rPr>
          <w:rFonts w:ascii="Times New Roman" w:hAnsi="Times New Roman" w:cs="Times New Roman"/>
          <w:color w:val="000000" w:themeColor="text1"/>
          <w:sz w:val="24"/>
          <w:szCs w:val="24"/>
        </w:rPr>
        <w:t>ámogatói Szerződés szerinti támogatásból</w:t>
      </w:r>
      <w:r w:rsidRPr="008505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505A8">
        <w:rPr>
          <w:rFonts w:ascii="Times New Roman" w:hAnsi="Times New Roman" w:cs="Times New Roman"/>
          <w:sz w:val="24"/>
          <w:szCs w:val="24"/>
        </w:rPr>
        <w:t xml:space="preserve">megvalósuló </w:t>
      </w:r>
      <w:r w:rsidRPr="008505A8">
        <w:rPr>
          <w:rFonts w:ascii="Times New Roman" w:hAnsi="Times New Roman" w:cs="Times New Roman"/>
          <w:b/>
          <w:sz w:val="24"/>
          <w:szCs w:val="24"/>
        </w:rPr>
        <w:t xml:space="preserve">Energetikai fejlesztések tárgyban </w:t>
      </w:r>
      <w:r w:rsidRPr="008505A8">
        <w:rPr>
          <w:rFonts w:ascii="Times New Roman" w:hAnsi="Times New Roman" w:cs="Times New Roman"/>
          <w:sz w:val="24"/>
          <w:szCs w:val="24"/>
        </w:rPr>
        <w:t>lefolytatott</w:t>
      </w:r>
      <w:r w:rsidRPr="008505A8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Pr="008505A8">
        <w:rPr>
          <w:rFonts w:ascii="Times New Roman" w:hAnsi="Times New Roman" w:cs="Times New Roman"/>
          <w:sz w:val="24"/>
          <w:szCs w:val="24"/>
        </w:rPr>
        <w:t xml:space="preserve"> </w:t>
      </w:r>
      <w:r w:rsidRPr="008505A8">
        <w:rPr>
          <w:rFonts w:ascii="Times New Roman" w:hAnsi="Times New Roman" w:cs="Times New Roman"/>
          <w:b/>
          <w:sz w:val="24"/>
          <w:szCs w:val="24"/>
        </w:rPr>
        <w:t>eredményes.</w:t>
      </w:r>
    </w:p>
    <w:p w:rsidR="008505A8" w:rsidRDefault="008505A8" w:rsidP="008505A8">
      <w:pPr>
        <w:pStyle w:val="Listaszerbekezds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8505A8" w:rsidRPr="008505A8" w:rsidRDefault="008505A8" w:rsidP="008505A8">
      <w:pPr>
        <w:pStyle w:val="Listaszerbekezds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8505A8" w:rsidRPr="008505A8" w:rsidRDefault="008505A8" w:rsidP="008505A8">
      <w:pPr>
        <w:pStyle w:val="Listaszerbekezds"/>
        <w:widowControl/>
        <w:numPr>
          <w:ilvl w:val="0"/>
          <w:numId w:val="12"/>
        </w:numPr>
        <w:suppressAutoHyphens/>
        <w:autoSpaceDE/>
        <w:autoSpaceDN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05A8">
        <w:rPr>
          <w:rFonts w:ascii="Times New Roman" w:hAnsi="Times New Roman" w:cs="Times New Roman"/>
          <w:b/>
          <w:sz w:val="24"/>
          <w:szCs w:val="24"/>
        </w:rPr>
        <w:lastRenderedPageBreak/>
        <w:t>Felkéri a polgármestert, hogy:</w:t>
      </w:r>
    </w:p>
    <w:p w:rsidR="008505A8" w:rsidRPr="008505A8" w:rsidRDefault="008505A8" w:rsidP="008505A8">
      <w:pPr>
        <w:pStyle w:val="Szvegtrzs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05A8">
        <w:rPr>
          <w:rFonts w:ascii="Times New Roman" w:hAnsi="Times New Roman" w:cs="Times New Roman"/>
          <w:b/>
          <w:sz w:val="24"/>
          <w:szCs w:val="24"/>
        </w:rPr>
        <w:t>-  a</w:t>
      </w:r>
      <w:proofErr w:type="gramEnd"/>
      <w:r w:rsidRPr="008505A8">
        <w:rPr>
          <w:rFonts w:ascii="Times New Roman" w:hAnsi="Times New Roman" w:cs="Times New Roman"/>
          <w:b/>
          <w:sz w:val="24"/>
          <w:szCs w:val="24"/>
        </w:rPr>
        <w:t xml:space="preserve"> döntésről tájékoztassa az Ajánlattevőket, </w:t>
      </w:r>
    </w:p>
    <w:p w:rsidR="008505A8" w:rsidRPr="008505A8" w:rsidRDefault="008505A8" w:rsidP="008505A8">
      <w:pPr>
        <w:pStyle w:val="Szvegtrzs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05A8">
        <w:rPr>
          <w:rFonts w:ascii="Times New Roman" w:hAnsi="Times New Roman" w:cs="Times New Roman"/>
          <w:b/>
          <w:sz w:val="24"/>
          <w:szCs w:val="24"/>
        </w:rPr>
        <w:t>-  a</w:t>
      </w:r>
      <w:proofErr w:type="gramEnd"/>
      <w:r w:rsidRPr="008505A8">
        <w:rPr>
          <w:rFonts w:ascii="Times New Roman" w:hAnsi="Times New Roman" w:cs="Times New Roman"/>
          <w:b/>
          <w:sz w:val="24"/>
          <w:szCs w:val="24"/>
        </w:rPr>
        <w:t xml:space="preserve"> kivitelezéshez szükséges Vállalkozási szerződést írja alá a nyertes Ajánlattevővel. </w:t>
      </w:r>
    </w:p>
    <w:p w:rsidR="008505A8" w:rsidRPr="008505A8" w:rsidRDefault="008505A8" w:rsidP="008505A8">
      <w:pPr>
        <w:jc w:val="both"/>
        <w:rPr>
          <w:b/>
          <w:sz w:val="24"/>
          <w:szCs w:val="24"/>
        </w:rPr>
      </w:pPr>
    </w:p>
    <w:p w:rsidR="008505A8" w:rsidRPr="008505A8" w:rsidRDefault="008505A8" w:rsidP="008505A8">
      <w:pPr>
        <w:ind w:left="284" w:hanging="284"/>
        <w:jc w:val="both"/>
        <w:rPr>
          <w:b/>
          <w:sz w:val="24"/>
          <w:szCs w:val="24"/>
        </w:rPr>
      </w:pPr>
      <w:r w:rsidRPr="008505A8">
        <w:rPr>
          <w:b/>
          <w:sz w:val="24"/>
          <w:szCs w:val="24"/>
        </w:rPr>
        <w:t xml:space="preserve"> </w:t>
      </w:r>
    </w:p>
    <w:p w:rsidR="008505A8" w:rsidRPr="008505A8" w:rsidRDefault="008505A8" w:rsidP="008505A8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 w:rsidRPr="008505A8">
        <w:rPr>
          <w:bCs/>
          <w:sz w:val="24"/>
          <w:szCs w:val="24"/>
        </w:rPr>
        <w:t xml:space="preserve">      </w:t>
      </w:r>
    </w:p>
    <w:p w:rsidR="008505A8" w:rsidRPr="008505A8" w:rsidRDefault="008505A8" w:rsidP="008505A8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8505A8">
        <w:rPr>
          <w:b/>
          <w:sz w:val="24"/>
          <w:szCs w:val="24"/>
        </w:rPr>
        <w:t>Határidő</w:t>
      </w:r>
      <w:r w:rsidRPr="008505A8">
        <w:rPr>
          <w:sz w:val="24"/>
          <w:szCs w:val="24"/>
        </w:rPr>
        <w:t xml:space="preserve">: </w:t>
      </w:r>
      <w:r w:rsidRPr="008505A8">
        <w:rPr>
          <w:sz w:val="24"/>
          <w:szCs w:val="24"/>
        </w:rPr>
        <w:tab/>
        <w:t xml:space="preserve"> azonnal </w:t>
      </w:r>
      <w:r w:rsidRPr="008505A8">
        <w:rPr>
          <w:sz w:val="24"/>
          <w:szCs w:val="24"/>
        </w:rPr>
        <w:tab/>
      </w:r>
      <w:r w:rsidRPr="008505A8">
        <w:rPr>
          <w:b/>
          <w:sz w:val="24"/>
          <w:szCs w:val="24"/>
        </w:rPr>
        <w:t>Felelős:</w:t>
      </w:r>
      <w:r w:rsidRPr="008505A8">
        <w:rPr>
          <w:sz w:val="24"/>
          <w:szCs w:val="24"/>
        </w:rPr>
        <w:t xml:space="preserve"> Szőke Zoltán polgármester</w:t>
      </w:r>
    </w:p>
    <w:p w:rsidR="00BF57A4" w:rsidRPr="008505A8" w:rsidRDefault="00BF57A4" w:rsidP="00BF57A4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:rsidR="007522B1" w:rsidRPr="008505A8" w:rsidRDefault="007522B1" w:rsidP="007522B1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:rsidR="00F50ED6" w:rsidRPr="008505A8" w:rsidRDefault="00F50ED6" w:rsidP="001906A1">
      <w:pPr>
        <w:ind w:right="23"/>
        <w:jc w:val="both"/>
        <w:rPr>
          <w:sz w:val="24"/>
          <w:szCs w:val="24"/>
        </w:rPr>
      </w:pPr>
    </w:p>
    <w:p w:rsidR="00F50ED6" w:rsidRPr="008505A8" w:rsidRDefault="00F50ED6" w:rsidP="001906A1">
      <w:pPr>
        <w:ind w:right="23"/>
        <w:jc w:val="both"/>
        <w:rPr>
          <w:sz w:val="24"/>
          <w:szCs w:val="24"/>
        </w:rPr>
      </w:pPr>
    </w:p>
    <w:p w:rsidR="00F50ED6" w:rsidRPr="008505A8" w:rsidRDefault="00F50ED6" w:rsidP="001906A1">
      <w:pPr>
        <w:ind w:right="23"/>
        <w:jc w:val="both"/>
        <w:rPr>
          <w:sz w:val="24"/>
          <w:szCs w:val="24"/>
        </w:rPr>
      </w:pPr>
    </w:p>
    <w:p w:rsidR="00F50ED6" w:rsidRPr="008505A8" w:rsidRDefault="00F50ED6" w:rsidP="001906A1">
      <w:pPr>
        <w:ind w:right="23"/>
        <w:jc w:val="both"/>
        <w:rPr>
          <w:sz w:val="24"/>
          <w:szCs w:val="24"/>
        </w:rPr>
      </w:pPr>
    </w:p>
    <w:p w:rsidR="00F50ED6" w:rsidRPr="008505A8" w:rsidRDefault="00F50ED6" w:rsidP="00F50ED6">
      <w:pPr>
        <w:pStyle w:val="Nincstrkz"/>
        <w:ind w:left="708" w:firstLine="708"/>
        <w:jc w:val="both"/>
        <w:rPr>
          <w:b/>
        </w:rPr>
      </w:pPr>
      <w:r w:rsidRPr="008505A8">
        <w:rPr>
          <w:b/>
        </w:rPr>
        <w:t>Szőke Zoltán</w:t>
      </w:r>
      <w:r w:rsidRPr="008505A8">
        <w:rPr>
          <w:b/>
        </w:rPr>
        <w:tab/>
      </w:r>
      <w:r w:rsidRPr="008505A8">
        <w:rPr>
          <w:b/>
        </w:rPr>
        <w:tab/>
      </w:r>
      <w:r w:rsidRPr="008505A8">
        <w:rPr>
          <w:b/>
        </w:rPr>
        <w:tab/>
      </w:r>
      <w:r w:rsidRPr="008505A8">
        <w:rPr>
          <w:b/>
        </w:rPr>
        <w:tab/>
      </w:r>
      <w:r w:rsidRPr="008505A8">
        <w:rPr>
          <w:b/>
        </w:rPr>
        <w:tab/>
        <w:t xml:space="preserve">Dr. </w:t>
      </w:r>
      <w:proofErr w:type="spellStart"/>
      <w:r w:rsidRPr="008505A8">
        <w:rPr>
          <w:b/>
        </w:rPr>
        <w:t>Kórik</w:t>
      </w:r>
      <w:proofErr w:type="spellEnd"/>
      <w:r w:rsidRPr="008505A8">
        <w:rPr>
          <w:b/>
        </w:rPr>
        <w:t xml:space="preserve"> Zsuzsanna</w:t>
      </w:r>
    </w:p>
    <w:p w:rsidR="00F50ED6" w:rsidRPr="008505A8" w:rsidRDefault="00F50ED6" w:rsidP="00F50ED6">
      <w:pPr>
        <w:pStyle w:val="Nincstrkz"/>
        <w:jc w:val="both"/>
        <w:rPr>
          <w:b/>
        </w:rPr>
      </w:pPr>
      <w:r w:rsidRPr="008505A8">
        <w:rPr>
          <w:b/>
        </w:rPr>
        <w:t xml:space="preserve">              </w:t>
      </w:r>
      <w:r w:rsidRPr="008505A8">
        <w:rPr>
          <w:b/>
        </w:rPr>
        <w:tab/>
      </w:r>
      <w:proofErr w:type="gramStart"/>
      <w:r w:rsidRPr="008505A8">
        <w:rPr>
          <w:b/>
        </w:rPr>
        <w:t>polgármester</w:t>
      </w:r>
      <w:proofErr w:type="gramEnd"/>
      <w:r w:rsidRPr="008505A8">
        <w:rPr>
          <w:b/>
        </w:rPr>
        <w:tab/>
      </w:r>
      <w:r w:rsidRPr="008505A8">
        <w:rPr>
          <w:b/>
        </w:rPr>
        <w:tab/>
      </w:r>
      <w:r w:rsidRPr="008505A8">
        <w:rPr>
          <w:b/>
        </w:rPr>
        <w:tab/>
      </w:r>
      <w:r w:rsidRPr="008505A8">
        <w:rPr>
          <w:b/>
        </w:rPr>
        <w:tab/>
      </w:r>
      <w:r w:rsidRPr="008505A8">
        <w:rPr>
          <w:b/>
        </w:rPr>
        <w:tab/>
      </w:r>
      <w:r w:rsidRPr="008505A8">
        <w:rPr>
          <w:b/>
        </w:rPr>
        <w:tab/>
        <w:t xml:space="preserve"> jegyző</w:t>
      </w:r>
    </w:p>
    <w:sectPr w:rsidR="00F50ED6" w:rsidRPr="008505A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51" w:rsidRDefault="008A4951">
      <w:r>
        <w:separator/>
      </w:r>
    </w:p>
  </w:endnote>
  <w:endnote w:type="continuationSeparator" w:id="0">
    <w:p w:rsidR="008A4951" w:rsidRDefault="008A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Serif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51" w:rsidRDefault="008A4951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51" w:rsidRDefault="008A4951">
      <w:r>
        <w:separator/>
      </w:r>
    </w:p>
  </w:footnote>
  <w:footnote w:type="continuationSeparator" w:id="0">
    <w:p w:rsidR="008A4951" w:rsidRDefault="008A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1C7"/>
    <w:multiLevelType w:val="hybridMultilevel"/>
    <w:tmpl w:val="765C1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5487"/>
    <w:multiLevelType w:val="hybridMultilevel"/>
    <w:tmpl w:val="0CD0D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E1CC9"/>
    <w:multiLevelType w:val="hybridMultilevel"/>
    <w:tmpl w:val="08E45DA2"/>
    <w:lvl w:ilvl="0" w:tplc="30545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C6793E"/>
    <w:multiLevelType w:val="hybridMultilevel"/>
    <w:tmpl w:val="B5B68E1C"/>
    <w:lvl w:ilvl="0" w:tplc="32067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C43FE"/>
    <w:multiLevelType w:val="hybridMultilevel"/>
    <w:tmpl w:val="DDFC9700"/>
    <w:lvl w:ilvl="0" w:tplc="5AE2004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4874527"/>
    <w:multiLevelType w:val="hybridMultilevel"/>
    <w:tmpl w:val="5CDE20EE"/>
    <w:lvl w:ilvl="0" w:tplc="380ED2EC">
      <w:start w:val="202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1A6D00C1"/>
    <w:multiLevelType w:val="hybridMultilevel"/>
    <w:tmpl w:val="09AA1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72984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0"/>
  </w:num>
  <w:num w:numId="5">
    <w:abstractNumId w:val="0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  <w:num w:numId="12">
    <w:abstractNumId w:val="2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16063"/>
    <w:rsid w:val="00017F98"/>
    <w:rsid w:val="00021572"/>
    <w:rsid w:val="00023A9F"/>
    <w:rsid w:val="000279A0"/>
    <w:rsid w:val="000459C3"/>
    <w:rsid w:val="0004711B"/>
    <w:rsid w:val="000936F5"/>
    <w:rsid w:val="00095BC2"/>
    <w:rsid w:val="000B533F"/>
    <w:rsid w:val="000C615C"/>
    <w:rsid w:val="000E12CE"/>
    <w:rsid w:val="000E2082"/>
    <w:rsid w:val="000F2878"/>
    <w:rsid w:val="001011B5"/>
    <w:rsid w:val="001036D5"/>
    <w:rsid w:val="00121115"/>
    <w:rsid w:val="001215FE"/>
    <w:rsid w:val="00124C81"/>
    <w:rsid w:val="001257CA"/>
    <w:rsid w:val="0012707A"/>
    <w:rsid w:val="00131E00"/>
    <w:rsid w:val="00133667"/>
    <w:rsid w:val="001472C9"/>
    <w:rsid w:val="00151FC0"/>
    <w:rsid w:val="001644A5"/>
    <w:rsid w:val="00164C92"/>
    <w:rsid w:val="00165631"/>
    <w:rsid w:val="0016635A"/>
    <w:rsid w:val="00172FEC"/>
    <w:rsid w:val="00174969"/>
    <w:rsid w:val="00175152"/>
    <w:rsid w:val="00175C3C"/>
    <w:rsid w:val="00177A93"/>
    <w:rsid w:val="00183B97"/>
    <w:rsid w:val="001906A1"/>
    <w:rsid w:val="001A2E4B"/>
    <w:rsid w:val="001A5E22"/>
    <w:rsid w:val="001E550B"/>
    <w:rsid w:val="001F7D45"/>
    <w:rsid w:val="0020171B"/>
    <w:rsid w:val="00202F5D"/>
    <w:rsid w:val="00213048"/>
    <w:rsid w:val="00240003"/>
    <w:rsid w:val="0026245E"/>
    <w:rsid w:val="00265749"/>
    <w:rsid w:val="00285255"/>
    <w:rsid w:val="00290378"/>
    <w:rsid w:val="002C1BFD"/>
    <w:rsid w:val="002C214E"/>
    <w:rsid w:val="002D53FE"/>
    <w:rsid w:val="002E4686"/>
    <w:rsid w:val="002E7637"/>
    <w:rsid w:val="002F4666"/>
    <w:rsid w:val="00313A5F"/>
    <w:rsid w:val="0031708C"/>
    <w:rsid w:val="003173DF"/>
    <w:rsid w:val="00324370"/>
    <w:rsid w:val="00325175"/>
    <w:rsid w:val="00330AB7"/>
    <w:rsid w:val="00343348"/>
    <w:rsid w:val="003514FE"/>
    <w:rsid w:val="0035155D"/>
    <w:rsid w:val="00364BEB"/>
    <w:rsid w:val="003713F1"/>
    <w:rsid w:val="00375809"/>
    <w:rsid w:val="003840CD"/>
    <w:rsid w:val="003A3966"/>
    <w:rsid w:val="003B4817"/>
    <w:rsid w:val="003C58F9"/>
    <w:rsid w:val="003D00DA"/>
    <w:rsid w:val="003D3831"/>
    <w:rsid w:val="003F1D1C"/>
    <w:rsid w:val="003F7BEC"/>
    <w:rsid w:val="00402D4F"/>
    <w:rsid w:val="004071F8"/>
    <w:rsid w:val="00413DBD"/>
    <w:rsid w:val="00481171"/>
    <w:rsid w:val="004831DE"/>
    <w:rsid w:val="00491E92"/>
    <w:rsid w:val="00496C00"/>
    <w:rsid w:val="004A6447"/>
    <w:rsid w:val="004D0D90"/>
    <w:rsid w:val="004D22D6"/>
    <w:rsid w:val="004D780B"/>
    <w:rsid w:val="004D7EB2"/>
    <w:rsid w:val="004E206F"/>
    <w:rsid w:val="0050139F"/>
    <w:rsid w:val="00502BE0"/>
    <w:rsid w:val="00511108"/>
    <w:rsid w:val="005333FD"/>
    <w:rsid w:val="00541E73"/>
    <w:rsid w:val="005434CC"/>
    <w:rsid w:val="00550A9D"/>
    <w:rsid w:val="0056110C"/>
    <w:rsid w:val="0058000B"/>
    <w:rsid w:val="00582378"/>
    <w:rsid w:val="00583EF7"/>
    <w:rsid w:val="00585C5E"/>
    <w:rsid w:val="005914E8"/>
    <w:rsid w:val="00593395"/>
    <w:rsid w:val="00597B3A"/>
    <w:rsid w:val="005A299C"/>
    <w:rsid w:val="005A64E9"/>
    <w:rsid w:val="005C20D2"/>
    <w:rsid w:val="005C7197"/>
    <w:rsid w:val="005D362B"/>
    <w:rsid w:val="005D43D0"/>
    <w:rsid w:val="005D7A45"/>
    <w:rsid w:val="005E5438"/>
    <w:rsid w:val="005E7A5E"/>
    <w:rsid w:val="00600EAC"/>
    <w:rsid w:val="00602D9C"/>
    <w:rsid w:val="0060411F"/>
    <w:rsid w:val="00611A74"/>
    <w:rsid w:val="00612B86"/>
    <w:rsid w:val="0061599D"/>
    <w:rsid w:val="00625BA1"/>
    <w:rsid w:val="00626273"/>
    <w:rsid w:val="00630429"/>
    <w:rsid w:val="0063208F"/>
    <w:rsid w:val="006325C9"/>
    <w:rsid w:val="00654D1C"/>
    <w:rsid w:val="00656355"/>
    <w:rsid w:val="0067063F"/>
    <w:rsid w:val="0067257A"/>
    <w:rsid w:val="00674F7F"/>
    <w:rsid w:val="00691A00"/>
    <w:rsid w:val="00697037"/>
    <w:rsid w:val="006A7522"/>
    <w:rsid w:val="006C08EB"/>
    <w:rsid w:val="006C2B73"/>
    <w:rsid w:val="006C4F0B"/>
    <w:rsid w:val="006D4109"/>
    <w:rsid w:val="006D6D0B"/>
    <w:rsid w:val="006E1657"/>
    <w:rsid w:val="006E410F"/>
    <w:rsid w:val="00704BA5"/>
    <w:rsid w:val="007112D4"/>
    <w:rsid w:val="00741C17"/>
    <w:rsid w:val="00742281"/>
    <w:rsid w:val="007522B1"/>
    <w:rsid w:val="007651CC"/>
    <w:rsid w:val="00774E75"/>
    <w:rsid w:val="00783452"/>
    <w:rsid w:val="00796440"/>
    <w:rsid w:val="007A0133"/>
    <w:rsid w:val="007A0D94"/>
    <w:rsid w:val="007B1712"/>
    <w:rsid w:val="007B783D"/>
    <w:rsid w:val="007C1B2B"/>
    <w:rsid w:val="007C250F"/>
    <w:rsid w:val="007C6D20"/>
    <w:rsid w:val="007D474D"/>
    <w:rsid w:val="007E7792"/>
    <w:rsid w:val="007F4C06"/>
    <w:rsid w:val="00804CE5"/>
    <w:rsid w:val="00805F87"/>
    <w:rsid w:val="008142E8"/>
    <w:rsid w:val="00815C21"/>
    <w:rsid w:val="00826428"/>
    <w:rsid w:val="00843854"/>
    <w:rsid w:val="00845AC9"/>
    <w:rsid w:val="008505A8"/>
    <w:rsid w:val="008704BD"/>
    <w:rsid w:val="00895DB2"/>
    <w:rsid w:val="008A427D"/>
    <w:rsid w:val="008A4951"/>
    <w:rsid w:val="008C2F15"/>
    <w:rsid w:val="008C46C6"/>
    <w:rsid w:val="008C67FF"/>
    <w:rsid w:val="008C78DE"/>
    <w:rsid w:val="008E4D5E"/>
    <w:rsid w:val="008F33DD"/>
    <w:rsid w:val="009014A3"/>
    <w:rsid w:val="00901CFC"/>
    <w:rsid w:val="00923DA1"/>
    <w:rsid w:val="009240AE"/>
    <w:rsid w:val="0092471C"/>
    <w:rsid w:val="00934D39"/>
    <w:rsid w:val="00937305"/>
    <w:rsid w:val="00951FCF"/>
    <w:rsid w:val="00972DE4"/>
    <w:rsid w:val="00984573"/>
    <w:rsid w:val="00986908"/>
    <w:rsid w:val="00995733"/>
    <w:rsid w:val="009A36F3"/>
    <w:rsid w:val="009A431F"/>
    <w:rsid w:val="009D04E2"/>
    <w:rsid w:val="00A016C8"/>
    <w:rsid w:val="00A0190C"/>
    <w:rsid w:val="00A4666B"/>
    <w:rsid w:val="00A603F8"/>
    <w:rsid w:val="00A63E82"/>
    <w:rsid w:val="00A74203"/>
    <w:rsid w:val="00A814CB"/>
    <w:rsid w:val="00A85809"/>
    <w:rsid w:val="00A950BF"/>
    <w:rsid w:val="00AC3451"/>
    <w:rsid w:val="00AD4075"/>
    <w:rsid w:val="00AD7949"/>
    <w:rsid w:val="00AE191B"/>
    <w:rsid w:val="00AF0E09"/>
    <w:rsid w:val="00AF105A"/>
    <w:rsid w:val="00AF16A1"/>
    <w:rsid w:val="00B03024"/>
    <w:rsid w:val="00B14825"/>
    <w:rsid w:val="00B16604"/>
    <w:rsid w:val="00B23DCA"/>
    <w:rsid w:val="00B41C37"/>
    <w:rsid w:val="00B4634E"/>
    <w:rsid w:val="00B605A6"/>
    <w:rsid w:val="00B649F1"/>
    <w:rsid w:val="00B72C3D"/>
    <w:rsid w:val="00B86D12"/>
    <w:rsid w:val="00B87070"/>
    <w:rsid w:val="00B93088"/>
    <w:rsid w:val="00B94B67"/>
    <w:rsid w:val="00B9768F"/>
    <w:rsid w:val="00BA0FBC"/>
    <w:rsid w:val="00BA598F"/>
    <w:rsid w:val="00BB5CD8"/>
    <w:rsid w:val="00BD3095"/>
    <w:rsid w:val="00BE6ABE"/>
    <w:rsid w:val="00BF57A4"/>
    <w:rsid w:val="00C05541"/>
    <w:rsid w:val="00C22016"/>
    <w:rsid w:val="00C35412"/>
    <w:rsid w:val="00C45F16"/>
    <w:rsid w:val="00C536E9"/>
    <w:rsid w:val="00C644C3"/>
    <w:rsid w:val="00C81CC7"/>
    <w:rsid w:val="00C81CFC"/>
    <w:rsid w:val="00C83143"/>
    <w:rsid w:val="00C83173"/>
    <w:rsid w:val="00C86D8A"/>
    <w:rsid w:val="00CA2AED"/>
    <w:rsid w:val="00CB2136"/>
    <w:rsid w:val="00CC561D"/>
    <w:rsid w:val="00CD67DF"/>
    <w:rsid w:val="00CD7DC3"/>
    <w:rsid w:val="00CE34E0"/>
    <w:rsid w:val="00CF1A38"/>
    <w:rsid w:val="00CF2809"/>
    <w:rsid w:val="00CF69E0"/>
    <w:rsid w:val="00D17D61"/>
    <w:rsid w:val="00D32883"/>
    <w:rsid w:val="00D50491"/>
    <w:rsid w:val="00D72524"/>
    <w:rsid w:val="00D74EAF"/>
    <w:rsid w:val="00D7616E"/>
    <w:rsid w:val="00D856EF"/>
    <w:rsid w:val="00D93F5B"/>
    <w:rsid w:val="00DA29CF"/>
    <w:rsid w:val="00DA44DC"/>
    <w:rsid w:val="00DB5683"/>
    <w:rsid w:val="00DD379A"/>
    <w:rsid w:val="00DD7A35"/>
    <w:rsid w:val="00DE684C"/>
    <w:rsid w:val="00DE76C2"/>
    <w:rsid w:val="00E073A7"/>
    <w:rsid w:val="00E10835"/>
    <w:rsid w:val="00E11FB6"/>
    <w:rsid w:val="00E15D09"/>
    <w:rsid w:val="00E16C36"/>
    <w:rsid w:val="00E22133"/>
    <w:rsid w:val="00E405B4"/>
    <w:rsid w:val="00E4518C"/>
    <w:rsid w:val="00E86AA1"/>
    <w:rsid w:val="00EC2B75"/>
    <w:rsid w:val="00ED0CAF"/>
    <w:rsid w:val="00ED3517"/>
    <w:rsid w:val="00EF4779"/>
    <w:rsid w:val="00F0039F"/>
    <w:rsid w:val="00F16003"/>
    <w:rsid w:val="00F36B9B"/>
    <w:rsid w:val="00F50ED6"/>
    <w:rsid w:val="00F516AD"/>
    <w:rsid w:val="00F5575C"/>
    <w:rsid w:val="00F55BDB"/>
    <w:rsid w:val="00F5682A"/>
    <w:rsid w:val="00F822E6"/>
    <w:rsid w:val="00F930ED"/>
    <w:rsid w:val="00F9704E"/>
    <w:rsid w:val="00FA1CC2"/>
    <w:rsid w:val="00FC660C"/>
    <w:rsid w:val="00FD1197"/>
    <w:rsid w:val="00FD4056"/>
    <w:rsid w:val="00FF015D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  <w:style w:type="character" w:customStyle="1" w:styleId="vesszozes">
    <w:name w:val="vesszozes"/>
    <w:basedOn w:val="Bekezdsalapbettpusa"/>
    <w:rsid w:val="00CF2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  <w:style w:type="character" w:customStyle="1" w:styleId="vesszozes">
    <w:name w:val="vesszozes"/>
    <w:basedOn w:val="Bekezdsalapbettpusa"/>
    <w:rsid w:val="00CF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494D1-487F-4290-9F1D-071D5286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Arató Atilla</cp:lastModifiedBy>
  <cp:revision>2</cp:revision>
  <cp:lastPrinted>2024-05-13T05:52:00Z</cp:lastPrinted>
  <dcterms:created xsi:type="dcterms:W3CDTF">2024-05-13T05:52:00Z</dcterms:created>
  <dcterms:modified xsi:type="dcterms:W3CDTF">2024-05-13T05:52:00Z</dcterms:modified>
</cp:coreProperties>
</file>