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84" w:rsidRDefault="008D1084" w:rsidP="00874C1A">
      <w:pPr>
        <w:tabs>
          <w:tab w:val="center" w:pos="6804"/>
        </w:tabs>
        <w:spacing w:after="0" w:line="240" w:lineRule="auto"/>
        <w:jc w:val="center"/>
        <w:rPr>
          <w:rFonts w:ascii="Times New Roman" w:hAnsi="Times New Roman" w:cs="Times New Roman"/>
          <w:b/>
          <w:sz w:val="24"/>
          <w:szCs w:val="24"/>
        </w:rPr>
      </w:pPr>
    </w:p>
    <w:p w:rsidR="008D1084" w:rsidRPr="005314F0" w:rsidRDefault="008D1084" w:rsidP="00D40731">
      <w:pPr>
        <w:spacing w:after="0" w:line="240" w:lineRule="auto"/>
        <w:jc w:val="center"/>
        <w:rPr>
          <w:rFonts w:ascii="Times New Roman" w:hAnsi="Times New Roman" w:cs="Times New Roman"/>
          <w:b/>
          <w:caps/>
          <w:sz w:val="40"/>
          <w:szCs w:val="40"/>
        </w:rPr>
      </w:pPr>
      <w:r w:rsidRPr="005314F0">
        <w:rPr>
          <w:rFonts w:ascii="Times New Roman" w:hAnsi="Times New Roman" w:cs="Times New Roman"/>
          <w:b/>
          <w:smallCaps/>
          <w:spacing w:val="30"/>
          <w:sz w:val="40"/>
          <w:szCs w:val="40"/>
          <w14:shadow w14:blurRad="50800" w14:dist="38100" w14:dir="2700000" w14:sx="100000" w14:sy="100000" w14:kx="0" w14:ky="0" w14:algn="tl">
            <w14:srgbClr w14:val="000000">
              <w14:alpha w14:val="60000"/>
            </w14:srgbClr>
          </w14:shadow>
        </w:rPr>
        <w:t>Tiszavasvári Város Polgármesterétől</w:t>
      </w:r>
    </w:p>
    <w:p w:rsidR="008D1084" w:rsidRPr="005314F0" w:rsidRDefault="008D1084" w:rsidP="00D40731">
      <w:pPr>
        <w:spacing w:after="0" w:line="240" w:lineRule="auto"/>
        <w:jc w:val="center"/>
        <w:rPr>
          <w:rFonts w:ascii="Times New Roman" w:hAnsi="Times New Roman" w:cs="Times New Roman"/>
          <w:szCs w:val="24"/>
        </w:rPr>
      </w:pPr>
      <w:r w:rsidRPr="005314F0">
        <w:rPr>
          <w:rFonts w:ascii="Times New Roman" w:hAnsi="Times New Roman" w:cs="Times New Roman"/>
          <w:szCs w:val="24"/>
        </w:rPr>
        <w:t>4440 Tiszavasvári Városháza tér 4.</w:t>
      </w:r>
    </w:p>
    <w:p w:rsidR="008D1084" w:rsidRPr="005314F0" w:rsidRDefault="008D1084" w:rsidP="00D40731">
      <w:pPr>
        <w:pBdr>
          <w:bottom w:val="thinThickMediumGap" w:sz="24" w:space="1" w:color="auto"/>
        </w:pBdr>
        <w:spacing w:after="0" w:line="240" w:lineRule="auto"/>
        <w:jc w:val="center"/>
        <w:rPr>
          <w:rFonts w:ascii="Times New Roman" w:hAnsi="Times New Roman" w:cs="Times New Roman"/>
          <w:szCs w:val="24"/>
          <w:lang w:val="en-US"/>
        </w:rPr>
      </w:pPr>
      <w:r w:rsidRPr="005314F0">
        <w:rPr>
          <w:rFonts w:ascii="Times New Roman" w:hAnsi="Times New Roman" w:cs="Times New Roman"/>
          <w:szCs w:val="24"/>
          <w:lang w:val="en-US"/>
        </w:rPr>
        <w:t>Tel.: 42/520-500,</w:t>
      </w:r>
      <w:r w:rsidRPr="005314F0">
        <w:rPr>
          <w:rFonts w:ascii="Times New Roman" w:hAnsi="Times New Roman" w:cs="Times New Roman"/>
          <w:szCs w:val="24"/>
          <w:lang w:val="en-US"/>
        </w:rPr>
        <w:tab/>
        <w:t>Fax: 42/275-000,</w:t>
      </w:r>
      <w:r w:rsidRPr="005314F0">
        <w:rPr>
          <w:rFonts w:ascii="Times New Roman" w:hAnsi="Times New Roman" w:cs="Times New Roman"/>
          <w:szCs w:val="24"/>
          <w:lang w:val="en-US"/>
        </w:rPr>
        <w:tab/>
        <w:t xml:space="preserve">e-mail: </w:t>
      </w:r>
      <w:hyperlink r:id="rId9" w:history="1">
        <w:r w:rsidRPr="005314F0">
          <w:rPr>
            <w:rFonts w:ascii="Times New Roman" w:hAnsi="Times New Roman" w:cs="Times New Roman"/>
            <w:color w:val="0000FF"/>
            <w:szCs w:val="24"/>
            <w:u w:val="single"/>
            <w:lang w:val="en-US"/>
          </w:rPr>
          <w:t>tvonkph@tiszavasvari.hu</w:t>
        </w:r>
      </w:hyperlink>
    </w:p>
    <w:p w:rsidR="008D1084" w:rsidRPr="005314F0" w:rsidRDefault="008D1084" w:rsidP="00D40731">
      <w:pPr>
        <w:spacing w:after="0" w:line="240" w:lineRule="auto"/>
        <w:jc w:val="both"/>
        <w:rPr>
          <w:rFonts w:ascii="Times New Roman" w:hAnsi="Times New Roman" w:cs="Times New Roman"/>
          <w:sz w:val="24"/>
          <w:szCs w:val="24"/>
        </w:rPr>
      </w:pPr>
      <w:r w:rsidRPr="005314F0">
        <w:rPr>
          <w:rFonts w:ascii="Times New Roman" w:hAnsi="Times New Roman" w:cs="Times New Roman"/>
          <w:sz w:val="24"/>
          <w:szCs w:val="24"/>
        </w:rPr>
        <w:t>TPH/</w:t>
      </w:r>
      <w:r w:rsidR="007D72B1">
        <w:rPr>
          <w:rFonts w:ascii="Times New Roman" w:hAnsi="Times New Roman" w:cs="Times New Roman"/>
          <w:sz w:val="24"/>
          <w:szCs w:val="24"/>
        </w:rPr>
        <w:t>2130</w:t>
      </w:r>
      <w:r w:rsidRPr="005314F0">
        <w:rPr>
          <w:rFonts w:ascii="Times New Roman" w:hAnsi="Times New Roman" w:cs="Times New Roman"/>
          <w:sz w:val="24"/>
          <w:szCs w:val="24"/>
        </w:rPr>
        <w:t>/2021.</w:t>
      </w:r>
    </w:p>
    <w:p w:rsidR="008D1084" w:rsidRPr="005314F0" w:rsidRDefault="008D1084" w:rsidP="00D40731">
      <w:pPr>
        <w:spacing w:after="0" w:line="240" w:lineRule="auto"/>
        <w:rPr>
          <w:rFonts w:ascii="Times New Roman" w:hAnsi="Times New Roman" w:cs="Times New Roman"/>
          <w:b/>
          <w:szCs w:val="24"/>
        </w:rPr>
      </w:pPr>
    </w:p>
    <w:p w:rsidR="008D1084" w:rsidRDefault="007D72B1" w:rsidP="00D40731">
      <w:pPr>
        <w:spacing w:after="0" w:line="240" w:lineRule="auto"/>
        <w:jc w:val="center"/>
        <w:rPr>
          <w:rFonts w:ascii="Times New Roman" w:hAnsi="Times New Roman" w:cs="Times New Roman"/>
          <w:b/>
          <w:szCs w:val="24"/>
        </w:rPr>
      </w:pPr>
      <w:r>
        <w:rPr>
          <w:rFonts w:ascii="Times New Roman" w:hAnsi="Times New Roman" w:cs="Times New Roman"/>
          <w:b/>
          <w:szCs w:val="24"/>
        </w:rPr>
        <w:t>54</w:t>
      </w:r>
      <w:r w:rsidR="008D1084" w:rsidRPr="005314F0">
        <w:rPr>
          <w:rFonts w:ascii="Times New Roman" w:hAnsi="Times New Roman" w:cs="Times New Roman"/>
          <w:b/>
          <w:szCs w:val="24"/>
        </w:rPr>
        <w:t xml:space="preserve">/2021 </w:t>
      </w:r>
    </w:p>
    <w:p w:rsidR="005314F0" w:rsidRPr="005314F0" w:rsidRDefault="005314F0" w:rsidP="00D40731">
      <w:pPr>
        <w:spacing w:after="0" w:line="240" w:lineRule="auto"/>
        <w:jc w:val="center"/>
        <w:rPr>
          <w:rFonts w:ascii="Times New Roman" w:hAnsi="Times New Roman" w:cs="Times New Roman"/>
          <w:b/>
          <w:szCs w:val="24"/>
        </w:rPr>
      </w:pPr>
    </w:p>
    <w:p w:rsidR="008D1084" w:rsidRPr="005314F0" w:rsidRDefault="008D1084" w:rsidP="005314F0">
      <w:pPr>
        <w:spacing w:after="0" w:line="240" w:lineRule="auto"/>
        <w:jc w:val="center"/>
        <w:rPr>
          <w:rFonts w:ascii="Times New Roman" w:hAnsi="Times New Roman" w:cs="Times New Roman"/>
          <w:b/>
          <w:szCs w:val="24"/>
        </w:rPr>
      </w:pPr>
      <w:r w:rsidRPr="005314F0">
        <w:rPr>
          <w:rFonts w:ascii="Times New Roman" w:hAnsi="Times New Roman" w:cs="Times New Roman"/>
          <w:b/>
          <w:szCs w:val="24"/>
        </w:rPr>
        <w:t>HATÁROZAT</w:t>
      </w:r>
    </w:p>
    <w:p w:rsidR="008D1084" w:rsidRPr="005314F0" w:rsidRDefault="008D1084" w:rsidP="005314F0">
      <w:pPr>
        <w:pStyle w:val="Listaszerbekezds"/>
        <w:numPr>
          <w:ilvl w:val="0"/>
          <w:numId w:val="7"/>
        </w:numPr>
        <w:spacing w:after="0" w:line="240" w:lineRule="auto"/>
        <w:jc w:val="center"/>
        <w:rPr>
          <w:rFonts w:ascii="Times New Roman" w:hAnsi="Times New Roman" w:cs="Times New Roman"/>
          <w:b/>
          <w:sz w:val="24"/>
          <w:szCs w:val="24"/>
        </w:rPr>
      </w:pPr>
      <w:r w:rsidRPr="005314F0">
        <w:rPr>
          <w:rFonts w:ascii="Times New Roman" w:hAnsi="Times New Roman" w:cs="Times New Roman"/>
          <w:b/>
          <w:sz w:val="24"/>
          <w:szCs w:val="24"/>
        </w:rPr>
        <w:t xml:space="preserve">veszélyhelyzetben átruházott hatáskörben meghozott döntésről </w:t>
      </w:r>
      <w:r w:rsidRPr="005314F0">
        <w:rPr>
          <w:rFonts w:ascii="Times New Roman" w:hAnsi="Times New Roman" w:cs="Times New Roman"/>
          <w:sz w:val="24"/>
          <w:szCs w:val="24"/>
        </w:rPr>
        <w:t xml:space="preserve">- </w:t>
      </w:r>
    </w:p>
    <w:p w:rsidR="00D40731" w:rsidRPr="005314F0" w:rsidRDefault="00D40731" w:rsidP="005314F0">
      <w:pPr>
        <w:pStyle w:val="Listaszerbekezds"/>
        <w:spacing w:after="0" w:line="240" w:lineRule="auto"/>
        <w:jc w:val="center"/>
        <w:rPr>
          <w:rFonts w:ascii="Times New Roman" w:eastAsia="Calibri" w:hAnsi="Times New Roman" w:cs="Times New Roman"/>
          <w:b/>
          <w:sz w:val="24"/>
          <w:szCs w:val="24"/>
          <w:lang w:eastAsia="hu-HU"/>
        </w:rPr>
      </w:pPr>
      <w:r w:rsidRPr="005314F0">
        <w:rPr>
          <w:rFonts w:ascii="Times New Roman" w:eastAsia="Calibri" w:hAnsi="Times New Roman" w:cs="Times New Roman"/>
          <w:b/>
          <w:sz w:val="24"/>
          <w:szCs w:val="24"/>
          <w:lang w:eastAsia="hu-HU"/>
        </w:rPr>
        <w:t>Önkormányzati alapítású k</w:t>
      </w:r>
      <w:r w:rsidR="00484EBE">
        <w:rPr>
          <w:rFonts w:ascii="Times New Roman" w:eastAsia="Calibri" w:hAnsi="Times New Roman" w:cs="Times New Roman"/>
          <w:b/>
          <w:sz w:val="24"/>
          <w:szCs w:val="24"/>
          <w:lang w:eastAsia="hu-HU"/>
        </w:rPr>
        <w:t>öltségvetési szervek átalakulásáról</w:t>
      </w:r>
    </w:p>
    <w:p w:rsidR="00874C1A" w:rsidRDefault="00D40731" w:rsidP="005314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40731" w:rsidRPr="007C2395" w:rsidRDefault="00D40731" w:rsidP="00D40731">
      <w:pPr>
        <w:spacing w:after="0" w:line="240" w:lineRule="auto"/>
        <w:jc w:val="center"/>
        <w:rPr>
          <w:rFonts w:ascii="Times New Roman" w:hAnsi="Times New Roman" w:cs="Times New Roman"/>
          <w:sz w:val="24"/>
          <w:szCs w:val="24"/>
        </w:rPr>
      </w:pPr>
    </w:p>
    <w:p w:rsidR="00874C1A" w:rsidRPr="000F2ED7" w:rsidRDefault="00874C1A" w:rsidP="000F2ED7">
      <w:pPr>
        <w:jc w:val="both"/>
        <w:rPr>
          <w:rFonts w:ascii="Times New Roman" w:hAnsi="Times New Roman" w:cs="Times New Roman"/>
          <w:b/>
          <w:sz w:val="24"/>
        </w:rPr>
      </w:pPr>
      <w:r w:rsidRPr="00F219AC">
        <w:rPr>
          <w:rFonts w:ascii="Times New Roman" w:hAnsi="Times New Roman" w:cs="Times New Roman"/>
          <w:sz w:val="24"/>
          <w:szCs w:val="24"/>
        </w:rPr>
        <w:t>Tiszavasvári Város Önkormányzata Képviselő-testülete</w:t>
      </w:r>
      <w:r>
        <w:rPr>
          <w:rFonts w:ascii="Times New Roman" w:hAnsi="Times New Roman" w:cs="Times New Roman"/>
          <w:sz w:val="24"/>
          <w:szCs w:val="24"/>
        </w:rPr>
        <w:t xml:space="preserve"> az </w:t>
      </w:r>
      <w:r w:rsidRPr="00F219AC">
        <w:rPr>
          <w:rFonts w:ascii="Times New Roman" w:hAnsi="Times New Roman" w:cs="Times New Roman"/>
          <w:b/>
          <w:i/>
          <w:sz w:val="24"/>
          <w:szCs w:val="24"/>
        </w:rPr>
        <w:t>„</w:t>
      </w:r>
      <w:r w:rsidRPr="00697AA1">
        <w:rPr>
          <w:rFonts w:ascii="Times New Roman" w:eastAsia="Calibri" w:hAnsi="Times New Roman" w:cs="Times New Roman"/>
          <w:b/>
          <w:sz w:val="24"/>
          <w:szCs w:val="24"/>
          <w:lang w:eastAsia="hu-HU"/>
        </w:rPr>
        <w:t xml:space="preserve">Önkormányzati </w:t>
      </w:r>
      <w:r>
        <w:rPr>
          <w:rFonts w:ascii="Times New Roman" w:eastAsia="Calibri" w:hAnsi="Times New Roman" w:cs="Times New Roman"/>
          <w:b/>
          <w:sz w:val="24"/>
          <w:szCs w:val="24"/>
          <w:lang w:eastAsia="hu-HU"/>
        </w:rPr>
        <w:t>alapítás</w:t>
      </w:r>
      <w:r w:rsidR="00EE2E33">
        <w:rPr>
          <w:rFonts w:ascii="Times New Roman" w:eastAsia="Calibri" w:hAnsi="Times New Roman" w:cs="Times New Roman"/>
          <w:b/>
          <w:sz w:val="24"/>
          <w:szCs w:val="24"/>
          <w:lang w:eastAsia="hu-HU"/>
        </w:rPr>
        <w:t>ú</w:t>
      </w:r>
      <w:r>
        <w:rPr>
          <w:rFonts w:ascii="Times New Roman" w:eastAsia="Calibri" w:hAnsi="Times New Roman" w:cs="Times New Roman"/>
          <w:b/>
          <w:sz w:val="24"/>
          <w:szCs w:val="24"/>
          <w:lang w:eastAsia="hu-HU"/>
        </w:rPr>
        <w:t xml:space="preserve"> költségvetési szervek</w:t>
      </w:r>
      <w:r w:rsidRPr="00697AA1">
        <w:rPr>
          <w:rFonts w:ascii="Times New Roman" w:eastAsia="Calibri" w:hAnsi="Times New Roman" w:cs="Times New Roman"/>
          <w:b/>
          <w:sz w:val="24"/>
          <w:szCs w:val="24"/>
          <w:lang w:eastAsia="hu-HU"/>
        </w:rPr>
        <w:t xml:space="preserve"> átalakulása</w:t>
      </w:r>
      <w:r w:rsidRPr="00F219AC">
        <w:rPr>
          <w:rFonts w:ascii="Times New Roman" w:eastAsia="Calibri" w:hAnsi="Times New Roman" w:cs="Times New Roman"/>
          <w:b/>
          <w:i/>
          <w:sz w:val="24"/>
          <w:szCs w:val="24"/>
          <w:lang w:eastAsia="hu-HU"/>
        </w:rPr>
        <w:t>”</w:t>
      </w:r>
      <w:r w:rsidRPr="00F219AC">
        <w:rPr>
          <w:rFonts w:ascii="Times New Roman" w:hAnsi="Times New Roman" w:cs="Times New Roman"/>
          <w:sz w:val="24"/>
          <w:szCs w:val="24"/>
        </w:rPr>
        <w:t xml:space="preserve"> </w:t>
      </w:r>
      <w:r w:rsidRPr="00F219AC">
        <w:rPr>
          <w:rFonts w:ascii="Times New Roman" w:hAnsi="Times New Roman" w:cs="Times New Roman"/>
          <w:sz w:val="24"/>
        </w:rPr>
        <w:t xml:space="preserve">tárgyú előterjesztést megtárgyalta és az alábbi döntést hozta: </w:t>
      </w:r>
    </w:p>
    <w:p w:rsidR="003051AB" w:rsidRPr="003051AB" w:rsidRDefault="00925AC3" w:rsidP="006F74D9">
      <w:pPr>
        <w:pStyle w:val="Listaszerbekezds"/>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8F04F5" w:rsidRPr="00C72D2F">
        <w:rPr>
          <w:rFonts w:ascii="Times New Roman" w:hAnsi="Times New Roman" w:cs="Times New Roman"/>
          <w:sz w:val="24"/>
          <w:szCs w:val="24"/>
        </w:rPr>
        <w:t xml:space="preserve">Dönt a </w:t>
      </w:r>
      <w:r w:rsidR="008F04F5" w:rsidRPr="00C72D2F">
        <w:rPr>
          <w:rFonts w:ascii="Times New Roman" w:hAnsi="Times New Roman" w:cs="Times New Roman"/>
          <w:b/>
          <w:sz w:val="24"/>
          <w:szCs w:val="24"/>
        </w:rPr>
        <w:t xml:space="preserve">Városi Kincstár Tiszavasvári (a továbbiakban: Kincstár) </w:t>
      </w:r>
      <w:r w:rsidR="008F04F5" w:rsidRPr="00C72D2F">
        <w:rPr>
          <w:rFonts w:ascii="Times New Roman" w:hAnsi="Times New Roman" w:cs="Times New Roman"/>
          <w:sz w:val="24"/>
          <w:szCs w:val="24"/>
          <w:shd w:val="clear" w:color="auto" w:fill="FFFFFF"/>
        </w:rPr>
        <w:t xml:space="preserve">költségvetési szerve </w:t>
      </w:r>
      <w:r w:rsidR="008F04F5" w:rsidRPr="00C72D2F">
        <w:rPr>
          <w:rFonts w:ascii="Times New Roman" w:hAnsi="Times New Roman" w:cs="Times New Roman"/>
          <w:b/>
          <w:sz w:val="24"/>
          <w:szCs w:val="24"/>
          <w:u w:val="single"/>
          <w:shd w:val="clear" w:color="auto" w:fill="FFFFFF"/>
        </w:rPr>
        <w:t>általános jogutódlással történő megszüntetéséről átalakítással</w:t>
      </w:r>
      <w:r w:rsidR="008F04F5" w:rsidRPr="00C72D2F">
        <w:rPr>
          <w:rFonts w:ascii="Times New Roman" w:hAnsi="Times New Roman" w:cs="Times New Roman"/>
          <w:sz w:val="24"/>
          <w:szCs w:val="24"/>
          <w:u w:val="single"/>
          <w:shd w:val="clear" w:color="auto" w:fill="FFFFFF"/>
        </w:rPr>
        <w:t>,</w:t>
      </w:r>
      <w:r w:rsidR="008F04F5" w:rsidRPr="00C72D2F">
        <w:rPr>
          <w:rFonts w:ascii="Times New Roman" w:hAnsi="Times New Roman" w:cs="Times New Roman"/>
          <w:sz w:val="24"/>
          <w:szCs w:val="24"/>
          <w:shd w:val="clear" w:color="auto" w:fill="FFFFFF"/>
        </w:rPr>
        <w:t xml:space="preserve"> ezen belül </w:t>
      </w:r>
      <w:proofErr w:type="gramStart"/>
      <w:r w:rsidR="00CA4C38">
        <w:rPr>
          <w:rFonts w:ascii="Times New Roman" w:hAnsi="Times New Roman" w:cs="Times New Roman"/>
          <w:sz w:val="24"/>
          <w:szCs w:val="24"/>
          <w:shd w:val="clear" w:color="auto" w:fill="FFFFFF"/>
        </w:rPr>
        <w:t>a</w:t>
      </w:r>
      <w:proofErr w:type="gramEnd"/>
    </w:p>
    <w:p w:rsidR="003051AB" w:rsidRPr="003051AB" w:rsidRDefault="003051AB" w:rsidP="003051AB">
      <w:pPr>
        <w:pStyle w:val="Listaszerbekezds"/>
        <w:spacing w:after="0" w:line="240" w:lineRule="auto"/>
        <w:ind w:left="0"/>
        <w:jc w:val="both"/>
        <w:rPr>
          <w:rFonts w:ascii="Times New Roman" w:hAnsi="Times New Roman" w:cs="Times New Roman"/>
          <w:sz w:val="24"/>
          <w:szCs w:val="24"/>
        </w:rPr>
      </w:pPr>
    </w:p>
    <w:p w:rsidR="00A35B04" w:rsidRPr="00770197" w:rsidRDefault="00A35B04" w:rsidP="002220B2">
      <w:pPr>
        <w:pStyle w:val="Szvegtrzs"/>
        <w:numPr>
          <w:ilvl w:val="0"/>
          <w:numId w:val="7"/>
        </w:numPr>
        <w:spacing w:line="240" w:lineRule="auto"/>
        <w:rPr>
          <w:i/>
          <w:szCs w:val="24"/>
        </w:rPr>
      </w:pPr>
      <w:r>
        <w:rPr>
          <w:b/>
          <w:szCs w:val="24"/>
        </w:rPr>
        <w:t>T</w:t>
      </w:r>
      <w:r w:rsidRPr="00770197">
        <w:rPr>
          <w:rStyle w:val="Kiemels2"/>
          <w:i/>
          <w:szCs w:val="24"/>
        </w:rPr>
        <w:t xml:space="preserve">iszavasvári Egyesített Óvodai Intézmény </w:t>
      </w:r>
      <w:r w:rsidRPr="00770197">
        <w:rPr>
          <w:i/>
          <w:szCs w:val="24"/>
        </w:rPr>
        <w:t>Tiszavasvári, Ifjúság út 8.</w:t>
      </w:r>
    </w:p>
    <w:p w:rsidR="00A35B04" w:rsidRPr="00372EF0" w:rsidRDefault="00A35B04" w:rsidP="00A35B04">
      <w:pPr>
        <w:spacing w:after="0" w:line="240" w:lineRule="auto"/>
        <w:rPr>
          <w:rFonts w:ascii="Times New Roman" w:hAnsi="Times New Roman" w:cs="Times New Roman"/>
          <w:i/>
        </w:rPr>
      </w:pPr>
      <w:r w:rsidRPr="00372EF0">
        <w:rPr>
          <w:rStyle w:val="Kiemels2"/>
          <w:rFonts w:ascii="Times New Roman" w:hAnsi="Times New Roman" w:cs="Times New Roman"/>
          <w:i/>
        </w:rPr>
        <w:t>(Tiszavasvári</w:t>
      </w:r>
      <w:r w:rsidRPr="00372EF0">
        <w:rPr>
          <w:rFonts w:ascii="Times New Roman" w:hAnsi="Times New Roman" w:cs="Times New Roman"/>
          <w:i/>
        </w:rPr>
        <w:t> </w:t>
      </w:r>
      <w:r w:rsidRPr="00372EF0">
        <w:rPr>
          <w:rStyle w:val="Kiemels2"/>
          <w:rFonts w:ascii="Times New Roman" w:hAnsi="Times New Roman" w:cs="Times New Roman"/>
          <w:i/>
        </w:rPr>
        <w:t xml:space="preserve">Egyesített Óvodai Intézmény Fülemüle Óvoda </w:t>
      </w:r>
      <w:r w:rsidRPr="00372EF0">
        <w:rPr>
          <w:rFonts w:ascii="Times New Roman" w:hAnsi="Times New Roman" w:cs="Times New Roman"/>
          <w:i/>
        </w:rPr>
        <w:t>Tiszavasvári, Ifjúság út 8.</w:t>
      </w:r>
    </w:p>
    <w:p w:rsidR="00A35B04" w:rsidRPr="00372EF0" w:rsidRDefault="00A35B04" w:rsidP="00A35B04">
      <w:pPr>
        <w:spacing w:after="0" w:line="240" w:lineRule="auto"/>
        <w:rPr>
          <w:rFonts w:ascii="Times New Roman" w:hAnsi="Times New Roman" w:cs="Times New Roman"/>
          <w:i/>
        </w:rPr>
      </w:pPr>
      <w:r w:rsidRPr="00372EF0">
        <w:rPr>
          <w:rStyle w:val="Kiemels2"/>
          <w:rFonts w:ascii="Times New Roman" w:hAnsi="Times New Roman" w:cs="Times New Roman"/>
          <w:i/>
        </w:rPr>
        <w:t xml:space="preserve">Tiszavasvári Egyesített Óvodai Intézmény </w:t>
      </w:r>
      <w:proofErr w:type="spellStart"/>
      <w:r w:rsidRPr="00372EF0">
        <w:rPr>
          <w:rStyle w:val="Kiemels2"/>
          <w:rFonts w:ascii="Times New Roman" w:hAnsi="Times New Roman" w:cs="Times New Roman"/>
          <w:i/>
        </w:rPr>
        <w:t>Minimanó</w:t>
      </w:r>
      <w:proofErr w:type="spellEnd"/>
      <w:r w:rsidRPr="00372EF0">
        <w:rPr>
          <w:rStyle w:val="Kiemels2"/>
          <w:rFonts w:ascii="Times New Roman" w:hAnsi="Times New Roman" w:cs="Times New Roman"/>
          <w:i/>
        </w:rPr>
        <w:t xml:space="preserve"> Óvoda </w:t>
      </w:r>
      <w:r w:rsidRPr="00372EF0">
        <w:rPr>
          <w:rFonts w:ascii="Times New Roman" w:hAnsi="Times New Roman" w:cs="Times New Roman"/>
          <w:i/>
        </w:rPr>
        <w:t>Tiszavasvári, Vasvári Pál út 67/</w:t>
      </w:r>
      <w:proofErr w:type="gramStart"/>
      <w:r w:rsidRPr="00372EF0">
        <w:rPr>
          <w:rFonts w:ascii="Times New Roman" w:hAnsi="Times New Roman" w:cs="Times New Roman"/>
          <w:i/>
        </w:rPr>
        <w:t>A</w:t>
      </w:r>
      <w:proofErr w:type="gramEnd"/>
      <w:r w:rsidRPr="00372EF0">
        <w:rPr>
          <w:rFonts w:ascii="Times New Roman" w:hAnsi="Times New Roman" w:cs="Times New Roman"/>
          <w:i/>
        </w:rPr>
        <w:t>.</w:t>
      </w:r>
    </w:p>
    <w:p w:rsidR="00A35B04" w:rsidRPr="00372EF0" w:rsidRDefault="00A35B04" w:rsidP="00A35B04">
      <w:pPr>
        <w:spacing w:after="0" w:line="240" w:lineRule="auto"/>
        <w:rPr>
          <w:rFonts w:ascii="Times New Roman" w:hAnsi="Times New Roman" w:cs="Times New Roman"/>
          <w:i/>
        </w:rPr>
      </w:pPr>
      <w:r w:rsidRPr="00372EF0">
        <w:rPr>
          <w:rStyle w:val="Kiemels2"/>
          <w:rFonts w:ascii="Times New Roman" w:hAnsi="Times New Roman" w:cs="Times New Roman"/>
          <w:i/>
        </w:rPr>
        <w:t xml:space="preserve">Tiszavasvári Egyesített Óvodai Intézmény </w:t>
      </w:r>
      <w:proofErr w:type="spellStart"/>
      <w:r w:rsidRPr="00372EF0">
        <w:rPr>
          <w:rFonts w:ascii="Times New Roman" w:hAnsi="Times New Roman" w:cs="Times New Roman"/>
          <w:i/>
        </w:rPr>
        <w:t>Lurkó-Kuckó</w:t>
      </w:r>
      <w:proofErr w:type="spellEnd"/>
      <w:r w:rsidRPr="00372EF0">
        <w:rPr>
          <w:rFonts w:ascii="Times New Roman" w:hAnsi="Times New Roman" w:cs="Times New Roman"/>
          <w:i/>
        </w:rPr>
        <w:t xml:space="preserve"> Óvoda Tiszavasvári, Egység út 6.</w:t>
      </w:r>
    </w:p>
    <w:p w:rsidR="00A35B04" w:rsidRPr="00372EF0" w:rsidRDefault="00A35B04" w:rsidP="00A35B04">
      <w:pPr>
        <w:spacing w:after="0" w:line="240" w:lineRule="auto"/>
        <w:rPr>
          <w:rFonts w:ascii="Times New Roman" w:hAnsi="Times New Roman" w:cs="Times New Roman"/>
          <w:i/>
        </w:rPr>
      </w:pPr>
      <w:r w:rsidRPr="00372EF0">
        <w:rPr>
          <w:rStyle w:val="Kiemels2"/>
          <w:rFonts w:ascii="Times New Roman" w:hAnsi="Times New Roman" w:cs="Times New Roman"/>
          <w:i/>
        </w:rPr>
        <w:t>Tiszavasvári Egyesített Óvodai Intézmény</w:t>
      </w:r>
      <w:r w:rsidRPr="00372EF0">
        <w:rPr>
          <w:rFonts w:ascii="Times New Roman" w:hAnsi="Times New Roman" w:cs="Times New Roman"/>
          <w:i/>
        </w:rPr>
        <w:t xml:space="preserve"> Varázsceruza Óvoda Tiszavasvári, Gombás András utca 8. B épület)</w:t>
      </w:r>
    </w:p>
    <w:p w:rsidR="00A35B04" w:rsidRPr="002220B2" w:rsidRDefault="00A35B04" w:rsidP="002220B2">
      <w:pPr>
        <w:pStyle w:val="Listaszerbekezds"/>
        <w:numPr>
          <w:ilvl w:val="0"/>
          <w:numId w:val="7"/>
        </w:numPr>
        <w:spacing w:after="0" w:line="240" w:lineRule="auto"/>
        <w:rPr>
          <w:rFonts w:ascii="Times New Roman" w:hAnsi="Times New Roman" w:cs="Times New Roman"/>
          <w:i/>
          <w:sz w:val="24"/>
          <w:szCs w:val="24"/>
        </w:rPr>
      </w:pPr>
      <w:r w:rsidRPr="002220B2">
        <w:rPr>
          <w:rStyle w:val="Kiemels2"/>
          <w:rFonts w:ascii="Times New Roman" w:hAnsi="Times New Roman" w:cs="Times New Roman"/>
          <w:i/>
          <w:sz w:val="24"/>
          <w:szCs w:val="24"/>
        </w:rPr>
        <w:t xml:space="preserve">Tiszavasvári Bölcsőde </w:t>
      </w:r>
      <w:r w:rsidRPr="002220B2">
        <w:rPr>
          <w:rFonts w:ascii="Times New Roman" w:hAnsi="Times New Roman" w:cs="Times New Roman"/>
          <w:i/>
          <w:sz w:val="24"/>
          <w:szCs w:val="24"/>
        </w:rPr>
        <w:t>Tiszavasvári, Gombás András utca 8. A épület</w:t>
      </w:r>
    </w:p>
    <w:p w:rsidR="00A35B04" w:rsidRPr="002220B2" w:rsidRDefault="00A35B04" w:rsidP="002220B2">
      <w:pPr>
        <w:pStyle w:val="Listaszerbekezds"/>
        <w:numPr>
          <w:ilvl w:val="0"/>
          <w:numId w:val="7"/>
        </w:numPr>
        <w:spacing w:after="0" w:line="240" w:lineRule="auto"/>
        <w:rPr>
          <w:rFonts w:ascii="Times New Roman" w:hAnsi="Times New Roman" w:cs="Times New Roman"/>
          <w:i/>
          <w:sz w:val="24"/>
          <w:szCs w:val="24"/>
        </w:rPr>
      </w:pPr>
      <w:r w:rsidRPr="002220B2">
        <w:rPr>
          <w:rFonts w:ascii="Times New Roman" w:hAnsi="Times New Roman" w:cs="Times New Roman"/>
          <w:i/>
          <w:sz w:val="24"/>
          <w:szCs w:val="24"/>
        </w:rPr>
        <w:t> </w:t>
      </w:r>
      <w:r w:rsidRPr="002220B2">
        <w:rPr>
          <w:rFonts w:ascii="Times New Roman" w:hAnsi="Times New Roman" w:cs="Times New Roman"/>
          <w:b/>
          <w:i/>
          <w:sz w:val="24"/>
          <w:szCs w:val="24"/>
        </w:rPr>
        <w:t>Egyesített Közművelődési Intézmény és Könyvtár</w:t>
      </w:r>
      <w:r w:rsidRPr="002220B2">
        <w:rPr>
          <w:rFonts w:ascii="Times New Roman" w:hAnsi="Times New Roman" w:cs="Times New Roman"/>
          <w:i/>
          <w:sz w:val="24"/>
          <w:szCs w:val="24"/>
        </w:rPr>
        <w:t xml:space="preserve"> Tiszavasvári, Szabadság tér 1.</w:t>
      </w:r>
    </w:p>
    <w:p w:rsidR="002220B2" w:rsidRDefault="002220B2" w:rsidP="00A35B04">
      <w:pPr>
        <w:spacing w:after="0" w:line="240" w:lineRule="auto"/>
        <w:rPr>
          <w:rFonts w:ascii="Times New Roman" w:hAnsi="Times New Roman" w:cs="Times New Roman"/>
          <w:b/>
          <w:sz w:val="24"/>
          <w:szCs w:val="24"/>
        </w:rPr>
      </w:pPr>
    </w:p>
    <w:p w:rsidR="00A33951" w:rsidRPr="00A33951" w:rsidRDefault="002220B2" w:rsidP="00A33951">
      <w:pPr>
        <w:pStyle w:val="Listaszerbekezds"/>
        <w:spacing w:after="0" w:line="240" w:lineRule="auto"/>
        <w:ind w:left="0"/>
        <w:jc w:val="both"/>
        <w:rPr>
          <w:rFonts w:ascii="Times New Roman" w:hAnsi="Times New Roman" w:cs="Times New Roman"/>
          <w:color w:val="40403D"/>
          <w:sz w:val="24"/>
          <w:szCs w:val="24"/>
          <w:shd w:val="clear" w:color="auto" w:fill="FFFFFF"/>
        </w:rPr>
      </w:pPr>
      <w:proofErr w:type="gramStart"/>
      <w:r w:rsidRPr="00A33951">
        <w:rPr>
          <w:rFonts w:ascii="Times New Roman" w:hAnsi="Times New Roman" w:cs="Times New Roman"/>
          <w:b/>
          <w:sz w:val="24"/>
          <w:szCs w:val="24"/>
        </w:rPr>
        <w:t>gazdasági</w:t>
      </w:r>
      <w:proofErr w:type="gramEnd"/>
      <w:r w:rsidRPr="00A33951">
        <w:rPr>
          <w:rFonts w:ascii="Times New Roman" w:hAnsi="Times New Roman" w:cs="Times New Roman"/>
          <w:b/>
          <w:sz w:val="24"/>
          <w:szCs w:val="24"/>
        </w:rPr>
        <w:t xml:space="preserve"> feladatainak ügyintézése, </w:t>
      </w:r>
      <w:r w:rsidRPr="00A33951">
        <w:rPr>
          <w:rFonts w:ascii="Times New Roman" w:hAnsi="Times New Roman" w:cs="Times New Roman"/>
          <w:b/>
          <w:sz w:val="24"/>
          <w:szCs w:val="24"/>
          <w:lang w:eastAsia="ar-SA"/>
        </w:rPr>
        <w:t xml:space="preserve">operatív gazdálkodásának bonyolítása tekintetében </w:t>
      </w:r>
      <w:r w:rsidRPr="00A33951">
        <w:rPr>
          <w:rFonts w:ascii="Times New Roman" w:hAnsi="Times New Roman" w:cs="Times New Roman"/>
          <w:sz w:val="24"/>
          <w:szCs w:val="24"/>
        </w:rPr>
        <w:t xml:space="preserve">a </w:t>
      </w:r>
      <w:r w:rsidRPr="00A33951">
        <w:rPr>
          <w:rFonts w:ascii="Times New Roman" w:hAnsi="Times New Roman" w:cs="Times New Roman"/>
          <w:b/>
          <w:sz w:val="24"/>
          <w:szCs w:val="24"/>
        </w:rPr>
        <w:t xml:space="preserve">Városi Kincstár Tiszavasvári </w:t>
      </w:r>
      <w:r w:rsidRPr="00A33951">
        <w:rPr>
          <w:rFonts w:ascii="Times New Roman" w:hAnsi="Times New Roman" w:cs="Times New Roman"/>
          <w:i/>
          <w:sz w:val="24"/>
          <w:szCs w:val="24"/>
        </w:rPr>
        <w:t xml:space="preserve">(székhelye: 4440 Tiszavasvári, Báthory u. 6. képviseli: </w:t>
      </w:r>
      <w:proofErr w:type="spellStart"/>
      <w:r w:rsidRPr="00A33951">
        <w:rPr>
          <w:rFonts w:ascii="Times New Roman" w:hAnsi="Times New Roman" w:cs="Times New Roman"/>
          <w:i/>
          <w:sz w:val="24"/>
          <w:szCs w:val="24"/>
        </w:rPr>
        <w:t>Húri-Szabó</w:t>
      </w:r>
      <w:proofErr w:type="spellEnd"/>
      <w:r w:rsidRPr="00A33951">
        <w:rPr>
          <w:rFonts w:ascii="Times New Roman" w:hAnsi="Times New Roman" w:cs="Times New Roman"/>
          <w:i/>
          <w:sz w:val="24"/>
          <w:szCs w:val="24"/>
        </w:rPr>
        <w:t xml:space="preserve"> Szilvia igazgató) </w:t>
      </w:r>
      <w:r w:rsidR="00925AC3" w:rsidRPr="00A33951">
        <w:rPr>
          <w:rFonts w:ascii="Times New Roman" w:hAnsi="Times New Roman" w:cs="Times New Roman"/>
          <w:i/>
          <w:sz w:val="24"/>
          <w:szCs w:val="24"/>
        </w:rPr>
        <w:t xml:space="preserve">valamint a </w:t>
      </w:r>
      <w:r w:rsidR="003051AB" w:rsidRPr="00A33951">
        <w:rPr>
          <w:rFonts w:ascii="Times New Roman" w:hAnsi="Times New Roman" w:cs="Times New Roman"/>
          <w:b/>
          <w:sz w:val="24"/>
          <w:szCs w:val="24"/>
        </w:rPr>
        <w:t>Tiszavasvári Polgármesteri Hivatala</w:t>
      </w:r>
      <w:r w:rsidR="003051AB" w:rsidRPr="00A33951">
        <w:rPr>
          <w:rFonts w:ascii="Times New Roman" w:hAnsi="Times New Roman" w:cs="Times New Roman"/>
          <w:sz w:val="24"/>
          <w:szCs w:val="24"/>
        </w:rPr>
        <w:t xml:space="preserve"> </w:t>
      </w:r>
      <w:r w:rsidR="003051AB" w:rsidRPr="00A33951">
        <w:rPr>
          <w:rFonts w:ascii="Times New Roman" w:hAnsi="Times New Roman" w:cs="Times New Roman"/>
          <w:i/>
          <w:sz w:val="24"/>
          <w:szCs w:val="24"/>
        </w:rPr>
        <w:t xml:space="preserve">(székhelye: 4440 Tiszavasvári, Városháza tér 4. szám képviseli: </w:t>
      </w:r>
      <w:proofErr w:type="spellStart"/>
      <w:r w:rsidR="003051AB" w:rsidRPr="00A33951">
        <w:rPr>
          <w:rFonts w:ascii="Times New Roman" w:hAnsi="Times New Roman" w:cs="Times New Roman"/>
          <w:i/>
          <w:sz w:val="24"/>
          <w:szCs w:val="24"/>
        </w:rPr>
        <w:t>Dr</w:t>
      </w:r>
      <w:proofErr w:type="spellEnd"/>
      <w:r w:rsidR="003051AB" w:rsidRPr="00A33951">
        <w:rPr>
          <w:rFonts w:ascii="Times New Roman" w:hAnsi="Times New Roman" w:cs="Times New Roman"/>
          <w:i/>
          <w:sz w:val="24"/>
          <w:szCs w:val="24"/>
        </w:rPr>
        <w:t xml:space="preserve"> </w:t>
      </w:r>
      <w:proofErr w:type="spellStart"/>
      <w:r w:rsidR="003051AB" w:rsidRPr="00A33951">
        <w:rPr>
          <w:rFonts w:ascii="Times New Roman" w:hAnsi="Times New Roman" w:cs="Times New Roman"/>
          <w:i/>
          <w:sz w:val="24"/>
          <w:szCs w:val="24"/>
        </w:rPr>
        <w:t>Kórik</w:t>
      </w:r>
      <w:proofErr w:type="spellEnd"/>
      <w:r w:rsidR="003051AB" w:rsidRPr="00A33951">
        <w:rPr>
          <w:rFonts w:ascii="Times New Roman" w:hAnsi="Times New Roman" w:cs="Times New Roman"/>
          <w:i/>
          <w:sz w:val="24"/>
          <w:szCs w:val="24"/>
        </w:rPr>
        <w:t xml:space="preserve"> Zsuzsanna jegyző)</w:t>
      </w:r>
      <w:r w:rsidR="00925AC3" w:rsidRPr="00A33951">
        <w:rPr>
          <w:rFonts w:ascii="Times New Roman" w:hAnsi="Times New Roman" w:cs="Times New Roman"/>
          <w:i/>
          <w:sz w:val="24"/>
          <w:szCs w:val="24"/>
        </w:rPr>
        <w:t xml:space="preserve"> </w:t>
      </w:r>
      <w:r w:rsidR="00925AC3" w:rsidRPr="00A33951">
        <w:rPr>
          <w:rFonts w:ascii="Times New Roman" w:hAnsi="Times New Roman" w:cs="Times New Roman"/>
          <w:b/>
          <w:sz w:val="24"/>
          <w:szCs w:val="24"/>
          <w:u w:val="single"/>
        </w:rPr>
        <w:t>beolvadásos különválás útján történő egyesítéséről</w:t>
      </w:r>
      <w:r w:rsidR="00A33951" w:rsidRPr="00A33951">
        <w:rPr>
          <w:rFonts w:ascii="Times New Roman" w:hAnsi="Times New Roman" w:cs="Times New Roman"/>
          <w:b/>
          <w:sz w:val="24"/>
          <w:szCs w:val="24"/>
          <w:u w:val="single"/>
        </w:rPr>
        <w:t xml:space="preserve"> </w:t>
      </w:r>
      <w:r w:rsidR="00A33951" w:rsidRPr="00B321D3">
        <w:rPr>
          <w:rFonts w:ascii="Times New Roman" w:hAnsi="Times New Roman" w:cs="Times New Roman"/>
          <w:b/>
          <w:sz w:val="24"/>
          <w:szCs w:val="24"/>
          <w:u w:val="single"/>
        </w:rPr>
        <w:t>2021. július 1. napjával</w:t>
      </w:r>
      <w:r w:rsidR="00A33951" w:rsidRPr="00A33951">
        <w:rPr>
          <w:rFonts w:ascii="Times New Roman" w:hAnsi="Times New Roman" w:cs="Times New Roman"/>
          <w:sz w:val="24"/>
          <w:szCs w:val="24"/>
        </w:rPr>
        <w:t>.</w:t>
      </w:r>
    </w:p>
    <w:p w:rsidR="00F4006A" w:rsidRPr="00A33951" w:rsidRDefault="00925AC3" w:rsidP="00A33951">
      <w:pPr>
        <w:pStyle w:val="Listaszerbekezds"/>
        <w:spacing w:after="0" w:line="240" w:lineRule="auto"/>
        <w:ind w:left="0"/>
        <w:jc w:val="both"/>
        <w:rPr>
          <w:rFonts w:ascii="Times New Roman" w:hAnsi="Times New Roman" w:cs="Times New Roman"/>
          <w:color w:val="40403D"/>
          <w:sz w:val="24"/>
          <w:szCs w:val="24"/>
          <w:shd w:val="clear" w:color="auto" w:fill="FFFFFF"/>
        </w:rPr>
      </w:pPr>
      <w:r w:rsidRPr="00A33951">
        <w:rPr>
          <w:rFonts w:ascii="Times New Roman" w:hAnsi="Times New Roman" w:cs="Times New Roman"/>
          <w:sz w:val="24"/>
          <w:szCs w:val="24"/>
          <w:shd w:val="clear" w:color="auto" w:fill="FFFFFF"/>
        </w:rPr>
        <w:t xml:space="preserve">Jogutód költségvetési szerv: </w:t>
      </w:r>
      <w:r w:rsidRPr="00A33951">
        <w:rPr>
          <w:rFonts w:ascii="Times New Roman" w:hAnsi="Times New Roman" w:cs="Times New Roman"/>
          <w:b/>
          <w:sz w:val="24"/>
          <w:szCs w:val="24"/>
        </w:rPr>
        <w:t>Tiszavasvári Polgármesteri Hivatala</w:t>
      </w:r>
      <w:r w:rsidRPr="00A33951">
        <w:rPr>
          <w:rFonts w:ascii="Times New Roman" w:hAnsi="Times New Roman" w:cs="Times New Roman"/>
          <w:color w:val="40403D"/>
          <w:sz w:val="24"/>
          <w:szCs w:val="24"/>
          <w:shd w:val="clear" w:color="auto" w:fill="FFFFFF"/>
        </w:rPr>
        <w:t>.</w:t>
      </w:r>
    </w:p>
    <w:p w:rsidR="00925AC3" w:rsidRPr="00FE2602" w:rsidRDefault="00925AC3" w:rsidP="00925AC3">
      <w:pPr>
        <w:spacing w:after="0" w:line="240" w:lineRule="auto"/>
        <w:jc w:val="both"/>
        <w:rPr>
          <w:rFonts w:ascii="Times New Roman" w:hAnsi="Times New Roman" w:cs="Times New Roman"/>
          <w:b/>
          <w:sz w:val="24"/>
          <w:szCs w:val="24"/>
        </w:rPr>
      </w:pPr>
      <w:r w:rsidRPr="008F04F5">
        <w:rPr>
          <w:rFonts w:ascii="Times New Roman" w:hAnsi="Times New Roman" w:cs="Times New Roman"/>
          <w:b/>
          <w:sz w:val="24"/>
          <w:szCs w:val="24"/>
        </w:rPr>
        <w:t>Tiszavasvári Polgármesteri Hivatala</w:t>
      </w:r>
      <w:r>
        <w:rPr>
          <w:rFonts w:ascii="Times New Roman" w:hAnsi="Times New Roman" w:cs="Times New Roman"/>
          <w:b/>
          <w:sz w:val="24"/>
          <w:szCs w:val="24"/>
        </w:rPr>
        <w:t xml:space="preserve"> a jelen pontban felsorolt szervek </w:t>
      </w:r>
      <w:r w:rsidRPr="00FE2602">
        <w:rPr>
          <w:rFonts w:ascii="Times New Roman" w:hAnsi="Times New Roman" w:cs="Times New Roman"/>
          <w:b/>
          <w:sz w:val="24"/>
          <w:szCs w:val="24"/>
        </w:rPr>
        <w:t>gazdálkodó szervezete.</w:t>
      </w:r>
    </w:p>
    <w:p w:rsidR="00A41F5F" w:rsidRPr="00FE2602" w:rsidRDefault="00A41F5F" w:rsidP="00925AC3">
      <w:pPr>
        <w:spacing w:after="0" w:line="240" w:lineRule="auto"/>
        <w:jc w:val="both"/>
        <w:rPr>
          <w:rFonts w:ascii="Times New Roman" w:hAnsi="Times New Roman" w:cs="Times New Roman"/>
          <w:b/>
          <w:sz w:val="24"/>
          <w:szCs w:val="24"/>
        </w:rPr>
      </w:pPr>
      <w:r w:rsidRPr="00FE2602">
        <w:rPr>
          <w:rFonts w:ascii="Times New Roman" w:hAnsi="Times New Roman" w:cs="Times New Roman"/>
          <w:b/>
          <w:sz w:val="24"/>
          <w:szCs w:val="24"/>
        </w:rPr>
        <w:t>A megjelölt intézmények munkaügyi feladatait külön megállapodásba - a gazdálkodási feladatellátás munkamegosztás és felelősségvállalás rendjére vonatkozó együttműködési megállapodásban (</w:t>
      </w:r>
      <w:proofErr w:type="spellStart"/>
      <w:r w:rsidRPr="00FE2602">
        <w:rPr>
          <w:rFonts w:ascii="Times New Roman" w:hAnsi="Times New Roman" w:cs="Times New Roman"/>
          <w:b/>
          <w:sz w:val="24"/>
          <w:szCs w:val="24"/>
        </w:rPr>
        <w:t>lsd</w:t>
      </w:r>
      <w:proofErr w:type="spellEnd"/>
      <w:r w:rsidRPr="00FE2602">
        <w:rPr>
          <w:rFonts w:ascii="Times New Roman" w:hAnsi="Times New Roman" w:cs="Times New Roman"/>
          <w:b/>
          <w:sz w:val="24"/>
          <w:szCs w:val="24"/>
        </w:rPr>
        <w:t xml:space="preserve">. jelen határozat II.1.2. </w:t>
      </w:r>
      <w:proofErr w:type="gramStart"/>
      <w:r w:rsidRPr="00FE2602">
        <w:rPr>
          <w:rFonts w:ascii="Times New Roman" w:hAnsi="Times New Roman" w:cs="Times New Roman"/>
          <w:b/>
          <w:sz w:val="24"/>
          <w:szCs w:val="24"/>
        </w:rPr>
        <w:t>pontja</w:t>
      </w:r>
      <w:proofErr w:type="gramEnd"/>
      <w:r w:rsidRPr="00FE2602">
        <w:rPr>
          <w:rFonts w:ascii="Times New Roman" w:hAnsi="Times New Roman" w:cs="Times New Roman"/>
          <w:b/>
          <w:sz w:val="24"/>
          <w:szCs w:val="24"/>
        </w:rPr>
        <w:t xml:space="preserve">)  - foglaltan </w:t>
      </w:r>
      <w:r w:rsidR="00133E6E" w:rsidRPr="00FE2602">
        <w:rPr>
          <w:rFonts w:ascii="Times New Roman" w:hAnsi="Times New Roman" w:cs="Times New Roman"/>
          <w:b/>
          <w:sz w:val="24"/>
          <w:szCs w:val="24"/>
        </w:rPr>
        <w:t xml:space="preserve">a Tiszavasvári </w:t>
      </w:r>
      <w:r w:rsidR="00D5463D" w:rsidRPr="00FE2602">
        <w:rPr>
          <w:rFonts w:ascii="Times New Roman" w:hAnsi="Times New Roman" w:cs="Times New Roman"/>
          <w:b/>
          <w:sz w:val="24"/>
          <w:szCs w:val="24"/>
        </w:rPr>
        <w:t>P</w:t>
      </w:r>
      <w:r w:rsidR="00133E6E" w:rsidRPr="00FE2602">
        <w:rPr>
          <w:rFonts w:ascii="Times New Roman" w:hAnsi="Times New Roman" w:cs="Times New Roman"/>
          <w:b/>
          <w:sz w:val="24"/>
          <w:szCs w:val="24"/>
        </w:rPr>
        <w:t>olgármesteri Hivatal látja el 2021. július 1. napjától.</w:t>
      </w:r>
    </w:p>
    <w:p w:rsidR="00925AC3" w:rsidRDefault="00925AC3" w:rsidP="00925AC3">
      <w:pPr>
        <w:spacing w:after="0" w:line="240" w:lineRule="auto"/>
        <w:jc w:val="both"/>
        <w:rPr>
          <w:rFonts w:ascii="Times New Roman" w:hAnsi="Times New Roman" w:cs="Times New Roman"/>
          <w:b/>
          <w:sz w:val="24"/>
          <w:szCs w:val="24"/>
          <w:u w:val="single"/>
        </w:rPr>
      </w:pPr>
    </w:p>
    <w:p w:rsidR="00F4006A" w:rsidRPr="003051AB" w:rsidRDefault="00925AC3" w:rsidP="00A33951">
      <w:pPr>
        <w:pStyle w:val="Listaszerbekezds"/>
        <w:spacing w:after="0" w:line="240" w:lineRule="auto"/>
        <w:ind w:left="0"/>
        <w:jc w:val="both"/>
        <w:rPr>
          <w:rFonts w:ascii="Times New Roman" w:hAnsi="Times New Roman" w:cs="Times New Roman"/>
          <w:sz w:val="24"/>
          <w:szCs w:val="24"/>
        </w:rPr>
      </w:pPr>
      <w:r w:rsidRPr="00925AC3">
        <w:rPr>
          <w:rFonts w:ascii="Times New Roman" w:hAnsi="Times New Roman" w:cs="Times New Roman"/>
          <w:b/>
          <w:sz w:val="24"/>
          <w:szCs w:val="24"/>
        </w:rPr>
        <w:t>I.2.</w:t>
      </w:r>
      <w:r w:rsidR="002177ED">
        <w:rPr>
          <w:rFonts w:ascii="Times New Roman" w:hAnsi="Times New Roman" w:cs="Times New Roman"/>
          <w:b/>
          <w:sz w:val="24"/>
          <w:szCs w:val="24"/>
        </w:rPr>
        <w:t>1.</w:t>
      </w:r>
      <w:r w:rsidRPr="00925AC3">
        <w:rPr>
          <w:rFonts w:ascii="Times New Roman" w:hAnsi="Times New Roman" w:cs="Times New Roman"/>
          <w:b/>
          <w:sz w:val="24"/>
          <w:szCs w:val="24"/>
        </w:rPr>
        <w:t xml:space="preserve"> </w:t>
      </w:r>
      <w:r w:rsidR="00F4006A" w:rsidRPr="00C72D2F">
        <w:rPr>
          <w:rFonts w:ascii="Times New Roman" w:hAnsi="Times New Roman" w:cs="Times New Roman"/>
          <w:sz w:val="24"/>
          <w:szCs w:val="24"/>
        </w:rPr>
        <w:t xml:space="preserve">Dönt a </w:t>
      </w:r>
      <w:r w:rsidR="00401C9A">
        <w:rPr>
          <w:rFonts w:ascii="Times New Roman" w:hAnsi="Times New Roman" w:cs="Times New Roman"/>
          <w:b/>
          <w:sz w:val="24"/>
          <w:szCs w:val="24"/>
        </w:rPr>
        <w:t>Városi k</w:t>
      </w:r>
      <w:r w:rsidR="00CD26F1">
        <w:rPr>
          <w:rFonts w:ascii="Times New Roman" w:hAnsi="Times New Roman" w:cs="Times New Roman"/>
          <w:b/>
          <w:sz w:val="24"/>
          <w:szCs w:val="24"/>
        </w:rPr>
        <w:t>incstár</w:t>
      </w:r>
      <w:r w:rsidR="00F4006A" w:rsidRPr="00C72D2F">
        <w:rPr>
          <w:rFonts w:ascii="Times New Roman" w:hAnsi="Times New Roman" w:cs="Times New Roman"/>
          <w:b/>
          <w:sz w:val="24"/>
          <w:szCs w:val="24"/>
        </w:rPr>
        <w:t xml:space="preserve"> </w:t>
      </w:r>
      <w:r w:rsidR="00F4006A" w:rsidRPr="00C72D2F">
        <w:rPr>
          <w:rFonts w:ascii="Times New Roman" w:hAnsi="Times New Roman" w:cs="Times New Roman"/>
          <w:sz w:val="24"/>
          <w:szCs w:val="24"/>
          <w:shd w:val="clear" w:color="auto" w:fill="FFFFFF"/>
        </w:rPr>
        <w:t xml:space="preserve">költségvetési szerve </w:t>
      </w:r>
      <w:r w:rsidR="00F4006A" w:rsidRPr="00C72D2F">
        <w:rPr>
          <w:rFonts w:ascii="Times New Roman" w:hAnsi="Times New Roman" w:cs="Times New Roman"/>
          <w:b/>
          <w:sz w:val="24"/>
          <w:szCs w:val="24"/>
          <w:u w:val="single"/>
          <w:shd w:val="clear" w:color="auto" w:fill="FFFFFF"/>
        </w:rPr>
        <w:t>általános jogutódlással történő megszüntetéséről átalakítással</w:t>
      </w:r>
      <w:r w:rsidR="00F4006A" w:rsidRPr="00C72D2F">
        <w:rPr>
          <w:rFonts w:ascii="Times New Roman" w:hAnsi="Times New Roman" w:cs="Times New Roman"/>
          <w:sz w:val="24"/>
          <w:szCs w:val="24"/>
          <w:u w:val="single"/>
          <w:shd w:val="clear" w:color="auto" w:fill="FFFFFF"/>
        </w:rPr>
        <w:t>,</w:t>
      </w:r>
      <w:r w:rsidR="00F4006A" w:rsidRPr="00C72D2F">
        <w:rPr>
          <w:rFonts w:ascii="Times New Roman" w:hAnsi="Times New Roman" w:cs="Times New Roman"/>
          <w:sz w:val="24"/>
          <w:szCs w:val="24"/>
          <w:shd w:val="clear" w:color="auto" w:fill="FFFFFF"/>
        </w:rPr>
        <w:t xml:space="preserve"> ezen belül </w:t>
      </w:r>
    </w:p>
    <w:p w:rsidR="00F4006A" w:rsidRDefault="00F4006A" w:rsidP="00F4006A">
      <w:pPr>
        <w:pStyle w:val="Listaszerbekezds"/>
        <w:spacing w:after="0" w:line="240" w:lineRule="auto"/>
        <w:ind w:left="0"/>
        <w:jc w:val="both"/>
        <w:rPr>
          <w:rFonts w:ascii="Times New Roman" w:hAnsi="Times New Roman" w:cs="Times New Roman"/>
          <w:sz w:val="24"/>
          <w:szCs w:val="24"/>
        </w:rPr>
      </w:pPr>
    </w:p>
    <w:p w:rsidR="00F4006A" w:rsidRPr="00F4006A" w:rsidRDefault="00F4006A" w:rsidP="00F4006A">
      <w:pPr>
        <w:pStyle w:val="Listaszerbekezds"/>
        <w:numPr>
          <w:ilvl w:val="0"/>
          <w:numId w:val="7"/>
        </w:numPr>
        <w:spacing w:after="0" w:line="240" w:lineRule="auto"/>
        <w:rPr>
          <w:rFonts w:ascii="Times New Roman" w:hAnsi="Times New Roman" w:cs="Times New Roman"/>
          <w:i/>
          <w:sz w:val="24"/>
          <w:szCs w:val="24"/>
        </w:rPr>
      </w:pPr>
      <w:proofErr w:type="spellStart"/>
      <w:r w:rsidRPr="00F4006A">
        <w:rPr>
          <w:rStyle w:val="Kiemels2"/>
          <w:rFonts w:ascii="Times New Roman" w:hAnsi="Times New Roman" w:cs="Times New Roman"/>
          <w:i/>
          <w:sz w:val="24"/>
          <w:szCs w:val="24"/>
        </w:rPr>
        <w:t>Kornisné</w:t>
      </w:r>
      <w:proofErr w:type="spellEnd"/>
      <w:r w:rsidRPr="00F4006A">
        <w:rPr>
          <w:rStyle w:val="Kiemels2"/>
          <w:rFonts w:ascii="Times New Roman" w:hAnsi="Times New Roman" w:cs="Times New Roman"/>
          <w:i/>
          <w:sz w:val="24"/>
          <w:szCs w:val="24"/>
        </w:rPr>
        <w:t xml:space="preserve"> </w:t>
      </w:r>
      <w:proofErr w:type="spellStart"/>
      <w:r w:rsidRPr="00F4006A">
        <w:rPr>
          <w:rStyle w:val="Kiemels2"/>
          <w:rFonts w:ascii="Times New Roman" w:hAnsi="Times New Roman" w:cs="Times New Roman"/>
          <w:i/>
          <w:sz w:val="24"/>
          <w:szCs w:val="24"/>
        </w:rPr>
        <w:t>Liptay</w:t>
      </w:r>
      <w:proofErr w:type="spellEnd"/>
      <w:r w:rsidRPr="00F4006A">
        <w:rPr>
          <w:rStyle w:val="Kiemels2"/>
          <w:rFonts w:ascii="Times New Roman" w:hAnsi="Times New Roman" w:cs="Times New Roman"/>
          <w:i/>
          <w:sz w:val="24"/>
          <w:szCs w:val="24"/>
        </w:rPr>
        <w:t xml:space="preserve"> Elza Szociális és Gyermekjóléti Központ </w:t>
      </w:r>
      <w:r>
        <w:rPr>
          <w:rStyle w:val="Kiemels2"/>
          <w:rFonts w:ascii="Times New Roman" w:hAnsi="Times New Roman" w:cs="Times New Roman"/>
          <w:i/>
          <w:sz w:val="24"/>
          <w:szCs w:val="24"/>
        </w:rPr>
        <w:t xml:space="preserve">(a továbbiakban: </w:t>
      </w:r>
      <w:proofErr w:type="spellStart"/>
      <w:r>
        <w:rPr>
          <w:rStyle w:val="Kiemels2"/>
          <w:rFonts w:ascii="Times New Roman" w:hAnsi="Times New Roman" w:cs="Times New Roman"/>
          <w:i/>
          <w:sz w:val="24"/>
          <w:szCs w:val="24"/>
        </w:rPr>
        <w:t>Kornisné</w:t>
      </w:r>
      <w:proofErr w:type="spellEnd"/>
      <w:r>
        <w:rPr>
          <w:rStyle w:val="Kiemels2"/>
          <w:rFonts w:ascii="Times New Roman" w:hAnsi="Times New Roman" w:cs="Times New Roman"/>
          <w:i/>
          <w:sz w:val="24"/>
          <w:szCs w:val="24"/>
        </w:rPr>
        <w:t xml:space="preserve"> Központ, székhelye: </w:t>
      </w:r>
      <w:r w:rsidRPr="00F4006A">
        <w:rPr>
          <w:rFonts w:ascii="Times New Roman" w:hAnsi="Times New Roman" w:cs="Times New Roman"/>
          <w:i/>
          <w:sz w:val="24"/>
          <w:szCs w:val="24"/>
        </w:rPr>
        <w:t>Tiszavasvári, Vasvári Pál út 87.</w:t>
      </w:r>
      <w:r>
        <w:rPr>
          <w:rFonts w:ascii="Times New Roman" w:hAnsi="Times New Roman" w:cs="Times New Roman"/>
          <w:i/>
          <w:sz w:val="24"/>
          <w:szCs w:val="24"/>
        </w:rPr>
        <w:t>, képviseli: Makkai Jánosné)</w:t>
      </w:r>
    </w:p>
    <w:p w:rsidR="00F4006A" w:rsidRPr="003051AB" w:rsidRDefault="00F4006A" w:rsidP="00F4006A">
      <w:pPr>
        <w:pStyle w:val="Listaszerbekezds"/>
        <w:spacing w:after="0" w:line="240" w:lineRule="auto"/>
        <w:jc w:val="both"/>
        <w:rPr>
          <w:rFonts w:ascii="Times New Roman" w:hAnsi="Times New Roman" w:cs="Times New Roman"/>
          <w:sz w:val="24"/>
          <w:szCs w:val="24"/>
        </w:rPr>
      </w:pPr>
    </w:p>
    <w:p w:rsidR="00F4006A" w:rsidRPr="00F4006A" w:rsidRDefault="00F4006A" w:rsidP="00F4006A">
      <w:pPr>
        <w:spacing w:after="0" w:line="240" w:lineRule="auto"/>
        <w:jc w:val="both"/>
        <w:rPr>
          <w:rFonts w:ascii="Times New Roman" w:hAnsi="Times New Roman" w:cs="Times New Roman"/>
          <w:i/>
          <w:sz w:val="24"/>
          <w:szCs w:val="24"/>
        </w:rPr>
      </w:pPr>
      <w:proofErr w:type="gramStart"/>
      <w:r w:rsidRPr="00F4006A">
        <w:rPr>
          <w:rFonts w:ascii="Times New Roman" w:hAnsi="Times New Roman" w:cs="Times New Roman"/>
          <w:b/>
          <w:sz w:val="24"/>
          <w:szCs w:val="24"/>
        </w:rPr>
        <w:t>gazdasági</w:t>
      </w:r>
      <w:proofErr w:type="gramEnd"/>
      <w:r w:rsidRPr="00F4006A">
        <w:rPr>
          <w:rFonts w:ascii="Times New Roman" w:hAnsi="Times New Roman" w:cs="Times New Roman"/>
          <w:b/>
          <w:sz w:val="24"/>
          <w:szCs w:val="24"/>
        </w:rPr>
        <w:t xml:space="preserve"> és munkaügyi feladatainak ügyintézése, </w:t>
      </w:r>
      <w:r w:rsidRPr="00F4006A">
        <w:rPr>
          <w:rFonts w:ascii="Times New Roman" w:hAnsi="Times New Roman" w:cs="Times New Roman"/>
          <w:b/>
          <w:sz w:val="24"/>
          <w:szCs w:val="24"/>
          <w:lang w:eastAsia="ar-SA"/>
        </w:rPr>
        <w:t>operatív gazdálkodásának</w:t>
      </w:r>
      <w:r>
        <w:rPr>
          <w:rFonts w:ascii="Times New Roman" w:hAnsi="Times New Roman" w:cs="Times New Roman"/>
          <w:b/>
          <w:sz w:val="24"/>
          <w:szCs w:val="24"/>
          <w:lang w:eastAsia="ar-SA"/>
        </w:rPr>
        <w:t xml:space="preserve"> </w:t>
      </w:r>
      <w:r w:rsidRPr="00F4006A">
        <w:rPr>
          <w:rFonts w:ascii="Times New Roman" w:hAnsi="Times New Roman" w:cs="Times New Roman"/>
          <w:b/>
          <w:sz w:val="24"/>
          <w:szCs w:val="24"/>
          <w:lang w:eastAsia="ar-SA"/>
        </w:rPr>
        <w:t xml:space="preserve">bonyolítása tekintetében </w:t>
      </w:r>
      <w:r w:rsidRPr="00F4006A">
        <w:rPr>
          <w:rFonts w:ascii="Times New Roman" w:hAnsi="Times New Roman" w:cs="Times New Roman"/>
          <w:sz w:val="24"/>
          <w:szCs w:val="24"/>
        </w:rPr>
        <w:t xml:space="preserve">a </w:t>
      </w:r>
      <w:r w:rsidRPr="00F4006A">
        <w:rPr>
          <w:rFonts w:ascii="Times New Roman" w:hAnsi="Times New Roman" w:cs="Times New Roman"/>
          <w:b/>
          <w:sz w:val="24"/>
          <w:szCs w:val="24"/>
        </w:rPr>
        <w:t xml:space="preserve">Városi Kincstár Tiszavasvári </w:t>
      </w:r>
      <w:r w:rsidRPr="00F4006A">
        <w:rPr>
          <w:rFonts w:ascii="Times New Roman" w:hAnsi="Times New Roman" w:cs="Times New Roman"/>
          <w:i/>
          <w:sz w:val="24"/>
          <w:szCs w:val="24"/>
        </w:rPr>
        <w:t xml:space="preserve">(székhelye: 4440 Tiszavasvári, </w:t>
      </w:r>
      <w:r w:rsidRPr="00F4006A">
        <w:rPr>
          <w:rFonts w:ascii="Times New Roman" w:hAnsi="Times New Roman" w:cs="Times New Roman"/>
          <w:i/>
          <w:sz w:val="24"/>
          <w:szCs w:val="24"/>
        </w:rPr>
        <w:lastRenderedPageBreak/>
        <w:t xml:space="preserve">Báthory u. 6. képviseli: </w:t>
      </w:r>
      <w:proofErr w:type="spellStart"/>
      <w:r w:rsidRPr="00F4006A">
        <w:rPr>
          <w:rFonts w:ascii="Times New Roman" w:hAnsi="Times New Roman" w:cs="Times New Roman"/>
          <w:i/>
          <w:sz w:val="24"/>
          <w:szCs w:val="24"/>
        </w:rPr>
        <w:t>Húri-Szabó</w:t>
      </w:r>
      <w:proofErr w:type="spellEnd"/>
      <w:r w:rsidRPr="00F4006A">
        <w:rPr>
          <w:rFonts w:ascii="Times New Roman" w:hAnsi="Times New Roman" w:cs="Times New Roman"/>
          <w:i/>
          <w:sz w:val="24"/>
          <w:szCs w:val="24"/>
        </w:rPr>
        <w:t xml:space="preserve"> Szilvia igazgató) </w:t>
      </w:r>
      <w:r w:rsidRPr="00A33951">
        <w:rPr>
          <w:rFonts w:ascii="Times New Roman" w:hAnsi="Times New Roman" w:cs="Times New Roman"/>
          <w:sz w:val="24"/>
          <w:szCs w:val="24"/>
        </w:rPr>
        <w:t xml:space="preserve">valamint a </w:t>
      </w:r>
      <w:proofErr w:type="spellStart"/>
      <w:r w:rsidRPr="00A33951">
        <w:rPr>
          <w:rStyle w:val="Kiemels2"/>
          <w:rFonts w:ascii="Times New Roman" w:hAnsi="Times New Roman" w:cs="Times New Roman"/>
          <w:sz w:val="24"/>
          <w:szCs w:val="24"/>
        </w:rPr>
        <w:t>Kornisné</w:t>
      </w:r>
      <w:proofErr w:type="spellEnd"/>
      <w:r w:rsidRPr="00A33951">
        <w:rPr>
          <w:rStyle w:val="Kiemels2"/>
          <w:rFonts w:ascii="Times New Roman" w:hAnsi="Times New Roman" w:cs="Times New Roman"/>
          <w:sz w:val="24"/>
          <w:szCs w:val="24"/>
        </w:rPr>
        <w:t xml:space="preserve"> </w:t>
      </w:r>
      <w:proofErr w:type="spellStart"/>
      <w:r w:rsidRPr="00A33951">
        <w:rPr>
          <w:rStyle w:val="Kiemels2"/>
          <w:rFonts w:ascii="Times New Roman" w:hAnsi="Times New Roman" w:cs="Times New Roman"/>
          <w:sz w:val="24"/>
          <w:szCs w:val="24"/>
        </w:rPr>
        <w:t>Liptay</w:t>
      </w:r>
      <w:proofErr w:type="spellEnd"/>
      <w:r w:rsidRPr="00A33951">
        <w:rPr>
          <w:rStyle w:val="Kiemels2"/>
          <w:rFonts w:ascii="Times New Roman" w:hAnsi="Times New Roman" w:cs="Times New Roman"/>
          <w:sz w:val="24"/>
          <w:szCs w:val="24"/>
        </w:rPr>
        <w:t xml:space="preserve"> Elza Szociális és Gyermekjóléti Központ (</w:t>
      </w:r>
      <w:r w:rsidRPr="00A33951">
        <w:rPr>
          <w:rFonts w:ascii="Times New Roman" w:hAnsi="Times New Roman" w:cs="Times New Roman"/>
          <w:sz w:val="24"/>
          <w:szCs w:val="24"/>
        </w:rPr>
        <w:t>Tiszavasvári, Vasvári Pál út 87</w:t>
      </w:r>
      <w:r w:rsidRPr="00F4006A">
        <w:rPr>
          <w:rFonts w:ascii="Times New Roman" w:hAnsi="Times New Roman" w:cs="Times New Roman"/>
          <w:i/>
          <w:sz w:val="24"/>
          <w:szCs w:val="24"/>
        </w:rPr>
        <w:t>.</w:t>
      </w:r>
      <w:r w:rsidRPr="00A33951">
        <w:rPr>
          <w:rFonts w:ascii="Times New Roman" w:hAnsi="Times New Roman" w:cs="Times New Roman"/>
          <w:sz w:val="24"/>
          <w:szCs w:val="24"/>
        </w:rPr>
        <w:t>)</w:t>
      </w:r>
      <w:r>
        <w:rPr>
          <w:rFonts w:ascii="Times New Roman" w:hAnsi="Times New Roman" w:cs="Times New Roman"/>
          <w:i/>
          <w:sz w:val="24"/>
          <w:szCs w:val="24"/>
        </w:rPr>
        <w:t xml:space="preserve"> </w:t>
      </w:r>
      <w:r w:rsidRPr="00925AC3">
        <w:rPr>
          <w:rFonts w:ascii="Times New Roman" w:hAnsi="Times New Roman" w:cs="Times New Roman"/>
          <w:b/>
          <w:sz w:val="24"/>
          <w:szCs w:val="24"/>
          <w:u w:val="single"/>
        </w:rPr>
        <w:t>beolvadásos különválás útján történő egyesítéséről</w:t>
      </w:r>
      <w:r w:rsidR="008E30A5">
        <w:rPr>
          <w:rFonts w:ascii="Times New Roman" w:hAnsi="Times New Roman" w:cs="Times New Roman"/>
          <w:b/>
          <w:sz w:val="24"/>
          <w:szCs w:val="24"/>
          <w:u w:val="single"/>
        </w:rPr>
        <w:t xml:space="preserve"> 2021. július 1. napjával</w:t>
      </w:r>
      <w:r w:rsidRPr="00925AC3">
        <w:rPr>
          <w:rFonts w:ascii="Times New Roman" w:hAnsi="Times New Roman" w:cs="Times New Roman"/>
          <w:b/>
          <w:sz w:val="24"/>
          <w:szCs w:val="24"/>
          <w:u w:val="single"/>
        </w:rPr>
        <w:t>.</w:t>
      </w:r>
    </w:p>
    <w:p w:rsidR="000F2ED7" w:rsidRDefault="000F2ED7" w:rsidP="00F4006A">
      <w:pPr>
        <w:spacing w:after="0" w:line="240" w:lineRule="auto"/>
        <w:rPr>
          <w:rFonts w:ascii="Times New Roman" w:hAnsi="Times New Roman" w:cs="Times New Roman"/>
          <w:sz w:val="24"/>
          <w:szCs w:val="24"/>
          <w:shd w:val="clear" w:color="auto" w:fill="FFFFFF"/>
        </w:rPr>
      </w:pPr>
    </w:p>
    <w:p w:rsidR="00F4006A" w:rsidRDefault="00F4006A" w:rsidP="00F4006A">
      <w:pPr>
        <w:spacing w:after="0" w:line="240" w:lineRule="auto"/>
        <w:rPr>
          <w:rFonts w:ascii="Times New Roman" w:hAnsi="Times New Roman" w:cs="Times New Roman"/>
          <w:b/>
          <w:sz w:val="24"/>
          <w:szCs w:val="24"/>
        </w:rPr>
      </w:pPr>
      <w:r w:rsidRPr="005C4BFD">
        <w:rPr>
          <w:rFonts w:ascii="Times New Roman" w:hAnsi="Times New Roman" w:cs="Times New Roman"/>
          <w:sz w:val="24"/>
          <w:szCs w:val="24"/>
          <w:shd w:val="clear" w:color="auto" w:fill="FFFFFF"/>
        </w:rPr>
        <w:t xml:space="preserve">Jogutód költségvetési szerv: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Liptay</w:t>
      </w:r>
      <w:proofErr w:type="spellEnd"/>
      <w:r>
        <w:rPr>
          <w:rFonts w:ascii="Times New Roman" w:hAnsi="Times New Roman" w:cs="Times New Roman"/>
          <w:b/>
          <w:sz w:val="24"/>
          <w:szCs w:val="24"/>
        </w:rPr>
        <w:t xml:space="preserve"> Elza Szociális és Gyermekjóléti Központ.</w:t>
      </w:r>
    </w:p>
    <w:p w:rsidR="000F2ED7" w:rsidRDefault="000F2ED7" w:rsidP="00F4006A">
      <w:pPr>
        <w:spacing w:after="0" w:line="240" w:lineRule="auto"/>
        <w:jc w:val="both"/>
        <w:rPr>
          <w:rFonts w:ascii="Times New Roman" w:hAnsi="Times New Roman" w:cs="Times New Roman"/>
          <w:b/>
          <w:sz w:val="24"/>
          <w:szCs w:val="24"/>
        </w:rPr>
      </w:pPr>
    </w:p>
    <w:p w:rsidR="00925AC3" w:rsidRPr="0095615F" w:rsidRDefault="002177ED" w:rsidP="00925AC3">
      <w:pPr>
        <w:spacing w:after="0" w:line="240" w:lineRule="auto"/>
        <w:jc w:val="both"/>
        <w:rPr>
          <w:rFonts w:ascii="Times New Roman" w:hAnsi="Times New Roman" w:cs="Times New Roman"/>
          <w:color w:val="FF0000"/>
          <w:sz w:val="24"/>
          <w:szCs w:val="24"/>
          <w:shd w:val="clear" w:color="auto" w:fill="FFFFFF"/>
        </w:rPr>
      </w:pPr>
      <w:r>
        <w:rPr>
          <w:rFonts w:ascii="Times New Roman" w:hAnsi="Times New Roman" w:cs="Times New Roman"/>
          <w:b/>
          <w:sz w:val="24"/>
          <w:szCs w:val="24"/>
        </w:rPr>
        <w:t xml:space="preserve">I.2.2. </w:t>
      </w:r>
      <w:r w:rsidR="00F4006A">
        <w:rPr>
          <w:rFonts w:ascii="Times New Roman" w:hAnsi="Times New Roman" w:cs="Times New Roman"/>
          <w:b/>
          <w:sz w:val="24"/>
          <w:szCs w:val="24"/>
        </w:rPr>
        <w:t xml:space="preserve">A </w:t>
      </w:r>
      <w:proofErr w:type="spellStart"/>
      <w:r w:rsidR="00A33951">
        <w:rPr>
          <w:rFonts w:ascii="Times New Roman" w:hAnsi="Times New Roman" w:cs="Times New Roman"/>
          <w:b/>
          <w:sz w:val="24"/>
          <w:szCs w:val="24"/>
        </w:rPr>
        <w:t>Kornisné</w:t>
      </w:r>
      <w:proofErr w:type="spellEnd"/>
      <w:r w:rsidR="00A33951">
        <w:rPr>
          <w:rFonts w:ascii="Times New Roman" w:hAnsi="Times New Roman" w:cs="Times New Roman"/>
          <w:b/>
          <w:sz w:val="24"/>
          <w:szCs w:val="24"/>
        </w:rPr>
        <w:t xml:space="preserve"> Központ </w:t>
      </w:r>
      <w:r w:rsidR="00BD768F">
        <w:rPr>
          <w:rFonts w:ascii="Times New Roman" w:hAnsi="Times New Roman" w:cs="Times New Roman"/>
          <w:b/>
          <w:sz w:val="24"/>
          <w:szCs w:val="24"/>
        </w:rPr>
        <w:t xml:space="preserve">2021. július 1. napjától </w:t>
      </w:r>
      <w:r w:rsidR="00A33951">
        <w:rPr>
          <w:rFonts w:ascii="Times New Roman" w:hAnsi="Times New Roman" w:cs="Times New Roman"/>
          <w:b/>
          <w:sz w:val="24"/>
          <w:szCs w:val="24"/>
        </w:rPr>
        <w:t xml:space="preserve">önállóan működő és gazdálkodó </w:t>
      </w:r>
      <w:r w:rsidR="009F1710">
        <w:rPr>
          <w:rFonts w:ascii="Times New Roman" w:hAnsi="Times New Roman" w:cs="Times New Roman"/>
          <w:b/>
          <w:sz w:val="24"/>
          <w:szCs w:val="24"/>
        </w:rPr>
        <w:t xml:space="preserve">költségvetési </w:t>
      </w:r>
      <w:r w:rsidR="00A33951">
        <w:rPr>
          <w:rFonts w:ascii="Times New Roman" w:hAnsi="Times New Roman" w:cs="Times New Roman"/>
          <w:b/>
          <w:sz w:val="24"/>
          <w:szCs w:val="24"/>
        </w:rPr>
        <w:t>szerv</w:t>
      </w:r>
      <w:r w:rsidR="000F2ED7">
        <w:rPr>
          <w:rFonts w:ascii="Times New Roman" w:hAnsi="Times New Roman" w:cs="Times New Roman"/>
          <w:b/>
          <w:sz w:val="24"/>
          <w:szCs w:val="24"/>
        </w:rPr>
        <w:t xml:space="preserve">, így a korábban a </w:t>
      </w:r>
      <w:r w:rsidR="00E03E47">
        <w:rPr>
          <w:rFonts w:ascii="Times New Roman" w:hAnsi="Times New Roman" w:cs="Times New Roman"/>
          <w:b/>
          <w:sz w:val="24"/>
          <w:szCs w:val="24"/>
        </w:rPr>
        <w:t>Városi k</w:t>
      </w:r>
      <w:r w:rsidR="000F2ED7">
        <w:rPr>
          <w:rFonts w:ascii="Times New Roman" w:hAnsi="Times New Roman" w:cs="Times New Roman"/>
          <w:b/>
          <w:sz w:val="24"/>
          <w:szCs w:val="24"/>
        </w:rPr>
        <w:t>incstár által ellátott</w:t>
      </w:r>
      <w:r w:rsidR="00E03E47">
        <w:rPr>
          <w:rFonts w:ascii="Times New Roman" w:hAnsi="Times New Roman" w:cs="Times New Roman"/>
          <w:b/>
          <w:sz w:val="24"/>
          <w:szCs w:val="24"/>
        </w:rPr>
        <w:t>, g</w:t>
      </w:r>
      <w:r w:rsidR="00E03E47" w:rsidRPr="006774FE">
        <w:rPr>
          <w:rFonts w:ascii="Times New Roman" w:hAnsi="Times New Roman" w:cs="Times New Roman"/>
          <w:b/>
          <w:sz w:val="24"/>
          <w:szCs w:val="24"/>
        </w:rPr>
        <w:t>azdasági és mu</w:t>
      </w:r>
      <w:r w:rsidR="00E03E47">
        <w:rPr>
          <w:rFonts w:ascii="Times New Roman" w:hAnsi="Times New Roman" w:cs="Times New Roman"/>
          <w:b/>
          <w:sz w:val="24"/>
          <w:szCs w:val="24"/>
        </w:rPr>
        <w:t>nkaügyi feladatainak ügyintézését,</w:t>
      </w:r>
      <w:r w:rsidR="00E03E47" w:rsidRPr="006774FE">
        <w:rPr>
          <w:rFonts w:ascii="Times New Roman" w:hAnsi="Times New Roman" w:cs="Times New Roman"/>
          <w:b/>
          <w:sz w:val="24"/>
          <w:szCs w:val="24"/>
        </w:rPr>
        <w:t xml:space="preserve"> </w:t>
      </w:r>
      <w:r w:rsidR="00E03E47" w:rsidRPr="006774FE">
        <w:rPr>
          <w:rFonts w:ascii="Times New Roman" w:hAnsi="Times New Roman" w:cs="Times New Roman"/>
          <w:b/>
          <w:sz w:val="24"/>
          <w:szCs w:val="24"/>
          <w:lang w:eastAsia="ar-SA"/>
        </w:rPr>
        <w:t>opera</w:t>
      </w:r>
      <w:r w:rsidR="00E03E47">
        <w:rPr>
          <w:rFonts w:ascii="Times New Roman" w:hAnsi="Times New Roman" w:cs="Times New Roman"/>
          <w:b/>
          <w:sz w:val="24"/>
          <w:szCs w:val="24"/>
          <w:lang w:eastAsia="ar-SA"/>
        </w:rPr>
        <w:t>tív gazdálkodásának bonyolítását</w:t>
      </w:r>
      <w:r w:rsidR="000F2ED7">
        <w:rPr>
          <w:rFonts w:ascii="Times New Roman" w:hAnsi="Times New Roman" w:cs="Times New Roman"/>
          <w:b/>
          <w:sz w:val="24"/>
          <w:szCs w:val="24"/>
        </w:rPr>
        <w:t xml:space="preserve"> </w:t>
      </w:r>
      <w:r w:rsidR="00EE6C2E">
        <w:rPr>
          <w:rFonts w:ascii="Times New Roman" w:hAnsi="Times New Roman" w:cs="Times New Roman"/>
          <w:b/>
          <w:sz w:val="24"/>
          <w:szCs w:val="24"/>
        </w:rPr>
        <w:t xml:space="preserve">magának </w:t>
      </w:r>
      <w:r w:rsidR="00E03E47">
        <w:rPr>
          <w:rFonts w:ascii="Times New Roman" w:hAnsi="Times New Roman" w:cs="Times New Roman"/>
          <w:b/>
          <w:sz w:val="24"/>
          <w:szCs w:val="24"/>
        </w:rPr>
        <w:t>biztosítja.</w:t>
      </w:r>
      <w:r w:rsidR="000F2ED7">
        <w:rPr>
          <w:rFonts w:ascii="Times New Roman" w:hAnsi="Times New Roman" w:cs="Times New Roman"/>
          <w:b/>
          <w:sz w:val="24"/>
          <w:szCs w:val="24"/>
        </w:rPr>
        <w:t xml:space="preserve"> </w:t>
      </w:r>
    </w:p>
    <w:p w:rsidR="006F74D9" w:rsidRPr="008F04F5" w:rsidRDefault="006F74D9" w:rsidP="006F74D9">
      <w:pPr>
        <w:spacing w:after="0" w:line="240" w:lineRule="auto"/>
        <w:rPr>
          <w:rFonts w:ascii="Times New Roman" w:hAnsi="Times New Roman" w:cs="Times New Roman"/>
          <w:sz w:val="24"/>
          <w:szCs w:val="24"/>
        </w:rPr>
      </w:pPr>
    </w:p>
    <w:p w:rsidR="00A2027F" w:rsidRDefault="00C72D2F" w:rsidP="00770197">
      <w:pPr>
        <w:pStyle w:val="Szvegtrzs"/>
        <w:spacing w:line="240" w:lineRule="auto"/>
        <w:rPr>
          <w:b/>
          <w:szCs w:val="24"/>
        </w:rPr>
      </w:pPr>
      <w:r>
        <w:rPr>
          <w:szCs w:val="24"/>
        </w:rPr>
        <w:t xml:space="preserve">II.1. </w:t>
      </w:r>
      <w:r w:rsidR="00293586">
        <w:rPr>
          <w:b/>
          <w:szCs w:val="24"/>
        </w:rPr>
        <w:t>Dönt arról, hogy</w:t>
      </w:r>
      <w:r w:rsidR="00770197" w:rsidRPr="00A56741">
        <w:rPr>
          <w:szCs w:val="24"/>
        </w:rPr>
        <w:t xml:space="preserve"> </w:t>
      </w:r>
      <w:r w:rsidR="00770197">
        <w:rPr>
          <w:szCs w:val="24"/>
        </w:rPr>
        <w:t xml:space="preserve">az </w:t>
      </w:r>
      <w:r w:rsidR="00770197" w:rsidRPr="00FE2602">
        <w:rPr>
          <w:szCs w:val="24"/>
        </w:rPr>
        <w:t>alábbiakban felsorol</w:t>
      </w:r>
      <w:r w:rsidR="00293586" w:rsidRPr="00FE2602">
        <w:rPr>
          <w:szCs w:val="24"/>
        </w:rPr>
        <w:t>t</w:t>
      </w:r>
      <w:r w:rsidR="00770197" w:rsidRPr="00FE2602">
        <w:rPr>
          <w:szCs w:val="24"/>
        </w:rPr>
        <w:t xml:space="preserve"> </w:t>
      </w:r>
      <w:r w:rsidR="00293586" w:rsidRPr="00FE2602">
        <w:rPr>
          <w:szCs w:val="24"/>
        </w:rPr>
        <w:t xml:space="preserve">– jelenleg a Tiszavasvári Város Önkormányzata és a Kincstár között létrejött Tiszavasvári Város Önkormányzata Képviselő-testülete </w:t>
      </w:r>
      <w:r w:rsidR="00293586" w:rsidRPr="00FE2602">
        <w:rPr>
          <w:b/>
          <w:szCs w:val="24"/>
        </w:rPr>
        <w:t>177/2018 (VI.28.) Kt. számú határozatával elfogadott</w:t>
      </w:r>
      <w:r w:rsidR="00293586" w:rsidRPr="00FE2602">
        <w:rPr>
          <w:szCs w:val="24"/>
        </w:rPr>
        <w:t xml:space="preserve"> </w:t>
      </w:r>
      <w:r w:rsidR="00293586" w:rsidRPr="00FE2602">
        <w:rPr>
          <w:b/>
          <w:szCs w:val="24"/>
        </w:rPr>
        <w:t xml:space="preserve">együttműködési megállapodásban részletezett - </w:t>
      </w:r>
      <w:r w:rsidR="00770197" w:rsidRPr="00FE2602">
        <w:rPr>
          <w:b/>
          <w:szCs w:val="24"/>
        </w:rPr>
        <w:t>közfeladat</w:t>
      </w:r>
      <w:r w:rsidR="00293586" w:rsidRPr="00FE2602">
        <w:rPr>
          <w:b/>
          <w:szCs w:val="24"/>
        </w:rPr>
        <w:t>okat</w:t>
      </w:r>
      <w:r w:rsidR="00770197" w:rsidRPr="00FE2602">
        <w:rPr>
          <w:szCs w:val="24"/>
        </w:rPr>
        <w:t xml:space="preserve"> </w:t>
      </w:r>
      <w:r w:rsidR="00373454" w:rsidRPr="00FE2602">
        <w:rPr>
          <w:b/>
          <w:szCs w:val="24"/>
        </w:rPr>
        <w:t>2021</w:t>
      </w:r>
      <w:r w:rsidR="00770197" w:rsidRPr="00FE2602">
        <w:rPr>
          <w:b/>
          <w:szCs w:val="24"/>
        </w:rPr>
        <w:t xml:space="preserve">. </w:t>
      </w:r>
      <w:r w:rsidR="00373454" w:rsidRPr="00FE2602">
        <w:rPr>
          <w:b/>
          <w:szCs w:val="24"/>
        </w:rPr>
        <w:t>július</w:t>
      </w:r>
      <w:r w:rsidR="00770197" w:rsidRPr="00FE2602">
        <w:rPr>
          <w:b/>
          <w:szCs w:val="24"/>
        </w:rPr>
        <w:t xml:space="preserve"> </w:t>
      </w:r>
      <w:r w:rsidR="00831059" w:rsidRPr="00FE2602">
        <w:rPr>
          <w:b/>
          <w:szCs w:val="24"/>
        </w:rPr>
        <w:t>1-tő</w:t>
      </w:r>
      <w:r w:rsidR="00770197" w:rsidRPr="00FE2602">
        <w:rPr>
          <w:b/>
          <w:szCs w:val="24"/>
        </w:rPr>
        <w:t>l</w:t>
      </w:r>
      <w:r w:rsidR="00770197" w:rsidRPr="00FE2602">
        <w:rPr>
          <w:szCs w:val="24"/>
        </w:rPr>
        <w:t xml:space="preserve"> a </w:t>
      </w:r>
      <w:r w:rsidR="00770197" w:rsidRPr="00FE2602">
        <w:rPr>
          <w:b/>
          <w:szCs w:val="24"/>
        </w:rPr>
        <w:t>Tis</w:t>
      </w:r>
      <w:r w:rsidR="00293586" w:rsidRPr="00FE2602">
        <w:rPr>
          <w:b/>
          <w:szCs w:val="24"/>
        </w:rPr>
        <w:t>zavasvári</w:t>
      </w:r>
      <w:r w:rsidR="00293586">
        <w:rPr>
          <w:b/>
          <w:szCs w:val="24"/>
        </w:rPr>
        <w:t xml:space="preserve"> Polgármesteri Hivatal</w:t>
      </w:r>
      <w:r w:rsidR="00770197" w:rsidRPr="00A56741">
        <w:rPr>
          <w:szCs w:val="24"/>
        </w:rPr>
        <w:t xml:space="preserve"> (</w:t>
      </w:r>
      <w:r w:rsidR="00770197">
        <w:rPr>
          <w:szCs w:val="24"/>
        </w:rPr>
        <w:t>s</w:t>
      </w:r>
      <w:r w:rsidR="00770197" w:rsidRPr="00A56741">
        <w:rPr>
          <w:szCs w:val="24"/>
        </w:rPr>
        <w:t xml:space="preserve">zékhely: 4440 Tiszavasvári, </w:t>
      </w:r>
      <w:r w:rsidR="00770197">
        <w:rPr>
          <w:szCs w:val="24"/>
        </w:rPr>
        <w:t>Városháza tér 4</w:t>
      </w:r>
      <w:proofErr w:type="gramStart"/>
      <w:r w:rsidR="00770197">
        <w:rPr>
          <w:szCs w:val="24"/>
        </w:rPr>
        <w:t>..</w:t>
      </w:r>
      <w:proofErr w:type="gramEnd"/>
      <w:r w:rsidR="00770197">
        <w:rPr>
          <w:szCs w:val="24"/>
        </w:rPr>
        <w:t xml:space="preserve"> sz.) </w:t>
      </w:r>
      <w:r w:rsidR="00293586">
        <w:rPr>
          <w:b/>
          <w:szCs w:val="24"/>
        </w:rPr>
        <w:t>látja el</w:t>
      </w:r>
      <w:r w:rsidR="007D5C80">
        <w:rPr>
          <w:b/>
          <w:szCs w:val="24"/>
        </w:rPr>
        <w:t>.</w:t>
      </w:r>
      <w:r w:rsidR="00602250">
        <w:rPr>
          <w:b/>
          <w:szCs w:val="24"/>
        </w:rPr>
        <w:t xml:space="preserve"> </w:t>
      </w:r>
    </w:p>
    <w:p w:rsidR="007D5C80" w:rsidRDefault="007D5C80" w:rsidP="00770197">
      <w:pPr>
        <w:pStyle w:val="Szvegtrzs"/>
        <w:spacing w:line="240" w:lineRule="auto"/>
        <w:rPr>
          <w:b/>
          <w:szCs w:val="24"/>
        </w:rPr>
      </w:pPr>
    </w:p>
    <w:p w:rsidR="00EF4909" w:rsidRDefault="003A21C5" w:rsidP="00770197">
      <w:pPr>
        <w:pStyle w:val="Szvegtrzs"/>
        <w:spacing w:line="240" w:lineRule="auto"/>
        <w:rPr>
          <w:b/>
          <w:szCs w:val="24"/>
        </w:rPr>
      </w:pPr>
      <w:r>
        <w:rPr>
          <w:b/>
          <w:szCs w:val="24"/>
        </w:rPr>
        <w:t xml:space="preserve">Tiszavasvári Város </w:t>
      </w:r>
      <w:r w:rsidR="00A2027F">
        <w:rPr>
          <w:b/>
          <w:szCs w:val="24"/>
        </w:rPr>
        <w:t>P</w:t>
      </w:r>
      <w:r>
        <w:rPr>
          <w:b/>
          <w:szCs w:val="24"/>
        </w:rPr>
        <w:t>olgármesteri Hivatala</w:t>
      </w:r>
      <w:r w:rsidR="00EF4909">
        <w:rPr>
          <w:b/>
          <w:szCs w:val="24"/>
        </w:rPr>
        <w:t xml:space="preserve"> által ellátandó</w:t>
      </w:r>
      <w:r w:rsidR="00293586">
        <w:rPr>
          <w:b/>
          <w:szCs w:val="24"/>
        </w:rPr>
        <w:t xml:space="preserve"> </w:t>
      </w:r>
      <w:r w:rsidR="00EF4909">
        <w:rPr>
          <w:b/>
          <w:szCs w:val="24"/>
        </w:rPr>
        <w:t>közfeladatok:</w:t>
      </w:r>
    </w:p>
    <w:p w:rsidR="00D054AE" w:rsidRDefault="00D054AE" w:rsidP="00770197">
      <w:pPr>
        <w:pStyle w:val="Szvegtrzs"/>
        <w:spacing w:line="240" w:lineRule="auto"/>
        <w:rPr>
          <w:b/>
          <w:szCs w:val="24"/>
        </w:rPr>
      </w:pPr>
    </w:p>
    <w:p w:rsidR="00D054AE" w:rsidRPr="006774FE" w:rsidRDefault="00D054AE" w:rsidP="006774FE">
      <w:pPr>
        <w:pStyle w:val="Listaszerbekezds"/>
        <w:numPr>
          <w:ilvl w:val="0"/>
          <w:numId w:val="5"/>
        </w:numPr>
        <w:spacing w:after="0" w:line="240" w:lineRule="auto"/>
        <w:jc w:val="both"/>
        <w:rPr>
          <w:rFonts w:ascii="Times New Roman" w:hAnsi="Times New Roman" w:cs="Times New Roman"/>
          <w:color w:val="FF0000"/>
          <w:sz w:val="24"/>
          <w:szCs w:val="24"/>
          <w:lang w:eastAsia="ar-SA"/>
        </w:rPr>
      </w:pPr>
      <w:r w:rsidRPr="006774FE">
        <w:rPr>
          <w:rFonts w:ascii="Times New Roman" w:hAnsi="Times New Roman" w:cs="Times New Roman"/>
          <w:b/>
          <w:sz w:val="24"/>
          <w:szCs w:val="24"/>
        </w:rPr>
        <w:t>gazdasági és munkaügyi feladatainak ügyintézése</w:t>
      </w:r>
      <w:r w:rsidR="006774FE">
        <w:rPr>
          <w:rFonts w:ascii="Times New Roman" w:hAnsi="Times New Roman" w:cs="Times New Roman"/>
          <w:b/>
          <w:sz w:val="24"/>
          <w:szCs w:val="24"/>
        </w:rPr>
        <w:t>,</w:t>
      </w:r>
      <w:r w:rsidR="006774FE" w:rsidRPr="006774FE">
        <w:rPr>
          <w:rFonts w:ascii="Times New Roman" w:hAnsi="Times New Roman" w:cs="Times New Roman"/>
          <w:b/>
          <w:sz w:val="24"/>
          <w:szCs w:val="24"/>
        </w:rPr>
        <w:t xml:space="preserve"> </w:t>
      </w:r>
      <w:r w:rsidR="006774FE" w:rsidRPr="006774FE">
        <w:rPr>
          <w:rFonts w:ascii="Times New Roman" w:hAnsi="Times New Roman" w:cs="Times New Roman"/>
          <w:b/>
          <w:sz w:val="24"/>
          <w:szCs w:val="24"/>
          <w:lang w:eastAsia="ar-SA"/>
        </w:rPr>
        <w:t>operatív gazdálkodásának bonyolítása, az intézményekkel a munkamegosztás és a felelősségvállalás rendjére</w:t>
      </w:r>
      <w:r w:rsidR="006774FE" w:rsidRPr="006774FE">
        <w:rPr>
          <w:rFonts w:ascii="Times New Roman" w:hAnsi="Times New Roman" w:cs="Times New Roman"/>
          <w:sz w:val="24"/>
          <w:szCs w:val="24"/>
          <w:lang w:eastAsia="ar-SA"/>
        </w:rPr>
        <w:t xml:space="preserve"> vonatkozó megállapodás szerint, </w:t>
      </w:r>
      <w:r w:rsidR="006774FE" w:rsidRPr="00FE2602">
        <w:rPr>
          <w:rFonts w:ascii="Times New Roman" w:hAnsi="Times New Roman" w:cs="Times New Roman"/>
          <w:sz w:val="24"/>
          <w:szCs w:val="24"/>
          <w:lang w:eastAsia="ar-SA"/>
        </w:rPr>
        <w:t>az alábbi szakfeladatok alkalmazásával</w:t>
      </w:r>
      <w:r w:rsidR="003E56F4">
        <w:rPr>
          <w:rFonts w:ascii="Times New Roman" w:hAnsi="Times New Roman" w:cs="Times New Roman"/>
          <w:b/>
          <w:sz w:val="24"/>
          <w:szCs w:val="24"/>
        </w:rPr>
        <w:t xml:space="preserve">, </w:t>
      </w:r>
      <w:r w:rsidRPr="006774FE">
        <w:rPr>
          <w:rFonts w:ascii="Times New Roman" w:hAnsi="Times New Roman" w:cs="Times New Roman"/>
          <w:sz w:val="24"/>
          <w:szCs w:val="24"/>
        </w:rPr>
        <w:t>az államháztartásról szóló 2011. évi CXCV. törvény 10. §</w:t>
      </w:r>
      <w:proofErr w:type="spellStart"/>
      <w:r w:rsidRPr="006774FE">
        <w:rPr>
          <w:rFonts w:ascii="Times New Roman" w:hAnsi="Times New Roman" w:cs="Times New Roman"/>
          <w:sz w:val="24"/>
          <w:szCs w:val="24"/>
        </w:rPr>
        <w:t>-ában</w:t>
      </w:r>
      <w:proofErr w:type="spellEnd"/>
      <w:r w:rsidRPr="006774FE">
        <w:rPr>
          <w:rFonts w:ascii="Times New Roman" w:hAnsi="Times New Roman" w:cs="Times New Roman"/>
          <w:sz w:val="24"/>
          <w:szCs w:val="24"/>
        </w:rPr>
        <w:t xml:space="preserve">, valamint az államháztartási törvény végrehajtásáról szóló 368/2011. </w:t>
      </w:r>
      <w:proofErr w:type="spellStart"/>
      <w:r w:rsidRPr="006774FE">
        <w:rPr>
          <w:rFonts w:ascii="Times New Roman" w:hAnsi="Times New Roman" w:cs="Times New Roman"/>
          <w:sz w:val="24"/>
          <w:szCs w:val="24"/>
        </w:rPr>
        <w:t>korm</w:t>
      </w:r>
      <w:proofErr w:type="spellEnd"/>
      <w:r w:rsidRPr="006774FE">
        <w:rPr>
          <w:rFonts w:ascii="Times New Roman" w:hAnsi="Times New Roman" w:cs="Times New Roman"/>
          <w:sz w:val="24"/>
          <w:szCs w:val="24"/>
        </w:rPr>
        <w:t>. rendelet 10. §</w:t>
      </w:r>
      <w:proofErr w:type="spellStart"/>
      <w:r w:rsidRPr="006774FE">
        <w:rPr>
          <w:rFonts w:ascii="Times New Roman" w:hAnsi="Times New Roman" w:cs="Times New Roman"/>
          <w:sz w:val="24"/>
          <w:szCs w:val="24"/>
        </w:rPr>
        <w:t>-ában</w:t>
      </w:r>
      <w:proofErr w:type="spellEnd"/>
      <w:r w:rsidRPr="006774FE">
        <w:rPr>
          <w:rFonts w:ascii="Times New Roman" w:hAnsi="Times New Roman" w:cs="Times New Roman"/>
          <w:sz w:val="24"/>
          <w:szCs w:val="24"/>
        </w:rPr>
        <w:t xml:space="preserve"> fogla</w:t>
      </w:r>
      <w:r w:rsidR="006774FE">
        <w:rPr>
          <w:rFonts w:ascii="Times New Roman" w:hAnsi="Times New Roman" w:cs="Times New Roman"/>
          <w:sz w:val="24"/>
          <w:szCs w:val="24"/>
        </w:rPr>
        <w:t>lt feladatok</w:t>
      </w:r>
      <w:r w:rsidR="00FC6D12">
        <w:rPr>
          <w:rFonts w:ascii="Times New Roman" w:hAnsi="Times New Roman" w:cs="Times New Roman"/>
          <w:sz w:val="24"/>
          <w:szCs w:val="24"/>
        </w:rPr>
        <w:t xml:space="preserve"> </w:t>
      </w:r>
      <w:r w:rsidR="00FC6D12" w:rsidRPr="006774FE">
        <w:rPr>
          <w:rFonts w:ascii="Times New Roman" w:hAnsi="Times New Roman" w:cs="Times New Roman"/>
          <w:sz w:val="24"/>
          <w:szCs w:val="24"/>
        </w:rPr>
        <w:t xml:space="preserve">az alábbi </w:t>
      </w:r>
      <w:r w:rsidR="00FC6D12" w:rsidRPr="006774FE">
        <w:rPr>
          <w:rFonts w:ascii="Times New Roman" w:hAnsi="Times New Roman" w:cs="Times New Roman"/>
          <w:b/>
          <w:sz w:val="24"/>
          <w:szCs w:val="24"/>
        </w:rPr>
        <w:t>önállóan működő, gazdasági szervezettel nem rendelkező költségvetési szervek tekintetében</w:t>
      </w:r>
      <w:r w:rsidRPr="006774FE">
        <w:rPr>
          <w:rFonts w:ascii="Times New Roman" w:hAnsi="Times New Roman" w:cs="Times New Roman"/>
          <w:b/>
          <w:sz w:val="24"/>
          <w:szCs w:val="24"/>
        </w:rPr>
        <w:t xml:space="preserve">: </w:t>
      </w:r>
    </w:p>
    <w:p w:rsidR="00B9349D" w:rsidRPr="00770197" w:rsidRDefault="00770197" w:rsidP="00770197">
      <w:pPr>
        <w:pStyle w:val="Szvegtrzs"/>
        <w:spacing w:line="240" w:lineRule="auto"/>
        <w:rPr>
          <w:i/>
          <w:szCs w:val="24"/>
        </w:rPr>
      </w:pPr>
      <w:r>
        <w:rPr>
          <w:b/>
          <w:szCs w:val="24"/>
        </w:rPr>
        <w:t>T</w:t>
      </w:r>
      <w:r w:rsidR="00B9349D" w:rsidRPr="00770197">
        <w:rPr>
          <w:rStyle w:val="Kiemels2"/>
          <w:i/>
          <w:szCs w:val="24"/>
        </w:rPr>
        <w:t xml:space="preserve">iszavasvári Egyesített Óvodai Intézmény </w:t>
      </w:r>
      <w:r w:rsidR="00B9349D" w:rsidRPr="00770197">
        <w:rPr>
          <w:i/>
          <w:szCs w:val="24"/>
        </w:rPr>
        <w:t>Tiszavasvári, Ifjúság út 8.</w:t>
      </w:r>
    </w:p>
    <w:p w:rsidR="00B9349D" w:rsidRPr="00372EF0" w:rsidRDefault="00372EF0" w:rsidP="006B4F7A">
      <w:pPr>
        <w:spacing w:after="0" w:line="240" w:lineRule="auto"/>
        <w:rPr>
          <w:rFonts w:ascii="Times New Roman" w:hAnsi="Times New Roman" w:cs="Times New Roman"/>
          <w:i/>
        </w:rPr>
      </w:pPr>
      <w:r w:rsidRPr="00372EF0">
        <w:rPr>
          <w:rStyle w:val="Kiemels2"/>
          <w:rFonts w:ascii="Times New Roman" w:hAnsi="Times New Roman" w:cs="Times New Roman"/>
          <w:i/>
        </w:rPr>
        <w:t>(</w:t>
      </w:r>
      <w:r w:rsidR="00B9349D" w:rsidRPr="00372EF0">
        <w:rPr>
          <w:rStyle w:val="Kiemels2"/>
          <w:rFonts w:ascii="Times New Roman" w:hAnsi="Times New Roman" w:cs="Times New Roman"/>
          <w:i/>
        </w:rPr>
        <w:t>Tiszavasvári</w:t>
      </w:r>
      <w:r w:rsidR="00B9349D" w:rsidRPr="00372EF0">
        <w:rPr>
          <w:rFonts w:ascii="Times New Roman" w:hAnsi="Times New Roman" w:cs="Times New Roman"/>
          <w:i/>
        </w:rPr>
        <w:t> </w:t>
      </w:r>
      <w:r w:rsidR="00B9349D" w:rsidRPr="00372EF0">
        <w:rPr>
          <w:rStyle w:val="Kiemels2"/>
          <w:rFonts w:ascii="Times New Roman" w:hAnsi="Times New Roman" w:cs="Times New Roman"/>
          <w:i/>
        </w:rPr>
        <w:t xml:space="preserve">Egyesített Óvodai Intézmény Fülemüle Óvoda </w:t>
      </w:r>
      <w:r w:rsidR="00B9349D" w:rsidRPr="00372EF0">
        <w:rPr>
          <w:rFonts w:ascii="Times New Roman" w:hAnsi="Times New Roman" w:cs="Times New Roman"/>
          <w:i/>
        </w:rPr>
        <w:t>Tiszavasvári, Ifjúság út 8.</w:t>
      </w:r>
    </w:p>
    <w:p w:rsidR="00B9349D" w:rsidRPr="00372EF0" w:rsidRDefault="00B9349D" w:rsidP="006B4F7A">
      <w:pPr>
        <w:spacing w:after="0" w:line="240" w:lineRule="auto"/>
        <w:rPr>
          <w:rFonts w:ascii="Times New Roman" w:hAnsi="Times New Roman" w:cs="Times New Roman"/>
          <w:i/>
        </w:rPr>
      </w:pPr>
      <w:r w:rsidRPr="00372EF0">
        <w:rPr>
          <w:rStyle w:val="Kiemels2"/>
          <w:rFonts w:ascii="Times New Roman" w:hAnsi="Times New Roman" w:cs="Times New Roman"/>
          <w:i/>
        </w:rPr>
        <w:t xml:space="preserve">Tiszavasvári Egyesített Óvodai Intézmény </w:t>
      </w:r>
      <w:proofErr w:type="spellStart"/>
      <w:r w:rsidRPr="00372EF0">
        <w:rPr>
          <w:rStyle w:val="Kiemels2"/>
          <w:rFonts w:ascii="Times New Roman" w:hAnsi="Times New Roman" w:cs="Times New Roman"/>
          <w:i/>
        </w:rPr>
        <w:t>Minimanó</w:t>
      </w:r>
      <w:proofErr w:type="spellEnd"/>
      <w:r w:rsidRPr="00372EF0">
        <w:rPr>
          <w:rStyle w:val="Kiemels2"/>
          <w:rFonts w:ascii="Times New Roman" w:hAnsi="Times New Roman" w:cs="Times New Roman"/>
          <w:i/>
        </w:rPr>
        <w:t xml:space="preserve"> Óvoda </w:t>
      </w:r>
      <w:r w:rsidRPr="00372EF0">
        <w:rPr>
          <w:rFonts w:ascii="Times New Roman" w:hAnsi="Times New Roman" w:cs="Times New Roman"/>
          <w:i/>
        </w:rPr>
        <w:t>Tiszavasvári, Vasvári Pál út 67/</w:t>
      </w:r>
      <w:proofErr w:type="gramStart"/>
      <w:r w:rsidRPr="00372EF0">
        <w:rPr>
          <w:rFonts w:ascii="Times New Roman" w:hAnsi="Times New Roman" w:cs="Times New Roman"/>
          <w:i/>
        </w:rPr>
        <w:t>A</w:t>
      </w:r>
      <w:proofErr w:type="gramEnd"/>
      <w:r w:rsidRPr="00372EF0">
        <w:rPr>
          <w:rFonts w:ascii="Times New Roman" w:hAnsi="Times New Roman" w:cs="Times New Roman"/>
          <w:i/>
        </w:rPr>
        <w:t>.</w:t>
      </w:r>
    </w:p>
    <w:p w:rsidR="00B9349D" w:rsidRPr="00372EF0" w:rsidRDefault="00B9349D" w:rsidP="006B4F7A">
      <w:pPr>
        <w:spacing w:after="0" w:line="240" w:lineRule="auto"/>
        <w:rPr>
          <w:rFonts w:ascii="Times New Roman" w:hAnsi="Times New Roman" w:cs="Times New Roman"/>
          <w:i/>
        </w:rPr>
      </w:pPr>
      <w:r w:rsidRPr="00372EF0">
        <w:rPr>
          <w:rStyle w:val="Kiemels2"/>
          <w:rFonts w:ascii="Times New Roman" w:hAnsi="Times New Roman" w:cs="Times New Roman"/>
          <w:i/>
        </w:rPr>
        <w:t xml:space="preserve">Tiszavasvári Egyesített Óvodai Intézmény </w:t>
      </w:r>
      <w:proofErr w:type="spellStart"/>
      <w:r w:rsidRPr="00372EF0">
        <w:rPr>
          <w:rFonts w:ascii="Times New Roman" w:hAnsi="Times New Roman" w:cs="Times New Roman"/>
          <w:i/>
        </w:rPr>
        <w:t>Lurkó-Kuckó</w:t>
      </w:r>
      <w:proofErr w:type="spellEnd"/>
      <w:r w:rsidRPr="00372EF0">
        <w:rPr>
          <w:rFonts w:ascii="Times New Roman" w:hAnsi="Times New Roman" w:cs="Times New Roman"/>
          <w:i/>
        </w:rPr>
        <w:t xml:space="preserve"> Óvoda Tiszavasvári, Egység út 6.</w:t>
      </w:r>
    </w:p>
    <w:p w:rsidR="006B4F7A" w:rsidRPr="00372EF0" w:rsidRDefault="00B9349D" w:rsidP="006B4F7A">
      <w:pPr>
        <w:spacing w:after="0" w:line="240" w:lineRule="auto"/>
        <w:rPr>
          <w:rFonts w:ascii="Times New Roman" w:hAnsi="Times New Roman" w:cs="Times New Roman"/>
          <w:i/>
        </w:rPr>
      </w:pPr>
      <w:r w:rsidRPr="00372EF0">
        <w:rPr>
          <w:rStyle w:val="Kiemels2"/>
          <w:rFonts w:ascii="Times New Roman" w:hAnsi="Times New Roman" w:cs="Times New Roman"/>
          <w:i/>
        </w:rPr>
        <w:t>Tiszavasvári Egyesített Óvodai Intézmény</w:t>
      </w:r>
      <w:r w:rsidRPr="00372EF0">
        <w:rPr>
          <w:rFonts w:ascii="Times New Roman" w:hAnsi="Times New Roman" w:cs="Times New Roman"/>
          <w:i/>
        </w:rPr>
        <w:t xml:space="preserve"> Varázsceruza </w:t>
      </w:r>
      <w:proofErr w:type="gramStart"/>
      <w:r w:rsidRPr="00372EF0">
        <w:rPr>
          <w:rFonts w:ascii="Times New Roman" w:hAnsi="Times New Roman" w:cs="Times New Roman"/>
          <w:i/>
        </w:rPr>
        <w:t>Óvoda  Tiszavasvári</w:t>
      </w:r>
      <w:proofErr w:type="gramEnd"/>
      <w:r w:rsidRPr="00372EF0">
        <w:rPr>
          <w:rFonts w:ascii="Times New Roman" w:hAnsi="Times New Roman" w:cs="Times New Roman"/>
          <w:i/>
        </w:rPr>
        <w:t>, Gombás András utca 8. B épület</w:t>
      </w:r>
      <w:r w:rsidR="00372EF0" w:rsidRPr="00372EF0">
        <w:rPr>
          <w:rFonts w:ascii="Times New Roman" w:hAnsi="Times New Roman" w:cs="Times New Roman"/>
          <w:i/>
        </w:rPr>
        <w:t>)</w:t>
      </w:r>
    </w:p>
    <w:p w:rsidR="006B4F7A" w:rsidRPr="00770197" w:rsidRDefault="006B4F7A" w:rsidP="006B4F7A">
      <w:pPr>
        <w:spacing w:after="0" w:line="240" w:lineRule="auto"/>
        <w:rPr>
          <w:rFonts w:ascii="Times New Roman" w:hAnsi="Times New Roman" w:cs="Times New Roman"/>
          <w:i/>
          <w:sz w:val="24"/>
          <w:szCs w:val="24"/>
        </w:rPr>
      </w:pPr>
      <w:r w:rsidRPr="00770197">
        <w:rPr>
          <w:rStyle w:val="Kiemels2"/>
          <w:rFonts w:ascii="Times New Roman" w:hAnsi="Times New Roman" w:cs="Times New Roman"/>
          <w:i/>
          <w:sz w:val="24"/>
          <w:szCs w:val="24"/>
        </w:rPr>
        <w:t xml:space="preserve">Tiszavasvári Bölcsőde </w:t>
      </w:r>
      <w:r w:rsidRPr="00770197">
        <w:rPr>
          <w:rFonts w:ascii="Times New Roman" w:hAnsi="Times New Roman" w:cs="Times New Roman"/>
          <w:i/>
          <w:sz w:val="24"/>
          <w:szCs w:val="24"/>
        </w:rPr>
        <w:t>Tiszavasvári, Gombás András utca 8. A épület</w:t>
      </w:r>
    </w:p>
    <w:p w:rsidR="006B4F7A" w:rsidRPr="00770197" w:rsidRDefault="006B4F7A" w:rsidP="006B4F7A">
      <w:pPr>
        <w:spacing w:after="0" w:line="240" w:lineRule="auto"/>
        <w:rPr>
          <w:rFonts w:ascii="Times New Roman" w:hAnsi="Times New Roman" w:cs="Times New Roman"/>
          <w:i/>
          <w:sz w:val="24"/>
          <w:szCs w:val="24"/>
        </w:rPr>
      </w:pPr>
      <w:r w:rsidRPr="00770197">
        <w:rPr>
          <w:rFonts w:ascii="Times New Roman" w:hAnsi="Times New Roman" w:cs="Times New Roman"/>
          <w:i/>
          <w:sz w:val="24"/>
          <w:szCs w:val="24"/>
        </w:rPr>
        <w:t> </w:t>
      </w:r>
      <w:r w:rsidRPr="00770197">
        <w:rPr>
          <w:rFonts w:ascii="Times New Roman" w:hAnsi="Times New Roman" w:cs="Times New Roman"/>
          <w:b/>
          <w:i/>
          <w:sz w:val="24"/>
          <w:szCs w:val="24"/>
        </w:rPr>
        <w:t>Egyesített Közművelődési Intézmény és Könyvtár</w:t>
      </w:r>
      <w:r w:rsidRPr="00770197">
        <w:rPr>
          <w:rFonts w:ascii="Times New Roman" w:hAnsi="Times New Roman" w:cs="Times New Roman"/>
          <w:i/>
          <w:sz w:val="24"/>
          <w:szCs w:val="24"/>
        </w:rPr>
        <w:t xml:space="preserve"> Tiszavasvári, Szabadság tér 1.</w:t>
      </w:r>
    </w:p>
    <w:p w:rsidR="00E20B0C" w:rsidRDefault="00E20B0C" w:rsidP="006B4F7A">
      <w:pPr>
        <w:spacing w:after="0" w:line="240" w:lineRule="auto"/>
        <w:rPr>
          <w:rFonts w:ascii="Times New Roman" w:hAnsi="Times New Roman" w:cs="Times New Roman"/>
          <w:i/>
          <w:sz w:val="24"/>
          <w:szCs w:val="24"/>
        </w:rPr>
      </w:pPr>
    </w:p>
    <w:p w:rsidR="00ED05DA" w:rsidRPr="0083770E" w:rsidRDefault="00ED05DA" w:rsidP="00ED05DA">
      <w:pPr>
        <w:spacing w:after="0" w:line="240" w:lineRule="auto"/>
        <w:jc w:val="both"/>
        <w:rPr>
          <w:rFonts w:ascii="Times New Roman" w:hAnsi="Times New Roman" w:cs="Times New Roman"/>
          <w:i/>
          <w:sz w:val="24"/>
          <w:szCs w:val="24"/>
        </w:rPr>
      </w:pPr>
      <w:r w:rsidRPr="00363B7B">
        <w:rPr>
          <w:rFonts w:ascii="Times New Roman" w:hAnsi="Times New Roman" w:cs="Times New Roman"/>
          <w:b/>
          <w:sz w:val="24"/>
          <w:szCs w:val="24"/>
        </w:rPr>
        <w:t>Tiszavasvári Város Polgármesteri Hivatala által ellátandó közfeladat továbbá, a korábban a Kincstár által együttműködési megállapodás alapján végzett alábbi feladatok ellátása 2021. július 1. napjától:</w:t>
      </w:r>
      <w:r w:rsidR="0083770E">
        <w:rPr>
          <w:rFonts w:ascii="Times New Roman" w:hAnsi="Times New Roman" w:cs="Times New Roman"/>
          <w:b/>
          <w:sz w:val="24"/>
          <w:szCs w:val="24"/>
        </w:rPr>
        <w:t xml:space="preserve"> </w:t>
      </w:r>
    </w:p>
    <w:p w:rsidR="00602250" w:rsidRPr="00363B7B" w:rsidRDefault="00293586" w:rsidP="00602250">
      <w:pPr>
        <w:pStyle w:val="Listaszerbekezds"/>
        <w:numPr>
          <w:ilvl w:val="0"/>
          <w:numId w:val="5"/>
        </w:numPr>
        <w:spacing w:after="0" w:line="240" w:lineRule="auto"/>
        <w:rPr>
          <w:rFonts w:ascii="Times New Roman" w:hAnsi="Times New Roman" w:cs="Times New Roman"/>
          <w:b/>
          <w:sz w:val="24"/>
          <w:szCs w:val="24"/>
        </w:rPr>
      </w:pPr>
      <w:r w:rsidRPr="00363B7B">
        <w:rPr>
          <w:rFonts w:ascii="Times New Roman" w:hAnsi="Times New Roman" w:cs="Times New Roman"/>
          <w:b/>
          <w:sz w:val="24"/>
          <w:szCs w:val="24"/>
        </w:rPr>
        <w:t>segélyfizetés rendszeres segély, nem rendszeres segély tekintetében</w:t>
      </w:r>
    </w:p>
    <w:p w:rsidR="00293586" w:rsidRPr="00363B7B" w:rsidRDefault="00293586" w:rsidP="00602250">
      <w:pPr>
        <w:pStyle w:val="Listaszerbekezds"/>
        <w:numPr>
          <w:ilvl w:val="0"/>
          <w:numId w:val="5"/>
        </w:numPr>
        <w:spacing w:after="0" w:line="240" w:lineRule="auto"/>
        <w:rPr>
          <w:rFonts w:ascii="Times New Roman" w:hAnsi="Times New Roman" w:cs="Times New Roman"/>
          <w:b/>
          <w:sz w:val="24"/>
          <w:szCs w:val="24"/>
        </w:rPr>
      </w:pPr>
      <w:r w:rsidRPr="00363B7B">
        <w:rPr>
          <w:rFonts w:ascii="Times New Roman" w:hAnsi="Times New Roman" w:cs="Times New Roman"/>
          <w:b/>
          <w:sz w:val="24"/>
          <w:szCs w:val="24"/>
        </w:rPr>
        <w:t>lakbér beszedés</w:t>
      </w:r>
    </w:p>
    <w:p w:rsidR="001C21C0" w:rsidRPr="00363B7B" w:rsidRDefault="001C21C0" w:rsidP="00602250">
      <w:pPr>
        <w:pStyle w:val="Listaszerbekezds"/>
        <w:numPr>
          <w:ilvl w:val="0"/>
          <w:numId w:val="5"/>
        </w:numPr>
        <w:spacing w:after="0" w:line="240" w:lineRule="auto"/>
        <w:rPr>
          <w:rFonts w:ascii="Times New Roman" w:hAnsi="Times New Roman" w:cs="Times New Roman"/>
          <w:b/>
          <w:sz w:val="24"/>
          <w:szCs w:val="24"/>
        </w:rPr>
      </w:pPr>
      <w:r w:rsidRPr="00363B7B">
        <w:rPr>
          <w:rFonts w:ascii="Times New Roman" w:hAnsi="Times New Roman" w:cs="Times New Roman"/>
          <w:b/>
          <w:sz w:val="24"/>
          <w:szCs w:val="24"/>
        </w:rPr>
        <w:t>étkeztetés térítési díjak beszedése, hátralékok nyilvántartása,</w:t>
      </w:r>
      <w:r w:rsidR="00FE2602">
        <w:rPr>
          <w:rFonts w:ascii="Times New Roman" w:hAnsi="Times New Roman" w:cs="Times New Roman"/>
          <w:b/>
          <w:sz w:val="24"/>
          <w:szCs w:val="24"/>
        </w:rPr>
        <w:t xml:space="preserve"> fizetési felszólítás kiküldése.</w:t>
      </w:r>
      <w:r w:rsidRPr="00363B7B">
        <w:rPr>
          <w:rFonts w:ascii="Times New Roman" w:hAnsi="Times New Roman" w:cs="Times New Roman"/>
          <w:b/>
          <w:sz w:val="24"/>
          <w:szCs w:val="24"/>
        </w:rPr>
        <w:t xml:space="preserve"> </w:t>
      </w:r>
    </w:p>
    <w:p w:rsidR="005826CF" w:rsidRPr="00363B7B" w:rsidRDefault="005826CF" w:rsidP="0000260A">
      <w:pPr>
        <w:spacing w:after="0" w:line="240" w:lineRule="auto"/>
        <w:jc w:val="both"/>
        <w:rPr>
          <w:rFonts w:ascii="Times New Roman" w:hAnsi="Times New Roman" w:cs="Times New Roman"/>
          <w:sz w:val="24"/>
          <w:szCs w:val="24"/>
        </w:rPr>
      </w:pPr>
    </w:p>
    <w:p w:rsidR="00E20B0C" w:rsidRPr="00CE0C71" w:rsidRDefault="0000260A" w:rsidP="0000260A">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II.1.1. Kezdeményezi </w:t>
      </w:r>
      <w:r w:rsidRPr="0000260A">
        <w:rPr>
          <w:rFonts w:ascii="Times New Roman" w:hAnsi="Times New Roman" w:cs="Times New Roman"/>
          <w:b/>
          <w:sz w:val="24"/>
          <w:szCs w:val="24"/>
        </w:rPr>
        <w:t>Tiszavasvári Város Önkormányzata és a Kincstár között létrejött</w:t>
      </w:r>
      <w:r>
        <w:rPr>
          <w:rFonts w:ascii="Times New Roman" w:hAnsi="Times New Roman" w:cs="Times New Roman"/>
          <w:sz w:val="24"/>
          <w:szCs w:val="24"/>
        </w:rPr>
        <w:t xml:space="preserve"> – Tiszavasvári Város Önkormányzata Képviselő-testülete </w:t>
      </w:r>
      <w:r w:rsidRPr="0000260A">
        <w:rPr>
          <w:rFonts w:ascii="Times New Roman" w:hAnsi="Times New Roman" w:cs="Times New Roman"/>
          <w:b/>
          <w:sz w:val="24"/>
          <w:szCs w:val="24"/>
        </w:rPr>
        <w:t>177/2018 (VI.28.) Kt. számú határozatával elfogadott</w:t>
      </w:r>
      <w:r w:rsidR="00992FE0">
        <w:rPr>
          <w:rFonts w:ascii="Times New Roman" w:hAnsi="Times New Roman" w:cs="Times New Roman"/>
          <w:sz w:val="24"/>
          <w:szCs w:val="24"/>
        </w:rPr>
        <w:t xml:space="preserve"> -</w:t>
      </w:r>
      <w:r w:rsidR="00BD5E0D">
        <w:rPr>
          <w:rFonts w:ascii="Times New Roman" w:hAnsi="Times New Roman" w:cs="Times New Roman"/>
          <w:sz w:val="24"/>
          <w:szCs w:val="24"/>
        </w:rPr>
        <w:t xml:space="preserve"> 2018. július 1. napján hatályba lépett</w:t>
      </w:r>
      <w:r>
        <w:rPr>
          <w:rFonts w:ascii="Times New Roman" w:hAnsi="Times New Roman" w:cs="Times New Roman"/>
          <w:sz w:val="24"/>
          <w:szCs w:val="24"/>
        </w:rPr>
        <w:t xml:space="preserve"> </w:t>
      </w:r>
      <w:r w:rsidRPr="0000260A">
        <w:rPr>
          <w:rFonts w:ascii="Times New Roman" w:hAnsi="Times New Roman" w:cs="Times New Roman"/>
          <w:b/>
          <w:sz w:val="24"/>
          <w:szCs w:val="24"/>
        </w:rPr>
        <w:t xml:space="preserve">együttműködési megállapodás közös megegyezéssel történő megszüntetését </w:t>
      </w:r>
      <w:r w:rsidR="00F93224" w:rsidRPr="002F7CD1">
        <w:rPr>
          <w:rFonts w:ascii="Times New Roman" w:hAnsi="Times New Roman" w:cs="Times New Roman"/>
          <w:b/>
          <w:sz w:val="24"/>
          <w:szCs w:val="24"/>
        </w:rPr>
        <w:t>2021</w:t>
      </w:r>
      <w:r w:rsidRPr="002F7CD1">
        <w:rPr>
          <w:rFonts w:ascii="Times New Roman" w:hAnsi="Times New Roman" w:cs="Times New Roman"/>
          <w:b/>
          <w:sz w:val="24"/>
          <w:szCs w:val="24"/>
        </w:rPr>
        <w:t xml:space="preserve">. </w:t>
      </w:r>
      <w:r w:rsidR="00F93224" w:rsidRPr="002F7CD1">
        <w:rPr>
          <w:rFonts w:ascii="Times New Roman" w:hAnsi="Times New Roman" w:cs="Times New Roman"/>
          <w:b/>
          <w:sz w:val="24"/>
          <w:szCs w:val="24"/>
        </w:rPr>
        <w:t>június 30</w:t>
      </w:r>
      <w:r w:rsidRPr="002F7CD1">
        <w:rPr>
          <w:rFonts w:ascii="Times New Roman" w:hAnsi="Times New Roman" w:cs="Times New Roman"/>
          <w:b/>
          <w:sz w:val="24"/>
          <w:szCs w:val="24"/>
        </w:rPr>
        <w:t xml:space="preserve">. </w:t>
      </w:r>
      <w:r w:rsidRPr="002F7CD1">
        <w:rPr>
          <w:rFonts w:ascii="Times New Roman" w:hAnsi="Times New Roman" w:cs="Times New Roman"/>
          <w:sz w:val="24"/>
          <w:szCs w:val="24"/>
        </w:rPr>
        <w:t>napjával</w:t>
      </w:r>
      <w:r w:rsidR="007E75A5">
        <w:rPr>
          <w:rFonts w:ascii="Times New Roman" w:hAnsi="Times New Roman" w:cs="Times New Roman"/>
          <w:sz w:val="24"/>
          <w:szCs w:val="24"/>
        </w:rPr>
        <w:t>. A megszüntető okirat elfogadása külön döntés tárgya.</w:t>
      </w:r>
    </w:p>
    <w:p w:rsidR="0084471F" w:rsidRDefault="0084471F" w:rsidP="0000260A">
      <w:pPr>
        <w:spacing w:after="0" w:line="240" w:lineRule="auto"/>
        <w:jc w:val="both"/>
        <w:rPr>
          <w:rFonts w:ascii="Times New Roman" w:hAnsi="Times New Roman" w:cs="Times New Roman"/>
          <w:sz w:val="24"/>
          <w:szCs w:val="24"/>
        </w:rPr>
      </w:pPr>
    </w:p>
    <w:p w:rsidR="00EF4909" w:rsidRPr="004432EE" w:rsidRDefault="00CA1BEC" w:rsidP="00EF490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II.1.2.</w:t>
      </w:r>
      <w:r w:rsidR="00EF4909">
        <w:rPr>
          <w:rFonts w:ascii="Times New Roman" w:hAnsi="Times New Roman" w:cs="Times New Roman"/>
          <w:sz w:val="24"/>
          <w:szCs w:val="24"/>
        </w:rPr>
        <w:t xml:space="preserve"> </w:t>
      </w:r>
      <w:r w:rsidR="00082019">
        <w:rPr>
          <w:rFonts w:ascii="Times New Roman" w:hAnsi="Times New Roman" w:cs="Times New Roman"/>
          <w:sz w:val="24"/>
          <w:szCs w:val="24"/>
        </w:rPr>
        <w:t>Kezdeményezi</w:t>
      </w:r>
      <w:r w:rsidR="00EF4909">
        <w:rPr>
          <w:rFonts w:ascii="Times New Roman" w:hAnsi="Times New Roman" w:cs="Times New Roman"/>
          <w:sz w:val="24"/>
          <w:szCs w:val="24"/>
        </w:rPr>
        <w:t xml:space="preserve"> </w:t>
      </w:r>
      <w:r w:rsidR="00082019" w:rsidRPr="004432EE">
        <w:rPr>
          <w:rFonts w:ascii="Times New Roman" w:hAnsi="Times New Roman" w:cs="Times New Roman"/>
          <w:b/>
          <w:sz w:val="24"/>
          <w:szCs w:val="24"/>
          <w:lang w:eastAsia="ar-SA"/>
        </w:rPr>
        <w:t>Tiszavasvári Város Polgármesteri</w:t>
      </w:r>
      <w:r w:rsidR="00082019">
        <w:rPr>
          <w:rFonts w:ascii="Times New Roman" w:hAnsi="Times New Roman" w:cs="Times New Roman"/>
          <w:sz w:val="24"/>
          <w:szCs w:val="24"/>
          <w:lang w:eastAsia="ar-SA"/>
        </w:rPr>
        <w:t xml:space="preserve"> </w:t>
      </w:r>
      <w:r w:rsidR="00082019" w:rsidRPr="004432EE">
        <w:rPr>
          <w:rFonts w:ascii="Times New Roman" w:hAnsi="Times New Roman" w:cs="Times New Roman"/>
          <w:b/>
          <w:sz w:val="24"/>
          <w:szCs w:val="24"/>
          <w:lang w:eastAsia="ar-SA"/>
        </w:rPr>
        <w:t>Hivatala</w:t>
      </w:r>
      <w:r w:rsidR="00082019">
        <w:rPr>
          <w:rFonts w:ascii="Times New Roman" w:hAnsi="Times New Roman" w:cs="Times New Roman"/>
          <w:sz w:val="24"/>
          <w:szCs w:val="24"/>
          <w:lang w:eastAsia="ar-SA"/>
        </w:rPr>
        <w:t xml:space="preserve"> és a jelen határozat II.1. </w:t>
      </w:r>
      <w:proofErr w:type="spellStart"/>
      <w:r w:rsidR="00082019">
        <w:rPr>
          <w:rFonts w:ascii="Times New Roman" w:hAnsi="Times New Roman" w:cs="Times New Roman"/>
          <w:sz w:val="24"/>
          <w:szCs w:val="24"/>
          <w:lang w:eastAsia="ar-SA"/>
        </w:rPr>
        <w:t>ponjában</w:t>
      </w:r>
      <w:proofErr w:type="spellEnd"/>
      <w:r w:rsidR="00082019">
        <w:rPr>
          <w:rFonts w:ascii="Times New Roman" w:hAnsi="Times New Roman" w:cs="Times New Roman"/>
          <w:sz w:val="24"/>
          <w:szCs w:val="24"/>
          <w:lang w:eastAsia="ar-SA"/>
        </w:rPr>
        <w:t xml:space="preserve"> felsorolt </w:t>
      </w:r>
      <w:r w:rsidR="00082019" w:rsidRPr="004432EE">
        <w:rPr>
          <w:rFonts w:ascii="Times New Roman" w:hAnsi="Times New Roman" w:cs="Times New Roman"/>
          <w:b/>
          <w:sz w:val="24"/>
          <w:szCs w:val="24"/>
          <w:lang w:eastAsia="ar-SA"/>
        </w:rPr>
        <w:t>önállóan működő, gazdasági szervezettel ne</w:t>
      </w:r>
      <w:r w:rsidR="00082019">
        <w:rPr>
          <w:rFonts w:ascii="Times New Roman" w:hAnsi="Times New Roman" w:cs="Times New Roman"/>
          <w:b/>
          <w:sz w:val="24"/>
          <w:szCs w:val="24"/>
          <w:lang w:eastAsia="ar-SA"/>
        </w:rPr>
        <w:t xml:space="preserve">m rendelkező szervek </w:t>
      </w:r>
      <w:r w:rsidR="00082019">
        <w:rPr>
          <w:rFonts w:ascii="Times New Roman" w:hAnsi="Times New Roman" w:cs="Times New Roman"/>
          <w:b/>
          <w:sz w:val="24"/>
          <w:szCs w:val="24"/>
          <w:lang w:eastAsia="ar-SA"/>
        </w:rPr>
        <w:lastRenderedPageBreak/>
        <w:t>között</w:t>
      </w:r>
      <w:r w:rsidR="00EF4909">
        <w:rPr>
          <w:rFonts w:ascii="Times New Roman" w:hAnsi="Times New Roman" w:cs="Times New Roman"/>
          <w:sz w:val="24"/>
          <w:szCs w:val="24"/>
        </w:rPr>
        <w:t xml:space="preserve"> </w:t>
      </w:r>
      <w:r w:rsidR="00CD1525">
        <w:rPr>
          <w:rFonts w:ascii="Times New Roman" w:hAnsi="Times New Roman" w:cs="Times New Roman"/>
          <w:sz w:val="24"/>
          <w:szCs w:val="24"/>
        </w:rPr>
        <w:t xml:space="preserve">az </w:t>
      </w:r>
      <w:r w:rsidR="00EF4909">
        <w:rPr>
          <w:rFonts w:ascii="Times New Roman" w:hAnsi="Times New Roman" w:cs="Times New Roman"/>
          <w:b/>
          <w:sz w:val="24"/>
          <w:szCs w:val="24"/>
          <w:lang w:eastAsia="ar-SA"/>
        </w:rPr>
        <w:t>o</w:t>
      </w:r>
      <w:r w:rsidR="00EF4909" w:rsidRPr="00586F64">
        <w:rPr>
          <w:rFonts w:ascii="Times New Roman" w:hAnsi="Times New Roman" w:cs="Times New Roman"/>
          <w:b/>
          <w:sz w:val="24"/>
          <w:szCs w:val="24"/>
          <w:lang w:eastAsia="ar-SA"/>
        </w:rPr>
        <w:t>peratív gazdálkodásának bo</w:t>
      </w:r>
      <w:r w:rsidR="007B062F">
        <w:rPr>
          <w:rFonts w:ascii="Times New Roman" w:hAnsi="Times New Roman" w:cs="Times New Roman"/>
          <w:b/>
          <w:sz w:val="24"/>
          <w:szCs w:val="24"/>
          <w:lang w:eastAsia="ar-SA"/>
        </w:rPr>
        <w:t>nyolítására</w:t>
      </w:r>
      <w:r w:rsidR="00EF4909" w:rsidRPr="00586F64">
        <w:rPr>
          <w:rFonts w:ascii="Times New Roman" w:hAnsi="Times New Roman" w:cs="Times New Roman"/>
          <w:b/>
          <w:sz w:val="24"/>
          <w:szCs w:val="24"/>
          <w:lang w:eastAsia="ar-SA"/>
        </w:rPr>
        <w:t>, az intézményekkel a munkamegosztás és a felelősségvállalás rendjére</w:t>
      </w:r>
      <w:r w:rsidR="00EF4909" w:rsidRPr="00586F64">
        <w:rPr>
          <w:rFonts w:ascii="Times New Roman" w:hAnsi="Times New Roman" w:cs="Times New Roman"/>
          <w:sz w:val="24"/>
          <w:szCs w:val="24"/>
          <w:lang w:eastAsia="ar-SA"/>
        </w:rPr>
        <w:t xml:space="preserve"> vonatkozó </w:t>
      </w:r>
      <w:r w:rsidR="00EF4909" w:rsidRPr="00CD1525">
        <w:rPr>
          <w:rFonts w:ascii="Times New Roman" w:hAnsi="Times New Roman" w:cs="Times New Roman"/>
          <w:b/>
          <w:sz w:val="24"/>
          <w:szCs w:val="24"/>
          <w:lang w:eastAsia="ar-SA"/>
        </w:rPr>
        <w:t>megállapodást</w:t>
      </w:r>
      <w:r w:rsidR="00082019">
        <w:rPr>
          <w:rFonts w:ascii="Times New Roman" w:hAnsi="Times New Roman" w:cs="Times New Roman"/>
          <w:sz w:val="24"/>
          <w:szCs w:val="24"/>
          <w:lang w:eastAsia="ar-SA"/>
        </w:rPr>
        <w:t xml:space="preserve"> megkötését. A megállapodás elfogadása külön döntés tárgya.</w:t>
      </w:r>
      <w:r w:rsidR="00EF4909">
        <w:rPr>
          <w:rFonts w:ascii="Times New Roman" w:hAnsi="Times New Roman" w:cs="Times New Roman"/>
          <w:sz w:val="24"/>
          <w:szCs w:val="24"/>
          <w:lang w:eastAsia="ar-SA"/>
        </w:rPr>
        <w:t xml:space="preserve"> </w:t>
      </w:r>
    </w:p>
    <w:p w:rsidR="00E20B0C" w:rsidRPr="005826CF" w:rsidRDefault="00E20B0C" w:rsidP="006B4F7A">
      <w:pPr>
        <w:spacing w:after="0" w:line="240" w:lineRule="auto"/>
        <w:rPr>
          <w:rFonts w:ascii="Times New Roman" w:hAnsi="Times New Roman" w:cs="Times New Roman"/>
          <w:sz w:val="24"/>
          <w:szCs w:val="24"/>
        </w:rPr>
      </w:pPr>
    </w:p>
    <w:p w:rsidR="002E4FBB" w:rsidRDefault="00C72D2F" w:rsidP="001A3D11">
      <w:pPr>
        <w:pStyle w:val="Listaszerbekezds"/>
        <w:spacing w:after="0" w:line="240" w:lineRule="auto"/>
        <w:ind w:left="0"/>
        <w:jc w:val="both"/>
        <w:rPr>
          <w:rFonts w:ascii="Times New Roman" w:hAnsi="Times New Roman" w:cs="Times New Roman"/>
          <w:b/>
          <w:sz w:val="24"/>
          <w:szCs w:val="24"/>
        </w:rPr>
      </w:pPr>
      <w:r w:rsidRPr="005826CF">
        <w:rPr>
          <w:rFonts w:ascii="Times New Roman" w:hAnsi="Times New Roman" w:cs="Times New Roman"/>
          <w:sz w:val="24"/>
          <w:szCs w:val="24"/>
        </w:rPr>
        <w:t xml:space="preserve">II.2. </w:t>
      </w:r>
      <w:r w:rsidR="00770197" w:rsidRPr="005826CF">
        <w:rPr>
          <w:rFonts w:ascii="Times New Roman" w:hAnsi="Times New Roman" w:cs="Times New Roman"/>
          <w:b/>
          <w:sz w:val="24"/>
          <w:szCs w:val="24"/>
        </w:rPr>
        <w:t>Tiszavasvári Város Önkormányzata</w:t>
      </w:r>
      <w:r w:rsidR="00770197" w:rsidRPr="005826CF">
        <w:rPr>
          <w:rFonts w:ascii="Times New Roman" w:hAnsi="Times New Roman" w:cs="Times New Roman"/>
          <w:sz w:val="24"/>
          <w:szCs w:val="24"/>
        </w:rPr>
        <w:t xml:space="preserve"> </w:t>
      </w:r>
      <w:r w:rsidR="005826CF">
        <w:rPr>
          <w:rFonts w:ascii="Times New Roman" w:hAnsi="Times New Roman" w:cs="Times New Roman"/>
          <w:sz w:val="24"/>
          <w:szCs w:val="24"/>
        </w:rPr>
        <w:t>a</w:t>
      </w:r>
      <w:r w:rsidR="003D5735">
        <w:rPr>
          <w:rFonts w:ascii="Times New Roman" w:hAnsi="Times New Roman" w:cs="Times New Roman"/>
          <w:sz w:val="24"/>
          <w:szCs w:val="24"/>
        </w:rPr>
        <w:t>z alább felsorolt</w:t>
      </w:r>
      <w:r w:rsidR="005826CF">
        <w:rPr>
          <w:rFonts w:ascii="Times New Roman" w:hAnsi="Times New Roman" w:cs="Times New Roman"/>
          <w:sz w:val="24"/>
          <w:szCs w:val="24"/>
        </w:rPr>
        <w:t xml:space="preserve"> s</w:t>
      </w:r>
      <w:r w:rsidR="005826CF" w:rsidRPr="005826CF">
        <w:rPr>
          <w:rFonts w:ascii="Times New Roman" w:hAnsi="Times New Roman" w:cs="Times New Roman"/>
          <w:b/>
          <w:sz w:val="24"/>
          <w:szCs w:val="24"/>
        </w:rPr>
        <w:t xml:space="preserve">portlétesítmények üzemeltetése </w:t>
      </w:r>
      <w:r w:rsidR="00770197" w:rsidRPr="005826CF">
        <w:rPr>
          <w:rFonts w:ascii="Times New Roman" w:hAnsi="Times New Roman" w:cs="Times New Roman"/>
          <w:sz w:val="24"/>
          <w:szCs w:val="24"/>
        </w:rPr>
        <w:t xml:space="preserve">feladat ellátásával </w:t>
      </w:r>
      <w:r w:rsidR="00770197" w:rsidRPr="005826CF">
        <w:rPr>
          <w:rFonts w:ascii="Times New Roman" w:hAnsi="Times New Roman" w:cs="Times New Roman"/>
          <w:b/>
          <w:sz w:val="24"/>
          <w:szCs w:val="24"/>
        </w:rPr>
        <w:t xml:space="preserve">- </w:t>
      </w:r>
      <w:r w:rsidR="001A3D11" w:rsidRPr="002F7CD1">
        <w:rPr>
          <w:rFonts w:ascii="Times New Roman" w:hAnsi="Times New Roman" w:cs="Times New Roman"/>
          <w:b/>
          <w:sz w:val="24"/>
          <w:szCs w:val="24"/>
        </w:rPr>
        <w:t>2021</w:t>
      </w:r>
      <w:r w:rsidR="00770197" w:rsidRPr="002F7CD1">
        <w:rPr>
          <w:rFonts w:ascii="Times New Roman" w:hAnsi="Times New Roman" w:cs="Times New Roman"/>
          <w:b/>
          <w:sz w:val="24"/>
          <w:szCs w:val="24"/>
        </w:rPr>
        <w:t xml:space="preserve">. </w:t>
      </w:r>
      <w:r w:rsidR="001A3D11" w:rsidRPr="002F7CD1">
        <w:rPr>
          <w:rFonts w:ascii="Times New Roman" w:hAnsi="Times New Roman" w:cs="Times New Roman"/>
          <w:b/>
          <w:sz w:val="24"/>
          <w:szCs w:val="24"/>
        </w:rPr>
        <w:t>július 1. napjától</w:t>
      </w:r>
      <w:r w:rsidR="003D5735">
        <w:rPr>
          <w:rFonts w:ascii="Times New Roman" w:hAnsi="Times New Roman" w:cs="Times New Roman"/>
          <w:b/>
          <w:sz w:val="24"/>
          <w:szCs w:val="24"/>
        </w:rPr>
        <w:t xml:space="preserve"> </w:t>
      </w:r>
      <w:r w:rsidR="00770197" w:rsidRPr="005826CF">
        <w:rPr>
          <w:rFonts w:ascii="Times New Roman" w:hAnsi="Times New Roman" w:cs="Times New Roman"/>
          <w:sz w:val="24"/>
          <w:szCs w:val="24"/>
        </w:rPr>
        <w:t xml:space="preserve">a </w:t>
      </w:r>
      <w:r w:rsidR="00770197" w:rsidRPr="005826CF">
        <w:rPr>
          <w:rFonts w:ascii="Times New Roman" w:hAnsi="Times New Roman" w:cs="Times New Roman"/>
          <w:b/>
          <w:sz w:val="24"/>
          <w:szCs w:val="24"/>
        </w:rPr>
        <w:t>Tiszavasvári Településszolgáltatási és Vagyonkezelő Nonprofit Korlátolt Felelősségű Társaságot</w:t>
      </w:r>
      <w:r w:rsidR="00770197" w:rsidRPr="005826CF">
        <w:rPr>
          <w:rFonts w:ascii="Times New Roman" w:hAnsi="Times New Roman" w:cs="Times New Roman"/>
          <w:sz w:val="24"/>
          <w:szCs w:val="24"/>
        </w:rPr>
        <w:t xml:space="preserve"> (Cg. 15-09-063127, székhely: 4440 Tiszavasvári, Ady E. </w:t>
      </w:r>
      <w:proofErr w:type="gramStart"/>
      <w:r w:rsidR="00770197" w:rsidRPr="005826CF">
        <w:rPr>
          <w:rFonts w:ascii="Times New Roman" w:hAnsi="Times New Roman" w:cs="Times New Roman"/>
          <w:sz w:val="24"/>
          <w:szCs w:val="24"/>
        </w:rPr>
        <w:t>u.</w:t>
      </w:r>
      <w:proofErr w:type="gramEnd"/>
      <w:r w:rsidR="00770197" w:rsidRPr="005826CF">
        <w:rPr>
          <w:rFonts w:ascii="Times New Roman" w:hAnsi="Times New Roman" w:cs="Times New Roman"/>
          <w:sz w:val="24"/>
          <w:szCs w:val="24"/>
        </w:rPr>
        <w:t xml:space="preserve"> 8. sz., a továbbiakban </w:t>
      </w:r>
      <w:proofErr w:type="spellStart"/>
      <w:r w:rsidR="00770197" w:rsidRPr="005826CF">
        <w:rPr>
          <w:rFonts w:ascii="Times New Roman" w:hAnsi="Times New Roman" w:cs="Times New Roman"/>
          <w:b/>
          <w:sz w:val="24"/>
          <w:szCs w:val="24"/>
        </w:rPr>
        <w:t>Tiva-Szolg</w:t>
      </w:r>
      <w:proofErr w:type="spellEnd"/>
      <w:r w:rsidR="00770197" w:rsidRPr="005826CF">
        <w:rPr>
          <w:rFonts w:ascii="Times New Roman" w:hAnsi="Times New Roman" w:cs="Times New Roman"/>
          <w:b/>
          <w:sz w:val="24"/>
          <w:szCs w:val="24"/>
        </w:rPr>
        <w:t xml:space="preserve"> Nonprofit Kft.</w:t>
      </w:r>
      <w:r w:rsidR="00770197" w:rsidRPr="005826CF">
        <w:rPr>
          <w:rFonts w:ascii="Times New Roman" w:hAnsi="Times New Roman" w:cs="Times New Roman"/>
          <w:sz w:val="24"/>
          <w:szCs w:val="24"/>
        </w:rPr>
        <w:t xml:space="preserve">), mint 100 %-ban önkormányzati tulajdonú gazdálkodó szervezetet </w:t>
      </w:r>
      <w:r w:rsidR="002E4FBB">
        <w:rPr>
          <w:rFonts w:ascii="Times New Roman" w:hAnsi="Times New Roman" w:cs="Times New Roman"/>
          <w:b/>
          <w:sz w:val="24"/>
          <w:szCs w:val="24"/>
        </w:rPr>
        <w:t>bízza meg</w:t>
      </w:r>
      <w:r w:rsidR="008D3C6B">
        <w:rPr>
          <w:rFonts w:ascii="Times New Roman" w:hAnsi="Times New Roman" w:cs="Times New Roman"/>
          <w:b/>
          <w:sz w:val="24"/>
          <w:szCs w:val="24"/>
        </w:rPr>
        <w:t>,</w:t>
      </w:r>
      <w:r w:rsidR="008D3C6B" w:rsidRPr="009B5FCA">
        <w:rPr>
          <w:rFonts w:ascii="Times New Roman" w:hAnsi="Times New Roman" w:cs="Times New Roman"/>
          <w:b/>
          <w:sz w:val="24"/>
          <w:szCs w:val="24"/>
        </w:rPr>
        <w:t xml:space="preserve"> közfeladat ellátása </w:t>
      </w:r>
      <w:r w:rsidR="008D3C6B" w:rsidRPr="003D5735">
        <w:rPr>
          <w:rFonts w:ascii="Times New Roman" w:hAnsi="Times New Roman" w:cs="Times New Roman"/>
          <w:b/>
          <w:color w:val="000000" w:themeColor="text1"/>
          <w:sz w:val="24"/>
          <w:szCs w:val="24"/>
        </w:rPr>
        <w:t xml:space="preserve">céljából </w:t>
      </w:r>
      <w:r w:rsidR="008D3C6B" w:rsidRPr="003D5735">
        <w:rPr>
          <w:rFonts w:ascii="Times New Roman" w:hAnsi="Times New Roman" w:cs="Times New Roman"/>
          <w:color w:val="000000" w:themeColor="text1"/>
          <w:sz w:val="24"/>
          <w:szCs w:val="24"/>
        </w:rPr>
        <w:t xml:space="preserve"> </w:t>
      </w:r>
      <w:r w:rsidR="008D3C6B" w:rsidRPr="003D5735">
        <w:rPr>
          <w:rFonts w:ascii="Times New Roman" w:hAnsi="Times New Roman" w:cs="Times New Roman"/>
          <w:b/>
          <w:color w:val="000000" w:themeColor="text1"/>
          <w:sz w:val="24"/>
          <w:szCs w:val="24"/>
        </w:rPr>
        <w:t xml:space="preserve">a </w:t>
      </w:r>
      <w:proofErr w:type="spellStart"/>
      <w:r w:rsidR="008D3C6B" w:rsidRPr="003D5735">
        <w:rPr>
          <w:rFonts w:ascii="Times New Roman" w:hAnsi="Times New Roman" w:cs="Times New Roman"/>
          <w:b/>
          <w:color w:val="000000" w:themeColor="text1"/>
          <w:sz w:val="24"/>
          <w:szCs w:val="24"/>
        </w:rPr>
        <w:t>Tiva-Szolg</w:t>
      </w:r>
      <w:proofErr w:type="spellEnd"/>
      <w:r w:rsidR="008D3C6B" w:rsidRPr="003D5735">
        <w:rPr>
          <w:rFonts w:ascii="Times New Roman" w:hAnsi="Times New Roman" w:cs="Times New Roman"/>
          <w:b/>
          <w:color w:val="000000" w:themeColor="text1"/>
          <w:sz w:val="24"/>
          <w:szCs w:val="24"/>
        </w:rPr>
        <w:t xml:space="preserve">. Nonprofit </w:t>
      </w:r>
      <w:proofErr w:type="spellStart"/>
      <w:r w:rsidR="008D3C6B" w:rsidRPr="003D5735">
        <w:rPr>
          <w:rFonts w:ascii="Times New Roman" w:hAnsi="Times New Roman" w:cs="Times New Roman"/>
          <w:b/>
          <w:color w:val="000000" w:themeColor="text1"/>
          <w:sz w:val="24"/>
          <w:szCs w:val="24"/>
        </w:rPr>
        <w:t>Kft-vel</w:t>
      </w:r>
      <w:proofErr w:type="spellEnd"/>
      <w:r w:rsidR="008D3C6B" w:rsidRPr="003D5735">
        <w:rPr>
          <w:rFonts w:ascii="Times New Roman" w:hAnsi="Times New Roman" w:cs="Times New Roman"/>
          <w:b/>
          <w:color w:val="000000" w:themeColor="text1"/>
          <w:sz w:val="24"/>
          <w:szCs w:val="24"/>
        </w:rPr>
        <w:t xml:space="preserve"> hatályban lévő közszolgáltatási szerződés időtartamára</w:t>
      </w:r>
      <w:r w:rsidR="008D3C6B">
        <w:rPr>
          <w:rFonts w:ascii="Times New Roman" w:hAnsi="Times New Roman" w:cs="Times New Roman"/>
          <w:color w:val="000000" w:themeColor="text1"/>
          <w:sz w:val="24"/>
          <w:szCs w:val="24"/>
        </w:rPr>
        <w:t>.</w:t>
      </w:r>
      <w:r w:rsidR="002E4FBB">
        <w:rPr>
          <w:rFonts w:ascii="Times New Roman" w:hAnsi="Times New Roman" w:cs="Times New Roman"/>
          <w:b/>
          <w:sz w:val="24"/>
          <w:szCs w:val="24"/>
        </w:rPr>
        <w:t xml:space="preserve"> </w:t>
      </w:r>
    </w:p>
    <w:p w:rsidR="00A355AD" w:rsidRDefault="00A355AD" w:rsidP="00A355AD">
      <w:pPr>
        <w:pStyle w:val="Listaszerbekezds"/>
        <w:spacing w:after="0" w:line="240" w:lineRule="auto"/>
        <w:ind w:left="0"/>
        <w:jc w:val="both"/>
        <w:rPr>
          <w:rFonts w:ascii="Times New Roman" w:hAnsi="Times New Roman" w:cs="Times New Roman"/>
          <w:b/>
          <w:sz w:val="24"/>
          <w:szCs w:val="24"/>
        </w:rPr>
      </w:pPr>
    </w:p>
    <w:p w:rsidR="00A355AD" w:rsidRDefault="00A355AD" w:rsidP="00A355AD">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Érintett ingatlanok/sportlétesítmények:</w:t>
      </w:r>
    </w:p>
    <w:p w:rsidR="00A355AD" w:rsidRDefault="00A355AD" w:rsidP="00A355AD">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Városi Sportcsarnok, Salakpálya 4440 Tiszavasvári, Petőfi utca 1-3. </w:t>
      </w:r>
    </w:p>
    <w:p w:rsidR="00A355AD" w:rsidRDefault="00A355AD" w:rsidP="00A355AD">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Városi Sporttelep 4440 Tiszavasvári, fehértói utca 2/b (2438 hrsz.)</w:t>
      </w:r>
    </w:p>
    <w:p w:rsidR="00A355AD" w:rsidRDefault="00A355AD" w:rsidP="00A355AD">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Teniszpálya és streetball pálya 4440 Tiszavasvári, 2287/12. hrsz.</w:t>
      </w:r>
    </w:p>
    <w:p w:rsidR="00A355AD" w:rsidRDefault="00A355AD" w:rsidP="00A355AD">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Teniszpálya 4440 Tiszavasvári, Wesselényi utca 1. sz.</w:t>
      </w:r>
    </w:p>
    <w:p w:rsidR="00A355AD" w:rsidRDefault="00A355AD" w:rsidP="001A3D11">
      <w:pPr>
        <w:pStyle w:val="Listaszerbekezds"/>
        <w:spacing w:after="0" w:line="240" w:lineRule="auto"/>
        <w:ind w:left="0"/>
        <w:jc w:val="both"/>
        <w:rPr>
          <w:rFonts w:ascii="Times New Roman" w:hAnsi="Times New Roman" w:cs="Times New Roman"/>
          <w:b/>
          <w:sz w:val="24"/>
          <w:szCs w:val="24"/>
        </w:rPr>
      </w:pPr>
    </w:p>
    <w:p w:rsidR="00770197" w:rsidRPr="002E4FBB" w:rsidRDefault="002E4FBB" w:rsidP="001A3D11">
      <w:pPr>
        <w:pStyle w:val="Listaszerbekezds"/>
        <w:spacing w:after="0" w:line="240" w:lineRule="auto"/>
        <w:ind w:left="0"/>
        <w:jc w:val="both"/>
        <w:rPr>
          <w:rFonts w:ascii="Times New Roman" w:hAnsi="Times New Roman" w:cs="Times New Roman"/>
          <w:sz w:val="24"/>
          <w:szCs w:val="24"/>
        </w:rPr>
      </w:pPr>
      <w:r w:rsidRPr="002E4FBB">
        <w:rPr>
          <w:rFonts w:ascii="Times New Roman" w:hAnsi="Times New Roman" w:cs="Times New Roman"/>
          <w:sz w:val="24"/>
          <w:szCs w:val="24"/>
        </w:rPr>
        <w:t xml:space="preserve">A </w:t>
      </w:r>
      <w:proofErr w:type="spellStart"/>
      <w:r w:rsidRPr="005826CF">
        <w:rPr>
          <w:rFonts w:ascii="Times New Roman" w:hAnsi="Times New Roman" w:cs="Times New Roman"/>
          <w:b/>
          <w:sz w:val="24"/>
          <w:szCs w:val="24"/>
        </w:rPr>
        <w:t>Tiva-Szolg</w:t>
      </w:r>
      <w:proofErr w:type="spellEnd"/>
      <w:r w:rsidRPr="005826CF">
        <w:rPr>
          <w:rFonts w:ascii="Times New Roman" w:hAnsi="Times New Roman" w:cs="Times New Roman"/>
          <w:b/>
          <w:sz w:val="24"/>
          <w:szCs w:val="24"/>
        </w:rPr>
        <w:t xml:space="preserve"> Nonprofit Kft.</w:t>
      </w:r>
      <w:r>
        <w:rPr>
          <w:rFonts w:ascii="Times New Roman" w:hAnsi="Times New Roman" w:cs="Times New Roman"/>
          <w:b/>
          <w:sz w:val="24"/>
          <w:szCs w:val="24"/>
        </w:rPr>
        <w:t xml:space="preserve"> </w:t>
      </w:r>
      <w:r w:rsidRPr="002E4FBB">
        <w:rPr>
          <w:rFonts w:ascii="Times New Roman" w:hAnsi="Times New Roman" w:cs="Times New Roman"/>
          <w:sz w:val="24"/>
          <w:szCs w:val="24"/>
        </w:rPr>
        <w:t>és</w:t>
      </w:r>
      <w:r>
        <w:rPr>
          <w:rFonts w:ascii="Times New Roman" w:hAnsi="Times New Roman" w:cs="Times New Roman"/>
          <w:b/>
          <w:sz w:val="24"/>
          <w:szCs w:val="24"/>
        </w:rPr>
        <w:t xml:space="preserve"> Tiszavasvári Város Önkormányzata </w:t>
      </w:r>
      <w:r w:rsidRPr="002E4FBB">
        <w:rPr>
          <w:rFonts w:ascii="Times New Roman" w:hAnsi="Times New Roman" w:cs="Times New Roman"/>
          <w:sz w:val="24"/>
          <w:szCs w:val="24"/>
        </w:rPr>
        <w:t>között létrejött</w:t>
      </w:r>
      <w:r>
        <w:rPr>
          <w:rFonts w:ascii="Times New Roman" w:hAnsi="Times New Roman" w:cs="Times New Roman"/>
          <w:b/>
          <w:sz w:val="24"/>
          <w:szCs w:val="24"/>
        </w:rPr>
        <w:t xml:space="preserve"> közszolgáltatási szerződés módosítása </w:t>
      </w:r>
      <w:r w:rsidRPr="003B5802">
        <w:rPr>
          <w:rFonts w:ascii="Times New Roman" w:hAnsi="Times New Roman" w:cs="Times New Roman"/>
          <w:b/>
          <w:sz w:val="24"/>
          <w:szCs w:val="24"/>
        </w:rPr>
        <w:t>külön döntés tárgyát képezi,</w:t>
      </w:r>
      <w:r>
        <w:rPr>
          <w:rFonts w:ascii="Times New Roman" w:hAnsi="Times New Roman" w:cs="Times New Roman"/>
          <w:b/>
          <w:sz w:val="24"/>
          <w:szCs w:val="24"/>
        </w:rPr>
        <w:t xml:space="preserve"> </w:t>
      </w:r>
      <w:r w:rsidRPr="002E4FBB">
        <w:rPr>
          <w:rFonts w:ascii="Times New Roman" w:hAnsi="Times New Roman" w:cs="Times New Roman"/>
          <w:sz w:val="24"/>
          <w:szCs w:val="24"/>
        </w:rPr>
        <w:t>melyben a jelen határozatban foglalt módosítások is átvezetésre kerülnek.</w:t>
      </w:r>
    </w:p>
    <w:p w:rsidR="008A47C5" w:rsidRPr="005826CF" w:rsidRDefault="008A47C5" w:rsidP="003C4A24">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II.</w:t>
      </w:r>
      <w:r>
        <w:rPr>
          <w:rFonts w:ascii="Times New Roman" w:hAnsi="Times New Roman" w:cs="Times New Roman"/>
          <w:b/>
          <w:sz w:val="24"/>
          <w:szCs w:val="24"/>
        </w:rPr>
        <w:t xml:space="preserve">2.1. </w:t>
      </w:r>
      <w:r w:rsidR="009462EE">
        <w:rPr>
          <w:rFonts w:ascii="Times New Roman" w:hAnsi="Times New Roman" w:cs="Times New Roman"/>
          <w:b/>
          <w:sz w:val="24"/>
          <w:szCs w:val="24"/>
        </w:rPr>
        <w:t xml:space="preserve">Kezdeményezi a </w:t>
      </w:r>
      <w:r>
        <w:rPr>
          <w:rFonts w:ascii="Times New Roman" w:hAnsi="Times New Roman" w:cs="Times New Roman"/>
          <w:b/>
          <w:sz w:val="24"/>
          <w:szCs w:val="24"/>
        </w:rPr>
        <w:t>sportlétesítmények használatára v</w:t>
      </w:r>
      <w:r w:rsidR="009462EE">
        <w:rPr>
          <w:rFonts w:ascii="Times New Roman" w:hAnsi="Times New Roman" w:cs="Times New Roman"/>
          <w:b/>
          <w:sz w:val="24"/>
          <w:szCs w:val="24"/>
        </w:rPr>
        <w:t>onatkozó használati szabályzat</w:t>
      </w:r>
      <w:r>
        <w:rPr>
          <w:rFonts w:ascii="Times New Roman" w:hAnsi="Times New Roman" w:cs="Times New Roman"/>
          <w:b/>
          <w:sz w:val="24"/>
          <w:szCs w:val="24"/>
        </w:rPr>
        <w:t xml:space="preserve"> </w:t>
      </w:r>
      <w:r w:rsidR="009462EE">
        <w:rPr>
          <w:rFonts w:ascii="Times New Roman" w:hAnsi="Times New Roman" w:cs="Times New Roman"/>
          <w:b/>
          <w:sz w:val="24"/>
          <w:szCs w:val="24"/>
        </w:rPr>
        <w:t>felülvizsgálatát.</w:t>
      </w:r>
    </w:p>
    <w:p w:rsidR="00EF4909" w:rsidRDefault="00EF4909" w:rsidP="006B4F7A">
      <w:pPr>
        <w:spacing w:after="0" w:line="240" w:lineRule="auto"/>
        <w:rPr>
          <w:rFonts w:ascii="Times New Roman" w:hAnsi="Times New Roman" w:cs="Times New Roman"/>
          <w:sz w:val="24"/>
          <w:szCs w:val="24"/>
        </w:rPr>
      </w:pPr>
    </w:p>
    <w:p w:rsidR="009B5FCA" w:rsidRPr="003B5802" w:rsidRDefault="009B5FCA" w:rsidP="009B5FCA">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III.1. </w:t>
      </w:r>
      <w:r w:rsidR="000B5FBC">
        <w:rPr>
          <w:rFonts w:ascii="Times New Roman" w:hAnsi="Times New Roman" w:cs="Times New Roman"/>
          <w:sz w:val="24"/>
          <w:szCs w:val="24"/>
        </w:rPr>
        <w:t>Kezdeményezi</w:t>
      </w:r>
      <w:r w:rsidR="00D664B3">
        <w:rPr>
          <w:rFonts w:ascii="Times New Roman" w:hAnsi="Times New Roman" w:cs="Times New Roman"/>
          <w:sz w:val="24"/>
          <w:szCs w:val="24"/>
        </w:rPr>
        <w:t xml:space="preserve"> </w:t>
      </w:r>
      <w:r>
        <w:rPr>
          <w:rFonts w:ascii="Times New Roman" w:hAnsi="Times New Roman" w:cs="Times New Roman"/>
          <w:sz w:val="24"/>
          <w:szCs w:val="24"/>
        </w:rPr>
        <w:t xml:space="preserve">a </w:t>
      </w:r>
      <w:r w:rsidR="00D664B3" w:rsidRPr="00D664B3">
        <w:rPr>
          <w:rFonts w:ascii="Times New Roman" w:hAnsi="Times New Roman" w:cs="Times New Roman"/>
          <w:sz w:val="24"/>
          <w:szCs w:val="24"/>
        </w:rPr>
        <w:t xml:space="preserve">Tiszavasvári Város Önkormányzata és a Kincstár között létrejött Tiszavasvári Város Önkormányzata Képviselő-testülete </w:t>
      </w:r>
      <w:r w:rsidR="00D664B3" w:rsidRPr="00D664B3">
        <w:rPr>
          <w:rFonts w:ascii="Times New Roman" w:hAnsi="Times New Roman" w:cs="Times New Roman"/>
          <w:b/>
          <w:sz w:val="24"/>
          <w:szCs w:val="24"/>
        </w:rPr>
        <w:t>177/2018 (VI.28.) Kt. számú határozatával</w:t>
      </w:r>
      <w:r w:rsidR="00D664B3" w:rsidRPr="0000260A">
        <w:rPr>
          <w:b/>
          <w:szCs w:val="24"/>
        </w:rPr>
        <w:t xml:space="preserve"> </w:t>
      </w:r>
      <w:r w:rsidR="00D664B3" w:rsidRPr="00D664B3">
        <w:rPr>
          <w:rFonts w:ascii="Times New Roman" w:hAnsi="Times New Roman" w:cs="Times New Roman"/>
          <w:b/>
          <w:sz w:val="24"/>
          <w:szCs w:val="24"/>
        </w:rPr>
        <w:t>elfogadott</w:t>
      </w:r>
      <w:r w:rsidR="00D664B3">
        <w:rPr>
          <w:szCs w:val="24"/>
        </w:rPr>
        <w:t xml:space="preserve"> </w:t>
      </w:r>
      <w:r w:rsidRPr="00636EC7">
        <w:rPr>
          <w:rFonts w:ascii="Times New Roman" w:hAnsi="Times New Roman" w:cs="Times New Roman"/>
          <w:b/>
          <w:sz w:val="24"/>
          <w:szCs w:val="24"/>
        </w:rPr>
        <w:t xml:space="preserve">Városi Kincstár </w:t>
      </w:r>
      <w:r w:rsidR="00D664B3">
        <w:rPr>
          <w:rFonts w:ascii="Times New Roman" w:hAnsi="Times New Roman" w:cs="Times New Roman"/>
          <w:b/>
          <w:sz w:val="24"/>
          <w:szCs w:val="24"/>
        </w:rPr>
        <w:t xml:space="preserve">és Tiszavasvári Város Önkormányzata között létrejött </w:t>
      </w:r>
      <w:r w:rsidR="00417B29">
        <w:rPr>
          <w:rFonts w:ascii="Times New Roman" w:hAnsi="Times New Roman" w:cs="Times New Roman"/>
          <w:b/>
          <w:sz w:val="24"/>
          <w:szCs w:val="24"/>
        </w:rPr>
        <w:t xml:space="preserve">közfeladat ellátást biztosító </w:t>
      </w:r>
      <w:r w:rsidR="00692579">
        <w:rPr>
          <w:rFonts w:ascii="Times New Roman" w:hAnsi="Times New Roman" w:cs="Times New Roman"/>
          <w:b/>
          <w:sz w:val="24"/>
          <w:szCs w:val="24"/>
        </w:rPr>
        <w:t xml:space="preserve">ingatlan használati </w:t>
      </w:r>
      <w:r w:rsidR="00D664B3">
        <w:rPr>
          <w:rFonts w:ascii="Times New Roman" w:hAnsi="Times New Roman" w:cs="Times New Roman"/>
          <w:b/>
          <w:sz w:val="24"/>
          <w:szCs w:val="24"/>
        </w:rPr>
        <w:t>szerződés</w:t>
      </w:r>
      <w:r w:rsidR="00692579">
        <w:rPr>
          <w:rFonts w:ascii="Times New Roman" w:hAnsi="Times New Roman" w:cs="Times New Roman"/>
          <w:b/>
          <w:sz w:val="24"/>
          <w:szCs w:val="24"/>
        </w:rPr>
        <w:t xml:space="preserve"> 2021</w:t>
      </w:r>
      <w:r w:rsidRPr="00636EC7">
        <w:rPr>
          <w:rFonts w:ascii="Times New Roman" w:hAnsi="Times New Roman" w:cs="Times New Roman"/>
          <w:b/>
          <w:sz w:val="24"/>
          <w:szCs w:val="24"/>
        </w:rPr>
        <w:t>.</w:t>
      </w:r>
      <w:r w:rsidR="00692579">
        <w:rPr>
          <w:rFonts w:ascii="Times New Roman" w:hAnsi="Times New Roman" w:cs="Times New Roman"/>
          <w:b/>
          <w:sz w:val="24"/>
          <w:szCs w:val="24"/>
        </w:rPr>
        <w:t xml:space="preserve"> június 30</w:t>
      </w:r>
      <w:r w:rsidRPr="00636EC7">
        <w:rPr>
          <w:rFonts w:ascii="Times New Roman" w:hAnsi="Times New Roman" w:cs="Times New Roman"/>
          <w:b/>
          <w:sz w:val="24"/>
          <w:szCs w:val="24"/>
        </w:rPr>
        <w:t xml:space="preserve">. napjával </w:t>
      </w:r>
      <w:r w:rsidR="009A5B85">
        <w:rPr>
          <w:rFonts w:ascii="Times New Roman" w:hAnsi="Times New Roman" w:cs="Times New Roman"/>
          <w:b/>
          <w:sz w:val="24"/>
          <w:szCs w:val="24"/>
        </w:rPr>
        <w:t xml:space="preserve">történő </w:t>
      </w:r>
      <w:r w:rsidRPr="003B5802">
        <w:rPr>
          <w:rFonts w:ascii="Times New Roman" w:hAnsi="Times New Roman" w:cs="Times New Roman"/>
          <w:b/>
          <w:sz w:val="24"/>
          <w:szCs w:val="24"/>
        </w:rPr>
        <w:t>megszű</w:t>
      </w:r>
      <w:r w:rsidR="00636EC7" w:rsidRPr="003B5802">
        <w:rPr>
          <w:rFonts w:ascii="Times New Roman" w:hAnsi="Times New Roman" w:cs="Times New Roman"/>
          <w:b/>
          <w:sz w:val="24"/>
          <w:szCs w:val="24"/>
        </w:rPr>
        <w:t>ntetését</w:t>
      </w:r>
      <w:r w:rsidR="00D664B3" w:rsidRPr="003B5802">
        <w:rPr>
          <w:rFonts w:ascii="Times New Roman" w:hAnsi="Times New Roman" w:cs="Times New Roman"/>
          <w:sz w:val="24"/>
          <w:szCs w:val="24"/>
        </w:rPr>
        <w:t>. A megszüntető okirat elfogadása külön megállapodás tárgyát képezi.</w:t>
      </w:r>
    </w:p>
    <w:p w:rsidR="00412BDF" w:rsidRPr="003B5802" w:rsidRDefault="00412BDF" w:rsidP="009B5FCA">
      <w:pPr>
        <w:pStyle w:val="Listaszerbekezds"/>
        <w:spacing w:after="0" w:line="240" w:lineRule="auto"/>
        <w:ind w:left="0"/>
        <w:jc w:val="both"/>
        <w:rPr>
          <w:b/>
          <w:smallCaps/>
          <w:spacing w:val="20"/>
          <w:sz w:val="20"/>
          <w14:shadow w14:blurRad="50800" w14:dist="38100" w14:dir="2700000" w14:sx="100000" w14:sy="100000" w14:kx="0" w14:ky="0" w14:algn="tl">
            <w14:srgbClr w14:val="000000">
              <w14:alpha w14:val="60000"/>
            </w14:srgbClr>
          </w14:shadow>
        </w:rPr>
      </w:pPr>
    </w:p>
    <w:p w:rsidR="00412BDF" w:rsidRPr="00D17375" w:rsidRDefault="00974379" w:rsidP="009B5FCA">
      <w:pPr>
        <w:pStyle w:val="Listaszerbekezds"/>
        <w:spacing w:after="0" w:line="240" w:lineRule="auto"/>
        <w:ind w:left="0"/>
        <w:jc w:val="both"/>
        <w:rPr>
          <w:rFonts w:ascii="Times New Roman" w:hAnsi="Times New Roman" w:cs="Times New Roman"/>
          <w:b/>
          <w:sz w:val="24"/>
          <w:szCs w:val="24"/>
        </w:rPr>
      </w:pPr>
      <w:r w:rsidRPr="003B5802">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t>III.2</w:t>
      </w:r>
      <w:r w:rsidR="00412BDF" w:rsidRPr="003B5802">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t>.</w:t>
      </w:r>
      <w:r w:rsidR="001C5069" w:rsidRPr="003B5802">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t xml:space="preserve"> </w:t>
      </w:r>
      <w:r w:rsidR="001C5069" w:rsidRPr="003B5802">
        <w:rPr>
          <w:rFonts w:ascii="Times New Roman" w:hAnsi="Times New Roman" w:cs="Times New Roman"/>
          <w:b/>
          <w:sz w:val="24"/>
          <w:szCs w:val="24"/>
        </w:rPr>
        <w:t xml:space="preserve">Dönt arról, hogy </w:t>
      </w:r>
      <w:r w:rsidR="00084611" w:rsidRPr="003B5802">
        <w:rPr>
          <w:rFonts w:ascii="Times New Roman" w:hAnsi="Times New Roman" w:cs="Times New Roman"/>
          <w:b/>
          <w:sz w:val="24"/>
          <w:szCs w:val="24"/>
        </w:rPr>
        <w:t>202</w:t>
      </w:r>
      <w:r w:rsidR="00857A56" w:rsidRPr="003B5802">
        <w:rPr>
          <w:rFonts w:ascii="Times New Roman" w:hAnsi="Times New Roman" w:cs="Times New Roman"/>
          <w:b/>
          <w:sz w:val="24"/>
          <w:szCs w:val="24"/>
        </w:rPr>
        <w:t>1</w:t>
      </w:r>
      <w:r w:rsidR="00084611" w:rsidRPr="003B5802">
        <w:rPr>
          <w:rFonts w:ascii="Times New Roman" w:hAnsi="Times New Roman" w:cs="Times New Roman"/>
          <w:b/>
          <w:sz w:val="24"/>
          <w:szCs w:val="24"/>
        </w:rPr>
        <w:t xml:space="preserve">. </w:t>
      </w:r>
      <w:r w:rsidR="00857A56" w:rsidRPr="003B5802">
        <w:rPr>
          <w:rFonts w:ascii="Times New Roman" w:hAnsi="Times New Roman" w:cs="Times New Roman"/>
          <w:b/>
          <w:sz w:val="24"/>
          <w:szCs w:val="24"/>
        </w:rPr>
        <w:t>július</w:t>
      </w:r>
      <w:r w:rsidR="00084611" w:rsidRPr="003B5802">
        <w:rPr>
          <w:rFonts w:ascii="Times New Roman" w:hAnsi="Times New Roman" w:cs="Times New Roman"/>
          <w:b/>
          <w:sz w:val="24"/>
          <w:szCs w:val="24"/>
        </w:rPr>
        <w:t xml:space="preserve"> 1. napjával </w:t>
      </w:r>
      <w:r w:rsidR="00A5408A" w:rsidRPr="003B5802">
        <w:rPr>
          <w:rFonts w:ascii="Times New Roman" w:hAnsi="Times New Roman" w:cs="Times New Roman"/>
          <w:b/>
          <w:sz w:val="24"/>
          <w:szCs w:val="24"/>
        </w:rPr>
        <w:t>- közfeladat ellátása céljára</w:t>
      </w:r>
      <w:r w:rsidR="001C5069" w:rsidRPr="003B5802">
        <w:rPr>
          <w:rFonts w:ascii="Times New Roman" w:hAnsi="Times New Roman" w:cs="Times New Roman"/>
          <w:sz w:val="24"/>
          <w:szCs w:val="24"/>
        </w:rPr>
        <w:t xml:space="preserve"> </w:t>
      </w:r>
      <w:r w:rsidR="001C5069" w:rsidRPr="003B5802">
        <w:rPr>
          <w:rFonts w:ascii="Times New Roman" w:hAnsi="Times New Roman" w:cs="Times New Roman"/>
          <w:b/>
          <w:sz w:val="24"/>
          <w:szCs w:val="24"/>
        </w:rPr>
        <w:t>határozatlan időtartamra</w:t>
      </w:r>
      <w:r w:rsidR="001C5069" w:rsidRPr="003B5802">
        <w:rPr>
          <w:rFonts w:ascii="Times New Roman" w:hAnsi="Times New Roman" w:cs="Times New Roman"/>
          <w:sz w:val="24"/>
          <w:szCs w:val="24"/>
        </w:rPr>
        <w:t xml:space="preserve"> </w:t>
      </w:r>
      <w:r w:rsidR="00526B1F" w:rsidRPr="003B5802">
        <w:rPr>
          <w:rFonts w:ascii="Times New Roman" w:hAnsi="Times New Roman" w:cs="Times New Roman"/>
          <w:sz w:val="24"/>
          <w:szCs w:val="24"/>
        </w:rPr>
        <w:t>-</w:t>
      </w:r>
      <w:r w:rsidR="001C5069" w:rsidRPr="003B5802">
        <w:rPr>
          <w:rFonts w:ascii="Times New Roman" w:hAnsi="Times New Roman" w:cs="Times New Roman"/>
          <w:sz w:val="24"/>
          <w:szCs w:val="24"/>
        </w:rPr>
        <w:t xml:space="preserve"> </w:t>
      </w:r>
      <w:r w:rsidR="001C5069" w:rsidRPr="003B5802">
        <w:rPr>
          <w:rFonts w:ascii="Times New Roman" w:hAnsi="Times New Roman" w:cs="Times New Roman"/>
          <w:b/>
          <w:sz w:val="24"/>
          <w:szCs w:val="24"/>
        </w:rPr>
        <w:t>ingyenes</w:t>
      </w:r>
      <w:r w:rsidR="001C5069" w:rsidRPr="003B5802">
        <w:rPr>
          <w:rFonts w:ascii="Times New Roman" w:hAnsi="Times New Roman" w:cs="Times New Roman"/>
          <w:sz w:val="24"/>
          <w:szCs w:val="24"/>
        </w:rPr>
        <w:t xml:space="preserve"> </w:t>
      </w:r>
      <w:r w:rsidR="001C5069" w:rsidRPr="003B5802">
        <w:rPr>
          <w:rFonts w:ascii="Times New Roman" w:hAnsi="Times New Roman" w:cs="Times New Roman"/>
          <w:b/>
          <w:sz w:val="24"/>
          <w:szCs w:val="24"/>
        </w:rPr>
        <w:t xml:space="preserve">használatba </w:t>
      </w:r>
      <w:r w:rsidR="001C5069" w:rsidRPr="009B5FCA">
        <w:rPr>
          <w:rFonts w:ascii="Times New Roman" w:hAnsi="Times New Roman" w:cs="Times New Roman"/>
          <w:b/>
          <w:sz w:val="24"/>
          <w:szCs w:val="24"/>
        </w:rPr>
        <w:t xml:space="preserve">adja a </w:t>
      </w:r>
      <w:proofErr w:type="spellStart"/>
      <w:r w:rsidR="002A2A7D" w:rsidRPr="005826CF">
        <w:rPr>
          <w:rFonts w:ascii="Times New Roman" w:hAnsi="Times New Roman" w:cs="Times New Roman"/>
          <w:b/>
          <w:sz w:val="24"/>
          <w:szCs w:val="24"/>
        </w:rPr>
        <w:t>Tiva-Szolg</w:t>
      </w:r>
      <w:proofErr w:type="spellEnd"/>
      <w:r w:rsidR="002A2A7D" w:rsidRPr="005826CF">
        <w:rPr>
          <w:rFonts w:ascii="Times New Roman" w:hAnsi="Times New Roman" w:cs="Times New Roman"/>
          <w:b/>
          <w:sz w:val="24"/>
          <w:szCs w:val="24"/>
        </w:rPr>
        <w:t xml:space="preserve"> Nonprofit Kft.</w:t>
      </w:r>
      <w:r w:rsidR="001C5069" w:rsidRPr="009B5FCA">
        <w:rPr>
          <w:rFonts w:ascii="Times New Roman" w:hAnsi="Times New Roman" w:cs="Times New Roman"/>
          <w:b/>
          <w:sz w:val="24"/>
          <w:szCs w:val="24"/>
        </w:rPr>
        <w:t xml:space="preserve"> részére</w:t>
      </w:r>
      <w:r w:rsidR="00A5408A">
        <w:rPr>
          <w:rFonts w:ascii="Times New Roman" w:hAnsi="Times New Roman" w:cs="Times New Roman"/>
          <w:b/>
          <w:sz w:val="24"/>
          <w:szCs w:val="24"/>
        </w:rPr>
        <w:t xml:space="preserve"> az alábbi ingat</w:t>
      </w:r>
      <w:r w:rsidR="0033584E">
        <w:rPr>
          <w:rFonts w:ascii="Times New Roman" w:hAnsi="Times New Roman" w:cs="Times New Roman"/>
          <w:b/>
          <w:sz w:val="24"/>
          <w:szCs w:val="24"/>
        </w:rPr>
        <w:t>lanrészeket</w:t>
      </w:r>
      <w:r w:rsidR="001C5069">
        <w:rPr>
          <w:rFonts w:ascii="Times New Roman" w:hAnsi="Times New Roman" w:cs="Times New Roman"/>
          <w:b/>
          <w:sz w:val="24"/>
          <w:szCs w:val="24"/>
        </w:rPr>
        <w:t>:</w:t>
      </w:r>
    </w:p>
    <w:p w:rsidR="00526B1F" w:rsidRPr="003D2ED9" w:rsidRDefault="00526B1F" w:rsidP="00526B1F">
      <w:pPr>
        <w:pStyle w:val="Szvegtrzs"/>
        <w:spacing w:line="240" w:lineRule="auto"/>
        <w:rPr>
          <w:bCs/>
          <w:szCs w:val="24"/>
        </w:rPr>
      </w:pPr>
      <w:r w:rsidRPr="003D2ED9">
        <w:rPr>
          <w:b/>
        </w:rPr>
        <w:t>A tiszavasvári ½ hrsz. alatti</w:t>
      </w:r>
      <w:r w:rsidRPr="003D2ED9">
        <w:t xml:space="preserve">, a valóságban </w:t>
      </w:r>
      <w:r w:rsidRPr="003D2ED9">
        <w:rPr>
          <w:b/>
        </w:rPr>
        <w:t>4440 Tiszavasvári, Báthori u. 6.</w:t>
      </w:r>
      <w:r w:rsidRPr="003D2ED9">
        <w:t xml:space="preserve"> szám alatti - „Városi Kincstár és Irodaház” – ingatlanból </w:t>
      </w:r>
      <w:r>
        <w:t>–</w:t>
      </w:r>
      <w:r w:rsidRPr="003D2ED9">
        <w:t xml:space="preserve"> </w:t>
      </w:r>
      <w:r>
        <w:t>a jelenleg a Városi Kincstár használatában lévő</w:t>
      </w:r>
      <w:r w:rsidRPr="003D2ED9">
        <w:t xml:space="preserve"> </w:t>
      </w:r>
      <w:r w:rsidRPr="003D2ED9">
        <w:rPr>
          <w:b/>
          <w:szCs w:val="24"/>
        </w:rPr>
        <w:t>8 db iroda</w:t>
      </w:r>
      <w:r w:rsidRPr="003D2ED9">
        <w:rPr>
          <w:szCs w:val="24"/>
        </w:rPr>
        <w:t xml:space="preserve">, </w:t>
      </w:r>
      <w:r w:rsidRPr="003D2ED9">
        <w:rPr>
          <w:b/>
          <w:szCs w:val="24"/>
        </w:rPr>
        <w:t>1 db pénztár helyiség</w:t>
      </w:r>
      <w:r w:rsidRPr="003D2ED9">
        <w:rPr>
          <w:szCs w:val="24"/>
        </w:rPr>
        <w:t xml:space="preserve">, </w:t>
      </w:r>
      <w:r w:rsidRPr="003D2ED9">
        <w:rPr>
          <w:b/>
          <w:szCs w:val="24"/>
        </w:rPr>
        <w:t>1 db teakonyha</w:t>
      </w:r>
      <w:r w:rsidRPr="003D2ED9">
        <w:rPr>
          <w:szCs w:val="24"/>
        </w:rPr>
        <w:t xml:space="preserve">, </w:t>
      </w:r>
      <w:r>
        <w:rPr>
          <w:b/>
          <w:szCs w:val="24"/>
        </w:rPr>
        <w:t>vizesblokkok</w:t>
      </w:r>
      <w:r w:rsidRPr="003D2ED9">
        <w:rPr>
          <w:b/>
          <w:szCs w:val="24"/>
        </w:rPr>
        <w:t>, akadálymentes WC és közösségi tér</w:t>
      </w:r>
      <w:r w:rsidRPr="003D2ED9">
        <w:rPr>
          <w:szCs w:val="24"/>
        </w:rPr>
        <w:t xml:space="preserve"> /ügyfé</w:t>
      </w:r>
      <w:r>
        <w:rPr>
          <w:szCs w:val="24"/>
        </w:rPr>
        <w:t xml:space="preserve">ltér, előcsarnok, közlekedők/ </w:t>
      </w:r>
      <w:r w:rsidRPr="003D2ED9">
        <w:rPr>
          <w:b/>
          <w:szCs w:val="24"/>
        </w:rPr>
        <w:t>összesen 2</w:t>
      </w:r>
      <w:r w:rsidR="00A1188E">
        <w:rPr>
          <w:b/>
          <w:szCs w:val="24"/>
        </w:rPr>
        <w:t>66</w:t>
      </w:r>
      <w:r w:rsidRPr="003D2ED9">
        <w:rPr>
          <w:b/>
          <w:szCs w:val="24"/>
        </w:rPr>
        <w:t>,</w:t>
      </w:r>
      <w:r w:rsidR="00A1188E">
        <w:rPr>
          <w:b/>
          <w:szCs w:val="24"/>
        </w:rPr>
        <w:t>7</w:t>
      </w:r>
      <w:r w:rsidRPr="003D2ED9">
        <w:rPr>
          <w:szCs w:val="24"/>
        </w:rPr>
        <w:t xml:space="preserve"> m</w:t>
      </w:r>
      <w:r w:rsidRPr="003D2ED9">
        <w:rPr>
          <w:szCs w:val="24"/>
          <w:vertAlign w:val="superscript"/>
        </w:rPr>
        <w:t xml:space="preserve">2 </w:t>
      </w:r>
      <w:r>
        <w:rPr>
          <w:szCs w:val="24"/>
        </w:rPr>
        <w:t>nagyságú rész.</w:t>
      </w:r>
    </w:p>
    <w:p w:rsidR="004961AA" w:rsidRDefault="004961AA" w:rsidP="009B5FCA">
      <w:pPr>
        <w:pStyle w:val="Listaszerbekezds"/>
        <w:spacing w:after="0" w:line="240" w:lineRule="auto"/>
        <w:ind w:left="0"/>
        <w:jc w:val="both"/>
        <w:rPr>
          <w:rFonts w:ascii="Times New Roman" w:hAnsi="Times New Roman" w:cs="Times New Roman"/>
          <w:b/>
          <w:sz w:val="24"/>
          <w:szCs w:val="24"/>
        </w:rPr>
      </w:pPr>
    </w:p>
    <w:p w:rsidR="004961AA" w:rsidRDefault="004961AA" w:rsidP="009B5FCA">
      <w:pPr>
        <w:pStyle w:val="Listaszerbekezd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Kezdeményezi a </w:t>
      </w:r>
      <w:proofErr w:type="spellStart"/>
      <w:r>
        <w:rPr>
          <w:rFonts w:ascii="Times New Roman" w:hAnsi="Times New Roman" w:cs="Times New Roman"/>
          <w:b/>
          <w:sz w:val="24"/>
          <w:szCs w:val="24"/>
        </w:rPr>
        <w:t>Tiva-Szolg</w:t>
      </w:r>
      <w:proofErr w:type="spellEnd"/>
      <w:r>
        <w:rPr>
          <w:rFonts w:ascii="Times New Roman" w:hAnsi="Times New Roman" w:cs="Times New Roman"/>
          <w:b/>
          <w:sz w:val="24"/>
          <w:szCs w:val="24"/>
        </w:rPr>
        <w:t xml:space="preserve"> Nonprofit Kft </w:t>
      </w:r>
      <w:r w:rsidRPr="004961AA">
        <w:rPr>
          <w:rFonts w:ascii="Times New Roman" w:hAnsi="Times New Roman" w:cs="Times New Roman"/>
          <w:sz w:val="24"/>
          <w:szCs w:val="24"/>
        </w:rPr>
        <w:t xml:space="preserve">és </w:t>
      </w:r>
      <w:r>
        <w:rPr>
          <w:rFonts w:ascii="Times New Roman" w:hAnsi="Times New Roman" w:cs="Times New Roman"/>
          <w:b/>
          <w:sz w:val="24"/>
          <w:szCs w:val="24"/>
        </w:rPr>
        <w:t xml:space="preserve">Tiszavasvári Város Önkormányzata </w:t>
      </w:r>
      <w:r w:rsidRPr="004961AA">
        <w:rPr>
          <w:rFonts w:ascii="Times New Roman" w:hAnsi="Times New Roman" w:cs="Times New Roman"/>
          <w:sz w:val="24"/>
          <w:szCs w:val="24"/>
        </w:rPr>
        <w:t xml:space="preserve">között a </w:t>
      </w:r>
      <w:r w:rsidRPr="004961AA">
        <w:rPr>
          <w:rFonts w:ascii="Times New Roman" w:hAnsi="Times New Roman" w:cs="Times New Roman"/>
          <w:b/>
          <w:sz w:val="24"/>
          <w:szCs w:val="24"/>
        </w:rPr>
        <w:t xml:space="preserve">jelenleg a </w:t>
      </w:r>
      <w:proofErr w:type="spellStart"/>
      <w:r w:rsidRPr="004961AA">
        <w:rPr>
          <w:rFonts w:ascii="Times New Roman" w:hAnsi="Times New Roman" w:cs="Times New Roman"/>
          <w:b/>
          <w:sz w:val="24"/>
          <w:szCs w:val="24"/>
        </w:rPr>
        <w:t>Tiva-Szolg</w:t>
      </w:r>
      <w:proofErr w:type="spellEnd"/>
      <w:r w:rsidRPr="004961AA">
        <w:rPr>
          <w:rFonts w:ascii="Times New Roman" w:hAnsi="Times New Roman" w:cs="Times New Roman"/>
          <w:b/>
          <w:sz w:val="24"/>
          <w:szCs w:val="24"/>
        </w:rPr>
        <w:t xml:space="preserve"> Nonprofit Kft. által használt</w:t>
      </w:r>
      <w:r w:rsidRPr="004961AA">
        <w:rPr>
          <w:rFonts w:ascii="Times New Roman" w:hAnsi="Times New Roman" w:cs="Times New Roman"/>
          <w:sz w:val="24"/>
          <w:szCs w:val="24"/>
        </w:rPr>
        <w:t xml:space="preserve"> 4400 Tiszavasvári, Városháza tér 4. szám alatti ingatlanban lévő </w:t>
      </w:r>
      <w:r w:rsidRPr="004961AA">
        <w:rPr>
          <w:rFonts w:ascii="Times New Roman" w:hAnsi="Times New Roman" w:cs="Times New Roman"/>
          <w:b/>
          <w:sz w:val="24"/>
          <w:szCs w:val="24"/>
        </w:rPr>
        <w:t>irodahelyiségek</w:t>
      </w:r>
      <w:r w:rsidRPr="004961AA">
        <w:rPr>
          <w:rFonts w:ascii="Times New Roman" w:hAnsi="Times New Roman" w:cs="Times New Roman"/>
          <w:sz w:val="24"/>
          <w:szCs w:val="24"/>
        </w:rPr>
        <w:t xml:space="preserve"> használati jogviszonyának </w:t>
      </w:r>
      <w:r>
        <w:rPr>
          <w:rFonts w:ascii="Times New Roman" w:hAnsi="Times New Roman" w:cs="Times New Roman"/>
          <w:b/>
          <w:sz w:val="24"/>
          <w:szCs w:val="24"/>
        </w:rPr>
        <w:t>megszüntetését</w:t>
      </w:r>
      <w:r w:rsidRPr="004961AA">
        <w:rPr>
          <w:rFonts w:ascii="Times New Roman" w:hAnsi="Times New Roman" w:cs="Times New Roman"/>
          <w:b/>
          <w:sz w:val="24"/>
          <w:szCs w:val="24"/>
        </w:rPr>
        <w:t>.</w:t>
      </w:r>
    </w:p>
    <w:p w:rsidR="004961AA" w:rsidRPr="004961AA" w:rsidRDefault="004961AA" w:rsidP="004961AA">
      <w:pPr>
        <w:pStyle w:val="Listaszerbekezds"/>
        <w:spacing w:after="0" w:line="240" w:lineRule="auto"/>
        <w:ind w:left="0"/>
        <w:jc w:val="both"/>
        <w:rPr>
          <w:rFonts w:ascii="Times New Roman" w:hAnsi="Times New Roman" w:cs="Times New Roman"/>
          <w:sz w:val="24"/>
          <w:szCs w:val="24"/>
        </w:rPr>
      </w:pPr>
      <w:r w:rsidRPr="004961AA">
        <w:rPr>
          <w:rFonts w:ascii="Times New Roman" w:hAnsi="Times New Roman" w:cs="Times New Roman"/>
          <w:sz w:val="24"/>
          <w:szCs w:val="24"/>
        </w:rPr>
        <w:t>Az ingyenes használati szerződés és a megszüntető irat elfogadása külön döntés tárgyát képezi.</w:t>
      </w:r>
    </w:p>
    <w:p w:rsidR="004961AA" w:rsidRPr="00636EC7" w:rsidRDefault="004961AA" w:rsidP="009B5FCA">
      <w:pPr>
        <w:pStyle w:val="Listaszerbekezds"/>
        <w:spacing w:after="0" w:line="240" w:lineRule="auto"/>
        <w:ind w:left="0"/>
        <w:jc w:val="both"/>
        <w:rPr>
          <w:rFonts w:ascii="Times New Roman" w:hAnsi="Times New Roman" w:cs="Times New Roman"/>
          <w:b/>
          <w:smallCaps/>
          <w:color w:val="FF0000"/>
          <w:spacing w:val="20"/>
          <w:sz w:val="24"/>
          <w:szCs w:val="24"/>
          <w14:shadow w14:blurRad="50800" w14:dist="38100" w14:dir="2700000" w14:sx="100000" w14:sy="100000" w14:kx="0" w14:ky="0" w14:algn="tl">
            <w14:srgbClr w14:val="000000">
              <w14:alpha w14:val="60000"/>
            </w14:srgbClr>
          </w14:shadow>
        </w:rPr>
      </w:pPr>
    </w:p>
    <w:p w:rsidR="00B322ED" w:rsidRPr="001F0AB6" w:rsidRDefault="00974379" w:rsidP="009B5FCA">
      <w:pPr>
        <w:pStyle w:val="Listaszerbekezds"/>
        <w:spacing w:after="0" w:line="240" w:lineRule="auto"/>
        <w:ind w:left="0"/>
        <w:jc w:val="both"/>
        <w:rPr>
          <w:rFonts w:ascii="Times New Roman" w:hAnsi="Times New Roman" w:cs="Times New Roman"/>
          <w:b/>
          <w:sz w:val="24"/>
          <w:szCs w:val="24"/>
        </w:rPr>
      </w:pPr>
      <w:r w:rsidRPr="001F0AB6">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t>III.3.1.</w:t>
      </w:r>
      <w:r w:rsidR="008103FA" w:rsidRPr="001F0AB6">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t xml:space="preserve"> </w:t>
      </w:r>
      <w:r w:rsidR="0060538E" w:rsidRPr="001F0AB6">
        <w:rPr>
          <w:rFonts w:ascii="Times New Roman" w:hAnsi="Times New Roman" w:cs="Times New Roman"/>
          <w:sz w:val="24"/>
          <w:szCs w:val="24"/>
        </w:rPr>
        <w:t>Kezdeményezi</w:t>
      </w:r>
      <w:r w:rsidR="00CF213D" w:rsidRPr="001F0AB6">
        <w:rPr>
          <w:rFonts w:ascii="Times New Roman" w:hAnsi="Times New Roman" w:cs="Times New Roman"/>
          <w:sz w:val="24"/>
          <w:szCs w:val="24"/>
        </w:rPr>
        <w:t>, hogy</w:t>
      </w:r>
      <w:r w:rsidR="00CF213D" w:rsidRPr="001F0AB6">
        <w:rPr>
          <w:rFonts w:ascii="Times New Roman" w:hAnsi="Times New Roman" w:cs="Times New Roman"/>
          <w:b/>
          <w:sz w:val="24"/>
          <w:szCs w:val="24"/>
        </w:rPr>
        <w:t xml:space="preserve"> </w:t>
      </w:r>
      <w:r w:rsidR="00084611" w:rsidRPr="001F0AB6">
        <w:rPr>
          <w:rFonts w:ascii="Times New Roman" w:hAnsi="Times New Roman" w:cs="Times New Roman"/>
          <w:b/>
          <w:sz w:val="24"/>
          <w:szCs w:val="24"/>
        </w:rPr>
        <w:t>–</w:t>
      </w:r>
      <w:r w:rsidR="0060538E" w:rsidRPr="001F0AB6">
        <w:rPr>
          <w:rFonts w:ascii="Times New Roman" w:hAnsi="Times New Roman" w:cs="Times New Roman"/>
          <w:b/>
          <w:sz w:val="24"/>
          <w:szCs w:val="24"/>
        </w:rPr>
        <w:t xml:space="preserve"> </w:t>
      </w:r>
      <w:r w:rsidRPr="001F0AB6">
        <w:rPr>
          <w:rFonts w:ascii="Times New Roman" w:hAnsi="Times New Roman" w:cs="Times New Roman"/>
          <w:b/>
          <w:sz w:val="24"/>
          <w:szCs w:val="24"/>
        </w:rPr>
        <w:t>III.3.2.</w:t>
      </w:r>
      <w:r w:rsidR="00084611" w:rsidRPr="001F0AB6">
        <w:rPr>
          <w:rFonts w:ascii="Times New Roman" w:hAnsi="Times New Roman" w:cs="Times New Roman"/>
          <w:b/>
          <w:sz w:val="24"/>
          <w:szCs w:val="24"/>
        </w:rPr>
        <w:t xml:space="preserve"> </w:t>
      </w:r>
      <w:proofErr w:type="gramStart"/>
      <w:r w:rsidR="00084611" w:rsidRPr="001F0AB6">
        <w:rPr>
          <w:rFonts w:ascii="Times New Roman" w:hAnsi="Times New Roman" w:cs="Times New Roman"/>
          <w:b/>
          <w:sz w:val="24"/>
          <w:szCs w:val="24"/>
        </w:rPr>
        <w:t>pontban</w:t>
      </w:r>
      <w:proofErr w:type="gramEnd"/>
      <w:r w:rsidR="00084611" w:rsidRPr="001F0AB6">
        <w:rPr>
          <w:rFonts w:ascii="Times New Roman" w:hAnsi="Times New Roman" w:cs="Times New Roman"/>
          <w:b/>
          <w:sz w:val="24"/>
          <w:szCs w:val="24"/>
        </w:rPr>
        <w:t xml:space="preserve"> foglaltak kivételével - </w:t>
      </w:r>
      <w:proofErr w:type="spellStart"/>
      <w:r w:rsidR="00CF213D" w:rsidRPr="001F0AB6">
        <w:rPr>
          <w:rFonts w:ascii="Times New Roman" w:hAnsi="Times New Roman" w:cs="Times New Roman"/>
          <w:b/>
          <w:sz w:val="24"/>
          <w:szCs w:val="24"/>
        </w:rPr>
        <w:t>közfeladatellátás</w:t>
      </w:r>
      <w:proofErr w:type="spellEnd"/>
      <w:r w:rsidR="00CF213D" w:rsidRPr="001F0AB6">
        <w:rPr>
          <w:rFonts w:ascii="Times New Roman" w:hAnsi="Times New Roman" w:cs="Times New Roman"/>
          <w:b/>
          <w:sz w:val="24"/>
          <w:szCs w:val="24"/>
        </w:rPr>
        <w:t xml:space="preserve"> biztosítására szolgáló ingó vagyontárgyakat</w:t>
      </w:r>
      <w:r w:rsidR="0060538E" w:rsidRPr="001F0AB6">
        <w:rPr>
          <w:rFonts w:ascii="Times New Roman" w:hAnsi="Times New Roman" w:cs="Times New Roman"/>
          <w:b/>
          <w:sz w:val="24"/>
          <w:szCs w:val="24"/>
        </w:rPr>
        <w:t xml:space="preserve"> a 2021. június 30. napján hatályos vagyonleltár szerint </w:t>
      </w:r>
      <w:r w:rsidR="00CF213D" w:rsidRPr="001F0AB6">
        <w:rPr>
          <w:rFonts w:ascii="Times New Roman" w:hAnsi="Times New Roman" w:cs="Times New Roman"/>
          <w:b/>
          <w:sz w:val="24"/>
          <w:szCs w:val="24"/>
        </w:rPr>
        <w:t>közfeladat ellátása céljából ingyenes</w:t>
      </w:r>
      <w:r w:rsidR="00CF213D" w:rsidRPr="001F0AB6">
        <w:rPr>
          <w:rFonts w:ascii="Times New Roman" w:hAnsi="Times New Roman" w:cs="Times New Roman"/>
          <w:sz w:val="24"/>
          <w:szCs w:val="24"/>
        </w:rPr>
        <w:t xml:space="preserve">en átadja </w:t>
      </w:r>
      <w:r w:rsidR="00CF213D" w:rsidRPr="001F0AB6">
        <w:rPr>
          <w:rFonts w:ascii="Times New Roman" w:hAnsi="Times New Roman" w:cs="Times New Roman"/>
          <w:b/>
          <w:sz w:val="24"/>
          <w:szCs w:val="24"/>
        </w:rPr>
        <w:t xml:space="preserve">a </w:t>
      </w:r>
      <w:r w:rsidR="00DD24CB" w:rsidRPr="001F0AB6">
        <w:rPr>
          <w:rFonts w:ascii="Times New Roman" w:hAnsi="Times New Roman" w:cs="Times New Roman"/>
          <w:b/>
          <w:sz w:val="24"/>
          <w:szCs w:val="24"/>
        </w:rPr>
        <w:t>Tiszavasvári Polgármesteri Hivatal</w:t>
      </w:r>
      <w:r w:rsidR="00CF213D" w:rsidRPr="001F0AB6">
        <w:rPr>
          <w:rFonts w:ascii="Times New Roman" w:hAnsi="Times New Roman" w:cs="Times New Roman"/>
          <w:b/>
          <w:sz w:val="24"/>
          <w:szCs w:val="24"/>
        </w:rPr>
        <w:t xml:space="preserve"> részére.</w:t>
      </w:r>
    </w:p>
    <w:p w:rsidR="002A2A7D" w:rsidRPr="001F0AB6" w:rsidRDefault="002A2A7D" w:rsidP="009B5FCA">
      <w:pPr>
        <w:pStyle w:val="Listaszerbekezds"/>
        <w:spacing w:after="0" w:line="240" w:lineRule="auto"/>
        <w:ind w:left="0"/>
        <w:jc w:val="both"/>
        <w:rPr>
          <w:rFonts w:ascii="Times New Roman" w:hAnsi="Times New Roman" w:cs="Times New Roman"/>
          <w:b/>
          <w:sz w:val="24"/>
          <w:szCs w:val="24"/>
        </w:rPr>
      </w:pPr>
    </w:p>
    <w:p w:rsidR="0060538E" w:rsidRPr="001F0AB6" w:rsidRDefault="00974379" w:rsidP="0060538E">
      <w:pPr>
        <w:pStyle w:val="Listaszerbekezds"/>
        <w:spacing w:after="0" w:line="240" w:lineRule="auto"/>
        <w:ind w:left="0"/>
        <w:jc w:val="both"/>
        <w:rPr>
          <w:rFonts w:ascii="Times New Roman" w:hAnsi="Times New Roman" w:cs="Times New Roman"/>
          <w:b/>
          <w:sz w:val="24"/>
          <w:szCs w:val="24"/>
        </w:rPr>
      </w:pPr>
      <w:r w:rsidRPr="001F0AB6">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lastRenderedPageBreak/>
        <w:t>III.3.2.</w:t>
      </w:r>
      <w:r w:rsidR="002A2A7D" w:rsidRPr="001F0AB6">
        <w:rPr>
          <w:rFonts w:ascii="Times New Roman" w:hAnsi="Times New Roman" w:cs="Times New Roman"/>
          <w:b/>
          <w:smallCaps/>
          <w:spacing w:val="20"/>
          <w:sz w:val="24"/>
          <w:szCs w:val="24"/>
          <w14:shadow w14:blurRad="50800" w14:dist="38100" w14:dir="2700000" w14:sx="100000" w14:sy="100000" w14:kx="0" w14:ky="0" w14:algn="tl">
            <w14:srgbClr w14:val="000000">
              <w14:alpha w14:val="60000"/>
            </w14:srgbClr>
          </w14:shadow>
        </w:rPr>
        <w:t xml:space="preserve"> </w:t>
      </w:r>
      <w:r w:rsidR="0060538E" w:rsidRPr="001F0AB6">
        <w:rPr>
          <w:rFonts w:ascii="Times New Roman" w:hAnsi="Times New Roman" w:cs="Times New Roman"/>
          <w:sz w:val="24"/>
          <w:szCs w:val="24"/>
        </w:rPr>
        <w:t>Kezdeményezi, hogy</w:t>
      </w:r>
      <w:r w:rsidR="0060538E" w:rsidRPr="001F0AB6">
        <w:rPr>
          <w:rFonts w:ascii="Times New Roman" w:hAnsi="Times New Roman" w:cs="Times New Roman"/>
          <w:b/>
          <w:sz w:val="24"/>
          <w:szCs w:val="24"/>
        </w:rPr>
        <w:t xml:space="preserve"> – </w:t>
      </w:r>
      <w:r w:rsidRPr="001F0AB6">
        <w:rPr>
          <w:rFonts w:ascii="Times New Roman" w:hAnsi="Times New Roman" w:cs="Times New Roman"/>
          <w:b/>
          <w:sz w:val="24"/>
          <w:szCs w:val="24"/>
        </w:rPr>
        <w:t>III.3.1</w:t>
      </w:r>
      <w:r w:rsidR="0060538E" w:rsidRPr="001F0AB6">
        <w:rPr>
          <w:rFonts w:ascii="Times New Roman" w:hAnsi="Times New Roman" w:cs="Times New Roman"/>
          <w:b/>
          <w:sz w:val="24"/>
          <w:szCs w:val="24"/>
        </w:rPr>
        <w:t xml:space="preserve">. </w:t>
      </w:r>
      <w:proofErr w:type="gramStart"/>
      <w:r w:rsidR="0060538E" w:rsidRPr="001F0AB6">
        <w:rPr>
          <w:rFonts w:ascii="Times New Roman" w:hAnsi="Times New Roman" w:cs="Times New Roman"/>
          <w:b/>
          <w:sz w:val="24"/>
          <w:szCs w:val="24"/>
        </w:rPr>
        <w:t>pontban</w:t>
      </w:r>
      <w:proofErr w:type="gramEnd"/>
      <w:r w:rsidR="0060538E" w:rsidRPr="001F0AB6">
        <w:rPr>
          <w:rFonts w:ascii="Times New Roman" w:hAnsi="Times New Roman" w:cs="Times New Roman"/>
          <w:b/>
          <w:sz w:val="24"/>
          <w:szCs w:val="24"/>
        </w:rPr>
        <w:t xml:space="preserve"> foglaltak kivételével - </w:t>
      </w:r>
      <w:proofErr w:type="spellStart"/>
      <w:r w:rsidR="0060538E" w:rsidRPr="001F0AB6">
        <w:rPr>
          <w:rFonts w:ascii="Times New Roman" w:hAnsi="Times New Roman" w:cs="Times New Roman"/>
          <w:b/>
          <w:sz w:val="24"/>
          <w:szCs w:val="24"/>
        </w:rPr>
        <w:t>közfeladatellátás</w:t>
      </w:r>
      <w:proofErr w:type="spellEnd"/>
      <w:r w:rsidR="0060538E" w:rsidRPr="001F0AB6">
        <w:rPr>
          <w:rFonts w:ascii="Times New Roman" w:hAnsi="Times New Roman" w:cs="Times New Roman"/>
          <w:b/>
          <w:sz w:val="24"/>
          <w:szCs w:val="24"/>
        </w:rPr>
        <w:t xml:space="preserve"> biztosítására szolgáló ingó vagyontárgyakat a 2021. június 30. napján hatályos vagyonleltár szerint közfeladat ellátása céljából ingyenes</w:t>
      </w:r>
      <w:r w:rsidR="0060538E" w:rsidRPr="001F0AB6">
        <w:rPr>
          <w:rFonts w:ascii="Times New Roman" w:hAnsi="Times New Roman" w:cs="Times New Roman"/>
          <w:sz w:val="24"/>
          <w:szCs w:val="24"/>
        </w:rPr>
        <w:t xml:space="preserve">en átadja </w:t>
      </w:r>
      <w:r w:rsidR="0060538E" w:rsidRPr="001F0AB6">
        <w:rPr>
          <w:rFonts w:ascii="Times New Roman" w:hAnsi="Times New Roman" w:cs="Times New Roman"/>
          <w:b/>
          <w:sz w:val="24"/>
          <w:szCs w:val="24"/>
        </w:rPr>
        <w:t xml:space="preserve">a </w:t>
      </w:r>
      <w:proofErr w:type="spellStart"/>
      <w:r w:rsidR="00557203" w:rsidRPr="001F0AB6">
        <w:rPr>
          <w:rFonts w:ascii="Times New Roman" w:hAnsi="Times New Roman" w:cs="Times New Roman"/>
          <w:b/>
          <w:sz w:val="24"/>
          <w:szCs w:val="24"/>
        </w:rPr>
        <w:t>Kornisné</w:t>
      </w:r>
      <w:proofErr w:type="spellEnd"/>
      <w:r w:rsidR="00557203" w:rsidRPr="001F0AB6">
        <w:rPr>
          <w:rFonts w:ascii="Times New Roman" w:hAnsi="Times New Roman" w:cs="Times New Roman"/>
          <w:b/>
          <w:sz w:val="24"/>
          <w:szCs w:val="24"/>
        </w:rPr>
        <w:t xml:space="preserve"> Központ</w:t>
      </w:r>
      <w:r w:rsidR="0060538E" w:rsidRPr="001F0AB6">
        <w:rPr>
          <w:rFonts w:ascii="Times New Roman" w:hAnsi="Times New Roman" w:cs="Times New Roman"/>
          <w:b/>
          <w:sz w:val="24"/>
          <w:szCs w:val="24"/>
        </w:rPr>
        <w:t xml:space="preserve">  részére.</w:t>
      </w:r>
    </w:p>
    <w:p w:rsidR="009B5FCA" w:rsidRPr="001F0AB6" w:rsidRDefault="009B5FCA" w:rsidP="009B5FCA">
      <w:pPr>
        <w:pStyle w:val="Listaszerbekezds"/>
        <w:spacing w:after="0" w:line="240" w:lineRule="auto"/>
        <w:ind w:left="0"/>
        <w:jc w:val="both"/>
        <w:rPr>
          <w:rFonts w:ascii="Times New Roman" w:hAnsi="Times New Roman" w:cs="Times New Roman"/>
          <w:b/>
          <w:sz w:val="24"/>
          <w:szCs w:val="24"/>
        </w:rPr>
      </w:pPr>
    </w:p>
    <w:p w:rsidR="009B5FCA" w:rsidRPr="001F0AB6" w:rsidRDefault="00B42118" w:rsidP="009B5FCA">
      <w:pPr>
        <w:pStyle w:val="Listaszerbekezds"/>
        <w:spacing w:after="0" w:line="240" w:lineRule="auto"/>
        <w:ind w:left="0"/>
        <w:jc w:val="both"/>
        <w:rPr>
          <w:rFonts w:ascii="Times New Roman" w:hAnsi="Times New Roman" w:cs="Times New Roman"/>
          <w:b/>
          <w:sz w:val="24"/>
          <w:szCs w:val="24"/>
        </w:rPr>
      </w:pPr>
      <w:r w:rsidRPr="001F0AB6">
        <w:rPr>
          <w:rFonts w:ascii="Times New Roman" w:hAnsi="Times New Roman" w:cs="Times New Roman"/>
          <w:b/>
          <w:sz w:val="24"/>
          <w:szCs w:val="24"/>
        </w:rPr>
        <w:t xml:space="preserve">III.3.4. Kezdeményezi </w:t>
      </w:r>
      <w:r w:rsidR="00CD417E" w:rsidRPr="001F0AB6">
        <w:rPr>
          <w:rFonts w:ascii="Times New Roman" w:hAnsi="Times New Roman" w:cs="Times New Roman"/>
          <w:b/>
          <w:sz w:val="24"/>
          <w:szCs w:val="24"/>
        </w:rPr>
        <w:t>a</w:t>
      </w:r>
      <w:r w:rsidR="009B5FCA" w:rsidRPr="001F0AB6">
        <w:rPr>
          <w:rFonts w:ascii="Times New Roman" w:hAnsi="Times New Roman" w:cs="Times New Roman"/>
          <w:sz w:val="24"/>
          <w:szCs w:val="24"/>
        </w:rPr>
        <w:t xml:space="preserve"> </w:t>
      </w:r>
      <w:r w:rsidR="004C1F52" w:rsidRPr="001F0AB6">
        <w:rPr>
          <w:rFonts w:ascii="Times New Roman" w:hAnsi="Times New Roman" w:cs="Times New Roman"/>
          <w:b/>
          <w:sz w:val="24"/>
          <w:szCs w:val="24"/>
        </w:rPr>
        <w:t>2021</w:t>
      </w:r>
      <w:r w:rsidR="00ED7004" w:rsidRPr="001F0AB6">
        <w:rPr>
          <w:rFonts w:ascii="Times New Roman" w:hAnsi="Times New Roman" w:cs="Times New Roman"/>
          <w:b/>
          <w:sz w:val="24"/>
          <w:szCs w:val="24"/>
        </w:rPr>
        <w:t xml:space="preserve">. </w:t>
      </w:r>
      <w:r w:rsidR="004C1F52" w:rsidRPr="001F0AB6">
        <w:rPr>
          <w:rFonts w:ascii="Times New Roman" w:hAnsi="Times New Roman" w:cs="Times New Roman"/>
          <w:b/>
          <w:sz w:val="24"/>
          <w:szCs w:val="24"/>
        </w:rPr>
        <w:t>július 1</w:t>
      </w:r>
      <w:r w:rsidR="009B5FCA" w:rsidRPr="001F0AB6">
        <w:rPr>
          <w:rFonts w:ascii="Times New Roman" w:hAnsi="Times New Roman" w:cs="Times New Roman"/>
          <w:b/>
          <w:sz w:val="24"/>
          <w:szCs w:val="24"/>
        </w:rPr>
        <w:t>. napján hatályos</w:t>
      </w:r>
      <w:r w:rsidR="009B5FCA" w:rsidRPr="001F0AB6">
        <w:rPr>
          <w:rFonts w:ascii="Times New Roman" w:hAnsi="Times New Roman" w:cs="Times New Roman"/>
          <w:sz w:val="24"/>
          <w:szCs w:val="24"/>
        </w:rPr>
        <w:t xml:space="preserve"> – a </w:t>
      </w:r>
      <w:r w:rsidR="00ED7004" w:rsidRPr="001F0AB6">
        <w:rPr>
          <w:rFonts w:ascii="Times New Roman" w:hAnsi="Times New Roman" w:cs="Times New Roman"/>
          <w:sz w:val="24"/>
          <w:szCs w:val="24"/>
        </w:rPr>
        <w:t>s</w:t>
      </w:r>
      <w:r w:rsidR="00ED7004" w:rsidRPr="001F0AB6">
        <w:rPr>
          <w:rFonts w:ascii="Times New Roman" w:hAnsi="Times New Roman" w:cs="Times New Roman"/>
          <w:b/>
          <w:sz w:val="24"/>
          <w:szCs w:val="24"/>
        </w:rPr>
        <w:t>portlétesítmények üzemeltetése (sportcsarnok, sportpálya, teniszpálya)</w:t>
      </w:r>
      <w:r w:rsidR="009B5FCA" w:rsidRPr="001F0AB6">
        <w:rPr>
          <w:rFonts w:ascii="Times New Roman" w:hAnsi="Times New Roman" w:cs="Times New Roman"/>
          <w:sz w:val="24"/>
          <w:szCs w:val="24"/>
        </w:rPr>
        <w:t xml:space="preserve"> feladatellátáshoz rendelt – </w:t>
      </w:r>
      <w:r w:rsidR="009B5FCA" w:rsidRPr="001F0AB6">
        <w:rPr>
          <w:rFonts w:ascii="Times New Roman" w:hAnsi="Times New Roman" w:cs="Times New Roman"/>
          <w:b/>
          <w:sz w:val="24"/>
          <w:szCs w:val="24"/>
        </w:rPr>
        <w:t>vagyonleltár szerinti</w:t>
      </w:r>
      <w:r w:rsidR="009B5FCA" w:rsidRPr="001F0AB6">
        <w:rPr>
          <w:rFonts w:ascii="Times New Roman" w:hAnsi="Times New Roman" w:cs="Times New Roman"/>
          <w:sz w:val="24"/>
          <w:szCs w:val="24"/>
        </w:rPr>
        <w:t xml:space="preserve">, a </w:t>
      </w:r>
      <w:r w:rsidR="009B5FCA" w:rsidRPr="001F0AB6">
        <w:rPr>
          <w:rFonts w:ascii="Times New Roman" w:hAnsi="Times New Roman" w:cs="Times New Roman"/>
          <w:b/>
          <w:sz w:val="24"/>
          <w:szCs w:val="24"/>
        </w:rPr>
        <w:t>feladatellátáshoz s</w:t>
      </w:r>
      <w:r w:rsidR="00CD417E" w:rsidRPr="001F0AB6">
        <w:rPr>
          <w:rFonts w:ascii="Times New Roman" w:hAnsi="Times New Roman" w:cs="Times New Roman"/>
          <w:b/>
          <w:sz w:val="24"/>
          <w:szCs w:val="24"/>
        </w:rPr>
        <w:t xml:space="preserve">zükséges </w:t>
      </w:r>
      <w:proofErr w:type="spellStart"/>
      <w:r w:rsidR="00CD417E" w:rsidRPr="001F0AB6">
        <w:rPr>
          <w:rFonts w:ascii="Times New Roman" w:hAnsi="Times New Roman" w:cs="Times New Roman"/>
          <w:b/>
          <w:sz w:val="24"/>
          <w:szCs w:val="24"/>
        </w:rPr>
        <w:t>kisé</w:t>
      </w:r>
      <w:r w:rsidR="006C3990" w:rsidRPr="001F0AB6">
        <w:rPr>
          <w:rFonts w:ascii="Times New Roman" w:hAnsi="Times New Roman" w:cs="Times New Roman"/>
          <w:b/>
          <w:sz w:val="24"/>
          <w:szCs w:val="24"/>
        </w:rPr>
        <w:t>rtékű</w:t>
      </w:r>
      <w:proofErr w:type="spellEnd"/>
      <w:r w:rsidR="006C3990" w:rsidRPr="001F0AB6">
        <w:rPr>
          <w:rFonts w:ascii="Times New Roman" w:hAnsi="Times New Roman" w:cs="Times New Roman"/>
          <w:b/>
          <w:sz w:val="24"/>
          <w:szCs w:val="24"/>
        </w:rPr>
        <w:t xml:space="preserve"> és </w:t>
      </w:r>
      <w:proofErr w:type="spellStart"/>
      <w:r w:rsidR="006C3990" w:rsidRPr="001F0AB6">
        <w:rPr>
          <w:rFonts w:ascii="Times New Roman" w:hAnsi="Times New Roman" w:cs="Times New Roman"/>
          <w:b/>
          <w:sz w:val="24"/>
          <w:szCs w:val="24"/>
        </w:rPr>
        <w:t>nagyértékű</w:t>
      </w:r>
      <w:proofErr w:type="spellEnd"/>
      <w:r w:rsidR="006C3990" w:rsidRPr="001F0AB6">
        <w:rPr>
          <w:rFonts w:ascii="Times New Roman" w:hAnsi="Times New Roman" w:cs="Times New Roman"/>
          <w:b/>
          <w:sz w:val="24"/>
          <w:szCs w:val="24"/>
        </w:rPr>
        <w:t xml:space="preserve"> ingó vagyon </w:t>
      </w:r>
      <w:r w:rsidRPr="001F0AB6">
        <w:rPr>
          <w:rFonts w:ascii="Times New Roman" w:hAnsi="Times New Roman" w:cs="Times New Roman"/>
          <w:b/>
          <w:sz w:val="24"/>
          <w:szCs w:val="24"/>
        </w:rPr>
        <w:t xml:space="preserve">ingyenes átadását a </w:t>
      </w:r>
      <w:proofErr w:type="spellStart"/>
      <w:r w:rsidRPr="001F0AB6">
        <w:rPr>
          <w:rFonts w:ascii="Times New Roman" w:hAnsi="Times New Roman" w:cs="Times New Roman"/>
          <w:b/>
          <w:sz w:val="24"/>
          <w:szCs w:val="24"/>
        </w:rPr>
        <w:t>Tiva-Szolg</w:t>
      </w:r>
      <w:proofErr w:type="spellEnd"/>
      <w:r w:rsidRPr="001F0AB6">
        <w:rPr>
          <w:rFonts w:ascii="Times New Roman" w:hAnsi="Times New Roman" w:cs="Times New Roman"/>
          <w:b/>
          <w:sz w:val="24"/>
          <w:szCs w:val="24"/>
        </w:rPr>
        <w:t xml:space="preserve"> Nonprofit Kft részére.</w:t>
      </w:r>
    </w:p>
    <w:p w:rsidR="004C2AD4" w:rsidRPr="001F0AB6" w:rsidRDefault="004C2AD4" w:rsidP="003E4A66">
      <w:pPr>
        <w:spacing w:after="0" w:line="240" w:lineRule="auto"/>
        <w:jc w:val="both"/>
        <w:rPr>
          <w:rFonts w:ascii="Times New Roman" w:hAnsi="Times New Roman" w:cs="Times New Roman"/>
          <w:sz w:val="24"/>
          <w:szCs w:val="24"/>
        </w:rPr>
      </w:pPr>
    </w:p>
    <w:p w:rsidR="003E4A66" w:rsidRPr="001F0AB6" w:rsidRDefault="00E07EAE" w:rsidP="00C72D2F">
      <w:pPr>
        <w:spacing w:after="0" w:line="240" w:lineRule="auto"/>
        <w:jc w:val="both"/>
        <w:rPr>
          <w:rFonts w:ascii="Times New Roman" w:hAnsi="Times New Roman" w:cs="Times New Roman"/>
          <w:sz w:val="24"/>
          <w:szCs w:val="24"/>
        </w:rPr>
      </w:pPr>
      <w:r w:rsidRPr="001F0AB6">
        <w:rPr>
          <w:rFonts w:ascii="Times New Roman" w:hAnsi="Times New Roman" w:cs="Times New Roman"/>
          <w:sz w:val="24"/>
          <w:szCs w:val="24"/>
        </w:rPr>
        <w:t>I</w:t>
      </w:r>
      <w:r w:rsidR="003A313A" w:rsidRPr="001F0AB6">
        <w:rPr>
          <w:rFonts w:ascii="Times New Roman" w:hAnsi="Times New Roman" w:cs="Times New Roman"/>
          <w:sz w:val="24"/>
          <w:szCs w:val="24"/>
        </w:rPr>
        <w:t xml:space="preserve">V. </w:t>
      </w:r>
      <w:r w:rsidR="00341750" w:rsidRPr="001F0AB6">
        <w:rPr>
          <w:rFonts w:ascii="Times New Roman" w:hAnsi="Times New Roman" w:cs="Times New Roman"/>
          <w:sz w:val="24"/>
          <w:szCs w:val="24"/>
        </w:rPr>
        <w:t>E</w:t>
      </w:r>
      <w:r w:rsidR="00C72D2F" w:rsidRPr="001F0AB6">
        <w:rPr>
          <w:rFonts w:ascii="Times New Roman" w:hAnsi="Times New Roman" w:cs="Times New Roman"/>
          <w:b/>
          <w:sz w:val="24"/>
          <w:szCs w:val="24"/>
        </w:rPr>
        <w:t xml:space="preserve">lrendeli a </w:t>
      </w:r>
      <w:r w:rsidR="00B36B9B" w:rsidRPr="001F0AB6">
        <w:rPr>
          <w:rFonts w:ascii="Times New Roman" w:hAnsi="Times New Roman" w:cs="Times New Roman"/>
          <w:b/>
          <w:sz w:val="24"/>
          <w:szCs w:val="24"/>
        </w:rPr>
        <w:t>költségvetési szervek jogutód intézmény</w:t>
      </w:r>
      <w:r w:rsidR="001F0AB6">
        <w:rPr>
          <w:rFonts w:ascii="Times New Roman" w:hAnsi="Times New Roman" w:cs="Times New Roman"/>
          <w:b/>
          <w:sz w:val="24"/>
          <w:szCs w:val="24"/>
        </w:rPr>
        <w:t>ei</w:t>
      </w:r>
      <w:r w:rsidR="00D26A87">
        <w:rPr>
          <w:rFonts w:ascii="Times New Roman" w:hAnsi="Times New Roman" w:cs="Times New Roman"/>
          <w:b/>
          <w:sz w:val="24"/>
          <w:szCs w:val="24"/>
        </w:rPr>
        <w:t xml:space="preserve"> s</w:t>
      </w:r>
      <w:r w:rsidR="00C72D2F" w:rsidRPr="001F0AB6">
        <w:rPr>
          <w:rFonts w:ascii="Times New Roman" w:hAnsi="Times New Roman" w:cs="Times New Roman"/>
          <w:b/>
          <w:sz w:val="24"/>
          <w:szCs w:val="24"/>
        </w:rPr>
        <w:t xml:space="preserve">zervezeti és </w:t>
      </w:r>
      <w:r w:rsidR="00D26A87">
        <w:rPr>
          <w:rFonts w:ascii="Times New Roman" w:hAnsi="Times New Roman" w:cs="Times New Roman"/>
          <w:b/>
          <w:sz w:val="24"/>
          <w:szCs w:val="24"/>
        </w:rPr>
        <w:t>m</w:t>
      </w:r>
      <w:r w:rsidR="00C72D2F" w:rsidRPr="001F0AB6">
        <w:rPr>
          <w:rFonts w:ascii="Times New Roman" w:hAnsi="Times New Roman" w:cs="Times New Roman"/>
          <w:b/>
          <w:sz w:val="24"/>
          <w:szCs w:val="24"/>
        </w:rPr>
        <w:t xml:space="preserve">űködési </w:t>
      </w:r>
      <w:r w:rsidR="00D26A87">
        <w:rPr>
          <w:rFonts w:ascii="Times New Roman" w:hAnsi="Times New Roman" w:cs="Times New Roman"/>
          <w:b/>
          <w:sz w:val="24"/>
          <w:szCs w:val="24"/>
        </w:rPr>
        <w:t>s</w:t>
      </w:r>
      <w:r w:rsidR="00C72D2F" w:rsidRPr="001F0AB6">
        <w:rPr>
          <w:rFonts w:ascii="Times New Roman" w:hAnsi="Times New Roman" w:cs="Times New Roman"/>
          <w:b/>
          <w:sz w:val="24"/>
          <w:szCs w:val="24"/>
        </w:rPr>
        <w:t>zabályzatainak és egy</w:t>
      </w:r>
      <w:r w:rsidR="00B36B9B" w:rsidRPr="001F0AB6">
        <w:rPr>
          <w:rFonts w:ascii="Times New Roman" w:hAnsi="Times New Roman" w:cs="Times New Roman"/>
          <w:b/>
          <w:sz w:val="24"/>
          <w:szCs w:val="24"/>
        </w:rPr>
        <w:t>éb jogutódlással érintett iratai</w:t>
      </w:r>
      <w:r w:rsidR="00C72D2F" w:rsidRPr="001F0AB6">
        <w:rPr>
          <w:rFonts w:ascii="Times New Roman" w:hAnsi="Times New Roman" w:cs="Times New Roman"/>
          <w:b/>
          <w:sz w:val="24"/>
          <w:szCs w:val="24"/>
        </w:rPr>
        <w:t>nak</w:t>
      </w:r>
      <w:r w:rsidR="00C72D2F" w:rsidRPr="001F0AB6">
        <w:rPr>
          <w:rFonts w:ascii="Times New Roman" w:hAnsi="Times New Roman" w:cs="Times New Roman"/>
          <w:sz w:val="24"/>
          <w:szCs w:val="24"/>
        </w:rPr>
        <w:t xml:space="preserve"> a módosítását.</w:t>
      </w:r>
    </w:p>
    <w:p w:rsidR="00ED3D36" w:rsidRPr="001F0AB6" w:rsidRDefault="00ED3D36" w:rsidP="00C72D2F">
      <w:pPr>
        <w:spacing w:after="0" w:line="240" w:lineRule="auto"/>
        <w:jc w:val="both"/>
        <w:rPr>
          <w:rFonts w:ascii="Times New Roman" w:hAnsi="Times New Roman" w:cs="Times New Roman"/>
          <w:sz w:val="24"/>
          <w:szCs w:val="24"/>
        </w:rPr>
      </w:pPr>
    </w:p>
    <w:p w:rsidR="003C3AA9" w:rsidRPr="001F0AB6" w:rsidRDefault="003C3AA9" w:rsidP="007D3EDC">
      <w:pPr>
        <w:spacing w:after="0" w:line="240" w:lineRule="auto"/>
        <w:jc w:val="both"/>
        <w:rPr>
          <w:rFonts w:ascii="Times New Roman" w:hAnsi="Times New Roman" w:cs="Times New Roman"/>
          <w:sz w:val="24"/>
          <w:szCs w:val="24"/>
        </w:rPr>
      </w:pPr>
    </w:p>
    <w:p w:rsidR="00A15394" w:rsidRPr="001F0AB6" w:rsidRDefault="00513612" w:rsidP="007D3EDC">
      <w:pPr>
        <w:spacing w:after="0" w:line="240" w:lineRule="auto"/>
        <w:jc w:val="both"/>
        <w:rPr>
          <w:rFonts w:ascii="Times New Roman" w:hAnsi="Times New Roman" w:cs="Times New Roman"/>
          <w:sz w:val="24"/>
          <w:szCs w:val="24"/>
        </w:rPr>
      </w:pPr>
      <w:r w:rsidRPr="001F0AB6">
        <w:rPr>
          <w:rFonts w:ascii="Times New Roman" w:hAnsi="Times New Roman" w:cs="Times New Roman"/>
          <w:sz w:val="24"/>
          <w:szCs w:val="24"/>
        </w:rPr>
        <w:t>V</w:t>
      </w:r>
      <w:r w:rsidR="00A15394" w:rsidRPr="001F0AB6">
        <w:rPr>
          <w:rFonts w:ascii="Times New Roman" w:hAnsi="Times New Roman" w:cs="Times New Roman"/>
          <w:sz w:val="24"/>
          <w:szCs w:val="24"/>
        </w:rPr>
        <w:t xml:space="preserve">. </w:t>
      </w:r>
      <w:r w:rsidR="00691C9F" w:rsidRPr="001F0AB6">
        <w:rPr>
          <w:rFonts w:ascii="Times New Roman" w:hAnsi="Times New Roman" w:cs="Times New Roman"/>
          <w:sz w:val="24"/>
          <w:szCs w:val="24"/>
        </w:rPr>
        <w:t xml:space="preserve">1. </w:t>
      </w:r>
      <w:r w:rsidR="00A15394" w:rsidRPr="001F0AB6">
        <w:rPr>
          <w:rFonts w:ascii="Times New Roman" w:hAnsi="Times New Roman" w:cs="Times New Roman"/>
          <w:sz w:val="24"/>
          <w:szCs w:val="24"/>
        </w:rPr>
        <w:t xml:space="preserve">Felhívja a </w:t>
      </w:r>
      <w:r w:rsidR="001F0AB6">
        <w:rPr>
          <w:rFonts w:ascii="Times New Roman" w:hAnsi="Times New Roman" w:cs="Times New Roman"/>
          <w:sz w:val="24"/>
          <w:szCs w:val="24"/>
        </w:rPr>
        <w:t xml:space="preserve">Városi </w:t>
      </w:r>
      <w:r w:rsidR="00A15394" w:rsidRPr="001F0AB6">
        <w:rPr>
          <w:rFonts w:ascii="Times New Roman" w:hAnsi="Times New Roman" w:cs="Times New Roman"/>
          <w:b/>
          <w:sz w:val="24"/>
          <w:szCs w:val="24"/>
        </w:rPr>
        <w:t>Kincstár igazgatóját</w:t>
      </w:r>
      <w:r w:rsidR="00A15394" w:rsidRPr="001F0AB6">
        <w:rPr>
          <w:rFonts w:ascii="Times New Roman" w:hAnsi="Times New Roman" w:cs="Times New Roman"/>
          <w:sz w:val="24"/>
          <w:szCs w:val="24"/>
        </w:rPr>
        <w:t xml:space="preserve">, hogy az intézmény használatában lévő </w:t>
      </w:r>
      <w:r w:rsidR="00A15394" w:rsidRPr="001F0AB6">
        <w:rPr>
          <w:rFonts w:ascii="Times New Roman" w:hAnsi="Times New Roman" w:cs="Times New Roman"/>
          <w:b/>
          <w:sz w:val="24"/>
          <w:szCs w:val="24"/>
        </w:rPr>
        <w:t>ingóságokról és egyéb eszközökről</w:t>
      </w:r>
      <w:r w:rsidR="007D3EDC" w:rsidRPr="001F0AB6">
        <w:rPr>
          <w:rFonts w:ascii="Times New Roman" w:hAnsi="Times New Roman" w:cs="Times New Roman"/>
          <w:sz w:val="24"/>
          <w:szCs w:val="24"/>
        </w:rPr>
        <w:t xml:space="preserve"> </w:t>
      </w:r>
      <w:r w:rsidR="0006544A" w:rsidRPr="001F0AB6">
        <w:rPr>
          <w:rFonts w:ascii="Times New Roman" w:hAnsi="Times New Roman" w:cs="Times New Roman"/>
          <w:b/>
          <w:sz w:val="24"/>
          <w:szCs w:val="24"/>
        </w:rPr>
        <w:t>2021</w:t>
      </w:r>
      <w:r w:rsidR="007D3EDC" w:rsidRPr="001F0AB6">
        <w:rPr>
          <w:rFonts w:ascii="Times New Roman" w:hAnsi="Times New Roman" w:cs="Times New Roman"/>
          <w:b/>
          <w:sz w:val="24"/>
          <w:szCs w:val="24"/>
        </w:rPr>
        <w:t xml:space="preserve">. </w:t>
      </w:r>
      <w:r w:rsidR="0006544A" w:rsidRPr="001F0AB6">
        <w:rPr>
          <w:rFonts w:ascii="Times New Roman" w:hAnsi="Times New Roman" w:cs="Times New Roman"/>
          <w:b/>
          <w:sz w:val="24"/>
          <w:szCs w:val="24"/>
        </w:rPr>
        <w:t>június 30</w:t>
      </w:r>
      <w:r w:rsidR="007D3EDC" w:rsidRPr="001F0AB6">
        <w:rPr>
          <w:rFonts w:ascii="Times New Roman" w:hAnsi="Times New Roman" w:cs="Times New Roman"/>
          <w:b/>
          <w:sz w:val="24"/>
          <w:szCs w:val="24"/>
        </w:rPr>
        <w:t>. napján hatályos leltárt készítsen</w:t>
      </w:r>
      <w:r w:rsidR="00A15394" w:rsidRPr="001F0AB6">
        <w:rPr>
          <w:rFonts w:ascii="Times New Roman" w:hAnsi="Times New Roman" w:cs="Times New Roman"/>
          <w:sz w:val="24"/>
          <w:szCs w:val="24"/>
        </w:rPr>
        <w:t xml:space="preserve">. </w:t>
      </w:r>
    </w:p>
    <w:p w:rsidR="00A15394" w:rsidRPr="001F0AB6" w:rsidRDefault="00A15394" w:rsidP="00A15394">
      <w:pPr>
        <w:spacing w:after="0" w:line="240" w:lineRule="auto"/>
        <w:jc w:val="both"/>
        <w:rPr>
          <w:rFonts w:ascii="Times New Roman" w:hAnsi="Times New Roman" w:cs="Times New Roman"/>
          <w:sz w:val="24"/>
          <w:szCs w:val="24"/>
        </w:rPr>
      </w:pPr>
    </w:p>
    <w:p w:rsidR="00ED3D36" w:rsidRDefault="00E07EAE" w:rsidP="00A15394">
      <w:pPr>
        <w:spacing w:after="0" w:line="240" w:lineRule="auto"/>
        <w:jc w:val="both"/>
        <w:rPr>
          <w:rFonts w:ascii="Times New Roman" w:hAnsi="Times New Roman" w:cs="Times New Roman"/>
          <w:b/>
          <w:sz w:val="24"/>
          <w:szCs w:val="24"/>
        </w:rPr>
      </w:pPr>
      <w:r w:rsidRPr="001F0AB6">
        <w:rPr>
          <w:rFonts w:ascii="Times New Roman" w:hAnsi="Times New Roman" w:cs="Times New Roman"/>
          <w:sz w:val="24"/>
          <w:szCs w:val="24"/>
        </w:rPr>
        <w:t>V</w:t>
      </w:r>
      <w:r w:rsidR="00691C9F" w:rsidRPr="001F0AB6">
        <w:rPr>
          <w:rFonts w:ascii="Times New Roman" w:hAnsi="Times New Roman" w:cs="Times New Roman"/>
          <w:sz w:val="24"/>
          <w:szCs w:val="24"/>
        </w:rPr>
        <w:t xml:space="preserve">.2. </w:t>
      </w:r>
      <w:r w:rsidR="00A15394" w:rsidRPr="001F0AB6">
        <w:rPr>
          <w:rFonts w:ascii="Times New Roman" w:hAnsi="Times New Roman" w:cs="Times New Roman"/>
          <w:sz w:val="24"/>
          <w:szCs w:val="24"/>
        </w:rPr>
        <w:t xml:space="preserve">Felhívja a Városi Kincstár igazgatóját, hogy az átadásra kerülő feladatok </w:t>
      </w:r>
      <w:r w:rsidR="00A15394" w:rsidRPr="00A15394">
        <w:rPr>
          <w:rFonts w:ascii="Times New Roman" w:hAnsi="Times New Roman" w:cs="Times New Roman"/>
          <w:sz w:val="24"/>
          <w:szCs w:val="24"/>
        </w:rPr>
        <w:t xml:space="preserve">vonatkozásában a folyamatban lévő </w:t>
      </w:r>
      <w:r w:rsidR="00A15394" w:rsidRPr="00805CBE">
        <w:rPr>
          <w:rFonts w:ascii="Times New Roman" w:hAnsi="Times New Roman" w:cs="Times New Roman"/>
          <w:b/>
          <w:sz w:val="24"/>
          <w:szCs w:val="24"/>
        </w:rPr>
        <w:t xml:space="preserve">szerződésekről, kötelezettségekről, peres eljárásokról </w:t>
      </w:r>
      <w:r w:rsidR="00805CBE">
        <w:rPr>
          <w:rFonts w:ascii="Times New Roman" w:hAnsi="Times New Roman" w:cs="Times New Roman"/>
          <w:b/>
          <w:sz w:val="24"/>
          <w:szCs w:val="24"/>
        </w:rPr>
        <w:t>a jogutód intézmények vezetője részére készítsen részletes írásbeli feljegyzést.</w:t>
      </w:r>
    </w:p>
    <w:p w:rsidR="00AA6FF4" w:rsidRDefault="00AA6FF4" w:rsidP="00A15394">
      <w:pPr>
        <w:spacing w:after="0" w:line="240" w:lineRule="auto"/>
        <w:jc w:val="both"/>
        <w:rPr>
          <w:rFonts w:ascii="Times New Roman" w:hAnsi="Times New Roman" w:cs="Times New Roman"/>
          <w:b/>
          <w:sz w:val="24"/>
          <w:szCs w:val="24"/>
        </w:rPr>
      </w:pPr>
    </w:p>
    <w:p w:rsidR="00AA6FF4" w:rsidRPr="00805CBE" w:rsidRDefault="00E07EAE" w:rsidP="00A153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00AA6FF4">
        <w:rPr>
          <w:rFonts w:ascii="Times New Roman" w:hAnsi="Times New Roman" w:cs="Times New Roman"/>
          <w:b/>
          <w:sz w:val="24"/>
          <w:szCs w:val="24"/>
        </w:rPr>
        <w:t xml:space="preserve">. 3. Felkéri a jegyzőt és a </w:t>
      </w:r>
      <w:proofErr w:type="spellStart"/>
      <w:r w:rsidR="00AA6FF4">
        <w:rPr>
          <w:rFonts w:ascii="Times New Roman" w:hAnsi="Times New Roman" w:cs="Times New Roman"/>
          <w:b/>
          <w:sz w:val="24"/>
          <w:szCs w:val="24"/>
        </w:rPr>
        <w:t>Tiva-Szolg</w:t>
      </w:r>
      <w:proofErr w:type="spellEnd"/>
      <w:r w:rsidR="00AA6FF4">
        <w:rPr>
          <w:rFonts w:ascii="Times New Roman" w:hAnsi="Times New Roman" w:cs="Times New Roman"/>
          <w:b/>
          <w:sz w:val="24"/>
          <w:szCs w:val="24"/>
        </w:rPr>
        <w:t xml:space="preserve">. Nonprofit Kft. ügyvezetőjét, hogy az átvételre </w:t>
      </w:r>
      <w:proofErr w:type="gramStart"/>
      <w:r w:rsidR="00AA6FF4">
        <w:rPr>
          <w:rFonts w:ascii="Times New Roman" w:hAnsi="Times New Roman" w:cs="Times New Roman"/>
          <w:b/>
          <w:sz w:val="24"/>
          <w:szCs w:val="24"/>
        </w:rPr>
        <w:t>kerülő</w:t>
      </w:r>
      <w:proofErr w:type="gramEnd"/>
      <w:r w:rsidR="00AA6FF4">
        <w:rPr>
          <w:rFonts w:ascii="Times New Roman" w:hAnsi="Times New Roman" w:cs="Times New Roman"/>
          <w:b/>
          <w:sz w:val="24"/>
          <w:szCs w:val="24"/>
        </w:rPr>
        <w:t xml:space="preserve"> feladatok ismeretében a szükséges intézkedéseket megtegye, a szabályzatokon alapítói döntéseken, létesítő okiratokon a változások átvezetését készítse elő.</w:t>
      </w:r>
    </w:p>
    <w:p w:rsidR="00ED3D36" w:rsidRDefault="00ED3D36" w:rsidP="00C72D2F">
      <w:pPr>
        <w:spacing w:after="0" w:line="240" w:lineRule="auto"/>
        <w:jc w:val="both"/>
        <w:rPr>
          <w:rFonts w:ascii="Times New Roman" w:hAnsi="Times New Roman" w:cs="Times New Roman"/>
          <w:sz w:val="24"/>
          <w:szCs w:val="24"/>
        </w:rPr>
      </w:pPr>
    </w:p>
    <w:p w:rsidR="00ED3D36" w:rsidRPr="00B55C92" w:rsidRDefault="00E07EAE" w:rsidP="00ED3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691C9F">
        <w:rPr>
          <w:rFonts w:ascii="Times New Roman" w:hAnsi="Times New Roman" w:cs="Times New Roman"/>
          <w:sz w:val="24"/>
          <w:szCs w:val="24"/>
        </w:rPr>
        <w:t xml:space="preserve">.3. </w:t>
      </w:r>
      <w:r w:rsidR="00ED3D36" w:rsidRPr="00B55C92">
        <w:rPr>
          <w:rFonts w:ascii="Times New Roman" w:hAnsi="Times New Roman" w:cs="Times New Roman"/>
          <w:sz w:val="24"/>
          <w:szCs w:val="24"/>
        </w:rPr>
        <w:t xml:space="preserve">Felkéri a polgármestert, hogy </w:t>
      </w:r>
      <w:r w:rsidR="00ED3D36">
        <w:rPr>
          <w:rFonts w:ascii="Times New Roman" w:hAnsi="Times New Roman" w:cs="Times New Roman"/>
          <w:sz w:val="24"/>
          <w:szCs w:val="24"/>
        </w:rPr>
        <w:t xml:space="preserve">a </w:t>
      </w:r>
      <w:r w:rsidR="00246B3A">
        <w:rPr>
          <w:rFonts w:ascii="Times New Roman" w:hAnsi="Times New Roman" w:cs="Times New Roman"/>
          <w:sz w:val="24"/>
          <w:szCs w:val="24"/>
        </w:rPr>
        <w:t xml:space="preserve">Városi </w:t>
      </w:r>
      <w:r w:rsidR="00ED3D36">
        <w:rPr>
          <w:rFonts w:ascii="Times New Roman" w:hAnsi="Times New Roman" w:cs="Times New Roman"/>
          <w:b/>
          <w:sz w:val="24"/>
          <w:szCs w:val="24"/>
        </w:rPr>
        <w:t>Kincstár i</w:t>
      </w:r>
      <w:r w:rsidR="00ED3D36" w:rsidRPr="00ED3D36">
        <w:rPr>
          <w:rFonts w:ascii="Times New Roman" w:hAnsi="Times New Roman" w:cs="Times New Roman"/>
          <w:b/>
          <w:sz w:val="24"/>
          <w:szCs w:val="24"/>
        </w:rPr>
        <w:t>gazgatóját</w:t>
      </w:r>
      <w:r w:rsidR="00055544">
        <w:rPr>
          <w:rFonts w:ascii="Times New Roman" w:hAnsi="Times New Roman" w:cs="Times New Roman"/>
          <w:b/>
          <w:sz w:val="24"/>
          <w:szCs w:val="24"/>
        </w:rPr>
        <w:t>, az önkormányzati fenntartású költségvetési szervek</w:t>
      </w:r>
      <w:r w:rsidR="00ED3D36">
        <w:rPr>
          <w:rFonts w:ascii="Times New Roman" w:hAnsi="Times New Roman" w:cs="Times New Roman"/>
          <w:sz w:val="24"/>
          <w:szCs w:val="24"/>
        </w:rPr>
        <w:t xml:space="preserve"> </w:t>
      </w:r>
      <w:r w:rsidR="00055544">
        <w:rPr>
          <w:rFonts w:ascii="Times New Roman" w:hAnsi="Times New Roman" w:cs="Times New Roman"/>
          <w:sz w:val="24"/>
          <w:szCs w:val="24"/>
        </w:rPr>
        <w:t xml:space="preserve">vezetőit, </w:t>
      </w:r>
      <w:r w:rsidR="00ED3D36">
        <w:rPr>
          <w:rFonts w:ascii="Times New Roman" w:hAnsi="Times New Roman" w:cs="Times New Roman"/>
          <w:sz w:val="24"/>
          <w:szCs w:val="24"/>
        </w:rPr>
        <w:t xml:space="preserve">és </w:t>
      </w:r>
      <w:r w:rsidR="00ED3D36" w:rsidRPr="00B55C92">
        <w:rPr>
          <w:rFonts w:ascii="Times New Roman" w:hAnsi="Times New Roman" w:cs="Times New Roman"/>
          <w:sz w:val="24"/>
          <w:szCs w:val="24"/>
        </w:rPr>
        <w:t xml:space="preserve">a </w:t>
      </w:r>
      <w:proofErr w:type="spellStart"/>
      <w:r w:rsidR="00ED3D36">
        <w:rPr>
          <w:rFonts w:ascii="Times New Roman" w:hAnsi="Times New Roman" w:cs="Times New Roman"/>
          <w:b/>
          <w:sz w:val="24"/>
          <w:szCs w:val="24"/>
        </w:rPr>
        <w:t>Tiva-Szolg</w:t>
      </w:r>
      <w:proofErr w:type="spellEnd"/>
      <w:r w:rsidR="00ED3D36" w:rsidRPr="00BD16F7">
        <w:rPr>
          <w:rFonts w:ascii="Times New Roman" w:hAnsi="Times New Roman" w:cs="Times New Roman"/>
          <w:b/>
          <w:sz w:val="24"/>
          <w:szCs w:val="24"/>
        </w:rPr>
        <w:t xml:space="preserve"> Nonprofit Kft.</w:t>
      </w:r>
      <w:r w:rsidR="00ED3D36" w:rsidRPr="00BD16F7">
        <w:rPr>
          <w:rFonts w:ascii="Times New Roman" w:hAnsi="Times New Roman" w:cs="Times New Roman"/>
          <w:sz w:val="24"/>
          <w:szCs w:val="24"/>
        </w:rPr>
        <w:t xml:space="preserve"> ügyvezetőjét jelen határozatról tájékoztassa.</w:t>
      </w:r>
      <w:r w:rsidR="00ED3D36">
        <w:rPr>
          <w:rFonts w:ascii="Times New Roman" w:hAnsi="Times New Roman" w:cs="Times New Roman"/>
          <w:sz w:val="24"/>
          <w:szCs w:val="24"/>
        </w:rPr>
        <w:t xml:space="preserve"> </w:t>
      </w:r>
      <w:r w:rsidR="00ED3D36" w:rsidRPr="00BD16F7">
        <w:rPr>
          <w:rFonts w:ascii="Times New Roman" w:eastAsia="Calibri" w:hAnsi="Times New Roman" w:cs="Times New Roman"/>
          <w:sz w:val="24"/>
          <w:szCs w:val="24"/>
          <w:lang w:eastAsia="ar-SA"/>
        </w:rPr>
        <w:t xml:space="preserve">A 2013. évi V. tv. (Ptk.) 3:109 § (4) </w:t>
      </w:r>
      <w:proofErr w:type="spellStart"/>
      <w:r w:rsidR="00ED3D36" w:rsidRPr="00BD16F7">
        <w:rPr>
          <w:rFonts w:ascii="Times New Roman" w:eastAsia="Calibri" w:hAnsi="Times New Roman" w:cs="Times New Roman"/>
          <w:sz w:val="24"/>
          <w:szCs w:val="24"/>
          <w:lang w:eastAsia="ar-SA"/>
        </w:rPr>
        <w:t>bek</w:t>
      </w:r>
      <w:proofErr w:type="spellEnd"/>
      <w:r w:rsidR="00ED3D36" w:rsidRPr="00BD16F7">
        <w:rPr>
          <w:rFonts w:ascii="Times New Roman" w:eastAsia="Calibri" w:hAnsi="Times New Roman" w:cs="Times New Roman"/>
          <w:sz w:val="24"/>
          <w:szCs w:val="24"/>
          <w:lang w:eastAsia="ar-SA"/>
        </w:rPr>
        <w:t xml:space="preserve">. </w:t>
      </w:r>
      <w:proofErr w:type="gramStart"/>
      <w:r w:rsidR="00ED3D36" w:rsidRPr="00BD16F7">
        <w:rPr>
          <w:rFonts w:ascii="Times New Roman" w:eastAsia="Calibri" w:hAnsi="Times New Roman" w:cs="Times New Roman"/>
          <w:sz w:val="24"/>
          <w:szCs w:val="24"/>
          <w:lang w:eastAsia="ar-SA"/>
        </w:rPr>
        <w:t>alapján</w:t>
      </w:r>
      <w:proofErr w:type="gramEnd"/>
      <w:r w:rsidR="00ED3D36" w:rsidRPr="00BD16F7">
        <w:rPr>
          <w:rFonts w:ascii="Times New Roman" w:eastAsia="Calibri" w:hAnsi="Times New Roman" w:cs="Times New Roman"/>
          <w:sz w:val="24"/>
          <w:szCs w:val="24"/>
          <w:lang w:eastAsia="ar-SA"/>
        </w:rPr>
        <w:t xml:space="preserve"> az egyszemélyes társaság legfőbb szerv hatáskörébe tartozó kérdésekben az alapító döntése az ügyvezetéssel való közléssel válik hatályossá.</w:t>
      </w:r>
    </w:p>
    <w:p w:rsidR="00586F64" w:rsidRDefault="00586F64" w:rsidP="00C72D2F">
      <w:pPr>
        <w:spacing w:after="0" w:line="240" w:lineRule="auto"/>
        <w:jc w:val="both"/>
        <w:rPr>
          <w:rFonts w:ascii="Times New Roman" w:hAnsi="Times New Roman" w:cs="Times New Roman"/>
          <w:color w:val="FF0000"/>
          <w:sz w:val="24"/>
          <w:szCs w:val="24"/>
        </w:rPr>
      </w:pPr>
    </w:p>
    <w:p w:rsidR="007D5C80" w:rsidRDefault="0011624E" w:rsidP="00C72D2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V.5.</w:t>
      </w:r>
      <w:r w:rsidR="00650CBA">
        <w:rPr>
          <w:rFonts w:ascii="Times New Roman" w:hAnsi="Times New Roman" w:cs="Times New Roman"/>
          <w:b/>
          <w:color w:val="000000" w:themeColor="text1"/>
          <w:sz w:val="24"/>
          <w:szCs w:val="24"/>
        </w:rPr>
        <w:t xml:space="preserve">1. </w:t>
      </w:r>
      <w:r w:rsidR="007D5C80" w:rsidRPr="00114889">
        <w:rPr>
          <w:rFonts w:ascii="Times New Roman" w:hAnsi="Times New Roman" w:cs="Times New Roman"/>
          <w:b/>
          <w:color w:val="000000" w:themeColor="text1"/>
          <w:sz w:val="24"/>
          <w:szCs w:val="24"/>
        </w:rPr>
        <w:t>Felkéri a jegyzőt az alábbi dokumentumok előkészítésére legkésőbb 2021. június 1. napjáig:</w:t>
      </w:r>
    </w:p>
    <w:p w:rsidR="001B5D26" w:rsidRPr="00114889" w:rsidRDefault="001B5D26" w:rsidP="00C72D2F">
      <w:pPr>
        <w:spacing w:after="0" w:line="240" w:lineRule="auto"/>
        <w:jc w:val="both"/>
        <w:rPr>
          <w:rFonts w:ascii="Times New Roman" w:hAnsi="Times New Roman" w:cs="Times New Roman"/>
          <w:b/>
          <w:color w:val="000000" w:themeColor="text1"/>
          <w:sz w:val="24"/>
          <w:szCs w:val="24"/>
        </w:rPr>
      </w:pPr>
    </w:p>
    <w:p w:rsidR="007D5C80" w:rsidRDefault="007D5C80" w:rsidP="007D5C80">
      <w:pPr>
        <w:pStyle w:val="Szvegtrzs"/>
        <w:spacing w:line="240" w:lineRule="auto"/>
        <w:rPr>
          <w:b/>
          <w:szCs w:val="24"/>
          <w:highlight w:val="green"/>
        </w:rPr>
      </w:pPr>
    </w:p>
    <w:p w:rsidR="007D5C80" w:rsidRPr="009247B5" w:rsidRDefault="007D5C80" w:rsidP="007D5C80">
      <w:pPr>
        <w:pStyle w:val="Szvegtrzs"/>
        <w:numPr>
          <w:ilvl w:val="0"/>
          <w:numId w:val="5"/>
        </w:numPr>
        <w:spacing w:line="240" w:lineRule="auto"/>
        <w:rPr>
          <w:b/>
          <w:color w:val="000000" w:themeColor="text1"/>
          <w:szCs w:val="24"/>
        </w:rPr>
      </w:pPr>
      <w:r w:rsidRPr="005703FC">
        <w:rPr>
          <w:szCs w:val="24"/>
        </w:rPr>
        <w:t xml:space="preserve">Tiszavasvári Polgármesteri Hivatal, valamint a Tiszavasvári Egyesített Óvodai Intézmény, a Tiszavasvári Bölcsőde, és az </w:t>
      </w:r>
      <w:r w:rsidR="00693D4E" w:rsidRPr="005703FC">
        <w:rPr>
          <w:szCs w:val="24"/>
        </w:rPr>
        <w:t>E</w:t>
      </w:r>
      <w:r w:rsidRPr="005703FC">
        <w:rPr>
          <w:szCs w:val="24"/>
        </w:rPr>
        <w:t>gyesített Közművelődési Intézmény és Könyvtár között</w:t>
      </w:r>
      <w:r w:rsidRPr="001223BE">
        <w:rPr>
          <w:b/>
          <w:szCs w:val="24"/>
        </w:rPr>
        <w:t xml:space="preserve"> együttműködési </w:t>
      </w:r>
      <w:r w:rsidR="00693D4E" w:rsidRPr="000E58D1">
        <w:rPr>
          <w:b/>
          <w:color w:val="000000" w:themeColor="text1"/>
          <w:szCs w:val="24"/>
        </w:rPr>
        <w:t>megállapodás</w:t>
      </w:r>
      <w:r w:rsidRPr="000E58D1">
        <w:rPr>
          <w:b/>
          <w:color w:val="000000" w:themeColor="text1"/>
          <w:szCs w:val="24"/>
        </w:rPr>
        <w:t xml:space="preserve"> </w:t>
      </w:r>
      <w:r w:rsidRPr="005703FC">
        <w:rPr>
          <w:color w:val="000000" w:themeColor="text1"/>
          <w:szCs w:val="24"/>
        </w:rPr>
        <w:t xml:space="preserve">2021. július 1. napi hatállyal a polgármesteri </w:t>
      </w:r>
      <w:r w:rsidR="00693D4E" w:rsidRPr="005703FC">
        <w:rPr>
          <w:color w:val="000000" w:themeColor="text1"/>
          <w:szCs w:val="24"/>
        </w:rPr>
        <w:t>h</w:t>
      </w:r>
      <w:r w:rsidRPr="005703FC">
        <w:rPr>
          <w:color w:val="000000" w:themeColor="text1"/>
          <w:szCs w:val="24"/>
        </w:rPr>
        <w:t>ivatal által ellátandó</w:t>
      </w:r>
      <w:r w:rsidR="00693D4E" w:rsidRPr="000E58D1">
        <w:rPr>
          <w:b/>
          <w:color w:val="000000" w:themeColor="text1"/>
          <w:szCs w:val="24"/>
        </w:rPr>
        <w:t xml:space="preserve"> gazdálkodási feladatellátás keretében megvalósuló munkamegosztásról, felelősségvállalás rendjéről, </w:t>
      </w:r>
      <w:r w:rsidR="00693D4E" w:rsidRPr="005703FC">
        <w:rPr>
          <w:color w:val="000000" w:themeColor="text1"/>
          <w:szCs w:val="24"/>
        </w:rPr>
        <w:t xml:space="preserve">valamint az átalakulás kapcsán ellátandó </w:t>
      </w:r>
      <w:r w:rsidR="00693D4E" w:rsidRPr="009247B5">
        <w:rPr>
          <w:b/>
          <w:color w:val="000000" w:themeColor="text1"/>
          <w:szCs w:val="24"/>
        </w:rPr>
        <w:t>humánpolitikai ügyintézésről, munkaügyi feladatellátásról.</w:t>
      </w:r>
    </w:p>
    <w:p w:rsidR="007D5C80" w:rsidRPr="00A91B25" w:rsidRDefault="007E75A5" w:rsidP="00C72D2F">
      <w:pPr>
        <w:pStyle w:val="Szvegtrzs"/>
        <w:numPr>
          <w:ilvl w:val="0"/>
          <w:numId w:val="5"/>
        </w:numPr>
        <w:spacing w:line="240" w:lineRule="auto"/>
        <w:rPr>
          <w:b/>
          <w:color w:val="FF0000"/>
          <w:szCs w:val="24"/>
        </w:rPr>
      </w:pPr>
      <w:r w:rsidRPr="001223BE">
        <w:rPr>
          <w:b/>
          <w:szCs w:val="24"/>
        </w:rPr>
        <w:t xml:space="preserve">Tiszavasvári Város Önkormányzata és a </w:t>
      </w:r>
      <w:r w:rsidR="00235A78">
        <w:rPr>
          <w:b/>
          <w:szCs w:val="24"/>
        </w:rPr>
        <w:t xml:space="preserve">Városi </w:t>
      </w:r>
      <w:r w:rsidRPr="001223BE">
        <w:rPr>
          <w:b/>
          <w:szCs w:val="24"/>
        </w:rPr>
        <w:t>Kincstár között létrejött</w:t>
      </w:r>
      <w:r w:rsidRPr="001223BE">
        <w:rPr>
          <w:szCs w:val="24"/>
        </w:rPr>
        <w:t xml:space="preserve"> – Tiszavasvári Város Önkormányzata Képviselő-testülete </w:t>
      </w:r>
      <w:r w:rsidRPr="001223BE">
        <w:rPr>
          <w:b/>
          <w:szCs w:val="24"/>
        </w:rPr>
        <w:t>177/2018 (VI.28.) Kt. számú határozatával elfogadott</w:t>
      </w:r>
      <w:r w:rsidRPr="001223BE">
        <w:rPr>
          <w:szCs w:val="24"/>
        </w:rPr>
        <w:t xml:space="preserve"> - 2018. július 1. napján hatályba lépett </w:t>
      </w:r>
      <w:r w:rsidRPr="001223BE">
        <w:rPr>
          <w:b/>
          <w:szCs w:val="24"/>
        </w:rPr>
        <w:t xml:space="preserve">együttműködési megállapodás közös megegyezéssel történő megszüntetéséről szóló okirat 2021. június 30. </w:t>
      </w:r>
      <w:r w:rsidRPr="001223BE">
        <w:rPr>
          <w:szCs w:val="24"/>
        </w:rPr>
        <w:t>napjával.</w:t>
      </w:r>
    </w:p>
    <w:p w:rsidR="00D00361" w:rsidRPr="000E58D1" w:rsidRDefault="00A91B25" w:rsidP="00C72D2F">
      <w:pPr>
        <w:pStyle w:val="Szvegtrzs"/>
        <w:numPr>
          <w:ilvl w:val="0"/>
          <w:numId w:val="5"/>
        </w:numPr>
        <w:spacing w:line="240" w:lineRule="auto"/>
        <w:rPr>
          <w:color w:val="FF0000"/>
          <w:szCs w:val="24"/>
        </w:rPr>
      </w:pPr>
      <w:r w:rsidRPr="00DC3448">
        <w:rPr>
          <w:b/>
          <w:szCs w:val="24"/>
        </w:rPr>
        <w:t>Tiszavasvári Város Önkormányzata</w:t>
      </w:r>
      <w:r w:rsidRPr="00DC3448">
        <w:rPr>
          <w:szCs w:val="24"/>
        </w:rPr>
        <w:t xml:space="preserve"> </w:t>
      </w:r>
      <w:r w:rsidR="00DC3448" w:rsidRPr="00DC3448">
        <w:rPr>
          <w:szCs w:val="24"/>
        </w:rPr>
        <w:t xml:space="preserve">és a </w:t>
      </w:r>
      <w:proofErr w:type="spellStart"/>
      <w:r w:rsidR="00DC3448" w:rsidRPr="00DC3448">
        <w:rPr>
          <w:b/>
          <w:szCs w:val="24"/>
        </w:rPr>
        <w:t>Tiva-Szolg</w:t>
      </w:r>
      <w:proofErr w:type="spellEnd"/>
      <w:r w:rsidR="00DC3448" w:rsidRPr="00DC3448">
        <w:rPr>
          <w:b/>
          <w:szCs w:val="24"/>
        </w:rPr>
        <w:t xml:space="preserve"> Nonprofit Kft.</w:t>
      </w:r>
      <w:r w:rsidR="00DC3448" w:rsidRPr="00DC3448">
        <w:rPr>
          <w:szCs w:val="24"/>
        </w:rPr>
        <w:t xml:space="preserve"> között </w:t>
      </w:r>
      <w:r w:rsidRPr="00DC3448">
        <w:rPr>
          <w:szCs w:val="24"/>
        </w:rPr>
        <w:t>a s</w:t>
      </w:r>
      <w:r w:rsidR="00177AD5">
        <w:rPr>
          <w:b/>
          <w:szCs w:val="24"/>
        </w:rPr>
        <w:t>portlétesítmények üzemeltetés</w:t>
      </w:r>
      <w:r w:rsidR="004B6DCD">
        <w:rPr>
          <w:b/>
          <w:szCs w:val="24"/>
        </w:rPr>
        <w:t>ének</w:t>
      </w:r>
      <w:r w:rsidR="00177AD5">
        <w:rPr>
          <w:b/>
          <w:szCs w:val="24"/>
        </w:rPr>
        <w:t xml:space="preserve"> átengedésére</w:t>
      </w:r>
      <w:r w:rsidRPr="00DC3448">
        <w:rPr>
          <w:b/>
          <w:szCs w:val="24"/>
        </w:rPr>
        <w:t xml:space="preserve"> (sportcsarnok, sportpálya, </w:t>
      </w:r>
      <w:r w:rsidRPr="00DC3448">
        <w:rPr>
          <w:b/>
          <w:szCs w:val="24"/>
        </w:rPr>
        <w:lastRenderedPageBreak/>
        <w:t xml:space="preserve">teniszpálya) </w:t>
      </w:r>
      <w:r w:rsidR="00CD7561">
        <w:rPr>
          <w:b/>
          <w:szCs w:val="24"/>
        </w:rPr>
        <w:t xml:space="preserve">vonatkozó </w:t>
      </w:r>
      <w:r w:rsidR="00CD7561" w:rsidRPr="000E58D1">
        <w:rPr>
          <w:szCs w:val="24"/>
        </w:rPr>
        <w:t>szerződés</w:t>
      </w:r>
      <w:r w:rsidR="00177AD5">
        <w:rPr>
          <w:szCs w:val="24"/>
        </w:rPr>
        <w:t xml:space="preserve"> </w:t>
      </w:r>
      <w:r w:rsidR="004B6DCD">
        <w:rPr>
          <w:szCs w:val="24"/>
        </w:rPr>
        <w:t xml:space="preserve">előkészítése </w:t>
      </w:r>
      <w:r w:rsidRPr="000E58D1">
        <w:rPr>
          <w:b/>
          <w:szCs w:val="24"/>
        </w:rPr>
        <w:t>2021. július 1. napjától</w:t>
      </w:r>
      <w:r w:rsidR="00177AD5">
        <w:rPr>
          <w:b/>
          <w:szCs w:val="24"/>
        </w:rPr>
        <w:t xml:space="preserve"> </w:t>
      </w:r>
      <w:r w:rsidR="00177AD5" w:rsidRPr="004B6DCD">
        <w:rPr>
          <w:szCs w:val="24"/>
        </w:rPr>
        <w:t>a</w:t>
      </w:r>
      <w:r w:rsidR="00177AD5">
        <w:rPr>
          <w:b/>
          <w:szCs w:val="24"/>
        </w:rPr>
        <w:t xml:space="preserve"> </w:t>
      </w:r>
      <w:r w:rsidR="00177AD5">
        <w:rPr>
          <w:szCs w:val="24"/>
        </w:rPr>
        <w:t>jelenleg hatályos közszolgáltatási szerződésbe foglaltan</w:t>
      </w:r>
      <w:r w:rsidR="00CD7561" w:rsidRPr="000E58D1">
        <w:rPr>
          <w:szCs w:val="24"/>
        </w:rPr>
        <w:t>.</w:t>
      </w:r>
    </w:p>
    <w:p w:rsidR="00783A1F" w:rsidRPr="00417B29" w:rsidRDefault="00783A1F" w:rsidP="00C72D2F">
      <w:pPr>
        <w:pStyle w:val="Szvegtrzs"/>
        <w:numPr>
          <w:ilvl w:val="0"/>
          <w:numId w:val="5"/>
        </w:numPr>
        <w:spacing w:line="240" w:lineRule="auto"/>
        <w:rPr>
          <w:color w:val="FF0000"/>
          <w:szCs w:val="24"/>
        </w:rPr>
      </w:pPr>
      <w:r>
        <w:rPr>
          <w:b/>
          <w:szCs w:val="24"/>
        </w:rPr>
        <w:t>Sportlétesítmények használatára vonatkozó használati szabályzat.</w:t>
      </w:r>
    </w:p>
    <w:p w:rsidR="00417B29" w:rsidRPr="00E7625F" w:rsidRDefault="00417B29" w:rsidP="00C72D2F">
      <w:pPr>
        <w:pStyle w:val="Szvegtrzs"/>
        <w:numPr>
          <w:ilvl w:val="0"/>
          <w:numId w:val="5"/>
        </w:numPr>
        <w:spacing w:line="240" w:lineRule="auto"/>
        <w:rPr>
          <w:color w:val="000000" w:themeColor="text1"/>
          <w:szCs w:val="24"/>
        </w:rPr>
      </w:pPr>
      <w:r>
        <w:rPr>
          <w:szCs w:val="24"/>
        </w:rPr>
        <w:t xml:space="preserve">A </w:t>
      </w:r>
      <w:r w:rsidRPr="00D664B3">
        <w:rPr>
          <w:szCs w:val="24"/>
        </w:rPr>
        <w:t xml:space="preserve">Tiszavasvári Város Önkormányzata és a Kincstár között létrejött Tiszavasvári Város Önkormányzata Képviselő-testülete </w:t>
      </w:r>
      <w:r w:rsidRPr="00D664B3">
        <w:rPr>
          <w:b/>
          <w:szCs w:val="24"/>
        </w:rPr>
        <w:t>177/2018 (VI.28.) Kt. számú határozatával</w:t>
      </w:r>
      <w:r w:rsidRPr="0000260A">
        <w:rPr>
          <w:b/>
          <w:szCs w:val="24"/>
        </w:rPr>
        <w:t xml:space="preserve"> </w:t>
      </w:r>
      <w:r w:rsidRPr="00D664B3">
        <w:rPr>
          <w:b/>
          <w:szCs w:val="24"/>
        </w:rPr>
        <w:t>elfogadott</w:t>
      </w:r>
      <w:r>
        <w:rPr>
          <w:szCs w:val="24"/>
        </w:rPr>
        <w:t xml:space="preserve"> </w:t>
      </w:r>
      <w:r w:rsidRPr="00636EC7">
        <w:rPr>
          <w:b/>
          <w:szCs w:val="24"/>
        </w:rPr>
        <w:t xml:space="preserve">Városi Kincstár </w:t>
      </w:r>
      <w:r>
        <w:rPr>
          <w:b/>
          <w:szCs w:val="24"/>
        </w:rPr>
        <w:t>és Tiszavasvári Város Önkormányzata között létrejött közfeladat ellátást biztosító ingatlan használati szerződés 2021</w:t>
      </w:r>
      <w:r w:rsidRPr="00636EC7">
        <w:rPr>
          <w:b/>
          <w:szCs w:val="24"/>
        </w:rPr>
        <w:t>.</w:t>
      </w:r>
      <w:r>
        <w:rPr>
          <w:b/>
          <w:szCs w:val="24"/>
        </w:rPr>
        <w:t xml:space="preserve"> június 30</w:t>
      </w:r>
      <w:r w:rsidRPr="00636EC7">
        <w:rPr>
          <w:b/>
          <w:szCs w:val="24"/>
        </w:rPr>
        <w:t xml:space="preserve">. napjával </w:t>
      </w:r>
      <w:r>
        <w:rPr>
          <w:b/>
          <w:szCs w:val="24"/>
        </w:rPr>
        <w:t xml:space="preserve">történő </w:t>
      </w:r>
      <w:r w:rsidRPr="00417B29">
        <w:rPr>
          <w:b/>
          <w:color w:val="000000" w:themeColor="text1"/>
          <w:szCs w:val="24"/>
        </w:rPr>
        <w:t>megszűntetéséről szóló okirat.</w:t>
      </w:r>
    </w:p>
    <w:p w:rsidR="00DC3448" w:rsidRPr="004961AA" w:rsidRDefault="00E7625F" w:rsidP="00DC3448">
      <w:pPr>
        <w:pStyle w:val="Listaszerbekezds"/>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Tiva-Szolg</w:t>
      </w:r>
      <w:proofErr w:type="spellEnd"/>
      <w:r>
        <w:rPr>
          <w:rFonts w:ascii="Times New Roman" w:hAnsi="Times New Roman" w:cs="Times New Roman"/>
          <w:b/>
          <w:sz w:val="24"/>
          <w:szCs w:val="24"/>
        </w:rPr>
        <w:t xml:space="preserve"> Nonprofit Kft</w:t>
      </w:r>
      <w:r w:rsidR="002F413F">
        <w:rPr>
          <w:rFonts w:ascii="Times New Roman" w:hAnsi="Times New Roman" w:cs="Times New Roman"/>
          <w:b/>
          <w:sz w:val="24"/>
          <w:szCs w:val="24"/>
        </w:rPr>
        <w:t>.</w:t>
      </w:r>
      <w:r>
        <w:rPr>
          <w:rFonts w:ascii="Times New Roman" w:hAnsi="Times New Roman" w:cs="Times New Roman"/>
          <w:b/>
          <w:sz w:val="24"/>
          <w:szCs w:val="24"/>
        </w:rPr>
        <w:t xml:space="preserve"> </w:t>
      </w:r>
      <w:r w:rsidRPr="004961AA">
        <w:rPr>
          <w:rFonts w:ascii="Times New Roman" w:hAnsi="Times New Roman" w:cs="Times New Roman"/>
          <w:sz w:val="24"/>
          <w:szCs w:val="24"/>
        </w:rPr>
        <w:t xml:space="preserve">és </w:t>
      </w:r>
      <w:r>
        <w:rPr>
          <w:rFonts w:ascii="Times New Roman" w:hAnsi="Times New Roman" w:cs="Times New Roman"/>
          <w:b/>
          <w:sz w:val="24"/>
          <w:szCs w:val="24"/>
        </w:rPr>
        <w:t xml:space="preserve">Tiszavasvári Város Önkormányzata között ingyenes használati </w:t>
      </w:r>
      <w:r w:rsidR="0081177F">
        <w:rPr>
          <w:rFonts w:ascii="Times New Roman" w:hAnsi="Times New Roman" w:cs="Times New Roman"/>
          <w:b/>
          <w:sz w:val="24"/>
          <w:szCs w:val="24"/>
        </w:rPr>
        <w:t xml:space="preserve">szerződés közfeladat ellátására </w:t>
      </w:r>
      <w:r w:rsidR="0081177F" w:rsidRPr="0081177F">
        <w:rPr>
          <w:rFonts w:ascii="Times New Roman" w:hAnsi="Times New Roman" w:cs="Times New Roman"/>
          <w:b/>
          <w:sz w:val="24"/>
          <w:szCs w:val="24"/>
        </w:rPr>
        <w:t xml:space="preserve">a </w:t>
      </w:r>
      <w:r w:rsidRPr="0081177F">
        <w:rPr>
          <w:rFonts w:ascii="Times New Roman" w:hAnsi="Times New Roman" w:cs="Times New Roman"/>
          <w:b/>
          <w:sz w:val="24"/>
          <w:szCs w:val="24"/>
        </w:rPr>
        <w:t>tiszavasvári ½ hrsz. alatti</w:t>
      </w:r>
      <w:r w:rsidRPr="0081177F">
        <w:rPr>
          <w:rFonts w:ascii="Times New Roman" w:hAnsi="Times New Roman" w:cs="Times New Roman"/>
          <w:sz w:val="24"/>
          <w:szCs w:val="24"/>
        </w:rPr>
        <w:t xml:space="preserve">, a valóságban </w:t>
      </w:r>
      <w:r w:rsidRPr="0081177F">
        <w:rPr>
          <w:rFonts w:ascii="Times New Roman" w:hAnsi="Times New Roman" w:cs="Times New Roman"/>
          <w:b/>
          <w:sz w:val="24"/>
          <w:szCs w:val="24"/>
        </w:rPr>
        <w:t>4440 Tiszavasvári, Báthori u. 6.</w:t>
      </w:r>
      <w:r w:rsidRPr="0081177F">
        <w:rPr>
          <w:rFonts w:ascii="Times New Roman" w:hAnsi="Times New Roman" w:cs="Times New Roman"/>
          <w:sz w:val="24"/>
          <w:szCs w:val="24"/>
        </w:rPr>
        <w:t xml:space="preserve"> szám alatti - „Városi Kincstár és Irodaház” – ingatlanból – a jelenleg a Városi Kincstár használatában lévő </w:t>
      </w:r>
      <w:r w:rsidRPr="0081177F">
        <w:rPr>
          <w:rFonts w:ascii="Times New Roman" w:hAnsi="Times New Roman" w:cs="Times New Roman"/>
          <w:b/>
          <w:sz w:val="24"/>
          <w:szCs w:val="24"/>
        </w:rPr>
        <w:t>összesen 2</w:t>
      </w:r>
      <w:r w:rsidR="00547E3C">
        <w:rPr>
          <w:rFonts w:ascii="Times New Roman" w:hAnsi="Times New Roman" w:cs="Times New Roman"/>
          <w:b/>
          <w:sz w:val="24"/>
          <w:szCs w:val="24"/>
        </w:rPr>
        <w:t>66</w:t>
      </w:r>
      <w:r w:rsidRPr="0081177F">
        <w:rPr>
          <w:rFonts w:ascii="Times New Roman" w:hAnsi="Times New Roman" w:cs="Times New Roman"/>
          <w:b/>
          <w:sz w:val="24"/>
          <w:szCs w:val="24"/>
        </w:rPr>
        <w:t>,</w:t>
      </w:r>
      <w:r w:rsidR="00547E3C">
        <w:rPr>
          <w:rFonts w:ascii="Times New Roman" w:hAnsi="Times New Roman" w:cs="Times New Roman"/>
          <w:b/>
          <w:sz w:val="24"/>
          <w:szCs w:val="24"/>
        </w:rPr>
        <w:t>7</w:t>
      </w:r>
      <w:bookmarkStart w:id="0" w:name="_GoBack"/>
      <w:bookmarkEnd w:id="0"/>
      <w:r w:rsidRPr="0081177F">
        <w:rPr>
          <w:rFonts w:ascii="Times New Roman" w:hAnsi="Times New Roman" w:cs="Times New Roman"/>
          <w:sz w:val="24"/>
          <w:szCs w:val="24"/>
        </w:rPr>
        <w:t xml:space="preserve"> m</w:t>
      </w:r>
      <w:r w:rsidRPr="0081177F">
        <w:rPr>
          <w:rFonts w:ascii="Times New Roman" w:hAnsi="Times New Roman" w:cs="Times New Roman"/>
          <w:sz w:val="24"/>
          <w:szCs w:val="24"/>
          <w:vertAlign w:val="superscript"/>
        </w:rPr>
        <w:t xml:space="preserve">2 </w:t>
      </w:r>
      <w:r w:rsidRPr="0081177F">
        <w:rPr>
          <w:rFonts w:ascii="Times New Roman" w:hAnsi="Times New Roman" w:cs="Times New Roman"/>
          <w:sz w:val="24"/>
          <w:szCs w:val="24"/>
        </w:rPr>
        <w:t>nagyságú rész</w:t>
      </w:r>
      <w:r w:rsidR="0081177F">
        <w:rPr>
          <w:rFonts w:ascii="Times New Roman" w:hAnsi="Times New Roman" w:cs="Times New Roman"/>
          <w:sz w:val="24"/>
          <w:szCs w:val="24"/>
        </w:rPr>
        <w:t xml:space="preserve"> vonatkozásában</w:t>
      </w:r>
      <w:r w:rsidRPr="0081177F">
        <w:rPr>
          <w:rFonts w:ascii="Times New Roman" w:hAnsi="Times New Roman" w:cs="Times New Roman"/>
          <w:sz w:val="24"/>
          <w:szCs w:val="24"/>
        </w:rPr>
        <w:t>.</w:t>
      </w:r>
    </w:p>
    <w:p w:rsidR="004961AA" w:rsidRDefault="004961AA" w:rsidP="00DC3448">
      <w:pPr>
        <w:pStyle w:val="Listaszerbekezds"/>
        <w:numPr>
          <w:ilvl w:val="0"/>
          <w:numId w:val="5"/>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Tiva-Szolg</w:t>
      </w:r>
      <w:proofErr w:type="spellEnd"/>
      <w:r>
        <w:rPr>
          <w:rFonts w:ascii="Times New Roman" w:hAnsi="Times New Roman" w:cs="Times New Roman"/>
          <w:b/>
          <w:sz w:val="24"/>
          <w:szCs w:val="24"/>
        </w:rPr>
        <w:t xml:space="preserve"> Nonprofit Kft</w:t>
      </w:r>
      <w:r w:rsidR="00F417DC">
        <w:rPr>
          <w:rFonts w:ascii="Times New Roman" w:hAnsi="Times New Roman" w:cs="Times New Roman"/>
          <w:b/>
          <w:sz w:val="24"/>
          <w:szCs w:val="24"/>
        </w:rPr>
        <w:t>.</w:t>
      </w:r>
      <w:r>
        <w:rPr>
          <w:rFonts w:ascii="Times New Roman" w:hAnsi="Times New Roman" w:cs="Times New Roman"/>
          <w:b/>
          <w:sz w:val="24"/>
          <w:szCs w:val="24"/>
        </w:rPr>
        <w:t xml:space="preserve"> </w:t>
      </w:r>
      <w:r w:rsidRPr="004961AA">
        <w:rPr>
          <w:rFonts w:ascii="Times New Roman" w:hAnsi="Times New Roman" w:cs="Times New Roman"/>
          <w:sz w:val="24"/>
          <w:szCs w:val="24"/>
        </w:rPr>
        <w:t xml:space="preserve">és </w:t>
      </w:r>
      <w:r>
        <w:rPr>
          <w:rFonts w:ascii="Times New Roman" w:hAnsi="Times New Roman" w:cs="Times New Roman"/>
          <w:b/>
          <w:sz w:val="24"/>
          <w:szCs w:val="24"/>
        </w:rPr>
        <w:t xml:space="preserve">Tiszavasvári Város Önkormányzata </w:t>
      </w:r>
      <w:r w:rsidRPr="004961AA">
        <w:rPr>
          <w:rFonts w:ascii="Times New Roman" w:hAnsi="Times New Roman" w:cs="Times New Roman"/>
          <w:sz w:val="24"/>
          <w:szCs w:val="24"/>
        </w:rPr>
        <w:t xml:space="preserve">között a </w:t>
      </w:r>
      <w:r w:rsidRPr="004961AA">
        <w:rPr>
          <w:rFonts w:ascii="Times New Roman" w:hAnsi="Times New Roman" w:cs="Times New Roman"/>
          <w:b/>
          <w:sz w:val="24"/>
          <w:szCs w:val="24"/>
        </w:rPr>
        <w:t xml:space="preserve">jelenleg a </w:t>
      </w:r>
      <w:proofErr w:type="spellStart"/>
      <w:r w:rsidRPr="004961AA">
        <w:rPr>
          <w:rFonts w:ascii="Times New Roman" w:hAnsi="Times New Roman" w:cs="Times New Roman"/>
          <w:b/>
          <w:sz w:val="24"/>
          <w:szCs w:val="24"/>
        </w:rPr>
        <w:t>Tiva-Szolg</w:t>
      </w:r>
      <w:proofErr w:type="spellEnd"/>
      <w:r w:rsidRPr="004961AA">
        <w:rPr>
          <w:rFonts w:ascii="Times New Roman" w:hAnsi="Times New Roman" w:cs="Times New Roman"/>
          <w:b/>
          <w:sz w:val="24"/>
          <w:szCs w:val="24"/>
        </w:rPr>
        <w:t xml:space="preserve"> Nonprofit Kft. által használt</w:t>
      </w:r>
      <w:r w:rsidRPr="004961AA">
        <w:rPr>
          <w:rFonts w:ascii="Times New Roman" w:hAnsi="Times New Roman" w:cs="Times New Roman"/>
          <w:sz w:val="24"/>
          <w:szCs w:val="24"/>
        </w:rPr>
        <w:t xml:space="preserve"> 4400 Tiszavasvári, Városháza tér 4. szám alatti ingatlanban lévő </w:t>
      </w:r>
      <w:r w:rsidRPr="004961AA">
        <w:rPr>
          <w:rFonts w:ascii="Times New Roman" w:hAnsi="Times New Roman" w:cs="Times New Roman"/>
          <w:b/>
          <w:sz w:val="24"/>
          <w:szCs w:val="24"/>
        </w:rPr>
        <w:t>irodahelyiségek</w:t>
      </w:r>
      <w:r w:rsidRPr="004961AA">
        <w:rPr>
          <w:rFonts w:ascii="Times New Roman" w:hAnsi="Times New Roman" w:cs="Times New Roman"/>
          <w:sz w:val="24"/>
          <w:szCs w:val="24"/>
        </w:rPr>
        <w:t xml:space="preserve"> használati jogviszonyának </w:t>
      </w:r>
      <w:r w:rsidRPr="004961AA">
        <w:rPr>
          <w:rFonts w:ascii="Times New Roman" w:hAnsi="Times New Roman" w:cs="Times New Roman"/>
          <w:b/>
          <w:sz w:val="24"/>
          <w:szCs w:val="24"/>
        </w:rPr>
        <w:t>megszüntető irata.</w:t>
      </w:r>
    </w:p>
    <w:p w:rsidR="00B42118" w:rsidRDefault="00B42118" w:rsidP="00DC3448">
      <w:pPr>
        <w:pStyle w:val="Listaszerbekezds"/>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Feladatellátáshoz rendelt, Vá</w:t>
      </w:r>
      <w:r w:rsidR="00683D1D">
        <w:rPr>
          <w:rFonts w:ascii="Times New Roman" w:hAnsi="Times New Roman" w:cs="Times New Roman"/>
          <w:b/>
          <w:sz w:val="24"/>
          <w:szCs w:val="24"/>
        </w:rPr>
        <w:t>rosi Kincstár tulajdonában</w:t>
      </w:r>
      <w:r w:rsidR="00542EBE">
        <w:rPr>
          <w:rFonts w:ascii="Times New Roman" w:hAnsi="Times New Roman" w:cs="Times New Roman"/>
          <w:b/>
          <w:sz w:val="24"/>
          <w:szCs w:val="24"/>
        </w:rPr>
        <w:t>/használatában</w:t>
      </w:r>
      <w:r w:rsidR="00683D1D">
        <w:rPr>
          <w:rFonts w:ascii="Times New Roman" w:hAnsi="Times New Roman" w:cs="Times New Roman"/>
          <w:b/>
          <w:sz w:val="24"/>
          <w:szCs w:val="24"/>
        </w:rPr>
        <w:t xml:space="preserve"> lévő vagyonleltár, valamint általa vezetett intézményi </w:t>
      </w:r>
      <w:r w:rsidR="00C17E9F">
        <w:rPr>
          <w:rFonts w:ascii="Times New Roman" w:hAnsi="Times New Roman" w:cs="Times New Roman"/>
          <w:b/>
          <w:sz w:val="24"/>
          <w:szCs w:val="24"/>
        </w:rPr>
        <w:t>vagyonleltár szerinti</w:t>
      </w:r>
      <w:r>
        <w:rPr>
          <w:rFonts w:ascii="Times New Roman" w:hAnsi="Times New Roman" w:cs="Times New Roman"/>
          <w:b/>
          <w:sz w:val="24"/>
          <w:szCs w:val="24"/>
        </w:rPr>
        <w:t xml:space="preserve"> ingó átadására vonatkozó dokumentáció.</w:t>
      </w:r>
    </w:p>
    <w:p w:rsidR="00E07EAE" w:rsidRPr="00E07EAE" w:rsidRDefault="00E07EAE" w:rsidP="00E07EAE">
      <w:pPr>
        <w:pStyle w:val="Listaszerbekezds"/>
        <w:numPr>
          <w:ilvl w:val="0"/>
          <w:numId w:val="5"/>
        </w:numPr>
        <w:spacing w:after="0" w:line="240" w:lineRule="auto"/>
        <w:jc w:val="both"/>
        <w:rPr>
          <w:rFonts w:ascii="Times New Roman" w:hAnsi="Times New Roman" w:cs="Times New Roman"/>
          <w:sz w:val="24"/>
          <w:szCs w:val="24"/>
        </w:rPr>
      </w:pPr>
      <w:r w:rsidRPr="00E07EAE">
        <w:rPr>
          <w:rFonts w:ascii="Times New Roman" w:hAnsi="Times New Roman" w:cs="Times New Roman"/>
          <w:sz w:val="24"/>
          <w:szCs w:val="24"/>
        </w:rPr>
        <w:t xml:space="preserve">A </w:t>
      </w:r>
      <w:r w:rsidRPr="00E07EAE">
        <w:rPr>
          <w:rFonts w:ascii="Times New Roman" w:hAnsi="Times New Roman" w:cs="Times New Roman"/>
          <w:b/>
          <w:sz w:val="24"/>
          <w:szCs w:val="24"/>
        </w:rPr>
        <w:t>beolvadó intézmény törzskönyvi nyilvántartásból történő törlése</w:t>
      </w:r>
      <w:r w:rsidRPr="00E07EAE">
        <w:rPr>
          <w:rFonts w:ascii="Times New Roman" w:hAnsi="Times New Roman" w:cs="Times New Roman"/>
          <w:sz w:val="24"/>
          <w:szCs w:val="24"/>
        </w:rPr>
        <w:t xml:space="preserve"> és a jelen </w:t>
      </w:r>
      <w:r w:rsidRPr="00E07EAE">
        <w:rPr>
          <w:rFonts w:ascii="Times New Roman" w:hAnsi="Times New Roman" w:cs="Times New Roman"/>
          <w:b/>
          <w:sz w:val="24"/>
          <w:szCs w:val="24"/>
        </w:rPr>
        <w:t>határozatban foglalt módosítások átvezetése</w:t>
      </w:r>
      <w:r w:rsidRPr="00E07EAE">
        <w:rPr>
          <w:rFonts w:ascii="Times New Roman" w:hAnsi="Times New Roman" w:cs="Times New Roman"/>
          <w:sz w:val="24"/>
          <w:szCs w:val="24"/>
        </w:rPr>
        <w:t xml:space="preserve"> érdekében </w:t>
      </w:r>
      <w:r>
        <w:rPr>
          <w:rFonts w:ascii="Times New Roman" w:hAnsi="Times New Roman" w:cs="Times New Roman"/>
          <w:b/>
          <w:sz w:val="24"/>
          <w:szCs w:val="24"/>
        </w:rPr>
        <w:t>az alábbi iratok előkészítése</w:t>
      </w:r>
      <w:r w:rsidRPr="00E07EAE">
        <w:rPr>
          <w:rFonts w:ascii="Times New Roman" w:hAnsi="Times New Roman" w:cs="Times New Roman"/>
          <w:b/>
          <w:sz w:val="24"/>
          <w:szCs w:val="24"/>
        </w:rPr>
        <w:t>:</w:t>
      </w:r>
    </w:p>
    <w:p w:rsidR="00E07EAE" w:rsidRDefault="00E07EAE" w:rsidP="00E07E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7EAE">
        <w:rPr>
          <w:rStyle w:val="Kiemels2"/>
          <w:rFonts w:ascii="Times New Roman" w:hAnsi="Times New Roman" w:cs="Times New Roman"/>
          <w:sz w:val="24"/>
          <w:szCs w:val="24"/>
        </w:rPr>
        <w:t>Városi Kincstár</w:t>
      </w:r>
      <w:r>
        <w:rPr>
          <w:rStyle w:val="Kiemels2"/>
          <w:rFonts w:ascii="Times New Roman" w:hAnsi="Times New Roman" w:cs="Times New Roman"/>
          <w:sz w:val="24"/>
          <w:szCs w:val="24"/>
        </w:rPr>
        <w:t xml:space="preserve"> Tiszavasvári megszüntető irata</w:t>
      </w:r>
    </w:p>
    <w:p w:rsidR="00E07EAE" w:rsidRDefault="00E07EAE" w:rsidP="00E07EAE">
      <w:pPr>
        <w:spacing w:after="0" w:line="240" w:lineRule="auto"/>
        <w:jc w:val="both"/>
        <w:rPr>
          <w:rFonts w:ascii="Times New Roman" w:hAnsi="Times New Roman" w:cs="Times New Roman"/>
          <w:sz w:val="24"/>
          <w:szCs w:val="24"/>
        </w:rPr>
      </w:pPr>
      <w:r>
        <w:rPr>
          <w:rStyle w:val="Kiemels2"/>
          <w:rFonts w:ascii="Times New Roman" w:hAnsi="Times New Roman" w:cs="Times New Roman"/>
          <w:sz w:val="24"/>
          <w:szCs w:val="24"/>
        </w:rPr>
        <w:t xml:space="preserve">            </w:t>
      </w:r>
      <w:r w:rsidRPr="00E07EAE">
        <w:rPr>
          <w:rStyle w:val="Kiemels2"/>
          <w:rFonts w:ascii="Times New Roman" w:hAnsi="Times New Roman" w:cs="Times New Roman"/>
          <w:sz w:val="24"/>
          <w:szCs w:val="24"/>
        </w:rPr>
        <w:t>Polgármesteri Hivatal módosított és egys</w:t>
      </w:r>
      <w:r>
        <w:rPr>
          <w:rStyle w:val="Kiemels2"/>
          <w:rFonts w:ascii="Times New Roman" w:hAnsi="Times New Roman" w:cs="Times New Roman"/>
          <w:sz w:val="24"/>
          <w:szCs w:val="24"/>
        </w:rPr>
        <w:t>éges szerkezetű alapító okirata</w:t>
      </w:r>
      <w:r w:rsidRPr="00E07EAE">
        <w:rPr>
          <w:rStyle w:val="Kiemels2"/>
          <w:rFonts w:ascii="Times New Roman" w:hAnsi="Times New Roman" w:cs="Times New Roman"/>
          <w:sz w:val="24"/>
          <w:szCs w:val="24"/>
        </w:rPr>
        <w:t>.</w:t>
      </w:r>
    </w:p>
    <w:p w:rsidR="00E07EAE" w:rsidRPr="00E07EAE" w:rsidRDefault="00E07EAE" w:rsidP="00E07EAE">
      <w:pPr>
        <w:spacing w:after="0" w:line="240" w:lineRule="auto"/>
        <w:jc w:val="both"/>
        <w:rPr>
          <w:rFonts w:ascii="Times New Roman" w:hAnsi="Times New Roman" w:cs="Times New Roman"/>
          <w:sz w:val="24"/>
          <w:szCs w:val="24"/>
        </w:rPr>
      </w:pPr>
      <w:r>
        <w:rPr>
          <w:rStyle w:val="Kiemels2"/>
          <w:rFonts w:ascii="Times New Roman" w:hAnsi="Times New Roman" w:cs="Times New Roman"/>
          <w:sz w:val="24"/>
          <w:szCs w:val="24"/>
        </w:rPr>
        <w:t xml:space="preserve">            Ti</w:t>
      </w:r>
      <w:r w:rsidRPr="00E07EAE">
        <w:rPr>
          <w:rStyle w:val="Kiemels2"/>
          <w:rFonts w:ascii="Times New Roman" w:hAnsi="Times New Roman" w:cs="Times New Roman"/>
          <w:sz w:val="24"/>
          <w:szCs w:val="24"/>
        </w:rPr>
        <w:t xml:space="preserve">szavasvári Egyesített Óvodai Intézmény módosított és egységes szerkezetű </w:t>
      </w:r>
      <w:r>
        <w:rPr>
          <w:rStyle w:val="Kiemels2"/>
          <w:rFonts w:ascii="Times New Roman" w:hAnsi="Times New Roman" w:cs="Times New Roman"/>
          <w:sz w:val="24"/>
          <w:szCs w:val="24"/>
        </w:rPr>
        <w:t>alapító okirata</w:t>
      </w:r>
    </w:p>
    <w:p w:rsidR="00E07EAE" w:rsidRPr="00E07EAE" w:rsidRDefault="00E07EAE" w:rsidP="00E07EAE">
      <w:pPr>
        <w:spacing w:after="0" w:line="240" w:lineRule="auto"/>
        <w:jc w:val="both"/>
        <w:rPr>
          <w:rFonts w:ascii="Times New Roman" w:hAnsi="Times New Roman" w:cs="Times New Roman"/>
          <w:sz w:val="24"/>
          <w:szCs w:val="24"/>
        </w:rPr>
      </w:pPr>
      <w:r>
        <w:rPr>
          <w:rStyle w:val="Kiemels2"/>
          <w:rFonts w:ascii="Times New Roman" w:hAnsi="Times New Roman" w:cs="Times New Roman"/>
          <w:sz w:val="24"/>
          <w:szCs w:val="24"/>
        </w:rPr>
        <w:t xml:space="preserve">            </w:t>
      </w:r>
      <w:r w:rsidRPr="00E07EAE">
        <w:rPr>
          <w:rStyle w:val="Kiemels2"/>
          <w:rFonts w:ascii="Times New Roman" w:hAnsi="Times New Roman" w:cs="Times New Roman"/>
          <w:sz w:val="24"/>
          <w:szCs w:val="24"/>
        </w:rPr>
        <w:t>Tiszavasvári Bölcsőde módosított és egységes szerkezetű</w:t>
      </w:r>
      <w:r>
        <w:rPr>
          <w:rStyle w:val="Kiemels2"/>
          <w:rFonts w:ascii="Times New Roman" w:hAnsi="Times New Roman" w:cs="Times New Roman"/>
          <w:sz w:val="24"/>
          <w:szCs w:val="24"/>
        </w:rPr>
        <w:t xml:space="preserve"> alapító okirata</w:t>
      </w:r>
    </w:p>
    <w:p w:rsidR="00E07EAE" w:rsidRPr="00E07EAE" w:rsidRDefault="00E07EAE" w:rsidP="00E07EAE">
      <w:pPr>
        <w:pStyle w:val="Listaszerbekezds"/>
        <w:spacing w:after="0" w:line="240" w:lineRule="auto"/>
        <w:jc w:val="both"/>
        <w:rPr>
          <w:rFonts w:ascii="Times New Roman" w:hAnsi="Times New Roman" w:cs="Times New Roman"/>
          <w:sz w:val="24"/>
          <w:szCs w:val="24"/>
        </w:rPr>
      </w:pPr>
      <w:proofErr w:type="spellStart"/>
      <w:r w:rsidRPr="00E07EAE">
        <w:rPr>
          <w:rStyle w:val="Kiemels2"/>
          <w:rFonts w:ascii="Times New Roman" w:hAnsi="Times New Roman" w:cs="Times New Roman"/>
          <w:sz w:val="24"/>
          <w:szCs w:val="24"/>
        </w:rPr>
        <w:t>Kornisné</w:t>
      </w:r>
      <w:proofErr w:type="spellEnd"/>
      <w:r w:rsidRPr="00E07EAE">
        <w:rPr>
          <w:rStyle w:val="Kiemels2"/>
          <w:rFonts w:ascii="Times New Roman" w:hAnsi="Times New Roman" w:cs="Times New Roman"/>
          <w:sz w:val="24"/>
          <w:szCs w:val="24"/>
        </w:rPr>
        <w:t xml:space="preserve"> </w:t>
      </w:r>
      <w:proofErr w:type="spellStart"/>
      <w:r w:rsidRPr="00E07EAE">
        <w:rPr>
          <w:rStyle w:val="Kiemels2"/>
          <w:rFonts w:ascii="Times New Roman" w:hAnsi="Times New Roman" w:cs="Times New Roman"/>
          <w:sz w:val="24"/>
          <w:szCs w:val="24"/>
        </w:rPr>
        <w:t>Liptay</w:t>
      </w:r>
      <w:proofErr w:type="spellEnd"/>
      <w:r w:rsidRPr="00E07EAE">
        <w:rPr>
          <w:rStyle w:val="Kiemels2"/>
          <w:rFonts w:ascii="Times New Roman" w:hAnsi="Times New Roman" w:cs="Times New Roman"/>
          <w:sz w:val="24"/>
          <w:szCs w:val="24"/>
        </w:rPr>
        <w:t xml:space="preserve"> Elza Szociális és Gyermekjóléti Központ módosított és egységes szerkezetű </w:t>
      </w:r>
      <w:r>
        <w:rPr>
          <w:rStyle w:val="Kiemels2"/>
          <w:rFonts w:ascii="Times New Roman" w:hAnsi="Times New Roman" w:cs="Times New Roman"/>
          <w:sz w:val="24"/>
          <w:szCs w:val="24"/>
        </w:rPr>
        <w:t>alapító okirata</w:t>
      </w:r>
    </w:p>
    <w:p w:rsidR="00E07EAE" w:rsidRPr="00E07EAE" w:rsidRDefault="00E07EAE" w:rsidP="00E07EAE">
      <w:pPr>
        <w:pStyle w:val="Listaszerbekezds"/>
        <w:spacing w:after="0" w:line="240" w:lineRule="auto"/>
        <w:jc w:val="both"/>
        <w:rPr>
          <w:rStyle w:val="Kiemels2"/>
          <w:rFonts w:ascii="Times New Roman" w:hAnsi="Times New Roman" w:cs="Times New Roman"/>
          <w:sz w:val="24"/>
          <w:szCs w:val="24"/>
        </w:rPr>
      </w:pPr>
      <w:r w:rsidRPr="00E07EAE">
        <w:rPr>
          <w:rFonts w:ascii="Times New Roman" w:hAnsi="Times New Roman" w:cs="Times New Roman"/>
          <w:b/>
          <w:sz w:val="24"/>
          <w:szCs w:val="24"/>
        </w:rPr>
        <w:t>Egyesített Közművelődési Intézmény és Könyvtár</w:t>
      </w:r>
      <w:r w:rsidRPr="00E07EAE">
        <w:rPr>
          <w:rStyle w:val="Kiemels2"/>
          <w:rFonts w:ascii="Times New Roman" w:hAnsi="Times New Roman" w:cs="Times New Roman"/>
          <w:sz w:val="24"/>
          <w:szCs w:val="24"/>
        </w:rPr>
        <w:t xml:space="preserve"> módosított és egységes </w:t>
      </w:r>
      <w:proofErr w:type="gramStart"/>
      <w:r w:rsidRPr="00E07EAE">
        <w:rPr>
          <w:rStyle w:val="Kiemels2"/>
          <w:rFonts w:ascii="Times New Roman" w:hAnsi="Times New Roman" w:cs="Times New Roman"/>
          <w:sz w:val="24"/>
          <w:szCs w:val="24"/>
        </w:rPr>
        <w:t xml:space="preserve">szerkezetű </w:t>
      </w:r>
      <w:r>
        <w:rPr>
          <w:rStyle w:val="Kiemels2"/>
          <w:rFonts w:ascii="Times New Roman" w:hAnsi="Times New Roman" w:cs="Times New Roman"/>
          <w:sz w:val="24"/>
          <w:szCs w:val="24"/>
        </w:rPr>
        <w:t xml:space="preserve"> alapító</w:t>
      </w:r>
      <w:proofErr w:type="gramEnd"/>
      <w:r>
        <w:rPr>
          <w:rStyle w:val="Kiemels2"/>
          <w:rFonts w:ascii="Times New Roman" w:hAnsi="Times New Roman" w:cs="Times New Roman"/>
          <w:sz w:val="24"/>
          <w:szCs w:val="24"/>
        </w:rPr>
        <w:t xml:space="preserve"> okirata</w:t>
      </w:r>
      <w:r w:rsidR="007C456D">
        <w:rPr>
          <w:rStyle w:val="Kiemels2"/>
          <w:rFonts w:ascii="Times New Roman" w:hAnsi="Times New Roman" w:cs="Times New Roman"/>
          <w:sz w:val="24"/>
          <w:szCs w:val="24"/>
        </w:rPr>
        <w:t>.</w:t>
      </w:r>
    </w:p>
    <w:p w:rsidR="00E07EAE" w:rsidRPr="00E07EAE" w:rsidRDefault="00E07EAE" w:rsidP="00E07EAE">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w:t>
      </w:r>
      <w:r w:rsidRPr="00E07EAE">
        <w:rPr>
          <w:rFonts w:ascii="Times New Roman" w:hAnsi="Times New Roman" w:cs="Times New Roman"/>
          <w:b/>
          <w:sz w:val="24"/>
          <w:szCs w:val="24"/>
        </w:rPr>
        <w:t xml:space="preserve"> </w:t>
      </w:r>
      <w:r w:rsidR="00D6323A">
        <w:rPr>
          <w:rFonts w:ascii="Times New Roman" w:hAnsi="Times New Roman" w:cs="Times New Roman"/>
          <w:b/>
          <w:sz w:val="24"/>
          <w:szCs w:val="24"/>
        </w:rPr>
        <w:t xml:space="preserve">jogutód </w:t>
      </w:r>
      <w:r w:rsidRPr="00E07EAE">
        <w:rPr>
          <w:rFonts w:ascii="Times New Roman" w:hAnsi="Times New Roman" w:cs="Times New Roman"/>
          <w:b/>
          <w:sz w:val="24"/>
          <w:szCs w:val="24"/>
        </w:rPr>
        <w:t>költségvetési szervek Szervezeti és Működési Szabályzatainak és egyéb jogutódlással érintett iratainak</w:t>
      </w:r>
      <w:r w:rsidRPr="00E07EAE">
        <w:rPr>
          <w:rFonts w:ascii="Times New Roman" w:hAnsi="Times New Roman" w:cs="Times New Roman"/>
          <w:sz w:val="24"/>
          <w:szCs w:val="24"/>
        </w:rPr>
        <w:t xml:space="preserve"> </w:t>
      </w:r>
      <w:r w:rsidR="009E0A0A">
        <w:rPr>
          <w:rFonts w:ascii="Times New Roman" w:hAnsi="Times New Roman" w:cs="Times New Roman"/>
          <w:sz w:val="24"/>
          <w:szCs w:val="24"/>
        </w:rPr>
        <w:t>(pld</w:t>
      </w:r>
      <w:proofErr w:type="gramStart"/>
      <w:r w:rsidR="009E0A0A">
        <w:rPr>
          <w:rFonts w:ascii="Times New Roman" w:hAnsi="Times New Roman" w:cs="Times New Roman"/>
          <w:sz w:val="24"/>
          <w:szCs w:val="24"/>
        </w:rPr>
        <w:t>.:</w:t>
      </w:r>
      <w:proofErr w:type="gramEnd"/>
      <w:r w:rsidR="009E0A0A">
        <w:rPr>
          <w:rFonts w:ascii="Times New Roman" w:hAnsi="Times New Roman" w:cs="Times New Roman"/>
          <w:sz w:val="24"/>
          <w:szCs w:val="24"/>
        </w:rPr>
        <w:t xml:space="preserve"> </w:t>
      </w:r>
      <w:r w:rsidR="00D6323A">
        <w:rPr>
          <w:rFonts w:ascii="Times New Roman" w:hAnsi="Times New Roman" w:cs="Times New Roman"/>
          <w:sz w:val="24"/>
          <w:szCs w:val="24"/>
        </w:rPr>
        <w:t>szakmai program, házirend, szer</w:t>
      </w:r>
      <w:r w:rsidR="009E0A0A">
        <w:rPr>
          <w:rFonts w:ascii="Times New Roman" w:hAnsi="Times New Roman" w:cs="Times New Roman"/>
          <w:sz w:val="24"/>
          <w:szCs w:val="24"/>
        </w:rPr>
        <w:t>vez</w:t>
      </w:r>
      <w:r w:rsidR="00D6323A">
        <w:rPr>
          <w:rFonts w:ascii="Times New Roman" w:hAnsi="Times New Roman" w:cs="Times New Roman"/>
          <w:sz w:val="24"/>
          <w:szCs w:val="24"/>
        </w:rPr>
        <w:t>e</w:t>
      </w:r>
      <w:r w:rsidR="009E0A0A">
        <w:rPr>
          <w:rFonts w:ascii="Times New Roman" w:hAnsi="Times New Roman" w:cs="Times New Roman"/>
          <w:sz w:val="24"/>
          <w:szCs w:val="24"/>
        </w:rPr>
        <w:t xml:space="preserve">ti és működési szabályzat, egyéb szabályzatok) </w:t>
      </w:r>
      <w:r w:rsidR="00F521C5" w:rsidRPr="00D6323A">
        <w:rPr>
          <w:rFonts w:ascii="Times New Roman" w:hAnsi="Times New Roman" w:cs="Times New Roman"/>
          <w:b/>
          <w:sz w:val="24"/>
          <w:szCs w:val="24"/>
        </w:rPr>
        <w:t>módosításáról szóló iratok előkészí</w:t>
      </w:r>
      <w:r w:rsidR="009E0A0A" w:rsidRPr="00D6323A">
        <w:rPr>
          <w:rFonts w:ascii="Times New Roman" w:hAnsi="Times New Roman" w:cs="Times New Roman"/>
          <w:b/>
          <w:sz w:val="24"/>
          <w:szCs w:val="24"/>
        </w:rPr>
        <w:t>t</w:t>
      </w:r>
      <w:r w:rsidR="00F521C5" w:rsidRPr="00D6323A">
        <w:rPr>
          <w:rFonts w:ascii="Times New Roman" w:hAnsi="Times New Roman" w:cs="Times New Roman"/>
          <w:b/>
          <w:sz w:val="24"/>
          <w:szCs w:val="24"/>
        </w:rPr>
        <w:t>ése</w:t>
      </w:r>
      <w:r w:rsidRPr="00E07EAE">
        <w:rPr>
          <w:rFonts w:ascii="Times New Roman" w:hAnsi="Times New Roman" w:cs="Times New Roman"/>
          <w:sz w:val="24"/>
          <w:szCs w:val="24"/>
        </w:rPr>
        <w:t>.</w:t>
      </w:r>
    </w:p>
    <w:p w:rsidR="00DA4D02" w:rsidRPr="00194D69" w:rsidRDefault="00DA4D02" w:rsidP="00194D69">
      <w:pPr>
        <w:spacing w:after="0" w:line="240" w:lineRule="auto"/>
        <w:jc w:val="both"/>
        <w:rPr>
          <w:rFonts w:ascii="Times New Roman" w:hAnsi="Times New Roman" w:cs="Times New Roman"/>
          <w:b/>
          <w:sz w:val="24"/>
          <w:szCs w:val="24"/>
        </w:rPr>
      </w:pPr>
    </w:p>
    <w:p w:rsidR="00DA4D02" w:rsidRPr="00542EBE" w:rsidRDefault="00650CBA" w:rsidP="00650CBA">
      <w:pPr>
        <w:spacing w:after="0" w:line="240" w:lineRule="auto"/>
        <w:jc w:val="both"/>
        <w:rPr>
          <w:rFonts w:ascii="Times New Roman" w:hAnsi="Times New Roman" w:cs="Times New Roman"/>
          <w:sz w:val="24"/>
          <w:szCs w:val="24"/>
        </w:rPr>
      </w:pPr>
      <w:r w:rsidRPr="00650CBA">
        <w:rPr>
          <w:rFonts w:ascii="Times New Roman" w:hAnsi="Times New Roman" w:cs="Times New Roman"/>
          <w:b/>
          <w:sz w:val="24"/>
          <w:szCs w:val="24"/>
        </w:rPr>
        <w:t xml:space="preserve">V.5.2. </w:t>
      </w:r>
      <w:r w:rsidRPr="00542EBE">
        <w:rPr>
          <w:rFonts w:ascii="Times New Roman" w:hAnsi="Times New Roman" w:cs="Times New Roman"/>
          <w:sz w:val="24"/>
          <w:szCs w:val="24"/>
        </w:rPr>
        <w:t xml:space="preserve">Felkéri továbbá a jegyzőt, hogy a </w:t>
      </w:r>
      <w:r w:rsidRPr="00542EBE">
        <w:rPr>
          <w:rFonts w:ascii="Times New Roman" w:hAnsi="Times New Roman" w:cs="Times New Roman"/>
          <w:b/>
          <w:sz w:val="24"/>
          <w:szCs w:val="24"/>
        </w:rPr>
        <w:t xml:space="preserve">költségvetés módosítására megfelelő </w:t>
      </w:r>
      <w:r w:rsidR="00DA4D02" w:rsidRPr="00542EBE">
        <w:rPr>
          <w:rFonts w:ascii="Times New Roman" w:hAnsi="Times New Roman" w:cs="Times New Roman"/>
          <w:b/>
          <w:sz w:val="24"/>
          <w:szCs w:val="24"/>
        </w:rPr>
        <w:t>határidőben tegyen javaslatot</w:t>
      </w:r>
      <w:r w:rsidR="00785CC6">
        <w:rPr>
          <w:rFonts w:ascii="Times New Roman" w:hAnsi="Times New Roman" w:cs="Times New Roman"/>
          <w:b/>
          <w:sz w:val="24"/>
          <w:szCs w:val="24"/>
        </w:rPr>
        <w:t>,</w:t>
      </w:r>
      <w:r w:rsidR="00DA4D02" w:rsidRPr="00542EBE">
        <w:rPr>
          <w:rFonts w:ascii="Times New Roman" w:hAnsi="Times New Roman" w:cs="Times New Roman"/>
          <w:sz w:val="24"/>
          <w:szCs w:val="24"/>
        </w:rPr>
        <w:t xml:space="preserve"> azzal, hogy a </w:t>
      </w:r>
      <w:r w:rsidR="00DA4D02" w:rsidRPr="00542EBE">
        <w:rPr>
          <w:rFonts w:ascii="Times New Roman" w:hAnsi="Times New Roman" w:cs="Times New Roman"/>
          <w:b/>
          <w:sz w:val="24"/>
          <w:szCs w:val="24"/>
        </w:rPr>
        <w:t>feladatellátásához szükséges álláshelyek biztosítottak legyenek a jogutód költségvetési szerveknél.</w:t>
      </w:r>
      <w:r w:rsidR="00DA4D02">
        <w:rPr>
          <w:rFonts w:ascii="Times New Roman" w:hAnsi="Times New Roman" w:cs="Times New Roman"/>
          <w:b/>
          <w:sz w:val="24"/>
          <w:szCs w:val="24"/>
        </w:rPr>
        <w:t xml:space="preserve"> </w:t>
      </w:r>
      <w:r w:rsidR="00DA4D02" w:rsidRPr="00542EBE">
        <w:rPr>
          <w:rFonts w:ascii="Times New Roman" w:hAnsi="Times New Roman" w:cs="Times New Roman"/>
          <w:sz w:val="24"/>
          <w:szCs w:val="24"/>
        </w:rPr>
        <w:t xml:space="preserve">Ezen kívül a </w:t>
      </w:r>
      <w:r w:rsidR="00DA4D02" w:rsidRPr="00542EBE">
        <w:rPr>
          <w:rFonts w:ascii="Times New Roman" w:hAnsi="Times New Roman" w:cs="Times New Roman"/>
          <w:b/>
          <w:sz w:val="24"/>
          <w:szCs w:val="24"/>
        </w:rPr>
        <w:t xml:space="preserve">polgármesteri hivatal </w:t>
      </w:r>
      <w:r w:rsidR="00E62C4C" w:rsidRPr="00542EBE">
        <w:rPr>
          <w:rFonts w:ascii="Times New Roman" w:hAnsi="Times New Roman" w:cs="Times New Roman"/>
          <w:b/>
          <w:sz w:val="24"/>
          <w:szCs w:val="24"/>
        </w:rPr>
        <w:t>szervezeti és működési szabályzatának</w:t>
      </w:r>
      <w:r w:rsidR="00DA4D02" w:rsidRPr="00542EBE">
        <w:rPr>
          <w:rFonts w:ascii="Times New Roman" w:hAnsi="Times New Roman" w:cs="Times New Roman"/>
          <w:b/>
          <w:sz w:val="24"/>
          <w:szCs w:val="24"/>
        </w:rPr>
        <w:t xml:space="preserve"> módosítását</w:t>
      </w:r>
      <w:r w:rsidR="00DA4D02" w:rsidRPr="00542EBE">
        <w:rPr>
          <w:rFonts w:ascii="Times New Roman" w:hAnsi="Times New Roman" w:cs="Times New Roman"/>
          <w:sz w:val="24"/>
          <w:szCs w:val="24"/>
        </w:rPr>
        <w:t xml:space="preserve"> készítse elő akként, hogy az összhangban álló legyen a jogelőd és jogutód szervek szintjén is.</w:t>
      </w:r>
    </w:p>
    <w:p w:rsidR="00DA4D02" w:rsidRPr="00CD63AB" w:rsidRDefault="00513612" w:rsidP="00650CBA">
      <w:pPr>
        <w:spacing w:after="0" w:line="240" w:lineRule="auto"/>
        <w:jc w:val="both"/>
        <w:rPr>
          <w:rFonts w:ascii="Times New Roman" w:hAnsi="Times New Roman" w:cs="Times New Roman"/>
          <w:b/>
          <w:sz w:val="24"/>
          <w:szCs w:val="24"/>
        </w:rPr>
      </w:pPr>
      <w:r w:rsidRPr="00CD63AB">
        <w:rPr>
          <w:rFonts w:ascii="Times New Roman" w:hAnsi="Times New Roman" w:cs="Times New Roman"/>
          <w:b/>
          <w:sz w:val="24"/>
          <w:szCs w:val="24"/>
        </w:rPr>
        <w:t xml:space="preserve">V.5.3. </w:t>
      </w:r>
      <w:r w:rsidR="00DA4D02" w:rsidRPr="00CD63AB">
        <w:rPr>
          <w:rFonts w:ascii="Times New Roman" w:hAnsi="Times New Roman" w:cs="Times New Roman"/>
          <w:b/>
          <w:sz w:val="24"/>
          <w:szCs w:val="24"/>
        </w:rPr>
        <w:t>Felkéri továbbá a K</w:t>
      </w:r>
      <w:r w:rsidR="000E084F">
        <w:rPr>
          <w:rFonts w:ascii="Times New Roman" w:hAnsi="Times New Roman" w:cs="Times New Roman"/>
          <w:b/>
          <w:sz w:val="24"/>
          <w:szCs w:val="24"/>
        </w:rPr>
        <w:t>incstár igazgatóját, hogy a szervezeti és működési szabályzat</w:t>
      </w:r>
      <w:r w:rsidR="00DA4D02" w:rsidRPr="00CD63AB">
        <w:rPr>
          <w:rFonts w:ascii="Times New Roman" w:hAnsi="Times New Roman" w:cs="Times New Roman"/>
          <w:b/>
          <w:sz w:val="24"/>
          <w:szCs w:val="24"/>
        </w:rPr>
        <w:t xml:space="preserve"> módosítását </w:t>
      </w:r>
      <w:r w:rsidR="002F7CD1">
        <w:rPr>
          <w:rFonts w:ascii="Times New Roman" w:hAnsi="Times New Roman" w:cs="Times New Roman"/>
          <w:b/>
          <w:sz w:val="24"/>
          <w:szCs w:val="24"/>
        </w:rPr>
        <w:t xml:space="preserve">2021. március 31. napjáig </w:t>
      </w:r>
      <w:r w:rsidR="00E62C4C" w:rsidRPr="00CD63AB">
        <w:rPr>
          <w:rFonts w:ascii="Times New Roman" w:hAnsi="Times New Roman" w:cs="Times New Roman"/>
          <w:b/>
          <w:sz w:val="24"/>
          <w:szCs w:val="24"/>
        </w:rPr>
        <w:t>készítse elő</w:t>
      </w:r>
      <w:r w:rsidR="00DA4D02" w:rsidRPr="00CD63AB">
        <w:rPr>
          <w:rFonts w:ascii="Times New Roman" w:hAnsi="Times New Roman" w:cs="Times New Roman"/>
          <w:b/>
          <w:sz w:val="24"/>
          <w:szCs w:val="24"/>
        </w:rPr>
        <w:t xml:space="preserve"> akként, hogy</w:t>
      </w:r>
      <w:r w:rsidR="00E62C4C" w:rsidRPr="00CD63AB">
        <w:rPr>
          <w:rFonts w:ascii="Times New Roman" w:hAnsi="Times New Roman" w:cs="Times New Roman"/>
          <w:b/>
          <w:sz w:val="24"/>
          <w:szCs w:val="24"/>
        </w:rPr>
        <w:t xml:space="preserve"> a szervezeti egységek</w:t>
      </w:r>
      <w:r w:rsidR="00DA4D02" w:rsidRPr="00CD63AB">
        <w:rPr>
          <w:rFonts w:ascii="Times New Roman" w:hAnsi="Times New Roman" w:cs="Times New Roman"/>
          <w:b/>
          <w:sz w:val="24"/>
          <w:szCs w:val="24"/>
        </w:rPr>
        <w:t xml:space="preserve"> </w:t>
      </w:r>
      <w:r w:rsidR="002F7CD1">
        <w:rPr>
          <w:rFonts w:ascii="Times New Roman" w:hAnsi="Times New Roman" w:cs="Times New Roman"/>
          <w:b/>
          <w:sz w:val="24"/>
          <w:szCs w:val="24"/>
        </w:rPr>
        <w:t xml:space="preserve">beolvadásos különválással történő </w:t>
      </w:r>
      <w:r w:rsidR="00DA4D02" w:rsidRPr="00CD63AB">
        <w:rPr>
          <w:rFonts w:ascii="Times New Roman" w:hAnsi="Times New Roman" w:cs="Times New Roman"/>
          <w:b/>
          <w:sz w:val="24"/>
          <w:szCs w:val="24"/>
        </w:rPr>
        <w:t>átalakulása megvalósulhasson.</w:t>
      </w:r>
    </w:p>
    <w:p w:rsidR="004961AA" w:rsidRPr="007F3223" w:rsidRDefault="00513612" w:rsidP="007F32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V.5.4. </w:t>
      </w:r>
      <w:r w:rsidR="0088082B">
        <w:rPr>
          <w:rFonts w:ascii="Times New Roman" w:hAnsi="Times New Roman" w:cs="Times New Roman"/>
          <w:sz w:val="24"/>
          <w:szCs w:val="24"/>
        </w:rPr>
        <w:t>Felkéri az érintett költségvetési szervek vezetőit, hogy legkésőbb 2021. március 31. napjáig a</w:t>
      </w:r>
      <w:r>
        <w:rPr>
          <w:rFonts w:ascii="Times New Roman" w:hAnsi="Times New Roman" w:cs="Times New Roman"/>
          <w:sz w:val="24"/>
          <w:szCs w:val="24"/>
        </w:rPr>
        <w:t xml:space="preserve"> </w:t>
      </w:r>
      <w:r>
        <w:rPr>
          <w:rFonts w:ascii="Times New Roman" w:hAnsi="Times New Roman" w:cs="Times New Roman"/>
          <w:b/>
          <w:sz w:val="24"/>
          <w:szCs w:val="24"/>
        </w:rPr>
        <w:t xml:space="preserve">Városi Kincstár és a </w:t>
      </w:r>
      <w:proofErr w:type="spellStart"/>
      <w:r>
        <w:rPr>
          <w:rFonts w:ascii="Times New Roman" w:hAnsi="Times New Roman" w:cs="Times New Roman"/>
          <w:b/>
          <w:sz w:val="24"/>
          <w:szCs w:val="24"/>
        </w:rPr>
        <w:t>Kornisné</w:t>
      </w:r>
      <w:proofErr w:type="spellEnd"/>
      <w:r>
        <w:rPr>
          <w:rFonts w:ascii="Times New Roman" w:hAnsi="Times New Roman" w:cs="Times New Roman"/>
          <w:b/>
          <w:sz w:val="24"/>
          <w:szCs w:val="24"/>
        </w:rPr>
        <w:t xml:space="preserve"> Központ, valamint a Városi Kincstár és </w:t>
      </w:r>
      <w:r>
        <w:rPr>
          <w:rFonts w:ascii="Times New Roman" w:hAnsi="Times New Roman" w:cs="Times New Roman"/>
          <w:sz w:val="24"/>
          <w:szCs w:val="24"/>
        </w:rPr>
        <w:t xml:space="preserve">a </w:t>
      </w:r>
      <w:r w:rsidRPr="006573C5">
        <w:rPr>
          <w:rFonts w:ascii="Times New Roman" w:hAnsi="Times New Roman" w:cs="Times New Roman"/>
          <w:b/>
          <w:sz w:val="24"/>
          <w:szCs w:val="24"/>
        </w:rPr>
        <w:t>Tiszavasvári Polgármesteri Hivatal</w:t>
      </w:r>
      <w:r>
        <w:rPr>
          <w:rFonts w:ascii="Times New Roman" w:hAnsi="Times New Roman" w:cs="Times New Roman"/>
          <w:sz w:val="24"/>
          <w:szCs w:val="24"/>
        </w:rPr>
        <w:t xml:space="preserve"> </w:t>
      </w:r>
      <w:r>
        <w:rPr>
          <w:rFonts w:ascii="Times New Roman" w:hAnsi="Times New Roman" w:cs="Times New Roman"/>
          <w:b/>
          <w:sz w:val="24"/>
          <w:szCs w:val="24"/>
        </w:rPr>
        <w:t xml:space="preserve">tekintetében </w:t>
      </w:r>
      <w:r w:rsidRPr="00E7740C">
        <w:rPr>
          <w:rFonts w:ascii="Times New Roman" w:hAnsi="Times New Roman" w:cs="Times New Roman"/>
          <w:sz w:val="24"/>
          <w:szCs w:val="24"/>
        </w:rPr>
        <w:t>a</w:t>
      </w:r>
      <w:r>
        <w:rPr>
          <w:rFonts w:ascii="Times New Roman" w:hAnsi="Times New Roman" w:cs="Times New Roman"/>
          <w:sz w:val="24"/>
          <w:szCs w:val="24"/>
        </w:rPr>
        <w:t xml:space="preserve"> jogszabályi követelményeknek való megfelelés figyelembe vételével </w:t>
      </w:r>
      <w:r w:rsidR="00542EBE">
        <w:rPr>
          <w:rFonts w:ascii="Times New Roman" w:hAnsi="Times New Roman" w:cs="Times New Roman"/>
          <w:sz w:val="24"/>
          <w:szCs w:val="24"/>
        </w:rPr>
        <w:t>készítsék</w:t>
      </w:r>
      <w:r>
        <w:rPr>
          <w:rFonts w:ascii="Times New Roman" w:hAnsi="Times New Roman" w:cs="Times New Roman"/>
          <w:sz w:val="24"/>
          <w:szCs w:val="24"/>
        </w:rPr>
        <w:t xml:space="preserve"> elő az </w:t>
      </w:r>
      <w:r w:rsidRPr="0088082B">
        <w:rPr>
          <w:rFonts w:ascii="Times New Roman" w:hAnsi="Times New Roman" w:cs="Times New Roman"/>
          <w:b/>
          <w:sz w:val="24"/>
          <w:szCs w:val="24"/>
        </w:rPr>
        <w:t>átalakulás munkajogi vonatkozású döntéseit</w:t>
      </w:r>
      <w:r w:rsidR="007F3223">
        <w:rPr>
          <w:rFonts w:ascii="Times New Roman" w:hAnsi="Times New Roman" w:cs="Times New Roman"/>
          <w:b/>
          <w:sz w:val="24"/>
          <w:szCs w:val="24"/>
        </w:rPr>
        <w:t xml:space="preserve">, </w:t>
      </w:r>
      <w:proofErr w:type="gramStart"/>
      <w:r w:rsidR="007F3223">
        <w:rPr>
          <w:rFonts w:ascii="Times New Roman" w:hAnsi="Times New Roman" w:cs="Times New Roman"/>
          <w:b/>
          <w:sz w:val="24"/>
          <w:szCs w:val="24"/>
        </w:rPr>
        <w:t>figyelemmel</w:t>
      </w:r>
      <w:proofErr w:type="gramEnd"/>
      <w:r w:rsidR="007F3223">
        <w:rPr>
          <w:rFonts w:ascii="Times New Roman" w:hAnsi="Times New Roman" w:cs="Times New Roman"/>
          <w:b/>
          <w:sz w:val="24"/>
          <w:szCs w:val="24"/>
        </w:rPr>
        <w:t xml:space="preserve"> a jövőbeni határidővel önállóan gazdálkodó költségvetési szerv gazdaságvezetői állására is.</w:t>
      </w:r>
    </w:p>
    <w:p w:rsidR="00DC0B2F" w:rsidRPr="004961AA" w:rsidRDefault="00DC0B2F" w:rsidP="004961AA">
      <w:pPr>
        <w:pStyle w:val="Listaszerbekezds"/>
        <w:spacing w:after="0" w:line="240" w:lineRule="auto"/>
        <w:jc w:val="both"/>
        <w:rPr>
          <w:rFonts w:ascii="Times New Roman" w:hAnsi="Times New Roman" w:cs="Times New Roman"/>
          <w:b/>
          <w:sz w:val="24"/>
          <w:szCs w:val="24"/>
        </w:rPr>
      </w:pPr>
    </w:p>
    <w:p w:rsidR="00D00361" w:rsidRPr="00643703" w:rsidRDefault="00FD4BAA" w:rsidP="00FD4BAA">
      <w:pPr>
        <w:spacing w:after="0" w:line="240" w:lineRule="auto"/>
        <w:jc w:val="center"/>
        <w:rPr>
          <w:rFonts w:ascii="Times New Roman" w:hAnsi="Times New Roman" w:cs="Times New Roman"/>
          <w:b/>
          <w:color w:val="000000" w:themeColor="text1"/>
          <w:sz w:val="24"/>
          <w:szCs w:val="24"/>
        </w:rPr>
      </w:pPr>
      <w:r w:rsidRPr="001223BE">
        <w:rPr>
          <w:rFonts w:ascii="Times New Roman" w:hAnsi="Times New Roman" w:cs="Times New Roman"/>
          <w:b/>
          <w:color w:val="000000" w:themeColor="text1"/>
          <w:sz w:val="24"/>
          <w:szCs w:val="24"/>
        </w:rPr>
        <w:lastRenderedPageBreak/>
        <w:t>INDOKOLÁS</w:t>
      </w:r>
    </w:p>
    <w:p w:rsidR="00D00361" w:rsidRPr="00643703" w:rsidRDefault="00D00361" w:rsidP="00C72D2F">
      <w:pPr>
        <w:spacing w:after="0" w:line="240" w:lineRule="auto"/>
        <w:jc w:val="both"/>
        <w:rPr>
          <w:rFonts w:ascii="Times New Roman" w:hAnsi="Times New Roman" w:cs="Times New Roman"/>
          <w:color w:val="000000" w:themeColor="text1"/>
          <w:sz w:val="24"/>
          <w:szCs w:val="24"/>
        </w:rPr>
      </w:pPr>
    </w:p>
    <w:p w:rsidR="00D00361" w:rsidRPr="00643703" w:rsidRDefault="00643703" w:rsidP="00C72D2F">
      <w:pPr>
        <w:spacing w:after="0" w:line="240" w:lineRule="auto"/>
        <w:jc w:val="both"/>
        <w:rPr>
          <w:rFonts w:ascii="Times New Roman" w:hAnsi="Times New Roman" w:cs="Times New Roman"/>
          <w:color w:val="000000" w:themeColor="text1"/>
          <w:sz w:val="24"/>
          <w:szCs w:val="24"/>
        </w:rPr>
      </w:pPr>
      <w:r w:rsidRPr="00643703">
        <w:rPr>
          <w:rFonts w:ascii="Times New Roman" w:hAnsi="Times New Roman" w:cs="Times New Roman"/>
          <w:color w:val="000000" w:themeColor="text1"/>
          <w:sz w:val="24"/>
          <w:szCs w:val="24"/>
        </w:rPr>
        <w:t xml:space="preserve">A Városi Kincstár Tiszavasvári költségvetési szerv jogutódlással történő átalakítását/megszüntetését </w:t>
      </w:r>
      <w:r w:rsidRPr="00643703">
        <w:rPr>
          <w:rFonts w:ascii="Times New Roman" w:hAnsi="Times New Roman" w:cs="Times New Roman"/>
          <w:b/>
          <w:color w:val="000000" w:themeColor="text1"/>
          <w:sz w:val="24"/>
          <w:szCs w:val="24"/>
        </w:rPr>
        <w:t>költségtakarékossági és feladatorientációs, munkahatékonyság növelését</w:t>
      </w:r>
      <w:r w:rsidRPr="00643703">
        <w:rPr>
          <w:rFonts w:ascii="Times New Roman" w:hAnsi="Times New Roman" w:cs="Times New Roman"/>
          <w:color w:val="000000" w:themeColor="text1"/>
          <w:sz w:val="24"/>
          <w:szCs w:val="24"/>
        </w:rPr>
        <w:t xml:space="preserve"> célzó okok indokolják.</w:t>
      </w:r>
    </w:p>
    <w:p w:rsidR="00643703" w:rsidRDefault="00643703" w:rsidP="00C72D2F">
      <w:pPr>
        <w:spacing w:after="0" w:line="240" w:lineRule="auto"/>
        <w:jc w:val="both"/>
        <w:rPr>
          <w:rFonts w:ascii="Times New Roman" w:hAnsi="Times New Roman" w:cs="Times New Roman"/>
          <w:color w:val="000000" w:themeColor="text1"/>
          <w:sz w:val="24"/>
          <w:szCs w:val="24"/>
        </w:rPr>
      </w:pPr>
    </w:p>
    <w:p w:rsidR="00643703" w:rsidRDefault="00643703" w:rsidP="00E0304C">
      <w:pPr>
        <w:spacing w:after="0" w:line="240" w:lineRule="auto"/>
        <w:jc w:val="both"/>
        <w:rPr>
          <w:rFonts w:ascii="Times New Roman" w:hAnsi="Times New Roman" w:cs="Times New Roman"/>
          <w:b/>
          <w:sz w:val="24"/>
          <w:szCs w:val="24"/>
        </w:rPr>
      </w:pPr>
      <w:r w:rsidRPr="00643703">
        <w:rPr>
          <w:rFonts w:ascii="Times New Roman" w:hAnsi="Times New Roman" w:cs="Times New Roman"/>
          <w:sz w:val="24"/>
          <w:szCs w:val="24"/>
        </w:rPr>
        <w:t xml:space="preserve">Tiszavasváriban a </w:t>
      </w:r>
      <w:r w:rsidRPr="00643703">
        <w:rPr>
          <w:rFonts w:ascii="Times New Roman" w:hAnsi="Times New Roman" w:cs="Times New Roman"/>
          <w:b/>
          <w:sz w:val="24"/>
          <w:szCs w:val="24"/>
        </w:rPr>
        <w:t>közfoglalkoztatással kapcsolatos feladatokat</w:t>
      </w:r>
      <w:r w:rsidRPr="00643703">
        <w:rPr>
          <w:rFonts w:ascii="Times New Roman" w:hAnsi="Times New Roman" w:cs="Times New Roman"/>
          <w:sz w:val="24"/>
          <w:szCs w:val="24"/>
        </w:rPr>
        <w:t xml:space="preserve">, a programok szervezését, napi irányítását az </w:t>
      </w:r>
      <w:r w:rsidRPr="00643703">
        <w:rPr>
          <w:rFonts w:ascii="Times New Roman" w:hAnsi="Times New Roman" w:cs="Times New Roman"/>
          <w:b/>
          <w:sz w:val="24"/>
          <w:szCs w:val="24"/>
        </w:rPr>
        <w:t>önkormányzat</w:t>
      </w:r>
      <w:r w:rsidRPr="00643703">
        <w:rPr>
          <w:rFonts w:ascii="Times New Roman" w:hAnsi="Times New Roman" w:cs="Times New Roman"/>
          <w:sz w:val="24"/>
          <w:szCs w:val="24"/>
        </w:rPr>
        <w:t xml:space="preserve"> </w:t>
      </w:r>
      <w:r w:rsidRPr="00643703">
        <w:rPr>
          <w:rFonts w:ascii="Times New Roman" w:hAnsi="Times New Roman" w:cs="Times New Roman"/>
          <w:b/>
          <w:sz w:val="24"/>
          <w:szCs w:val="24"/>
        </w:rPr>
        <w:t xml:space="preserve">önállóan működő </w:t>
      </w:r>
      <w:r w:rsidR="00E2093E">
        <w:rPr>
          <w:rFonts w:ascii="Times New Roman" w:hAnsi="Times New Roman" w:cs="Times New Roman"/>
          <w:b/>
          <w:sz w:val="24"/>
          <w:szCs w:val="24"/>
        </w:rPr>
        <w:t xml:space="preserve">és gazdálkodó </w:t>
      </w:r>
      <w:r w:rsidRPr="00643703">
        <w:rPr>
          <w:rFonts w:ascii="Times New Roman" w:hAnsi="Times New Roman" w:cs="Times New Roman"/>
          <w:b/>
          <w:sz w:val="24"/>
          <w:szCs w:val="24"/>
        </w:rPr>
        <w:t>költségvetési szerve</w:t>
      </w:r>
      <w:r w:rsidRPr="00643703">
        <w:rPr>
          <w:rFonts w:ascii="Times New Roman" w:hAnsi="Times New Roman" w:cs="Times New Roman"/>
          <w:sz w:val="24"/>
          <w:szCs w:val="24"/>
        </w:rPr>
        <w:t xml:space="preserve">, a </w:t>
      </w:r>
      <w:r w:rsidRPr="00643703">
        <w:rPr>
          <w:rFonts w:ascii="Times New Roman" w:hAnsi="Times New Roman" w:cs="Times New Roman"/>
          <w:b/>
          <w:sz w:val="24"/>
          <w:szCs w:val="24"/>
        </w:rPr>
        <w:t>Városi Kincstár Tiszavasvári</w:t>
      </w:r>
      <w:r>
        <w:rPr>
          <w:rFonts w:ascii="Times New Roman" w:hAnsi="Times New Roman" w:cs="Times New Roman"/>
          <w:b/>
          <w:sz w:val="24"/>
          <w:szCs w:val="24"/>
        </w:rPr>
        <w:t xml:space="preserve"> látta el, úgy hogy a közfoglalkoztató akkor az önkormányzat volt. </w:t>
      </w:r>
      <w:r w:rsidRPr="00643703">
        <w:rPr>
          <w:rFonts w:ascii="Times New Roman" w:hAnsi="Times New Roman" w:cs="Times New Roman"/>
          <w:color w:val="000000" w:themeColor="text1"/>
          <w:sz w:val="24"/>
          <w:szCs w:val="24"/>
        </w:rPr>
        <w:t xml:space="preserve">A közfoglalkoztatással kapcsolatos feladatellátás </w:t>
      </w:r>
      <w:r>
        <w:rPr>
          <w:rFonts w:ascii="Times New Roman" w:hAnsi="Times New Roman" w:cs="Times New Roman"/>
          <w:color w:val="000000" w:themeColor="text1"/>
          <w:sz w:val="24"/>
          <w:szCs w:val="24"/>
        </w:rPr>
        <w:t xml:space="preserve">szervezése </w:t>
      </w:r>
      <w:r w:rsidRPr="00643703">
        <w:rPr>
          <w:rFonts w:ascii="Times New Roman" w:hAnsi="Times New Roman" w:cs="Times New Roman"/>
          <w:b/>
          <w:color w:val="000000" w:themeColor="text1"/>
          <w:sz w:val="24"/>
          <w:szCs w:val="24"/>
        </w:rPr>
        <w:t xml:space="preserve">2017 májusában </w:t>
      </w:r>
      <w:r>
        <w:rPr>
          <w:rFonts w:ascii="Times New Roman" w:hAnsi="Times New Roman" w:cs="Times New Roman"/>
          <w:b/>
          <w:color w:val="000000" w:themeColor="text1"/>
          <w:sz w:val="24"/>
          <w:szCs w:val="24"/>
        </w:rPr>
        <w:t xml:space="preserve">a Városi Kincstártól </w:t>
      </w:r>
      <w:r w:rsidRPr="00643703">
        <w:rPr>
          <w:rFonts w:ascii="Times New Roman" w:hAnsi="Times New Roman" w:cs="Times New Roman"/>
          <w:b/>
          <w:color w:val="000000" w:themeColor="text1"/>
          <w:sz w:val="24"/>
          <w:szCs w:val="24"/>
        </w:rPr>
        <w:t xml:space="preserve">átadásra került a </w:t>
      </w:r>
      <w:proofErr w:type="spellStart"/>
      <w:r w:rsidRPr="00643703">
        <w:rPr>
          <w:rFonts w:ascii="Times New Roman" w:hAnsi="Times New Roman" w:cs="Times New Roman"/>
          <w:b/>
          <w:color w:val="000000" w:themeColor="text1"/>
          <w:sz w:val="24"/>
          <w:szCs w:val="24"/>
        </w:rPr>
        <w:t>Tiva-Szolg</w:t>
      </w:r>
      <w:proofErr w:type="spellEnd"/>
      <w:r w:rsidRPr="00643703">
        <w:rPr>
          <w:rFonts w:ascii="Times New Roman" w:hAnsi="Times New Roman" w:cs="Times New Roman"/>
          <w:b/>
          <w:color w:val="000000" w:themeColor="text1"/>
          <w:sz w:val="24"/>
          <w:szCs w:val="24"/>
        </w:rPr>
        <w:t xml:space="preserve"> Kft-hez</w:t>
      </w:r>
      <w:r w:rsidRPr="00643703">
        <w:rPr>
          <w:rFonts w:ascii="Times New Roman" w:hAnsi="Times New Roman" w:cs="Times New Roman"/>
          <w:color w:val="000000" w:themeColor="text1"/>
          <w:sz w:val="24"/>
          <w:szCs w:val="24"/>
        </w:rPr>
        <w:t xml:space="preserve">. </w:t>
      </w:r>
      <w:proofErr w:type="gramStart"/>
      <w:r w:rsidRPr="00643703">
        <w:rPr>
          <w:rFonts w:ascii="Times New Roman" w:hAnsi="Times New Roman" w:cs="Times New Roman"/>
          <w:color w:val="000000" w:themeColor="text1"/>
          <w:sz w:val="24"/>
          <w:szCs w:val="24"/>
        </w:rPr>
        <w:t xml:space="preserve">Az átszervezést egyrészt a </w:t>
      </w:r>
      <w:r w:rsidRPr="00643703">
        <w:rPr>
          <w:rFonts w:ascii="Times New Roman" w:hAnsi="Times New Roman" w:cs="Times New Roman"/>
          <w:b/>
          <w:color w:val="000000" w:themeColor="text1"/>
          <w:sz w:val="24"/>
          <w:szCs w:val="24"/>
        </w:rPr>
        <w:t>gazdálkodással összefüggő feladatok</w:t>
      </w:r>
      <w:r w:rsidRPr="00643703">
        <w:rPr>
          <w:rFonts w:ascii="Times New Roman" w:hAnsi="Times New Roman" w:cs="Times New Roman"/>
          <w:color w:val="000000" w:themeColor="text1"/>
          <w:sz w:val="24"/>
          <w:szCs w:val="24"/>
        </w:rPr>
        <w:t xml:space="preserve"> és a </w:t>
      </w:r>
      <w:r w:rsidRPr="00643703">
        <w:rPr>
          <w:rFonts w:ascii="Times New Roman" w:hAnsi="Times New Roman" w:cs="Times New Roman"/>
          <w:b/>
          <w:color w:val="000000" w:themeColor="text1"/>
          <w:sz w:val="24"/>
          <w:szCs w:val="24"/>
        </w:rPr>
        <w:t>városüzemeltetés különválasztásával</w:t>
      </w:r>
      <w:r w:rsidRPr="00643703">
        <w:rPr>
          <w:rFonts w:ascii="Times New Roman" w:hAnsi="Times New Roman" w:cs="Times New Roman"/>
          <w:color w:val="000000" w:themeColor="text1"/>
          <w:sz w:val="24"/>
          <w:szCs w:val="24"/>
        </w:rPr>
        <w:t xml:space="preserve"> indokolták, másrészt </w:t>
      </w:r>
      <w:r>
        <w:rPr>
          <w:rFonts w:ascii="Times New Roman" w:hAnsi="Times New Roman" w:cs="Times New Roman"/>
          <w:color w:val="000000" w:themeColor="text1"/>
          <w:sz w:val="24"/>
          <w:szCs w:val="24"/>
        </w:rPr>
        <w:t xml:space="preserve">– mivel </w:t>
      </w:r>
      <w:r w:rsidRPr="00643703">
        <w:rPr>
          <w:rFonts w:ascii="Times New Roman" w:hAnsi="Times New Roman" w:cs="Times New Roman"/>
          <w:b/>
          <w:sz w:val="24"/>
          <w:szCs w:val="24"/>
        </w:rPr>
        <w:t>2009-től folyamatosan nőtt a programok adminisztrációs terhe, beindultak a közfoglalkoztatásra épülő programok, a programok keretében beruházási lehetőségek, melynek kapcsán engedélyeztetési eljárások kezdeményezése, épület/épületek engedélyköteles létesítmények terveztetése, kivitelezése, illetve az ezekben való közreműködés, közbeszereztetési kötelezettség, fenntarthatósági tervek késztése, stb</w:t>
      </w:r>
      <w:r w:rsidR="000038F2">
        <w:rPr>
          <w:rFonts w:ascii="Times New Roman" w:hAnsi="Times New Roman" w:cs="Times New Roman"/>
          <w:b/>
          <w:sz w:val="24"/>
          <w:szCs w:val="24"/>
        </w:rPr>
        <w:t>.</w:t>
      </w:r>
      <w:r w:rsidRPr="0064370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43703">
        <w:rPr>
          <w:rFonts w:ascii="Times New Roman" w:hAnsi="Times New Roman" w:cs="Times New Roman"/>
          <w:color w:val="000000" w:themeColor="text1"/>
          <w:sz w:val="24"/>
          <w:szCs w:val="24"/>
        </w:rPr>
        <w:t xml:space="preserve">a </w:t>
      </w:r>
      <w:r w:rsidRPr="00643703">
        <w:rPr>
          <w:rFonts w:ascii="Times New Roman" w:hAnsi="Times New Roman" w:cs="Times New Roman"/>
          <w:b/>
          <w:color w:val="000000" w:themeColor="text1"/>
          <w:sz w:val="24"/>
          <w:szCs w:val="24"/>
        </w:rPr>
        <w:t>műszaki szempontból</w:t>
      </w:r>
      <w:r w:rsidRPr="00643703">
        <w:rPr>
          <w:rFonts w:ascii="Times New Roman" w:hAnsi="Times New Roman" w:cs="Times New Roman"/>
          <w:color w:val="000000" w:themeColor="text1"/>
          <w:sz w:val="24"/>
          <w:szCs w:val="24"/>
        </w:rPr>
        <w:t xml:space="preserve"> nagyobb tapasztalattal rendelkező szakembert</w:t>
      </w:r>
      <w:proofErr w:type="gramEnd"/>
      <w:r w:rsidRPr="00643703">
        <w:rPr>
          <w:rFonts w:ascii="Times New Roman" w:hAnsi="Times New Roman" w:cs="Times New Roman"/>
          <w:color w:val="000000" w:themeColor="text1"/>
          <w:sz w:val="24"/>
          <w:szCs w:val="24"/>
        </w:rPr>
        <w:t xml:space="preserve"> </w:t>
      </w:r>
      <w:proofErr w:type="gramStart"/>
      <w:r w:rsidRPr="00643703">
        <w:rPr>
          <w:rFonts w:ascii="Times New Roman" w:hAnsi="Times New Roman" w:cs="Times New Roman"/>
          <w:color w:val="000000" w:themeColor="text1"/>
          <w:sz w:val="24"/>
          <w:szCs w:val="24"/>
        </w:rPr>
        <w:t>is</w:t>
      </w:r>
      <w:proofErr w:type="gramEnd"/>
      <w:r w:rsidRPr="00643703">
        <w:rPr>
          <w:rFonts w:ascii="Times New Roman" w:hAnsi="Times New Roman" w:cs="Times New Roman"/>
          <w:color w:val="000000" w:themeColor="text1"/>
          <w:sz w:val="24"/>
          <w:szCs w:val="24"/>
        </w:rPr>
        <w:t xml:space="preserve"> foglalkoztató cég vezetése alá helyezték.</w:t>
      </w:r>
    </w:p>
    <w:p w:rsidR="00E0304C" w:rsidRPr="00E0304C" w:rsidRDefault="00E0304C" w:rsidP="00E0304C">
      <w:pPr>
        <w:spacing w:after="0" w:line="240" w:lineRule="auto"/>
        <w:jc w:val="both"/>
        <w:rPr>
          <w:rFonts w:ascii="Times New Roman" w:hAnsi="Times New Roman" w:cs="Times New Roman"/>
          <w:b/>
          <w:sz w:val="24"/>
          <w:szCs w:val="24"/>
        </w:rPr>
      </w:pPr>
    </w:p>
    <w:p w:rsidR="00D00361" w:rsidRDefault="0038118E" w:rsidP="00C72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Mindezek után a Kincstár főként intézményi </w:t>
      </w:r>
      <w:r w:rsidRPr="0038118E">
        <w:rPr>
          <w:rFonts w:ascii="Times New Roman" w:hAnsi="Times New Roman" w:cs="Times New Roman"/>
          <w:b/>
          <w:sz w:val="24"/>
          <w:szCs w:val="24"/>
        </w:rPr>
        <w:t>gazdálkodási-, humánpolitikai feladatellátást és sportlétesítmények üzemeltetésének</w:t>
      </w:r>
      <w:r>
        <w:rPr>
          <w:rFonts w:ascii="Times New Roman" w:hAnsi="Times New Roman" w:cs="Times New Roman"/>
          <w:sz w:val="24"/>
          <w:szCs w:val="24"/>
        </w:rPr>
        <w:t xml:space="preserve"> biztosítását végezte. </w:t>
      </w:r>
    </w:p>
    <w:p w:rsidR="00215DAE" w:rsidRDefault="00215DAE" w:rsidP="00C72D2F">
      <w:pPr>
        <w:spacing w:after="0" w:line="240" w:lineRule="auto"/>
        <w:jc w:val="both"/>
        <w:rPr>
          <w:rFonts w:ascii="Times New Roman" w:hAnsi="Times New Roman" w:cs="Times New Roman"/>
          <w:sz w:val="24"/>
          <w:szCs w:val="24"/>
        </w:rPr>
      </w:pPr>
    </w:p>
    <w:p w:rsidR="00215DAE" w:rsidRPr="00D427F6" w:rsidRDefault="00215DAE" w:rsidP="00215DAE">
      <w:pPr>
        <w:shd w:val="clear" w:color="auto" w:fill="FFFFFF"/>
        <w:spacing w:after="0" w:line="240" w:lineRule="auto"/>
        <w:jc w:val="both"/>
        <w:rPr>
          <w:rFonts w:ascii="Times New Roman" w:hAnsi="Times New Roman" w:cs="Times New Roman"/>
          <w:b/>
          <w:sz w:val="24"/>
          <w:szCs w:val="24"/>
        </w:rPr>
      </w:pPr>
      <w:r w:rsidRPr="00D427F6">
        <w:rPr>
          <w:rFonts w:ascii="Times New Roman" w:hAnsi="Times New Roman" w:cs="Times New Roman"/>
          <w:b/>
          <w:sz w:val="24"/>
          <w:szCs w:val="24"/>
        </w:rPr>
        <w:t xml:space="preserve">Az államháztartásról szóló CXCV. törvény </w:t>
      </w:r>
      <w:r>
        <w:rPr>
          <w:rFonts w:ascii="Times New Roman" w:hAnsi="Times New Roman" w:cs="Times New Roman"/>
          <w:b/>
          <w:sz w:val="24"/>
          <w:szCs w:val="24"/>
        </w:rPr>
        <w:t>(a továbbiakban Áht.)</w:t>
      </w:r>
      <w:r w:rsidRPr="00D427F6">
        <w:rPr>
          <w:rFonts w:ascii="Times New Roman" w:hAnsi="Times New Roman" w:cs="Times New Roman"/>
          <w:b/>
          <w:sz w:val="24"/>
          <w:szCs w:val="24"/>
        </w:rPr>
        <w:t xml:space="preserve"> 10. § (4 a) bekezdése szerint:</w:t>
      </w:r>
    </w:p>
    <w:p w:rsidR="00215DAE" w:rsidRPr="00645585" w:rsidRDefault="00215DAE" w:rsidP="00215DAE">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i/>
          <w:color w:val="474747"/>
          <w:sz w:val="24"/>
          <w:szCs w:val="24"/>
        </w:rPr>
        <w:t>„</w:t>
      </w:r>
      <w:r w:rsidRPr="00366DFA">
        <w:rPr>
          <w:rFonts w:ascii="Times New Roman" w:hAnsi="Times New Roman" w:cs="Times New Roman"/>
          <w:i/>
          <w:color w:val="474747"/>
          <w:sz w:val="24"/>
          <w:szCs w:val="24"/>
        </w:rPr>
        <w:t>10. § (</w:t>
      </w:r>
      <w:r w:rsidRPr="00366DFA">
        <w:rPr>
          <w:rFonts w:ascii="Times New Roman" w:hAnsi="Times New Roman" w:cs="Times New Roman"/>
          <w:i/>
          <w:sz w:val="24"/>
          <w:szCs w:val="24"/>
        </w:rPr>
        <w:t xml:space="preserve">4a) </w:t>
      </w:r>
      <w:proofErr w:type="gramStart"/>
      <w:r w:rsidRPr="00366DFA">
        <w:rPr>
          <w:rFonts w:ascii="Times New Roman" w:hAnsi="Times New Roman" w:cs="Times New Roman"/>
          <w:i/>
          <w:sz w:val="24"/>
          <w:szCs w:val="24"/>
        </w:rPr>
        <w:t>A</w:t>
      </w:r>
      <w:proofErr w:type="gramEnd"/>
      <w:r w:rsidRPr="00366DFA">
        <w:rPr>
          <w:rFonts w:ascii="Times New Roman" w:hAnsi="Times New Roman" w:cs="Times New Roman"/>
          <w:i/>
          <w:sz w:val="24"/>
          <w:szCs w:val="24"/>
        </w:rPr>
        <w:t xml:space="preserve"> gazdasági szervezet feladatait, </w:t>
      </w:r>
      <w:r w:rsidRPr="00645585">
        <w:rPr>
          <w:rFonts w:ascii="Times New Roman" w:hAnsi="Times New Roman" w:cs="Times New Roman"/>
          <w:b/>
          <w:i/>
          <w:sz w:val="24"/>
          <w:szCs w:val="24"/>
        </w:rPr>
        <w:t>ha a költségvetési szerv éves átlagos statisztikai állományi létszáma a 100 főt nem éri el,</w:t>
      </w:r>
    </w:p>
    <w:p w:rsidR="00215DAE" w:rsidRPr="00645585" w:rsidRDefault="00215DAE" w:rsidP="00215DAE">
      <w:pPr>
        <w:shd w:val="clear" w:color="auto" w:fill="FFFFFF"/>
        <w:spacing w:after="0" w:line="240" w:lineRule="auto"/>
        <w:ind w:firstLine="240"/>
        <w:jc w:val="both"/>
        <w:rPr>
          <w:rFonts w:ascii="Times New Roman" w:hAnsi="Times New Roman" w:cs="Times New Roman"/>
          <w:b/>
          <w:i/>
          <w:sz w:val="24"/>
          <w:szCs w:val="24"/>
        </w:rPr>
      </w:pPr>
      <w:proofErr w:type="gramStart"/>
      <w:r w:rsidRPr="00366DFA">
        <w:rPr>
          <w:rFonts w:ascii="Times New Roman" w:hAnsi="Times New Roman" w:cs="Times New Roman"/>
          <w:i/>
          <w:iCs/>
          <w:sz w:val="24"/>
          <w:szCs w:val="24"/>
        </w:rPr>
        <w:t>a</w:t>
      </w:r>
      <w:proofErr w:type="gramEnd"/>
      <w:r w:rsidRPr="00366DFA">
        <w:rPr>
          <w:rFonts w:ascii="Times New Roman" w:hAnsi="Times New Roman" w:cs="Times New Roman"/>
          <w:i/>
          <w:iCs/>
          <w:sz w:val="24"/>
          <w:szCs w:val="24"/>
        </w:rPr>
        <w:t>) </w:t>
      </w:r>
      <w:r w:rsidRPr="00366DFA">
        <w:rPr>
          <w:rFonts w:ascii="Times New Roman" w:hAnsi="Times New Roman" w:cs="Times New Roman"/>
          <w:i/>
          <w:sz w:val="24"/>
          <w:szCs w:val="24"/>
        </w:rPr>
        <w:t xml:space="preserve">az irányító szerv, az államháztartás önkormányzati alrendszerében </w:t>
      </w:r>
      <w:r w:rsidRPr="00645585">
        <w:rPr>
          <w:rFonts w:ascii="Times New Roman" w:hAnsi="Times New Roman" w:cs="Times New Roman"/>
          <w:b/>
          <w:i/>
          <w:sz w:val="24"/>
          <w:szCs w:val="24"/>
        </w:rPr>
        <w:t>az önkormányzati hivatal vagy</w:t>
      </w:r>
    </w:p>
    <w:p w:rsidR="00215DAE" w:rsidRPr="00366DFA" w:rsidRDefault="00215DAE" w:rsidP="00215DAE">
      <w:pPr>
        <w:shd w:val="clear" w:color="auto" w:fill="FFFFFF"/>
        <w:spacing w:after="0" w:line="240" w:lineRule="auto"/>
        <w:ind w:firstLine="240"/>
        <w:jc w:val="both"/>
        <w:rPr>
          <w:rFonts w:ascii="Times New Roman" w:hAnsi="Times New Roman" w:cs="Times New Roman"/>
          <w:i/>
          <w:sz w:val="24"/>
          <w:szCs w:val="24"/>
        </w:rPr>
      </w:pPr>
      <w:r w:rsidRPr="00366DFA">
        <w:rPr>
          <w:rFonts w:ascii="Times New Roman" w:hAnsi="Times New Roman" w:cs="Times New Roman"/>
          <w:i/>
          <w:iCs/>
          <w:sz w:val="24"/>
          <w:szCs w:val="24"/>
        </w:rPr>
        <w:t>b) </w:t>
      </w:r>
      <w:r w:rsidRPr="00366DFA">
        <w:rPr>
          <w:rFonts w:ascii="Times New Roman" w:hAnsi="Times New Roman" w:cs="Times New Roman"/>
          <w:i/>
          <w:sz w:val="24"/>
          <w:szCs w:val="24"/>
        </w:rPr>
        <w:t>az irányító szerv döntése alapján az irányító szerv irányítása alá tartozó, gazdasági szervezettel rendelkező más költségvetési szerv</w:t>
      </w:r>
    </w:p>
    <w:p w:rsidR="00215DAE" w:rsidRPr="00366DFA" w:rsidRDefault="00215DAE" w:rsidP="00215DAE">
      <w:pPr>
        <w:shd w:val="clear" w:color="auto" w:fill="FFFFFF"/>
        <w:spacing w:after="0" w:line="240" w:lineRule="auto"/>
        <w:jc w:val="both"/>
        <w:rPr>
          <w:rFonts w:ascii="Times New Roman" w:hAnsi="Times New Roman" w:cs="Times New Roman"/>
          <w:i/>
          <w:sz w:val="24"/>
          <w:szCs w:val="24"/>
        </w:rPr>
      </w:pPr>
      <w:proofErr w:type="gramStart"/>
      <w:r w:rsidRPr="00366DFA">
        <w:rPr>
          <w:rFonts w:ascii="Times New Roman" w:hAnsi="Times New Roman" w:cs="Times New Roman"/>
          <w:i/>
          <w:sz w:val="24"/>
          <w:szCs w:val="24"/>
        </w:rPr>
        <w:t>látja</w:t>
      </w:r>
      <w:proofErr w:type="gramEnd"/>
      <w:r w:rsidRPr="00366DFA">
        <w:rPr>
          <w:rFonts w:ascii="Times New Roman" w:hAnsi="Times New Roman" w:cs="Times New Roman"/>
          <w:i/>
          <w:sz w:val="24"/>
          <w:szCs w:val="24"/>
        </w:rPr>
        <w:t xml:space="preserve"> el. E rendelkezést nem kell alkalmazni - kormányrendeletben meghatározott eltéréssel - az irányító szervre, az önkormányzati hivatalra, az országos nemzetiségi önkormányzat hivatalára, a nemzetiségi önkormányzati költségvetési szervre, az alaptevékenységként költségvetési szerv gazdálkodási feladatainak ellátására létrehozott költségvetési szervre és az olyan költségvetési szervre, amely az alapításáról rendelkező törvény, kormányrendelet alapján vagy az állam nemzetközi kötelezettségére tekintettel gazdasági szervezettel rendelkezik.</w:t>
      </w:r>
      <w:r>
        <w:rPr>
          <w:rFonts w:ascii="Times New Roman" w:hAnsi="Times New Roman" w:cs="Times New Roman"/>
          <w:i/>
          <w:sz w:val="24"/>
          <w:szCs w:val="24"/>
        </w:rPr>
        <w:t>”</w:t>
      </w:r>
    </w:p>
    <w:p w:rsidR="0038118E" w:rsidRPr="0038118E" w:rsidRDefault="0038118E" w:rsidP="00C72D2F">
      <w:pPr>
        <w:spacing w:after="0" w:line="240" w:lineRule="auto"/>
        <w:jc w:val="both"/>
        <w:rPr>
          <w:rFonts w:ascii="Times New Roman" w:hAnsi="Times New Roman" w:cs="Times New Roman"/>
          <w:color w:val="FF0000"/>
          <w:sz w:val="24"/>
          <w:szCs w:val="24"/>
        </w:rPr>
      </w:pPr>
    </w:p>
    <w:p w:rsidR="00215DAE" w:rsidRDefault="0038118E" w:rsidP="00C72D2F">
      <w:pPr>
        <w:spacing w:after="0" w:line="240" w:lineRule="auto"/>
        <w:jc w:val="both"/>
        <w:rPr>
          <w:rFonts w:ascii="Times New Roman" w:hAnsi="Times New Roman" w:cs="Times New Roman"/>
          <w:color w:val="000000" w:themeColor="text1"/>
          <w:sz w:val="24"/>
          <w:szCs w:val="24"/>
        </w:rPr>
      </w:pPr>
      <w:r w:rsidRPr="00A646B7">
        <w:rPr>
          <w:rFonts w:ascii="Times New Roman" w:hAnsi="Times New Roman" w:cs="Times New Roman"/>
          <w:color w:val="000000" w:themeColor="text1"/>
          <w:sz w:val="24"/>
          <w:szCs w:val="24"/>
        </w:rPr>
        <w:t xml:space="preserve">Az önkormányzatok által létrehozott </w:t>
      </w:r>
      <w:r w:rsidRPr="00E0304C">
        <w:rPr>
          <w:rFonts w:ascii="Times New Roman" w:hAnsi="Times New Roman" w:cs="Times New Roman"/>
          <w:b/>
          <w:color w:val="000000" w:themeColor="text1"/>
          <w:sz w:val="24"/>
          <w:szCs w:val="24"/>
        </w:rPr>
        <w:t>önállóan működő, de nem önállóan gazdálkodó költségvetési szervek gazdálkodási feladatit többnyire a polgármesteri hivatalok</w:t>
      </w:r>
      <w:r w:rsidRPr="00A646B7">
        <w:rPr>
          <w:rFonts w:ascii="Times New Roman" w:hAnsi="Times New Roman" w:cs="Times New Roman"/>
          <w:color w:val="000000" w:themeColor="text1"/>
          <w:sz w:val="24"/>
          <w:szCs w:val="24"/>
        </w:rPr>
        <w:t xml:space="preserve"> látják el. Ezt indokolja, hogy magának az önkormányzatnak és az önkormányzati intézményeknek a költségvetése is a </w:t>
      </w:r>
      <w:r w:rsidRPr="00E0304C">
        <w:rPr>
          <w:rFonts w:ascii="Times New Roman" w:hAnsi="Times New Roman" w:cs="Times New Roman"/>
          <w:b/>
          <w:color w:val="000000" w:themeColor="text1"/>
          <w:sz w:val="24"/>
          <w:szCs w:val="24"/>
        </w:rPr>
        <w:t>hivatal által kerül előkészítésre</w:t>
      </w:r>
      <w:r w:rsidR="004A274C">
        <w:rPr>
          <w:rFonts w:ascii="Times New Roman" w:hAnsi="Times New Roman" w:cs="Times New Roman"/>
          <w:color w:val="000000" w:themeColor="text1"/>
          <w:sz w:val="24"/>
          <w:szCs w:val="24"/>
        </w:rPr>
        <w:t xml:space="preserve"> -</w:t>
      </w:r>
      <w:r w:rsidRPr="00A646B7">
        <w:rPr>
          <w:rFonts w:ascii="Times New Roman" w:hAnsi="Times New Roman" w:cs="Times New Roman"/>
          <w:color w:val="000000" w:themeColor="text1"/>
          <w:sz w:val="24"/>
          <w:szCs w:val="24"/>
        </w:rPr>
        <w:t xml:space="preserve"> természetesen az intézmények és esetünkben a kincstárnak az együttműködésével</w:t>
      </w:r>
      <w:r w:rsidR="004A274C">
        <w:rPr>
          <w:rFonts w:ascii="Times New Roman" w:hAnsi="Times New Roman" w:cs="Times New Roman"/>
          <w:color w:val="000000" w:themeColor="text1"/>
          <w:sz w:val="24"/>
          <w:szCs w:val="24"/>
        </w:rPr>
        <w:t>-</w:t>
      </w:r>
      <w:r w:rsidRPr="00A646B7">
        <w:rPr>
          <w:rFonts w:ascii="Times New Roman" w:hAnsi="Times New Roman" w:cs="Times New Roman"/>
          <w:color w:val="000000" w:themeColor="text1"/>
          <w:sz w:val="24"/>
          <w:szCs w:val="24"/>
        </w:rPr>
        <w:t xml:space="preserve">, mivel a </w:t>
      </w:r>
      <w:r w:rsidRPr="00E0304C">
        <w:rPr>
          <w:rFonts w:ascii="Times New Roman" w:hAnsi="Times New Roman" w:cs="Times New Roman"/>
          <w:b/>
          <w:color w:val="000000" w:themeColor="text1"/>
          <w:sz w:val="24"/>
          <w:szCs w:val="24"/>
        </w:rPr>
        <w:t xml:space="preserve">költségvetési szervek költségvetése </w:t>
      </w:r>
      <w:r w:rsidR="00A646B7" w:rsidRPr="00E0304C">
        <w:rPr>
          <w:rFonts w:ascii="Times New Roman" w:hAnsi="Times New Roman" w:cs="Times New Roman"/>
          <w:b/>
          <w:color w:val="000000" w:themeColor="text1"/>
          <w:sz w:val="24"/>
          <w:szCs w:val="24"/>
        </w:rPr>
        <w:t>az önkormányzat költségvetésének része</w:t>
      </w:r>
      <w:r w:rsidRPr="00A646B7">
        <w:rPr>
          <w:rFonts w:ascii="Times New Roman" w:hAnsi="Times New Roman" w:cs="Times New Roman"/>
          <w:color w:val="000000" w:themeColor="text1"/>
          <w:sz w:val="24"/>
          <w:szCs w:val="24"/>
        </w:rPr>
        <w:t xml:space="preserve">. </w:t>
      </w:r>
    </w:p>
    <w:p w:rsidR="00215DAE" w:rsidRDefault="00215DAE" w:rsidP="00C72D2F">
      <w:pPr>
        <w:spacing w:after="0" w:line="240" w:lineRule="auto"/>
        <w:jc w:val="both"/>
        <w:rPr>
          <w:rFonts w:ascii="Times New Roman" w:hAnsi="Times New Roman" w:cs="Times New Roman"/>
          <w:color w:val="000000" w:themeColor="text1"/>
          <w:sz w:val="24"/>
          <w:szCs w:val="24"/>
        </w:rPr>
      </w:pPr>
    </w:p>
    <w:p w:rsidR="00215DAE" w:rsidRDefault="00215DAE" w:rsidP="00C72D2F">
      <w:pPr>
        <w:spacing w:after="0" w:line="240" w:lineRule="auto"/>
        <w:jc w:val="both"/>
        <w:rPr>
          <w:rFonts w:ascii="Times New Roman" w:hAnsi="Times New Roman" w:cs="Times New Roman"/>
          <w:color w:val="000000" w:themeColor="text1"/>
          <w:sz w:val="24"/>
          <w:szCs w:val="24"/>
        </w:rPr>
      </w:pPr>
    </w:p>
    <w:p w:rsidR="00D00361" w:rsidRPr="00A646B7" w:rsidRDefault="0038118E" w:rsidP="00C72D2F">
      <w:pPr>
        <w:spacing w:after="0" w:line="240" w:lineRule="auto"/>
        <w:jc w:val="both"/>
        <w:rPr>
          <w:rFonts w:ascii="Times New Roman" w:hAnsi="Times New Roman" w:cs="Times New Roman"/>
          <w:color w:val="000000" w:themeColor="text1"/>
          <w:sz w:val="24"/>
          <w:szCs w:val="24"/>
        </w:rPr>
      </w:pPr>
      <w:r w:rsidRPr="00A646B7">
        <w:rPr>
          <w:rFonts w:ascii="Times New Roman" w:hAnsi="Times New Roman" w:cs="Times New Roman"/>
          <w:color w:val="000000" w:themeColor="text1"/>
          <w:sz w:val="24"/>
          <w:szCs w:val="24"/>
        </w:rPr>
        <w:t xml:space="preserve">Tekintve azonban, hogy a </w:t>
      </w:r>
      <w:r w:rsidRPr="00E0304C">
        <w:rPr>
          <w:rFonts w:ascii="Times New Roman" w:hAnsi="Times New Roman" w:cs="Times New Roman"/>
          <w:b/>
          <w:color w:val="000000" w:themeColor="text1"/>
          <w:sz w:val="24"/>
          <w:szCs w:val="24"/>
        </w:rPr>
        <w:t>Kincstár és a hivatal egyes szervezeti egységei</w:t>
      </w:r>
      <w:r w:rsidR="000B7B6D">
        <w:rPr>
          <w:rFonts w:ascii="Times New Roman" w:hAnsi="Times New Roman" w:cs="Times New Roman"/>
          <w:b/>
          <w:color w:val="000000" w:themeColor="text1"/>
          <w:sz w:val="24"/>
          <w:szCs w:val="24"/>
        </w:rPr>
        <w:t>/részei</w:t>
      </w:r>
      <w:r w:rsidRPr="00A646B7">
        <w:rPr>
          <w:rFonts w:ascii="Times New Roman" w:hAnsi="Times New Roman" w:cs="Times New Roman"/>
          <w:color w:val="000000" w:themeColor="text1"/>
          <w:sz w:val="24"/>
          <w:szCs w:val="24"/>
        </w:rPr>
        <w:t xml:space="preserve"> (költségvetési osztály, humánpolitika) </w:t>
      </w:r>
      <w:r w:rsidRPr="00E0304C">
        <w:rPr>
          <w:rFonts w:ascii="Times New Roman" w:hAnsi="Times New Roman" w:cs="Times New Roman"/>
          <w:b/>
          <w:color w:val="000000" w:themeColor="text1"/>
          <w:sz w:val="24"/>
          <w:szCs w:val="24"/>
        </w:rPr>
        <w:t>megegyező módon épülnek fel</w:t>
      </w:r>
      <w:r w:rsidRPr="00A646B7">
        <w:rPr>
          <w:rFonts w:ascii="Times New Roman" w:hAnsi="Times New Roman" w:cs="Times New Roman"/>
          <w:color w:val="000000" w:themeColor="text1"/>
          <w:sz w:val="24"/>
          <w:szCs w:val="24"/>
        </w:rPr>
        <w:t xml:space="preserve"> és működnek a feladatellátás </w:t>
      </w:r>
      <w:r w:rsidRPr="00E0304C">
        <w:rPr>
          <w:rFonts w:ascii="Times New Roman" w:hAnsi="Times New Roman" w:cs="Times New Roman"/>
          <w:b/>
          <w:color w:val="000000" w:themeColor="text1"/>
          <w:sz w:val="24"/>
          <w:szCs w:val="24"/>
        </w:rPr>
        <w:t>közbenső szervének megszüntetésével</w:t>
      </w:r>
      <w:r w:rsidRPr="00A646B7">
        <w:rPr>
          <w:rFonts w:ascii="Times New Roman" w:hAnsi="Times New Roman" w:cs="Times New Roman"/>
          <w:color w:val="000000" w:themeColor="text1"/>
          <w:sz w:val="24"/>
          <w:szCs w:val="24"/>
        </w:rPr>
        <w:t xml:space="preserve"> a </w:t>
      </w:r>
      <w:r w:rsidRPr="00E0304C">
        <w:rPr>
          <w:rFonts w:ascii="Times New Roman" w:hAnsi="Times New Roman" w:cs="Times New Roman"/>
          <w:b/>
          <w:color w:val="000000" w:themeColor="text1"/>
          <w:sz w:val="24"/>
          <w:szCs w:val="24"/>
        </w:rPr>
        <w:t>végrehajtás racionalizálható,</w:t>
      </w:r>
      <w:r w:rsidRPr="00A646B7">
        <w:rPr>
          <w:rFonts w:ascii="Times New Roman" w:hAnsi="Times New Roman" w:cs="Times New Roman"/>
          <w:color w:val="000000" w:themeColor="text1"/>
          <w:sz w:val="24"/>
          <w:szCs w:val="24"/>
        </w:rPr>
        <w:t xml:space="preserve"> a </w:t>
      </w:r>
      <w:r w:rsidRPr="00E0304C">
        <w:rPr>
          <w:rFonts w:ascii="Times New Roman" w:hAnsi="Times New Roman" w:cs="Times New Roman"/>
          <w:b/>
          <w:color w:val="000000" w:themeColor="text1"/>
          <w:sz w:val="24"/>
          <w:szCs w:val="24"/>
        </w:rPr>
        <w:lastRenderedPageBreak/>
        <w:t>folyamatok koordinációja gyorsabbá</w:t>
      </w:r>
      <w:r w:rsidRPr="00A646B7">
        <w:rPr>
          <w:rFonts w:ascii="Times New Roman" w:hAnsi="Times New Roman" w:cs="Times New Roman"/>
          <w:color w:val="000000" w:themeColor="text1"/>
          <w:sz w:val="24"/>
          <w:szCs w:val="24"/>
        </w:rPr>
        <w:t xml:space="preserve">, az </w:t>
      </w:r>
      <w:r w:rsidRPr="00E0304C">
        <w:rPr>
          <w:rFonts w:ascii="Times New Roman" w:hAnsi="Times New Roman" w:cs="Times New Roman"/>
          <w:b/>
          <w:color w:val="000000" w:themeColor="text1"/>
          <w:sz w:val="24"/>
          <w:szCs w:val="24"/>
        </w:rPr>
        <w:t>ügyintézés rugalmasabbá</w:t>
      </w:r>
      <w:r w:rsidRPr="00A646B7">
        <w:rPr>
          <w:rFonts w:ascii="Times New Roman" w:hAnsi="Times New Roman" w:cs="Times New Roman"/>
          <w:color w:val="000000" w:themeColor="text1"/>
          <w:sz w:val="24"/>
          <w:szCs w:val="24"/>
        </w:rPr>
        <w:t xml:space="preserve"> tehető. </w:t>
      </w:r>
      <w:r w:rsidR="00A646B7" w:rsidRPr="00E0304C">
        <w:rPr>
          <w:rFonts w:ascii="Times New Roman" w:hAnsi="Times New Roman" w:cs="Times New Roman"/>
          <w:b/>
          <w:color w:val="000000" w:themeColor="text1"/>
          <w:sz w:val="24"/>
          <w:szCs w:val="24"/>
        </w:rPr>
        <w:t>Bevonhatóak továbbá olyan szakemberek</w:t>
      </w:r>
      <w:r w:rsidR="00A646B7" w:rsidRPr="00A646B7">
        <w:rPr>
          <w:rFonts w:ascii="Times New Roman" w:hAnsi="Times New Roman" w:cs="Times New Roman"/>
          <w:color w:val="000000" w:themeColor="text1"/>
          <w:sz w:val="24"/>
          <w:szCs w:val="24"/>
        </w:rPr>
        <w:t xml:space="preserve">, akik a hivatalban </w:t>
      </w:r>
      <w:r w:rsidR="00A646B7" w:rsidRPr="00E0304C">
        <w:rPr>
          <w:rFonts w:ascii="Times New Roman" w:hAnsi="Times New Roman" w:cs="Times New Roman"/>
          <w:b/>
          <w:color w:val="000000" w:themeColor="text1"/>
          <w:sz w:val="24"/>
          <w:szCs w:val="24"/>
        </w:rPr>
        <w:t>az egyes intézmények „patronálását” végzik, jogi, szakmai</w:t>
      </w:r>
      <w:r w:rsidR="00A646B7" w:rsidRPr="00A646B7">
        <w:rPr>
          <w:rFonts w:ascii="Times New Roman" w:hAnsi="Times New Roman" w:cs="Times New Roman"/>
          <w:color w:val="000000" w:themeColor="text1"/>
          <w:sz w:val="24"/>
          <w:szCs w:val="24"/>
        </w:rPr>
        <w:t xml:space="preserve"> segítséget tudnak nyújtani. </w:t>
      </w:r>
      <w:r w:rsidRPr="00A646B7">
        <w:rPr>
          <w:rFonts w:ascii="Times New Roman" w:hAnsi="Times New Roman" w:cs="Times New Roman"/>
          <w:color w:val="000000" w:themeColor="text1"/>
          <w:sz w:val="24"/>
          <w:szCs w:val="24"/>
        </w:rPr>
        <w:t xml:space="preserve">Egyes esetekben a </w:t>
      </w:r>
      <w:r w:rsidRPr="00E0304C">
        <w:rPr>
          <w:rFonts w:ascii="Times New Roman" w:hAnsi="Times New Roman" w:cs="Times New Roman"/>
          <w:b/>
          <w:color w:val="000000" w:themeColor="text1"/>
          <w:sz w:val="24"/>
          <w:szCs w:val="24"/>
        </w:rPr>
        <w:t xml:space="preserve">kincstár és a hivatal között </w:t>
      </w:r>
      <w:r w:rsidR="00A646B7" w:rsidRPr="00E0304C">
        <w:rPr>
          <w:rFonts w:ascii="Times New Roman" w:hAnsi="Times New Roman" w:cs="Times New Roman"/>
          <w:b/>
          <w:color w:val="000000" w:themeColor="text1"/>
          <w:sz w:val="24"/>
          <w:szCs w:val="24"/>
        </w:rPr>
        <w:t>jelenleg is közbenső munkafolyamatok</w:t>
      </w:r>
      <w:r w:rsidR="00A646B7" w:rsidRPr="00A646B7">
        <w:rPr>
          <w:rFonts w:ascii="Times New Roman" w:hAnsi="Times New Roman" w:cs="Times New Roman"/>
          <w:color w:val="000000" w:themeColor="text1"/>
          <w:sz w:val="24"/>
          <w:szCs w:val="24"/>
        </w:rPr>
        <w:t xml:space="preserve"> zajlanak, amik ezzel a lépéssel racionalizálhatóak. </w:t>
      </w:r>
    </w:p>
    <w:p w:rsidR="00A646B7" w:rsidRPr="00A646B7" w:rsidRDefault="00A646B7" w:rsidP="00C72D2F">
      <w:pPr>
        <w:spacing w:after="0" w:line="240" w:lineRule="auto"/>
        <w:jc w:val="both"/>
        <w:rPr>
          <w:rFonts w:ascii="Times New Roman" w:hAnsi="Times New Roman" w:cs="Times New Roman"/>
          <w:color w:val="000000" w:themeColor="text1"/>
          <w:sz w:val="24"/>
          <w:szCs w:val="24"/>
        </w:rPr>
      </w:pPr>
      <w:r w:rsidRPr="00A646B7">
        <w:rPr>
          <w:rFonts w:ascii="Times New Roman" w:hAnsi="Times New Roman" w:cs="Times New Roman"/>
          <w:color w:val="000000" w:themeColor="text1"/>
          <w:sz w:val="24"/>
          <w:szCs w:val="24"/>
        </w:rPr>
        <w:t xml:space="preserve">A </w:t>
      </w:r>
      <w:proofErr w:type="spellStart"/>
      <w:r w:rsidRPr="00950972">
        <w:rPr>
          <w:rFonts w:ascii="Times New Roman" w:hAnsi="Times New Roman" w:cs="Times New Roman"/>
          <w:b/>
          <w:color w:val="000000" w:themeColor="text1"/>
          <w:sz w:val="24"/>
          <w:szCs w:val="24"/>
        </w:rPr>
        <w:t>Kornisné</w:t>
      </w:r>
      <w:proofErr w:type="spellEnd"/>
      <w:r w:rsidRPr="00950972">
        <w:rPr>
          <w:rFonts w:ascii="Times New Roman" w:hAnsi="Times New Roman" w:cs="Times New Roman"/>
          <w:b/>
          <w:color w:val="000000" w:themeColor="text1"/>
          <w:sz w:val="24"/>
          <w:szCs w:val="24"/>
        </w:rPr>
        <w:t xml:space="preserve"> Központ</w:t>
      </w:r>
      <w:r w:rsidRPr="00A646B7">
        <w:rPr>
          <w:rFonts w:ascii="Times New Roman" w:hAnsi="Times New Roman" w:cs="Times New Roman"/>
          <w:color w:val="000000" w:themeColor="text1"/>
          <w:sz w:val="24"/>
          <w:szCs w:val="24"/>
        </w:rPr>
        <w:t xml:space="preserve"> tekintetében az intézmény </w:t>
      </w:r>
      <w:r w:rsidRPr="00950972">
        <w:rPr>
          <w:rFonts w:ascii="Times New Roman" w:hAnsi="Times New Roman" w:cs="Times New Roman"/>
          <w:b/>
          <w:color w:val="000000" w:themeColor="text1"/>
          <w:sz w:val="24"/>
          <w:szCs w:val="24"/>
        </w:rPr>
        <w:t>kiterjedt feladatellátása, dolgozóinak nagy száma</w:t>
      </w:r>
      <w:r w:rsidRPr="00A646B7">
        <w:rPr>
          <w:rFonts w:ascii="Times New Roman" w:hAnsi="Times New Roman" w:cs="Times New Roman"/>
          <w:color w:val="000000" w:themeColor="text1"/>
          <w:sz w:val="24"/>
          <w:szCs w:val="24"/>
        </w:rPr>
        <w:t xml:space="preserve"> indokolja az </w:t>
      </w:r>
      <w:r w:rsidRPr="00950972">
        <w:rPr>
          <w:rFonts w:ascii="Times New Roman" w:hAnsi="Times New Roman" w:cs="Times New Roman"/>
          <w:b/>
          <w:color w:val="000000" w:themeColor="text1"/>
          <w:sz w:val="24"/>
          <w:szCs w:val="24"/>
        </w:rPr>
        <w:t>önállóan működő és gazdálkodó jelleg visszaállítását</w:t>
      </w:r>
      <w:r w:rsidRPr="00A646B7">
        <w:rPr>
          <w:rFonts w:ascii="Times New Roman" w:hAnsi="Times New Roman" w:cs="Times New Roman"/>
          <w:color w:val="000000" w:themeColor="text1"/>
          <w:sz w:val="24"/>
          <w:szCs w:val="24"/>
        </w:rPr>
        <w:t xml:space="preserve">. Korábban is </w:t>
      </w:r>
      <w:r w:rsidRPr="00950972">
        <w:rPr>
          <w:rFonts w:ascii="Times New Roman" w:hAnsi="Times New Roman" w:cs="Times New Roman"/>
          <w:b/>
          <w:color w:val="000000" w:themeColor="text1"/>
          <w:sz w:val="24"/>
          <w:szCs w:val="24"/>
        </w:rPr>
        <w:t>történtek szabályzati szintű módosítások</w:t>
      </w:r>
      <w:r w:rsidRPr="00A646B7">
        <w:rPr>
          <w:rFonts w:ascii="Times New Roman" w:hAnsi="Times New Roman" w:cs="Times New Roman"/>
          <w:color w:val="000000" w:themeColor="text1"/>
          <w:sz w:val="24"/>
          <w:szCs w:val="24"/>
        </w:rPr>
        <w:t xml:space="preserve"> a kincstár által annak érdekében, hogy </w:t>
      </w:r>
      <w:r w:rsidRPr="00950972">
        <w:rPr>
          <w:rFonts w:ascii="Times New Roman" w:hAnsi="Times New Roman" w:cs="Times New Roman"/>
          <w:b/>
          <w:color w:val="000000" w:themeColor="text1"/>
          <w:sz w:val="24"/>
          <w:szCs w:val="24"/>
        </w:rPr>
        <w:t xml:space="preserve">rugalmasabbá </w:t>
      </w:r>
      <w:r w:rsidRPr="00A646B7">
        <w:rPr>
          <w:rFonts w:ascii="Times New Roman" w:hAnsi="Times New Roman" w:cs="Times New Roman"/>
          <w:color w:val="000000" w:themeColor="text1"/>
          <w:sz w:val="24"/>
          <w:szCs w:val="24"/>
        </w:rPr>
        <w:t xml:space="preserve">és nyomon követhetőbbé tegyék a </w:t>
      </w:r>
      <w:r w:rsidRPr="00950972">
        <w:rPr>
          <w:rFonts w:ascii="Times New Roman" w:hAnsi="Times New Roman" w:cs="Times New Roman"/>
          <w:b/>
          <w:color w:val="000000" w:themeColor="text1"/>
          <w:sz w:val="24"/>
          <w:szCs w:val="24"/>
        </w:rPr>
        <w:t>beszerzéseket</w:t>
      </w:r>
      <w:r w:rsidRPr="00A646B7">
        <w:rPr>
          <w:rFonts w:ascii="Times New Roman" w:hAnsi="Times New Roman" w:cs="Times New Roman"/>
          <w:color w:val="000000" w:themeColor="text1"/>
          <w:sz w:val="24"/>
          <w:szCs w:val="24"/>
        </w:rPr>
        <w:t xml:space="preserve"> ennek a monumentális intézménynek a vonatkozásában. Így vezették be többek között az </w:t>
      </w:r>
      <w:r w:rsidRPr="00950972">
        <w:rPr>
          <w:rFonts w:ascii="Times New Roman" w:hAnsi="Times New Roman" w:cs="Times New Roman"/>
          <w:b/>
          <w:color w:val="000000" w:themeColor="text1"/>
          <w:sz w:val="24"/>
          <w:szCs w:val="24"/>
        </w:rPr>
        <w:t xml:space="preserve">értékhatárhoz kötött szóbeli kötelezettségvállalást is, </w:t>
      </w:r>
      <w:r w:rsidRPr="00A646B7">
        <w:rPr>
          <w:rFonts w:ascii="Times New Roman" w:hAnsi="Times New Roman" w:cs="Times New Roman"/>
          <w:color w:val="000000" w:themeColor="text1"/>
          <w:sz w:val="24"/>
          <w:szCs w:val="24"/>
        </w:rPr>
        <w:t xml:space="preserve">mely a </w:t>
      </w:r>
      <w:r w:rsidRPr="00950972">
        <w:rPr>
          <w:rFonts w:ascii="Times New Roman" w:hAnsi="Times New Roman" w:cs="Times New Roman"/>
          <w:b/>
          <w:color w:val="000000" w:themeColor="text1"/>
          <w:sz w:val="24"/>
          <w:szCs w:val="24"/>
        </w:rPr>
        <w:t>napi szintű gördülékeny feladatellátást</w:t>
      </w:r>
      <w:r w:rsidRPr="00A646B7">
        <w:rPr>
          <w:rFonts w:ascii="Times New Roman" w:hAnsi="Times New Roman" w:cs="Times New Roman"/>
          <w:color w:val="000000" w:themeColor="text1"/>
          <w:sz w:val="24"/>
          <w:szCs w:val="24"/>
        </w:rPr>
        <w:t xml:space="preserve"> segítette elő. </w:t>
      </w:r>
    </w:p>
    <w:p w:rsidR="00AD5406" w:rsidRDefault="00AD5406" w:rsidP="00C72D2F">
      <w:pPr>
        <w:spacing w:after="0" w:line="240" w:lineRule="auto"/>
        <w:jc w:val="both"/>
        <w:rPr>
          <w:rFonts w:ascii="Times New Roman" w:hAnsi="Times New Roman" w:cs="Times New Roman"/>
          <w:b/>
          <w:color w:val="000000" w:themeColor="text1"/>
          <w:sz w:val="24"/>
          <w:szCs w:val="24"/>
        </w:rPr>
      </w:pPr>
    </w:p>
    <w:p w:rsidR="00AD5406" w:rsidRPr="001A7AC5" w:rsidRDefault="00AD5406" w:rsidP="00C72D2F">
      <w:pPr>
        <w:spacing w:after="0" w:line="240" w:lineRule="auto"/>
        <w:jc w:val="both"/>
        <w:rPr>
          <w:rFonts w:ascii="Times New Roman" w:hAnsi="Times New Roman" w:cs="Times New Roman"/>
          <w:color w:val="000000" w:themeColor="text1"/>
          <w:sz w:val="24"/>
          <w:szCs w:val="24"/>
        </w:rPr>
      </w:pPr>
      <w:r w:rsidRPr="001A7AC5">
        <w:rPr>
          <w:rFonts w:ascii="Times New Roman" w:hAnsi="Times New Roman" w:cs="Times New Roman"/>
          <w:color w:val="000000" w:themeColor="text1"/>
          <w:sz w:val="24"/>
          <w:szCs w:val="24"/>
        </w:rPr>
        <w:t xml:space="preserve">A </w:t>
      </w:r>
      <w:r w:rsidRPr="001A7AC5">
        <w:rPr>
          <w:rFonts w:ascii="Times New Roman" w:hAnsi="Times New Roman" w:cs="Times New Roman"/>
          <w:b/>
          <w:color w:val="000000" w:themeColor="text1"/>
          <w:sz w:val="24"/>
          <w:szCs w:val="24"/>
        </w:rPr>
        <w:t>polgármesteri hivatal ugyanúgy az önkormányzat által létrehozott költségvetési szerv</w:t>
      </w:r>
      <w:r w:rsidRPr="001A7AC5">
        <w:rPr>
          <w:rFonts w:ascii="Times New Roman" w:hAnsi="Times New Roman" w:cs="Times New Roman"/>
          <w:color w:val="000000" w:themeColor="text1"/>
          <w:sz w:val="24"/>
          <w:szCs w:val="24"/>
        </w:rPr>
        <w:t xml:space="preserve">, mint ahogyan a </w:t>
      </w:r>
      <w:r w:rsidRPr="001A7AC5">
        <w:rPr>
          <w:rFonts w:ascii="Times New Roman" w:hAnsi="Times New Roman" w:cs="Times New Roman"/>
          <w:b/>
          <w:color w:val="000000" w:themeColor="text1"/>
          <w:sz w:val="24"/>
          <w:szCs w:val="24"/>
        </w:rPr>
        <w:t xml:space="preserve">kincstár, a bölcsőde, óvoda, vagy a </w:t>
      </w:r>
      <w:proofErr w:type="spellStart"/>
      <w:r w:rsidRPr="001A7AC5">
        <w:rPr>
          <w:rFonts w:ascii="Times New Roman" w:hAnsi="Times New Roman" w:cs="Times New Roman"/>
          <w:b/>
          <w:color w:val="000000" w:themeColor="text1"/>
          <w:sz w:val="24"/>
          <w:szCs w:val="24"/>
        </w:rPr>
        <w:t>Kornisné</w:t>
      </w:r>
      <w:proofErr w:type="spellEnd"/>
      <w:r w:rsidRPr="001A7AC5">
        <w:rPr>
          <w:rFonts w:ascii="Times New Roman" w:hAnsi="Times New Roman" w:cs="Times New Roman"/>
          <w:b/>
          <w:color w:val="000000" w:themeColor="text1"/>
          <w:sz w:val="24"/>
          <w:szCs w:val="24"/>
        </w:rPr>
        <w:t xml:space="preserve"> Központ</w:t>
      </w:r>
      <w:r w:rsidRPr="001A7AC5">
        <w:rPr>
          <w:rFonts w:ascii="Times New Roman" w:hAnsi="Times New Roman" w:cs="Times New Roman"/>
          <w:color w:val="000000" w:themeColor="text1"/>
          <w:sz w:val="24"/>
          <w:szCs w:val="24"/>
        </w:rPr>
        <w:t xml:space="preserve">. Azon alapvető jogszabályban foglalt </w:t>
      </w:r>
      <w:r w:rsidRPr="001A7AC5">
        <w:rPr>
          <w:rFonts w:ascii="Times New Roman" w:hAnsi="Times New Roman" w:cs="Times New Roman"/>
          <w:b/>
          <w:color w:val="000000" w:themeColor="text1"/>
          <w:sz w:val="24"/>
          <w:szCs w:val="24"/>
        </w:rPr>
        <w:t>kötelező feladatkörénél fogva</w:t>
      </w:r>
      <w:r w:rsidR="003830E7">
        <w:rPr>
          <w:rFonts w:ascii="Times New Roman" w:hAnsi="Times New Roman" w:cs="Times New Roman"/>
          <w:b/>
          <w:color w:val="000000" w:themeColor="text1"/>
          <w:sz w:val="24"/>
          <w:szCs w:val="24"/>
        </w:rPr>
        <w:t xml:space="preserve"> azonban</w:t>
      </w:r>
      <w:r w:rsidRPr="001A7AC5">
        <w:rPr>
          <w:rFonts w:ascii="Times New Roman" w:hAnsi="Times New Roman" w:cs="Times New Roman"/>
          <w:color w:val="000000" w:themeColor="text1"/>
          <w:sz w:val="24"/>
          <w:szCs w:val="24"/>
        </w:rPr>
        <w:t xml:space="preserve">, hogy az </w:t>
      </w:r>
      <w:r w:rsidRPr="001A7AC5">
        <w:rPr>
          <w:rFonts w:ascii="Times New Roman" w:hAnsi="Times New Roman" w:cs="Times New Roman"/>
          <w:b/>
          <w:color w:val="000000" w:themeColor="text1"/>
          <w:sz w:val="24"/>
          <w:szCs w:val="24"/>
        </w:rPr>
        <w:t>önkormányzat döntéseit előkészíti, végrehajtja,</w:t>
      </w:r>
      <w:r w:rsidRPr="001A7AC5">
        <w:rPr>
          <w:rFonts w:ascii="Times New Roman" w:hAnsi="Times New Roman" w:cs="Times New Roman"/>
          <w:color w:val="000000" w:themeColor="text1"/>
          <w:sz w:val="24"/>
          <w:szCs w:val="24"/>
        </w:rPr>
        <w:t xml:space="preserve"> így az </w:t>
      </w:r>
      <w:r w:rsidRPr="001A7AC5">
        <w:rPr>
          <w:rFonts w:ascii="Times New Roman" w:hAnsi="Times New Roman" w:cs="Times New Roman"/>
          <w:b/>
          <w:color w:val="000000" w:themeColor="text1"/>
          <w:sz w:val="24"/>
          <w:szCs w:val="24"/>
        </w:rPr>
        <w:t>intézményeket érintő fenntartói kérdéseket is összefogja</w:t>
      </w:r>
      <w:r w:rsidRPr="001A7AC5">
        <w:rPr>
          <w:rFonts w:ascii="Times New Roman" w:hAnsi="Times New Roman" w:cs="Times New Roman"/>
          <w:color w:val="000000" w:themeColor="text1"/>
          <w:sz w:val="24"/>
          <w:szCs w:val="24"/>
        </w:rPr>
        <w:t xml:space="preserve">, </w:t>
      </w:r>
      <w:r w:rsidRPr="001A7AC5">
        <w:rPr>
          <w:rFonts w:ascii="Times New Roman" w:hAnsi="Times New Roman" w:cs="Times New Roman"/>
          <w:b/>
          <w:color w:val="000000" w:themeColor="text1"/>
          <w:sz w:val="24"/>
          <w:szCs w:val="24"/>
        </w:rPr>
        <w:t>koordinálja,</w:t>
      </w:r>
      <w:r w:rsidRPr="001A7AC5">
        <w:rPr>
          <w:rFonts w:ascii="Times New Roman" w:hAnsi="Times New Roman" w:cs="Times New Roman"/>
          <w:color w:val="000000" w:themeColor="text1"/>
          <w:sz w:val="24"/>
          <w:szCs w:val="24"/>
        </w:rPr>
        <w:t xml:space="preserve"> </w:t>
      </w:r>
      <w:r w:rsidRPr="001A7AC5">
        <w:rPr>
          <w:rFonts w:ascii="Times New Roman" w:hAnsi="Times New Roman" w:cs="Times New Roman"/>
          <w:b/>
          <w:color w:val="000000" w:themeColor="text1"/>
          <w:sz w:val="24"/>
          <w:szCs w:val="24"/>
        </w:rPr>
        <w:t>szakmai szintű véleményt fogalmaz meg</w:t>
      </w:r>
      <w:r w:rsidRPr="001A7AC5">
        <w:rPr>
          <w:rFonts w:ascii="Times New Roman" w:hAnsi="Times New Roman" w:cs="Times New Roman"/>
          <w:color w:val="000000" w:themeColor="text1"/>
          <w:sz w:val="24"/>
          <w:szCs w:val="24"/>
        </w:rPr>
        <w:t xml:space="preserve">, </w:t>
      </w:r>
      <w:r w:rsidRPr="001A7AC5">
        <w:rPr>
          <w:rFonts w:ascii="Times New Roman" w:hAnsi="Times New Roman" w:cs="Times New Roman"/>
          <w:b/>
          <w:color w:val="000000" w:themeColor="text1"/>
          <w:sz w:val="24"/>
          <w:szCs w:val="24"/>
        </w:rPr>
        <w:t>intézményi</w:t>
      </w:r>
      <w:r w:rsidR="001A4B76">
        <w:rPr>
          <w:rFonts w:ascii="Times New Roman" w:hAnsi="Times New Roman" w:cs="Times New Roman"/>
          <w:b/>
          <w:color w:val="000000" w:themeColor="text1"/>
          <w:sz w:val="24"/>
          <w:szCs w:val="24"/>
        </w:rPr>
        <w:t xml:space="preserve"> kapcsolattartókat jelöl</w:t>
      </w:r>
      <w:r w:rsidRPr="001A7AC5">
        <w:rPr>
          <w:rFonts w:ascii="Times New Roman" w:hAnsi="Times New Roman" w:cs="Times New Roman"/>
          <w:color w:val="000000" w:themeColor="text1"/>
          <w:sz w:val="24"/>
          <w:szCs w:val="24"/>
        </w:rPr>
        <w:t xml:space="preserve"> mindig is </w:t>
      </w:r>
      <w:r w:rsidR="000B7B6D" w:rsidRPr="001A7AC5">
        <w:rPr>
          <w:rFonts w:ascii="Times New Roman" w:hAnsi="Times New Roman" w:cs="Times New Roman"/>
          <w:b/>
          <w:color w:val="000000" w:themeColor="text1"/>
          <w:sz w:val="24"/>
          <w:szCs w:val="24"/>
        </w:rPr>
        <w:t>központi szerepkört lát el,</w:t>
      </w:r>
      <w:r w:rsidR="000B7B6D" w:rsidRPr="001A7AC5">
        <w:rPr>
          <w:rFonts w:ascii="Times New Roman" w:hAnsi="Times New Roman" w:cs="Times New Roman"/>
          <w:color w:val="000000" w:themeColor="text1"/>
          <w:sz w:val="24"/>
          <w:szCs w:val="24"/>
        </w:rPr>
        <w:t xml:space="preserve"> </w:t>
      </w:r>
      <w:r w:rsidR="0015440B">
        <w:rPr>
          <w:rFonts w:ascii="Times New Roman" w:hAnsi="Times New Roman" w:cs="Times New Roman"/>
          <w:color w:val="000000" w:themeColor="text1"/>
          <w:sz w:val="24"/>
          <w:szCs w:val="24"/>
        </w:rPr>
        <w:t xml:space="preserve">így alapvetően is </w:t>
      </w:r>
      <w:r w:rsidR="000B7B6D" w:rsidRPr="001A7AC5">
        <w:rPr>
          <w:rFonts w:ascii="Times New Roman" w:hAnsi="Times New Roman" w:cs="Times New Roman"/>
          <w:b/>
          <w:color w:val="000000" w:themeColor="text1"/>
          <w:sz w:val="24"/>
          <w:szCs w:val="24"/>
        </w:rPr>
        <w:t>folyamatosan koordinál az intézmények között</w:t>
      </w:r>
      <w:r w:rsidR="000B7B6D" w:rsidRPr="001A7AC5">
        <w:rPr>
          <w:rFonts w:ascii="Times New Roman" w:hAnsi="Times New Roman" w:cs="Times New Roman"/>
          <w:color w:val="000000" w:themeColor="text1"/>
          <w:sz w:val="24"/>
          <w:szCs w:val="24"/>
        </w:rPr>
        <w:t>.</w:t>
      </w:r>
      <w:r w:rsidR="0015440B">
        <w:rPr>
          <w:rFonts w:ascii="Times New Roman" w:hAnsi="Times New Roman" w:cs="Times New Roman"/>
          <w:color w:val="000000" w:themeColor="text1"/>
          <w:sz w:val="24"/>
          <w:szCs w:val="24"/>
        </w:rPr>
        <w:t xml:space="preserve"> Ilyen formában a feladat közvetlen előkészítői, végrehajtói szintre kerül.</w:t>
      </w:r>
    </w:p>
    <w:p w:rsidR="000B7B6D" w:rsidRDefault="000B7B6D" w:rsidP="00C72D2F">
      <w:pPr>
        <w:spacing w:after="0" w:line="240" w:lineRule="auto"/>
        <w:jc w:val="both"/>
        <w:rPr>
          <w:rFonts w:ascii="Times New Roman" w:hAnsi="Times New Roman" w:cs="Times New Roman"/>
          <w:b/>
          <w:color w:val="000000" w:themeColor="text1"/>
          <w:sz w:val="24"/>
          <w:szCs w:val="24"/>
        </w:rPr>
      </w:pPr>
    </w:p>
    <w:p w:rsidR="000B7B6D" w:rsidRDefault="000B7B6D" w:rsidP="000B7B6D">
      <w:pPr>
        <w:spacing w:after="0" w:line="240" w:lineRule="auto"/>
        <w:jc w:val="both"/>
        <w:rPr>
          <w:rFonts w:ascii="Times New Roman" w:hAnsi="Times New Roman" w:cs="Times New Roman"/>
          <w:b/>
          <w:color w:val="000000" w:themeColor="text1"/>
          <w:sz w:val="24"/>
          <w:szCs w:val="24"/>
        </w:rPr>
      </w:pPr>
      <w:r w:rsidRPr="00A646B7">
        <w:rPr>
          <w:rFonts w:ascii="Times New Roman" w:hAnsi="Times New Roman" w:cs="Times New Roman"/>
          <w:color w:val="000000" w:themeColor="text1"/>
          <w:sz w:val="24"/>
          <w:szCs w:val="24"/>
        </w:rPr>
        <w:t xml:space="preserve">Mindezek alapján ezért indokoltnak tartom a </w:t>
      </w:r>
      <w:proofErr w:type="spellStart"/>
      <w:r w:rsidRPr="00D63FC6">
        <w:rPr>
          <w:rFonts w:ascii="Times New Roman" w:hAnsi="Times New Roman" w:cs="Times New Roman"/>
          <w:b/>
          <w:color w:val="000000" w:themeColor="text1"/>
          <w:sz w:val="24"/>
          <w:szCs w:val="24"/>
        </w:rPr>
        <w:t>Kornisné</w:t>
      </w:r>
      <w:proofErr w:type="spellEnd"/>
      <w:r w:rsidRPr="00D63FC6">
        <w:rPr>
          <w:rFonts w:ascii="Times New Roman" w:hAnsi="Times New Roman" w:cs="Times New Roman"/>
          <w:b/>
          <w:color w:val="000000" w:themeColor="text1"/>
          <w:sz w:val="24"/>
          <w:szCs w:val="24"/>
        </w:rPr>
        <w:t xml:space="preserve"> Központ</w:t>
      </w:r>
      <w:r w:rsidRPr="00A646B7">
        <w:rPr>
          <w:rFonts w:ascii="Times New Roman" w:hAnsi="Times New Roman" w:cs="Times New Roman"/>
          <w:color w:val="000000" w:themeColor="text1"/>
          <w:sz w:val="24"/>
          <w:szCs w:val="24"/>
        </w:rPr>
        <w:t xml:space="preserve"> </w:t>
      </w:r>
      <w:r w:rsidRPr="00D63FC6">
        <w:rPr>
          <w:rFonts w:ascii="Times New Roman" w:hAnsi="Times New Roman" w:cs="Times New Roman"/>
          <w:b/>
          <w:color w:val="000000" w:themeColor="text1"/>
          <w:sz w:val="24"/>
          <w:szCs w:val="24"/>
        </w:rPr>
        <w:t>kivételével</w:t>
      </w:r>
      <w:r w:rsidRPr="00A646B7">
        <w:rPr>
          <w:rFonts w:ascii="Times New Roman" w:hAnsi="Times New Roman" w:cs="Times New Roman"/>
          <w:color w:val="000000" w:themeColor="text1"/>
          <w:sz w:val="24"/>
          <w:szCs w:val="24"/>
        </w:rPr>
        <w:t xml:space="preserve"> az önkormányzati fenntartású </w:t>
      </w:r>
      <w:r w:rsidRPr="00D63FC6">
        <w:rPr>
          <w:rFonts w:ascii="Times New Roman" w:hAnsi="Times New Roman" w:cs="Times New Roman"/>
          <w:b/>
          <w:color w:val="000000" w:themeColor="text1"/>
          <w:sz w:val="24"/>
          <w:szCs w:val="24"/>
        </w:rPr>
        <w:t xml:space="preserve">költségvetési szervek gazdálkodásának és humánpolitikai feladatellátásának </w:t>
      </w:r>
      <w:r>
        <w:rPr>
          <w:rFonts w:ascii="Times New Roman" w:hAnsi="Times New Roman" w:cs="Times New Roman"/>
          <w:b/>
          <w:color w:val="000000" w:themeColor="text1"/>
          <w:sz w:val="24"/>
          <w:szCs w:val="24"/>
        </w:rPr>
        <w:t>a polgármesteri hivatal szervezeti egységében történő biztosítását.</w:t>
      </w:r>
    </w:p>
    <w:p w:rsidR="002361CF" w:rsidRDefault="002361CF" w:rsidP="000B7B6D">
      <w:pPr>
        <w:spacing w:after="0" w:line="240" w:lineRule="auto"/>
        <w:jc w:val="both"/>
        <w:rPr>
          <w:rFonts w:ascii="Times New Roman" w:hAnsi="Times New Roman" w:cs="Times New Roman"/>
          <w:b/>
          <w:color w:val="000000" w:themeColor="text1"/>
          <w:sz w:val="24"/>
          <w:szCs w:val="24"/>
        </w:rPr>
      </w:pPr>
    </w:p>
    <w:p w:rsidR="002361CF" w:rsidRDefault="002361CF" w:rsidP="000B7B6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 sportlétesítmények üzemeltetése tekintetében a </w:t>
      </w:r>
      <w:proofErr w:type="spellStart"/>
      <w:r>
        <w:rPr>
          <w:rFonts w:ascii="Times New Roman" w:hAnsi="Times New Roman" w:cs="Times New Roman"/>
          <w:b/>
          <w:color w:val="000000" w:themeColor="text1"/>
          <w:sz w:val="24"/>
          <w:szCs w:val="24"/>
        </w:rPr>
        <w:t>Tiva-Szolg</w:t>
      </w:r>
      <w:proofErr w:type="spellEnd"/>
      <w:r>
        <w:rPr>
          <w:rFonts w:ascii="Times New Roman" w:hAnsi="Times New Roman" w:cs="Times New Roman"/>
          <w:b/>
          <w:color w:val="000000" w:themeColor="text1"/>
          <w:sz w:val="24"/>
          <w:szCs w:val="24"/>
        </w:rPr>
        <w:t xml:space="preserve"> </w:t>
      </w:r>
      <w:r w:rsidR="005C5F8D">
        <w:rPr>
          <w:rFonts w:ascii="Times New Roman" w:hAnsi="Times New Roman" w:cs="Times New Roman"/>
          <w:b/>
          <w:color w:val="000000" w:themeColor="text1"/>
          <w:sz w:val="24"/>
          <w:szCs w:val="24"/>
        </w:rPr>
        <w:t xml:space="preserve">Nonprofit </w:t>
      </w:r>
      <w:r>
        <w:rPr>
          <w:rFonts w:ascii="Times New Roman" w:hAnsi="Times New Roman" w:cs="Times New Roman"/>
          <w:b/>
          <w:color w:val="000000" w:themeColor="text1"/>
          <w:sz w:val="24"/>
          <w:szCs w:val="24"/>
        </w:rPr>
        <w:t>Kft</w:t>
      </w:r>
      <w:r w:rsidR="005C5F8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városüzemeltetési feladatellátásához alkalmazkodás a fő szempont. </w:t>
      </w:r>
      <w:r w:rsidR="005C5F8D">
        <w:rPr>
          <w:rFonts w:ascii="Times New Roman" w:hAnsi="Times New Roman" w:cs="Times New Roman"/>
          <w:b/>
          <w:color w:val="000000" w:themeColor="text1"/>
          <w:sz w:val="24"/>
          <w:szCs w:val="24"/>
        </w:rPr>
        <w:t>A piac, az ifjúsági tábor üzemeltetői jogát bővítenénk ezzel a döntéssel, így bevonva a cég más erőforrásait, lehetőségeit.</w:t>
      </w:r>
    </w:p>
    <w:p w:rsidR="00791C1E" w:rsidRPr="00791C1E" w:rsidRDefault="00791C1E" w:rsidP="00791C1E">
      <w:pPr>
        <w:pStyle w:val="Listaszerbekezds"/>
        <w:spacing w:line="240" w:lineRule="auto"/>
        <w:ind w:left="0"/>
        <w:jc w:val="both"/>
        <w:rPr>
          <w:rFonts w:ascii="Times New Roman" w:hAnsi="Times New Roman" w:cs="Times New Roman"/>
          <w:b/>
          <w:sz w:val="24"/>
          <w:szCs w:val="24"/>
          <w:u w:val="single"/>
        </w:rPr>
      </w:pPr>
    </w:p>
    <w:p w:rsidR="00791C1E" w:rsidRDefault="00791C1E" w:rsidP="00215DAE">
      <w:pPr>
        <w:pStyle w:val="Listaszerbekezd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Vagyonnal való rendelkezés</w:t>
      </w:r>
      <w:proofErr w:type="gramStart"/>
      <w:r>
        <w:rPr>
          <w:rFonts w:ascii="Times New Roman" w:hAnsi="Times New Roman" w:cs="Times New Roman"/>
          <w:b/>
          <w:sz w:val="24"/>
          <w:szCs w:val="24"/>
        </w:rPr>
        <w:t xml:space="preserve">: </w:t>
      </w:r>
      <w:r w:rsidR="00215DAE">
        <w:rPr>
          <w:rFonts w:ascii="Times New Roman" w:hAnsi="Times New Roman" w:cs="Times New Roman"/>
          <w:b/>
          <w:sz w:val="24"/>
          <w:szCs w:val="24"/>
        </w:rPr>
        <w:t xml:space="preserve"> </w:t>
      </w:r>
      <w:r w:rsidRPr="00791C1E">
        <w:rPr>
          <w:rFonts w:ascii="Times New Roman" w:hAnsi="Times New Roman" w:cs="Times New Roman"/>
          <w:b/>
          <w:sz w:val="24"/>
          <w:szCs w:val="24"/>
        </w:rPr>
        <w:t>A</w:t>
      </w:r>
      <w:proofErr w:type="gramEnd"/>
      <w:r w:rsidRPr="00791C1E">
        <w:rPr>
          <w:rFonts w:ascii="Times New Roman" w:hAnsi="Times New Roman" w:cs="Times New Roman"/>
          <w:b/>
          <w:sz w:val="24"/>
          <w:szCs w:val="24"/>
        </w:rPr>
        <w:t xml:space="preserve"> nemzeti vagyonról szóló 2011. évi CXCVI. tv. (</w:t>
      </w:r>
      <w:proofErr w:type="spellStart"/>
      <w:r w:rsidRPr="00791C1E">
        <w:rPr>
          <w:rFonts w:ascii="Times New Roman" w:hAnsi="Times New Roman" w:cs="Times New Roman"/>
          <w:b/>
          <w:sz w:val="24"/>
          <w:szCs w:val="24"/>
        </w:rPr>
        <w:t>Nvtv</w:t>
      </w:r>
      <w:proofErr w:type="spellEnd"/>
      <w:r w:rsidRPr="00791C1E">
        <w:rPr>
          <w:rFonts w:ascii="Times New Roman" w:hAnsi="Times New Roman" w:cs="Times New Roman"/>
          <w:b/>
          <w:sz w:val="24"/>
          <w:szCs w:val="24"/>
        </w:rPr>
        <w:t xml:space="preserve">.) </w:t>
      </w:r>
      <w:r w:rsidRPr="00791C1E">
        <w:rPr>
          <w:rFonts w:ascii="Times New Roman" w:hAnsi="Times New Roman" w:cs="Times New Roman"/>
          <w:sz w:val="24"/>
          <w:szCs w:val="24"/>
        </w:rPr>
        <w:t>7. § (1) bekezdésében foglaltak értelmében a nemzeti vagyon alapvető rendeltetése</w:t>
      </w:r>
      <w:r w:rsidRPr="00791C1E">
        <w:rPr>
          <w:rFonts w:ascii="Times New Roman" w:hAnsi="Times New Roman" w:cs="Times New Roman"/>
          <w:b/>
          <w:sz w:val="24"/>
          <w:szCs w:val="24"/>
        </w:rPr>
        <w:t xml:space="preserve"> a közfeladat ellátásának biztosítása. </w:t>
      </w:r>
    </w:p>
    <w:p w:rsidR="00DC0B2F" w:rsidRPr="00791C1E" w:rsidRDefault="00DC0B2F" w:rsidP="00791C1E">
      <w:pPr>
        <w:pStyle w:val="Listaszerbekezds"/>
        <w:spacing w:after="0" w:line="240" w:lineRule="auto"/>
        <w:ind w:left="0"/>
        <w:jc w:val="both"/>
        <w:rPr>
          <w:rFonts w:ascii="Times New Roman" w:hAnsi="Times New Roman" w:cs="Times New Roman"/>
          <w:b/>
          <w:sz w:val="24"/>
          <w:szCs w:val="24"/>
        </w:rPr>
      </w:pPr>
    </w:p>
    <w:p w:rsidR="00791C1E" w:rsidRPr="00791C1E" w:rsidRDefault="00791C1E" w:rsidP="00791C1E">
      <w:pPr>
        <w:pStyle w:val="Listaszerbekezds"/>
        <w:spacing w:after="0" w:line="240" w:lineRule="auto"/>
        <w:ind w:left="0"/>
        <w:jc w:val="both"/>
        <w:rPr>
          <w:rFonts w:ascii="Times New Roman" w:hAnsi="Times New Roman" w:cs="Times New Roman"/>
          <w:sz w:val="24"/>
          <w:szCs w:val="24"/>
        </w:rPr>
      </w:pPr>
      <w:r w:rsidRPr="00791C1E">
        <w:rPr>
          <w:rFonts w:ascii="Times New Roman" w:hAnsi="Times New Roman" w:cs="Times New Roman"/>
          <w:sz w:val="24"/>
          <w:szCs w:val="24"/>
        </w:rPr>
        <w:t xml:space="preserve">Az </w:t>
      </w:r>
      <w:proofErr w:type="spellStart"/>
      <w:r w:rsidRPr="00791C1E">
        <w:rPr>
          <w:rFonts w:ascii="Times New Roman" w:hAnsi="Times New Roman" w:cs="Times New Roman"/>
          <w:sz w:val="24"/>
          <w:szCs w:val="24"/>
        </w:rPr>
        <w:t>Nvtv</w:t>
      </w:r>
      <w:proofErr w:type="spellEnd"/>
      <w:r w:rsidRPr="00791C1E">
        <w:rPr>
          <w:rFonts w:ascii="Times New Roman" w:hAnsi="Times New Roman" w:cs="Times New Roman"/>
          <w:sz w:val="24"/>
          <w:szCs w:val="24"/>
        </w:rPr>
        <w:t xml:space="preserve">. 11. § (13) bekezdésében foglaltak értelmében </w:t>
      </w:r>
      <w:r w:rsidRPr="00791C1E">
        <w:rPr>
          <w:rFonts w:ascii="Times New Roman" w:hAnsi="Times New Roman" w:cs="Times New Roman"/>
          <w:b/>
          <w:sz w:val="24"/>
          <w:szCs w:val="24"/>
        </w:rPr>
        <w:t>nemzeti vagyon ingyenesen kizárólag közfeladat ellátása céljából, a közfeladat ellátáshoz szükséges mértékben hasznosítható</w:t>
      </w:r>
      <w:r w:rsidRPr="00791C1E">
        <w:rPr>
          <w:rFonts w:ascii="Times New Roman" w:hAnsi="Times New Roman" w:cs="Times New Roman"/>
          <w:sz w:val="24"/>
          <w:szCs w:val="24"/>
        </w:rPr>
        <w:t>.</w:t>
      </w:r>
    </w:p>
    <w:p w:rsidR="00791C1E" w:rsidRPr="00791C1E" w:rsidRDefault="00791C1E" w:rsidP="00791C1E">
      <w:pPr>
        <w:autoSpaceDE w:val="0"/>
        <w:autoSpaceDN w:val="0"/>
        <w:adjustRightInd w:val="0"/>
        <w:spacing w:before="240" w:after="0" w:line="240" w:lineRule="auto"/>
        <w:jc w:val="both"/>
        <w:rPr>
          <w:rFonts w:ascii="Times New Roman" w:hAnsi="Times New Roman" w:cs="Times New Roman"/>
          <w:sz w:val="24"/>
          <w:szCs w:val="24"/>
        </w:rPr>
      </w:pPr>
      <w:r w:rsidRPr="00791C1E">
        <w:rPr>
          <w:rFonts w:ascii="Times New Roman" w:hAnsi="Times New Roman" w:cs="Times New Roman"/>
          <w:b/>
          <w:bCs/>
          <w:sz w:val="24"/>
          <w:szCs w:val="24"/>
        </w:rPr>
        <w:t xml:space="preserve">A polgári törvénykönyvről szóló 2013. évi V. tv. (a továbbiakban: Ptk.) 5:159. § </w:t>
      </w:r>
      <w:r w:rsidRPr="00791C1E">
        <w:rPr>
          <w:rFonts w:ascii="Times New Roman" w:hAnsi="Times New Roman" w:cs="Times New Roman"/>
          <w:i/>
          <w:iCs/>
          <w:sz w:val="24"/>
          <w:szCs w:val="24"/>
        </w:rPr>
        <w:t>[A használat]</w:t>
      </w:r>
    </w:p>
    <w:p w:rsidR="00791C1E" w:rsidRPr="00791C1E" w:rsidRDefault="00791C1E" w:rsidP="00791C1E">
      <w:pPr>
        <w:autoSpaceDE w:val="0"/>
        <w:autoSpaceDN w:val="0"/>
        <w:adjustRightInd w:val="0"/>
        <w:spacing w:after="0" w:line="240" w:lineRule="auto"/>
        <w:ind w:firstLine="204"/>
        <w:jc w:val="both"/>
        <w:rPr>
          <w:rFonts w:ascii="Times New Roman" w:hAnsi="Times New Roman" w:cs="Times New Roman"/>
          <w:b/>
          <w:sz w:val="24"/>
          <w:szCs w:val="24"/>
        </w:rPr>
      </w:pPr>
      <w:r w:rsidRPr="00791C1E">
        <w:rPr>
          <w:rFonts w:ascii="Times New Roman" w:hAnsi="Times New Roman" w:cs="Times New Roman"/>
          <w:sz w:val="24"/>
          <w:szCs w:val="24"/>
        </w:rPr>
        <w:t xml:space="preserve">(1) A használat jogánál fogva a jogosult a dolgot a saját, valamint vele együtt élő családtagjai szükségleteit meg nem haladó mértékben használhatja és hasznait szedheti. </w:t>
      </w:r>
      <w:r w:rsidRPr="00791C1E">
        <w:rPr>
          <w:rFonts w:ascii="Times New Roman" w:hAnsi="Times New Roman" w:cs="Times New Roman"/>
          <w:b/>
          <w:sz w:val="24"/>
          <w:szCs w:val="24"/>
        </w:rPr>
        <w:t>Jogi személy a használat jogánál fogva a dolgot a létesítő okiratában meghatározott céljával és tevékenységével összhangban használhatja és szedheti annak hasznait. A használat jogának gyakorlása másnak nem engedhető át.</w:t>
      </w:r>
    </w:p>
    <w:p w:rsidR="00791C1E" w:rsidRDefault="00791C1E" w:rsidP="00791C1E">
      <w:pPr>
        <w:autoSpaceDE w:val="0"/>
        <w:autoSpaceDN w:val="0"/>
        <w:adjustRightInd w:val="0"/>
        <w:spacing w:after="0" w:line="240" w:lineRule="auto"/>
        <w:ind w:firstLine="204"/>
        <w:jc w:val="both"/>
        <w:rPr>
          <w:rFonts w:ascii="Times New Roman" w:hAnsi="Times New Roman" w:cs="Times New Roman"/>
          <w:b/>
          <w:sz w:val="24"/>
          <w:szCs w:val="24"/>
        </w:rPr>
      </w:pPr>
      <w:r w:rsidRPr="00791C1E">
        <w:rPr>
          <w:rFonts w:ascii="Times New Roman" w:hAnsi="Times New Roman" w:cs="Times New Roman"/>
          <w:sz w:val="24"/>
          <w:szCs w:val="24"/>
        </w:rPr>
        <w:t xml:space="preserve">(2) A használatra </w:t>
      </w:r>
      <w:r w:rsidRPr="00791C1E">
        <w:rPr>
          <w:rFonts w:ascii="Times New Roman" w:hAnsi="Times New Roman" w:cs="Times New Roman"/>
          <w:b/>
          <w:sz w:val="24"/>
          <w:szCs w:val="24"/>
        </w:rPr>
        <w:t>egyebekben a haszonélvezet szabályait kell alkalmazni.</w:t>
      </w:r>
    </w:p>
    <w:p w:rsidR="00215DAE" w:rsidRDefault="00215DAE" w:rsidP="00D427F6">
      <w:pPr>
        <w:shd w:val="clear" w:color="auto" w:fill="FFFFFF"/>
        <w:spacing w:after="0" w:line="240" w:lineRule="auto"/>
        <w:jc w:val="both"/>
        <w:rPr>
          <w:rFonts w:ascii="Times New Roman" w:hAnsi="Times New Roman" w:cs="Times New Roman"/>
          <w:b/>
          <w:sz w:val="24"/>
          <w:szCs w:val="24"/>
        </w:rPr>
      </w:pPr>
    </w:p>
    <w:p w:rsidR="00D427F6" w:rsidRPr="00215DAE" w:rsidRDefault="00215DAE" w:rsidP="00D427F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Áht. </w:t>
      </w:r>
      <w:r w:rsidR="005F5582">
        <w:rPr>
          <w:rFonts w:ascii="Times New Roman" w:hAnsi="Times New Roman" w:cs="Times New Roman"/>
          <w:b/>
          <w:sz w:val="24"/>
          <w:szCs w:val="24"/>
        </w:rPr>
        <w:t>11. §</w:t>
      </w:r>
      <w:proofErr w:type="spellStart"/>
      <w:r w:rsidR="005F5582">
        <w:rPr>
          <w:rFonts w:ascii="Times New Roman" w:hAnsi="Times New Roman" w:cs="Times New Roman"/>
          <w:b/>
          <w:sz w:val="24"/>
          <w:szCs w:val="24"/>
        </w:rPr>
        <w:t>-ában</w:t>
      </w:r>
      <w:proofErr w:type="spellEnd"/>
      <w:r w:rsidR="005F5582">
        <w:rPr>
          <w:rFonts w:ascii="Times New Roman" w:hAnsi="Times New Roman" w:cs="Times New Roman"/>
          <w:b/>
          <w:sz w:val="24"/>
          <w:szCs w:val="24"/>
        </w:rPr>
        <w:t xml:space="preserve"> foglaltak </w:t>
      </w:r>
      <w:r>
        <w:rPr>
          <w:rFonts w:ascii="Times New Roman" w:hAnsi="Times New Roman" w:cs="Times New Roman"/>
          <w:b/>
          <w:sz w:val="24"/>
          <w:szCs w:val="24"/>
        </w:rPr>
        <w:t xml:space="preserve">szerint az átalakulás főbb szabályai: </w:t>
      </w:r>
      <w:r w:rsidR="00D427F6" w:rsidRPr="00D427F6">
        <w:rPr>
          <w:rFonts w:ascii="Times New Roman" w:eastAsia="Times New Roman" w:hAnsi="Times New Roman" w:cs="Times New Roman"/>
          <w:sz w:val="24"/>
          <w:szCs w:val="24"/>
          <w:lang w:eastAsia="hu-HU"/>
        </w:rPr>
        <w:t xml:space="preserve">A költségvetési szerv általános jogutódlással történő megszüntetése átalakítással történhet, ami végrehajtható </w:t>
      </w:r>
      <w:r w:rsidR="00D427F6" w:rsidRPr="00D427F6">
        <w:rPr>
          <w:rFonts w:ascii="Times New Roman" w:eastAsia="Times New Roman" w:hAnsi="Times New Roman" w:cs="Times New Roman"/>
          <w:sz w:val="24"/>
          <w:szCs w:val="24"/>
          <w:lang w:eastAsia="hu-HU"/>
        </w:rPr>
        <w:lastRenderedPageBreak/>
        <w:t>egyesítéssel, a szétválással, vagy oly módon, hogy az alapító szerv a költségvetési szervet megszünteti, és az átalakítás során a megszüntetett költségvetési szerv jogutódjaként új költségvetési szervet alapít.</w:t>
      </w:r>
    </w:p>
    <w:p w:rsidR="00D427F6" w:rsidRPr="00D427F6" w:rsidRDefault="00D427F6" w:rsidP="00D427F6">
      <w:pPr>
        <w:shd w:val="clear" w:color="auto" w:fill="FFFFFF"/>
        <w:spacing w:after="0" w:line="240" w:lineRule="auto"/>
        <w:jc w:val="both"/>
        <w:rPr>
          <w:rFonts w:ascii="Times New Roman" w:eastAsia="Times New Roman" w:hAnsi="Times New Roman" w:cs="Times New Roman"/>
          <w:sz w:val="24"/>
          <w:szCs w:val="24"/>
          <w:lang w:eastAsia="hu-HU"/>
        </w:rPr>
      </w:pPr>
      <w:r w:rsidRPr="00D427F6">
        <w:rPr>
          <w:rFonts w:ascii="Times New Roman" w:eastAsia="Times New Roman" w:hAnsi="Times New Roman" w:cs="Times New Roman"/>
          <w:sz w:val="24"/>
          <w:szCs w:val="24"/>
          <w:lang w:eastAsia="hu-HU"/>
        </w:rPr>
        <w:t xml:space="preserve">A szétválás történhet különválás és kiválás útján. Különválás esetén a különváló költségvetési szerv megszűnik, jogutódjai pedig a különváló költségvetési szervek lesznek. Kiválás esetén a kiválással érintett költségvetési szerv is </w:t>
      </w:r>
      <w:proofErr w:type="spellStart"/>
      <w:r w:rsidRPr="00D427F6">
        <w:rPr>
          <w:rFonts w:ascii="Times New Roman" w:eastAsia="Times New Roman" w:hAnsi="Times New Roman" w:cs="Times New Roman"/>
          <w:sz w:val="24"/>
          <w:szCs w:val="24"/>
          <w:lang w:eastAsia="hu-HU"/>
        </w:rPr>
        <w:t>fennmrad</w:t>
      </w:r>
      <w:proofErr w:type="spellEnd"/>
      <w:r w:rsidRPr="00D427F6">
        <w:rPr>
          <w:rFonts w:ascii="Times New Roman" w:eastAsia="Times New Roman" w:hAnsi="Times New Roman" w:cs="Times New Roman"/>
          <w:sz w:val="24"/>
          <w:szCs w:val="24"/>
          <w:lang w:eastAsia="hu-HU"/>
        </w:rPr>
        <w:t xml:space="preserve">, és a kiválással érintett szervezeti egységből pedig önálló költségvetési szerv jön létre.  A költségvetési szerv szétválására emellett akként is sor kerülhet, hogy a kiváló szervezeti egység már működő költségvetési </w:t>
      </w:r>
      <w:proofErr w:type="gramStart"/>
      <w:r w:rsidRPr="00D427F6">
        <w:rPr>
          <w:rFonts w:ascii="Times New Roman" w:eastAsia="Times New Roman" w:hAnsi="Times New Roman" w:cs="Times New Roman"/>
          <w:sz w:val="24"/>
          <w:szCs w:val="24"/>
          <w:lang w:eastAsia="hu-HU"/>
        </w:rPr>
        <w:t>szervbe</w:t>
      </w:r>
      <w:proofErr w:type="gramEnd"/>
      <w:r w:rsidRPr="00D427F6">
        <w:rPr>
          <w:rFonts w:ascii="Times New Roman" w:eastAsia="Times New Roman" w:hAnsi="Times New Roman" w:cs="Times New Roman"/>
          <w:sz w:val="24"/>
          <w:szCs w:val="24"/>
          <w:lang w:eastAsia="hu-HU"/>
        </w:rPr>
        <w:t xml:space="preserve"> mint jogutódba olvad be (beolvadásos kiválás), a különváló költségvetési szervből a különváló szervezeti egységek az átalakítás során már működő költségvetési szervbe, mint jogutódokba olvadnak be (beolvadásos különválás). </w:t>
      </w:r>
    </w:p>
    <w:p w:rsidR="00D427F6" w:rsidRDefault="00D427F6" w:rsidP="00D427F6">
      <w:pPr>
        <w:shd w:val="clear" w:color="auto" w:fill="FFFFFF"/>
        <w:spacing w:after="0" w:line="240" w:lineRule="auto"/>
        <w:jc w:val="both"/>
        <w:rPr>
          <w:rFonts w:ascii="Times New Roman" w:eastAsia="Times New Roman" w:hAnsi="Times New Roman" w:cs="Times New Roman"/>
          <w:sz w:val="24"/>
          <w:szCs w:val="24"/>
          <w:lang w:eastAsia="hu-HU"/>
        </w:rPr>
      </w:pPr>
      <w:r w:rsidRPr="00D427F6">
        <w:rPr>
          <w:rFonts w:ascii="Times New Roman" w:eastAsia="Times New Roman" w:hAnsi="Times New Roman" w:cs="Times New Roman"/>
          <w:sz w:val="24"/>
          <w:szCs w:val="24"/>
          <w:lang w:eastAsia="hu-HU"/>
        </w:rPr>
        <w:t>A költségvetési szerv átalakításáról a Kincstár által rendszeresített formanyomtatvány alkalmazásával az alapító okiratot módosítását tartalmazó módosító okiratot és egy egységes szerkezetű alapító okiratot kell kibocsátani és benyújtani a Kincstár számára. Megszüntetés esetén az alapító szerv megszüntető okiratot állít ki. </w:t>
      </w:r>
    </w:p>
    <w:p w:rsidR="00D427F6" w:rsidRPr="00D427F6" w:rsidRDefault="00D427F6" w:rsidP="00D427F6">
      <w:pPr>
        <w:shd w:val="clear" w:color="auto" w:fill="FFFFFF"/>
        <w:spacing w:after="0" w:line="240" w:lineRule="auto"/>
        <w:jc w:val="both"/>
        <w:rPr>
          <w:rFonts w:ascii="Times New Roman" w:eastAsia="Times New Roman" w:hAnsi="Times New Roman" w:cs="Times New Roman"/>
          <w:sz w:val="24"/>
          <w:szCs w:val="24"/>
          <w:lang w:eastAsia="hu-HU"/>
        </w:rPr>
      </w:pPr>
    </w:p>
    <w:p w:rsidR="00BA3FDD" w:rsidRPr="0031087E" w:rsidRDefault="00BA3FDD" w:rsidP="00BA3FDD">
      <w:pPr>
        <w:spacing w:after="0" w:line="240" w:lineRule="auto"/>
        <w:jc w:val="both"/>
        <w:rPr>
          <w:rFonts w:ascii="Times New Roman" w:hAnsi="Times New Roman" w:cs="Times New Roman"/>
          <w:b/>
          <w:sz w:val="24"/>
          <w:szCs w:val="24"/>
        </w:rPr>
      </w:pPr>
      <w:r w:rsidRPr="0031087E">
        <w:rPr>
          <w:rFonts w:ascii="Times New Roman" w:hAnsi="Times New Roman" w:cs="Times New Roman"/>
          <w:sz w:val="24"/>
          <w:szCs w:val="24"/>
        </w:rPr>
        <w:t xml:space="preserve">A </w:t>
      </w:r>
      <w:r w:rsidRPr="0031087E">
        <w:rPr>
          <w:rFonts w:ascii="Times New Roman" w:hAnsi="Times New Roman" w:cs="Times New Roman"/>
          <w:b/>
          <w:sz w:val="24"/>
          <w:szCs w:val="24"/>
        </w:rPr>
        <w:t>Belügyminisztérium és a Miniszterelnökség „Figyelemfelhívás és a hozzá kapcsolódó egyes törvények módosításáról szóló 2011. évi CXXVIII. törvény (Kat.) 46. §</w:t>
      </w:r>
      <w:proofErr w:type="spellStart"/>
      <w:r w:rsidRPr="0031087E">
        <w:rPr>
          <w:rFonts w:ascii="Times New Roman" w:hAnsi="Times New Roman" w:cs="Times New Roman"/>
          <w:b/>
          <w:sz w:val="24"/>
          <w:szCs w:val="24"/>
        </w:rPr>
        <w:t>-ának</w:t>
      </w:r>
      <w:proofErr w:type="spellEnd"/>
      <w:r w:rsidRPr="0031087E">
        <w:rPr>
          <w:rFonts w:ascii="Times New Roman" w:hAnsi="Times New Roman" w:cs="Times New Roman"/>
          <w:b/>
          <w:sz w:val="24"/>
          <w:szCs w:val="24"/>
        </w:rPr>
        <w:t xml:space="preserve"> (4) bekezdésének alkalmazásával kapcsolatban</w:t>
      </w:r>
      <w:r w:rsidRPr="0031087E">
        <w:rPr>
          <w:rFonts w:ascii="Times New Roman" w:hAnsi="Times New Roman" w:cs="Times New Roman"/>
          <w:sz w:val="24"/>
          <w:szCs w:val="24"/>
        </w:rPr>
        <w:t xml:space="preserve"> önkormányzati intézmény átszervezésénél” megnevezésű 2020. április 30. napján kelt „Figyelemfelhívásában” leírja, hogy a katasztrófavédelemről és a hozzá kapcsolódó egyes törvények módosításáról szóló 2011. évi CXXVIII. törvény (Kat.) 46. § (4) bekezdésének rendelkezése </w:t>
      </w:r>
      <w:r w:rsidRPr="0031087E">
        <w:rPr>
          <w:rFonts w:ascii="Times New Roman" w:hAnsi="Times New Roman" w:cs="Times New Roman"/>
          <w:b/>
          <w:sz w:val="24"/>
          <w:szCs w:val="24"/>
        </w:rPr>
        <w:t xml:space="preserve">nem döntési, hanem az állásfoglalási hatáskör gyakorlását nem teszi lehetővé a polgármester – társulások esetében a társulási tanács elnöke – számára veszélyhelyzetben.  </w:t>
      </w:r>
    </w:p>
    <w:p w:rsidR="0031087E" w:rsidRPr="0031087E" w:rsidRDefault="0031087E" w:rsidP="00BA3FDD">
      <w:pPr>
        <w:spacing w:after="0" w:line="240" w:lineRule="auto"/>
        <w:jc w:val="both"/>
        <w:rPr>
          <w:rFonts w:ascii="Times New Roman" w:hAnsi="Times New Roman" w:cs="Times New Roman"/>
          <w:sz w:val="24"/>
          <w:szCs w:val="24"/>
        </w:rPr>
      </w:pPr>
    </w:p>
    <w:p w:rsidR="00BA3FDD" w:rsidRPr="00BA3FDD" w:rsidRDefault="00BA3FDD" w:rsidP="00BA3FDD">
      <w:pPr>
        <w:spacing w:after="0" w:line="240" w:lineRule="auto"/>
        <w:jc w:val="both"/>
        <w:rPr>
          <w:rFonts w:ascii="Times New Roman" w:hAnsi="Times New Roman" w:cs="Times New Roman"/>
          <w:sz w:val="24"/>
          <w:szCs w:val="24"/>
        </w:rPr>
      </w:pPr>
      <w:r w:rsidRPr="00BA3FDD">
        <w:rPr>
          <w:rFonts w:ascii="Times New Roman" w:hAnsi="Times New Roman" w:cs="Times New Roman"/>
          <w:sz w:val="24"/>
          <w:szCs w:val="24"/>
        </w:rPr>
        <w:t>A katasztrófavédelmi törvény hivatkozott rendelkezései szerinti jogkör és fent idézett minisztériumi tájékoztató alapján a polgármester veszélyhelyzet esetében jogosult az önkormányzat zökkenőmentes működése érdekében intézkedni.</w:t>
      </w:r>
    </w:p>
    <w:p w:rsidR="00BA3FDD" w:rsidRPr="00BA3FDD" w:rsidRDefault="00BA3FDD" w:rsidP="00BA3FDD">
      <w:pPr>
        <w:spacing w:after="0" w:line="240" w:lineRule="auto"/>
        <w:jc w:val="both"/>
        <w:rPr>
          <w:rFonts w:ascii="Times New Roman" w:hAnsi="Times New Roman" w:cs="Times New Roman"/>
          <w:b/>
          <w:sz w:val="24"/>
          <w:szCs w:val="24"/>
        </w:rPr>
      </w:pPr>
    </w:p>
    <w:p w:rsidR="00BA3FDD" w:rsidRPr="00BA3FDD" w:rsidRDefault="00BA3FDD" w:rsidP="00BA3FDD">
      <w:pPr>
        <w:spacing w:after="0" w:line="240" w:lineRule="auto"/>
        <w:jc w:val="both"/>
        <w:rPr>
          <w:rFonts w:ascii="Times New Roman" w:hAnsi="Times New Roman" w:cs="Times New Roman"/>
          <w:b/>
          <w:sz w:val="24"/>
          <w:szCs w:val="24"/>
        </w:rPr>
      </w:pPr>
      <w:r w:rsidRPr="00BA3FDD">
        <w:rPr>
          <w:rFonts w:ascii="Times New Roman" w:hAnsi="Times New Roman" w:cs="Times New Roman"/>
          <w:b/>
          <w:sz w:val="24"/>
          <w:szCs w:val="24"/>
        </w:rPr>
        <w:t xml:space="preserve">Fentiek alapján a kialakult járványügyi helyzetre tekintettel a rendelkező részben foglaltak szerint döntöttem.  </w:t>
      </w:r>
    </w:p>
    <w:p w:rsidR="00BA3FDD" w:rsidRPr="00BA3FDD" w:rsidRDefault="00BA3FDD" w:rsidP="00BA3FDD">
      <w:pPr>
        <w:spacing w:after="0" w:line="240" w:lineRule="auto"/>
        <w:jc w:val="both"/>
        <w:rPr>
          <w:rFonts w:ascii="Times New Roman" w:hAnsi="Times New Roman" w:cs="Times New Roman"/>
          <w:b/>
          <w:sz w:val="24"/>
          <w:szCs w:val="24"/>
        </w:rPr>
      </w:pPr>
    </w:p>
    <w:p w:rsidR="00BA3FDD" w:rsidRPr="00BA3FDD" w:rsidRDefault="00BA3FDD" w:rsidP="00BA3FDD">
      <w:pPr>
        <w:spacing w:after="0" w:line="240" w:lineRule="auto"/>
        <w:jc w:val="both"/>
        <w:rPr>
          <w:rFonts w:ascii="Times New Roman" w:hAnsi="Times New Roman" w:cs="Times New Roman"/>
          <w:b/>
          <w:sz w:val="24"/>
          <w:szCs w:val="24"/>
        </w:rPr>
      </w:pPr>
    </w:p>
    <w:p w:rsidR="00BA3FDD" w:rsidRPr="00AC4903" w:rsidRDefault="00BA3FDD" w:rsidP="00BA3FDD">
      <w:pPr>
        <w:spacing w:after="0" w:line="240" w:lineRule="auto"/>
        <w:jc w:val="both"/>
        <w:rPr>
          <w:rFonts w:ascii="Times New Roman" w:hAnsi="Times New Roman" w:cs="Times New Roman"/>
          <w:sz w:val="24"/>
          <w:szCs w:val="24"/>
        </w:rPr>
      </w:pPr>
      <w:r w:rsidRPr="00AC4903">
        <w:rPr>
          <w:rFonts w:ascii="Times New Roman" w:hAnsi="Times New Roman" w:cs="Times New Roman"/>
          <w:sz w:val="24"/>
          <w:szCs w:val="24"/>
        </w:rPr>
        <w:t>Tiszavasvári, 2021. február 25.</w:t>
      </w:r>
    </w:p>
    <w:p w:rsidR="00BA3FDD" w:rsidRPr="00BA3FDD" w:rsidRDefault="00BA3FDD" w:rsidP="00BA3FDD">
      <w:pPr>
        <w:spacing w:after="0" w:line="240" w:lineRule="auto"/>
        <w:jc w:val="both"/>
        <w:rPr>
          <w:rFonts w:ascii="Times New Roman" w:hAnsi="Times New Roman" w:cs="Times New Roman"/>
          <w:b/>
          <w:sz w:val="24"/>
          <w:szCs w:val="24"/>
        </w:rPr>
      </w:pPr>
    </w:p>
    <w:p w:rsidR="00BA3FDD" w:rsidRPr="00BA3FDD" w:rsidRDefault="00BA3FDD" w:rsidP="00BA3FDD">
      <w:pPr>
        <w:spacing w:after="0" w:line="240" w:lineRule="auto"/>
        <w:jc w:val="both"/>
        <w:rPr>
          <w:rFonts w:ascii="Times New Roman" w:hAnsi="Times New Roman" w:cs="Times New Roman"/>
          <w:b/>
          <w:sz w:val="24"/>
          <w:szCs w:val="24"/>
        </w:rPr>
      </w:pPr>
    </w:p>
    <w:p w:rsidR="00BA3FDD" w:rsidRPr="00BA3FDD" w:rsidRDefault="00BA3FDD" w:rsidP="00BA3FDD">
      <w:pPr>
        <w:spacing w:after="0" w:line="240" w:lineRule="auto"/>
        <w:jc w:val="both"/>
        <w:rPr>
          <w:rFonts w:ascii="Times New Roman" w:hAnsi="Times New Roman" w:cs="Times New Roman"/>
          <w:b/>
          <w:sz w:val="24"/>
          <w:szCs w:val="24"/>
        </w:rPr>
      </w:pPr>
    </w:p>
    <w:p w:rsidR="00BA3FDD" w:rsidRPr="00BA3FDD" w:rsidRDefault="00BA3FDD" w:rsidP="00BA3FDD">
      <w:pPr>
        <w:spacing w:after="0" w:line="240" w:lineRule="auto"/>
        <w:jc w:val="both"/>
        <w:rPr>
          <w:rFonts w:ascii="Times New Roman" w:hAnsi="Times New Roman" w:cs="Times New Roman"/>
          <w:b/>
          <w:sz w:val="24"/>
          <w:szCs w:val="24"/>
        </w:rPr>
      </w:pPr>
    </w:p>
    <w:p w:rsidR="00BA3FDD" w:rsidRPr="00BA3FDD" w:rsidRDefault="00BA3FDD" w:rsidP="00BA3FDD">
      <w:pPr>
        <w:spacing w:after="0" w:line="240" w:lineRule="auto"/>
        <w:jc w:val="both"/>
        <w:rPr>
          <w:rFonts w:ascii="Times New Roman" w:hAnsi="Times New Roman" w:cs="Times New Roman"/>
          <w:b/>
          <w:sz w:val="24"/>
          <w:szCs w:val="24"/>
        </w:rPr>
      </w:pP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t>Szőke Zoltán</w:t>
      </w:r>
    </w:p>
    <w:p w:rsidR="00BA3FDD" w:rsidRPr="00BA3FDD" w:rsidRDefault="00BA3FDD" w:rsidP="00BA3FDD">
      <w:pPr>
        <w:spacing w:after="0" w:line="240" w:lineRule="auto"/>
        <w:jc w:val="both"/>
        <w:rPr>
          <w:rFonts w:ascii="Times New Roman" w:hAnsi="Times New Roman" w:cs="Times New Roman"/>
          <w:b/>
          <w:sz w:val="24"/>
          <w:szCs w:val="24"/>
        </w:rPr>
      </w:pP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r w:rsidRPr="00BA3FDD">
        <w:rPr>
          <w:rFonts w:ascii="Times New Roman" w:hAnsi="Times New Roman" w:cs="Times New Roman"/>
          <w:b/>
          <w:sz w:val="24"/>
          <w:szCs w:val="24"/>
        </w:rPr>
        <w:tab/>
      </w:r>
      <w:proofErr w:type="gramStart"/>
      <w:r w:rsidRPr="00BA3FDD">
        <w:rPr>
          <w:rFonts w:ascii="Times New Roman" w:hAnsi="Times New Roman" w:cs="Times New Roman"/>
          <w:b/>
          <w:sz w:val="24"/>
          <w:szCs w:val="24"/>
        </w:rPr>
        <w:t>polgármester</w:t>
      </w:r>
      <w:proofErr w:type="gramEnd"/>
    </w:p>
    <w:p w:rsidR="00BA3FDD" w:rsidRPr="00BA3FDD" w:rsidRDefault="00BA3FDD" w:rsidP="00BA3FDD">
      <w:pPr>
        <w:spacing w:after="0" w:line="240" w:lineRule="auto"/>
        <w:jc w:val="both"/>
        <w:rPr>
          <w:rFonts w:ascii="Times New Roman" w:hAnsi="Times New Roman" w:cs="Times New Roman"/>
          <w:b/>
          <w:sz w:val="24"/>
          <w:szCs w:val="24"/>
        </w:rPr>
      </w:pPr>
    </w:p>
    <w:p w:rsidR="00D00361" w:rsidRPr="00BA3FDD" w:rsidRDefault="00D00361" w:rsidP="00BA3FDD">
      <w:pPr>
        <w:spacing w:after="0" w:line="240" w:lineRule="auto"/>
        <w:jc w:val="both"/>
        <w:rPr>
          <w:rFonts w:ascii="Times New Roman" w:hAnsi="Times New Roman" w:cs="Times New Roman"/>
          <w:color w:val="FF0000"/>
          <w:sz w:val="24"/>
          <w:szCs w:val="24"/>
        </w:rPr>
      </w:pPr>
    </w:p>
    <w:p w:rsidR="00D00361" w:rsidRPr="00BA3FDD" w:rsidRDefault="00D00361" w:rsidP="00BA3FDD">
      <w:pPr>
        <w:spacing w:after="0" w:line="240" w:lineRule="auto"/>
        <w:jc w:val="both"/>
        <w:rPr>
          <w:rFonts w:ascii="Times New Roman" w:hAnsi="Times New Roman" w:cs="Times New Roman"/>
          <w:color w:val="FF0000"/>
          <w:sz w:val="24"/>
          <w:szCs w:val="24"/>
        </w:rPr>
      </w:pPr>
    </w:p>
    <w:p w:rsidR="00D00361" w:rsidRPr="00BA3FDD" w:rsidRDefault="00D00361" w:rsidP="00BA3FDD">
      <w:pPr>
        <w:spacing w:after="0" w:line="240" w:lineRule="auto"/>
        <w:jc w:val="both"/>
        <w:rPr>
          <w:rFonts w:ascii="Times New Roman" w:hAnsi="Times New Roman" w:cs="Times New Roman"/>
          <w:color w:val="FF0000"/>
          <w:sz w:val="24"/>
          <w:szCs w:val="24"/>
        </w:rPr>
      </w:pPr>
    </w:p>
    <w:p w:rsidR="00D00361" w:rsidRPr="00BA3FDD" w:rsidRDefault="00D00361" w:rsidP="00BA3FDD">
      <w:pPr>
        <w:spacing w:after="0" w:line="240" w:lineRule="auto"/>
        <w:jc w:val="both"/>
        <w:rPr>
          <w:rFonts w:ascii="Times New Roman" w:hAnsi="Times New Roman" w:cs="Times New Roman"/>
          <w:color w:val="FF0000"/>
          <w:sz w:val="24"/>
          <w:szCs w:val="24"/>
        </w:rPr>
      </w:pPr>
    </w:p>
    <w:p w:rsidR="00D00361" w:rsidRDefault="00D00361" w:rsidP="00C72D2F">
      <w:pPr>
        <w:spacing w:after="0" w:line="240" w:lineRule="auto"/>
        <w:jc w:val="both"/>
        <w:rPr>
          <w:rFonts w:ascii="Times New Roman" w:hAnsi="Times New Roman" w:cs="Times New Roman"/>
          <w:color w:val="FF0000"/>
          <w:sz w:val="24"/>
          <w:szCs w:val="24"/>
        </w:rPr>
      </w:pPr>
    </w:p>
    <w:p w:rsidR="00D00361" w:rsidRDefault="00D00361" w:rsidP="00C72D2F">
      <w:pPr>
        <w:spacing w:after="0" w:line="240" w:lineRule="auto"/>
        <w:jc w:val="both"/>
        <w:rPr>
          <w:rFonts w:ascii="Times New Roman" w:hAnsi="Times New Roman" w:cs="Times New Roman"/>
          <w:color w:val="FF0000"/>
          <w:sz w:val="24"/>
          <w:szCs w:val="24"/>
        </w:rPr>
      </w:pPr>
    </w:p>
    <w:p w:rsidR="00D00361" w:rsidRDefault="00D00361" w:rsidP="00C72D2F">
      <w:pPr>
        <w:spacing w:after="0" w:line="240" w:lineRule="auto"/>
        <w:jc w:val="both"/>
        <w:rPr>
          <w:rFonts w:ascii="Times New Roman" w:hAnsi="Times New Roman" w:cs="Times New Roman"/>
          <w:color w:val="FF0000"/>
          <w:sz w:val="24"/>
          <w:szCs w:val="24"/>
        </w:rPr>
      </w:pPr>
    </w:p>
    <w:p w:rsidR="00D00361" w:rsidRDefault="00D00361" w:rsidP="00C72D2F">
      <w:pPr>
        <w:spacing w:after="0" w:line="240" w:lineRule="auto"/>
        <w:jc w:val="both"/>
        <w:rPr>
          <w:rFonts w:ascii="Times New Roman" w:hAnsi="Times New Roman" w:cs="Times New Roman"/>
          <w:color w:val="FF0000"/>
          <w:sz w:val="24"/>
          <w:szCs w:val="24"/>
        </w:rPr>
      </w:pPr>
    </w:p>
    <w:p w:rsidR="00D00361" w:rsidRPr="00586F64" w:rsidRDefault="00D00361" w:rsidP="00C72D2F">
      <w:pPr>
        <w:spacing w:after="0" w:line="240" w:lineRule="auto"/>
        <w:jc w:val="both"/>
        <w:rPr>
          <w:rFonts w:ascii="Times New Roman" w:hAnsi="Times New Roman" w:cs="Times New Roman"/>
          <w:color w:val="FF0000"/>
          <w:sz w:val="24"/>
          <w:szCs w:val="24"/>
        </w:rPr>
      </w:pPr>
    </w:p>
    <w:sectPr w:rsidR="00D00361" w:rsidRPr="00586F6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2E" w:rsidRDefault="00D30C2E" w:rsidP="006E586C">
      <w:pPr>
        <w:spacing w:after="0" w:line="240" w:lineRule="auto"/>
      </w:pPr>
      <w:r>
        <w:separator/>
      </w:r>
    </w:p>
  </w:endnote>
  <w:endnote w:type="continuationSeparator" w:id="0">
    <w:p w:rsidR="00D30C2E" w:rsidRDefault="00D30C2E" w:rsidP="006E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94464"/>
      <w:docPartObj>
        <w:docPartGallery w:val="Page Numbers (Bottom of Page)"/>
        <w:docPartUnique/>
      </w:docPartObj>
    </w:sdtPr>
    <w:sdtEndPr/>
    <w:sdtContent>
      <w:p w:rsidR="006E586C" w:rsidRDefault="006E586C">
        <w:pPr>
          <w:pStyle w:val="llb"/>
          <w:jc w:val="center"/>
        </w:pPr>
        <w:r>
          <w:fldChar w:fldCharType="begin"/>
        </w:r>
        <w:r>
          <w:instrText>PAGE   \* MERGEFORMAT</w:instrText>
        </w:r>
        <w:r>
          <w:fldChar w:fldCharType="separate"/>
        </w:r>
        <w:r w:rsidR="00547E3C">
          <w:rPr>
            <w:noProof/>
          </w:rPr>
          <w:t>5</w:t>
        </w:r>
        <w:r>
          <w:fldChar w:fldCharType="end"/>
        </w:r>
      </w:p>
    </w:sdtContent>
  </w:sdt>
  <w:p w:rsidR="006E586C" w:rsidRDefault="006E586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2E" w:rsidRDefault="00D30C2E" w:rsidP="006E586C">
      <w:pPr>
        <w:spacing w:after="0" w:line="240" w:lineRule="auto"/>
      </w:pPr>
      <w:r>
        <w:separator/>
      </w:r>
    </w:p>
  </w:footnote>
  <w:footnote w:type="continuationSeparator" w:id="0">
    <w:p w:rsidR="00D30C2E" w:rsidRDefault="00D30C2E" w:rsidP="006E5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6A0"/>
    <w:multiLevelType w:val="hybridMultilevel"/>
    <w:tmpl w:val="AF04DDD2"/>
    <w:lvl w:ilvl="0" w:tplc="A5CE793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8F57387"/>
    <w:multiLevelType w:val="hybridMultilevel"/>
    <w:tmpl w:val="84F6429A"/>
    <w:lvl w:ilvl="0" w:tplc="E99EFAD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62E410F"/>
    <w:multiLevelType w:val="hybridMultilevel"/>
    <w:tmpl w:val="D8C23D62"/>
    <w:lvl w:ilvl="0" w:tplc="45D200AA">
      <w:start w:val="1"/>
      <w:numFmt w:val="upperRoman"/>
      <w:lvlText w:val="%1."/>
      <w:lvlJc w:val="left"/>
      <w:pPr>
        <w:ind w:left="72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1481AE2"/>
    <w:multiLevelType w:val="hybridMultilevel"/>
    <w:tmpl w:val="999809EC"/>
    <w:lvl w:ilvl="0" w:tplc="5574DF22">
      <w:start w:val="3"/>
      <w:numFmt w:val="upperRoman"/>
      <w:lvlText w:val="%1."/>
      <w:lvlJc w:val="left"/>
      <w:pPr>
        <w:ind w:left="1080" w:hanging="720"/>
      </w:pPr>
      <w:rPr>
        <w:rFonts w:asciiTheme="minorHAnsi" w:hAnsiTheme="minorHAnsi" w:cstheme="minorBidi"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8D7BF9"/>
    <w:multiLevelType w:val="hybridMultilevel"/>
    <w:tmpl w:val="816EF8EA"/>
    <w:lvl w:ilvl="0" w:tplc="1CBE041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19F66AE"/>
    <w:multiLevelType w:val="hybridMultilevel"/>
    <w:tmpl w:val="5862F9B6"/>
    <w:lvl w:ilvl="0" w:tplc="6B18DA44">
      <w:start w:val="2"/>
      <w:numFmt w:val="bullet"/>
      <w:lvlText w:val="-"/>
      <w:lvlJc w:val="left"/>
      <w:pPr>
        <w:ind w:left="720" w:hanging="360"/>
      </w:pPr>
      <w:rPr>
        <w:rFonts w:ascii="Times New Roman" w:eastAsiaTheme="minorHAns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B3B5578"/>
    <w:multiLevelType w:val="hybridMultilevel"/>
    <w:tmpl w:val="1EC4BA78"/>
    <w:lvl w:ilvl="0" w:tplc="AEEE94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38"/>
    <w:rsid w:val="0000260A"/>
    <w:rsid w:val="000038F2"/>
    <w:rsid w:val="00010157"/>
    <w:rsid w:val="00025E00"/>
    <w:rsid w:val="000528CF"/>
    <w:rsid w:val="00055544"/>
    <w:rsid w:val="0006544A"/>
    <w:rsid w:val="00071218"/>
    <w:rsid w:val="00082019"/>
    <w:rsid w:val="00084611"/>
    <w:rsid w:val="000B5FBC"/>
    <w:rsid w:val="000B7B6D"/>
    <w:rsid w:val="000C3873"/>
    <w:rsid w:val="000D7320"/>
    <w:rsid w:val="000E084F"/>
    <w:rsid w:val="000E3747"/>
    <w:rsid w:val="000E58D1"/>
    <w:rsid w:val="000F2ED7"/>
    <w:rsid w:val="00114889"/>
    <w:rsid w:val="0011624E"/>
    <w:rsid w:val="001223BE"/>
    <w:rsid w:val="00133E6E"/>
    <w:rsid w:val="001536A1"/>
    <w:rsid w:val="0015440B"/>
    <w:rsid w:val="00175229"/>
    <w:rsid w:val="00177AD5"/>
    <w:rsid w:val="001916C6"/>
    <w:rsid w:val="00194D69"/>
    <w:rsid w:val="001A3D11"/>
    <w:rsid w:val="001A4B76"/>
    <w:rsid w:val="001A7AC5"/>
    <w:rsid w:val="001B1A56"/>
    <w:rsid w:val="001B5D26"/>
    <w:rsid w:val="001C21C0"/>
    <w:rsid w:val="001C4531"/>
    <w:rsid w:val="001C5069"/>
    <w:rsid w:val="001F0AB6"/>
    <w:rsid w:val="001F6068"/>
    <w:rsid w:val="00200E62"/>
    <w:rsid w:val="00215DAE"/>
    <w:rsid w:val="002177ED"/>
    <w:rsid w:val="002220B2"/>
    <w:rsid w:val="00232D7F"/>
    <w:rsid w:val="00235A78"/>
    <w:rsid w:val="002361CF"/>
    <w:rsid w:val="00246B3A"/>
    <w:rsid w:val="00275B62"/>
    <w:rsid w:val="00293586"/>
    <w:rsid w:val="002972DA"/>
    <w:rsid w:val="002A2802"/>
    <w:rsid w:val="002A2A7D"/>
    <w:rsid w:val="002B2DD1"/>
    <w:rsid w:val="002B4DA8"/>
    <w:rsid w:val="002D6256"/>
    <w:rsid w:val="002E4FBB"/>
    <w:rsid w:val="002F1A4D"/>
    <w:rsid w:val="002F413F"/>
    <w:rsid w:val="002F7CD1"/>
    <w:rsid w:val="00300244"/>
    <w:rsid w:val="003051AB"/>
    <w:rsid w:val="0031087E"/>
    <w:rsid w:val="00311094"/>
    <w:rsid w:val="0031408D"/>
    <w:rsid w:val="0033193E"/>
    <w:rsid w:val="003354A1"/>
    <w:rsid w:val="0033584E"/>
    <w:rsid w:val="003359BF"/>
    <w:rsid w:val="00341750"/>
    <w:rsid w:val="003507F0"/>
    <w:rsid w:val="00363B7B"/>
    <w:rsid w:val="00366DFA"/>
    <w:rsid w:val="00372EF0"/>
    <w:rsid w:val="00373454"/>
    <w:rsid w:val="0038118E"/>
    <w:rsid w:val="003830E7"/>
    <w:rsid w:val="00387236"/>
    <w:rsid w:val="00394446"/>
    <w:rsid w:val="003A21C5"/>
    <w:rsid w:val="003A313A"/>
    <w:rsid w:val="003A317D"/>
    <w:rsid w:val="003A400F"/>
    <w:rsid w:val="003A7BBB"/>
    <w:rsid w:val="003B5802"/>
    <w:rsid w:val="003C3AA9"/>
    <w:rsid w:val="003C4A24"/>
    <w:rsid w:val="003D5735"/>
    <w:rsid w:val="003E324D"/>
    <w:rsid w:val="003E4A66"/>
    <w:rsid w:val="003E56F4"/>
    <w:rsid w:val="00401C9A"/>
    <w:rsid w:val="00412BDF"/>
    <w:rsid w:val="00416D8B"/>
    <w:rsid w:val="00417B29"/>
    <w:rsid w:val="004432EE"/>
    <w:rsid w:val="00462921"/>
    <w:rsid w:val="0047083D"/>
    <w:rsid w:val="00484EBE"/>
    <w:rsid w:val="004920E8"/>
    <w:rsid w:val="004961AA"/>
    <w:rsid w:val="004A274C"/>
    <w:rsid w:val="004B42FC"/>
    <w:rsid w:val="004B5593"/>
    <w:rsid w:val="004B6DCD"/>
    <w:rsid w:val="004C1F52"/>
    <w:rsid w:val="004C2AD4"/>
    <w:rsid w:val="004D1376"/>
    <w:rsid w:val="004E4308"/>
    <w:rsid w:val="004F4860"/>
    <w:rsid w:val="005055BD"/>
    <w:rsid w:val="00513612"/>
    <w:rsid w:val="00526B1F"/>
    <w:rsid w:val="005314F0"/>
    <w:rsid w:val="00542EBE"/>
    <w:rsid w:val="005442CF"/>
    <w:rsid w:val="00547E3C"/>
    <w:rsid w:val="005530E5"/>
    <w:rsid w:val="00557203"/>
    <w:rsid w:val="005703FC"/>
    <w:rsid w:val="005826CF"/>
    <w:rsid w:val="00586F64"/>
    <w:rsid w:val="005A4099"/>
    <w:rsid w:val="005C1D5E"/>
    <w:rsid w:val="005C4BFD"/>
    <w:rsid w:val="005C514E"/>
    <w:rsid w:val="005C5F8D"/>
    <w:rsid w:val="005E10D4"/>
    <w:rsid w:val="005F5582"/>
    <w:rsid w:val="006019DD"/>
    <w:rsid w:val="00602250"/>
    <w:rsid w:val="0060538E"/>
    <w:rsid w:val="0061145B"/>
    <w:rsid w:val="00636EC7"/>
    <w:rsid w:val="00640171"/>
    <w:rsid w:val="00643703"/>
    <w:rsid w:val="00645585"/>
    <w:rsid w:val="00650CBA"/>
    <w:rsid w:val="006573C5"/>
    <w:rsid w:val="006774FE"/>
    <w:rsid w:val="0068397A"/>
    <w:rsid w:val="00683D1D"/>
    <w:rsid w:val="00691C9F"/>
    <w:rsid w:val="00692579"/>
    <w:rsid w:val="00693D4E"/>
    <w:rsid w:val="006B4F7A"/>
    <w:rsid w:val="006C398D"/>
    <w:rsid w:val="006C3990"/>
    <w:rsid w:val="006E0D6B"/>
    <w:rsid w:val="006E1EB9"/>
    <w:rsid w:val="006E586C"/>
    <w:rsid w:val="006F470E"/>
    <w:rsid w:val="006F74D9"/>
    <w:rsid w:val="0070266A"/>
    <w:rsid w:val="00705B72"/>
    <w:rsid w:val="00721267"/>
    <w:rsid w:val="0072615D"/>
    <w:rsid w:val="00743E29"/>
    <w:rsid w:val="0075136F"/>
    <w:rsid w:val="00761174"/>
    <w:rsid w:val="00770197"/>
    <w:rsid w:val="007775F8"/>
    <w:rsid w:val="00783A1F"/>
    <w:rsid w:val="00785CC6"/>
    <w:rsid w:val="00791C1E"/>
    <w:rsid w:val="007927D6"/>
    <w:rsid w:val="007A094E"/>
    <w:rsid w:val="007A3077"/>
    <w:rsid w:val="007A7F86"/>
    <w:rsid w:val="007B062F"/>
    <w:rsid w:val="007C456D"/>
    <w:rsid w:val="007D3EDC"/>
    <w:rsid w:val="007D5C80"/>
    <w:rsid w:val="007D72B1"/>
    <w:rsid w:val="007E52FA"/>
    <w:rsid w:val="007E75A5"/>
    <w:rsid w:val="007F3223"/>
    <w:rsid w:val="00805CBE"/>
    <w:rsid w:val="008103FA"/>
    <w:rsid w:val="0081177F"/>
    <w:rsid w:val="008235A0"/>
    <w:rsid w:val="00831059"/>
    <w:rsid w:val="0083770E"/>
    <w:rsid w:val="0084471F"/>
    <w:rsid w:val="00857A56"/>
    <w:rsid w:val="00874C1A"/>
    <w:rsid w:val="0088082B"/>
    <w:rsid w:val="00893594"/>
    <w:rsid w:val="008A47C5"/>
    <w:rsid w:val="008B357E"/>
    <w:rsid w:val="008D1084"/>
    <w:rsid w:val="008D3C6B"/>
    <w:rsid w:val="008D5C72"/>
    <w:rsid w:val="008E18B6"/>
    <w:rsid w:val="008E2D97"/>
    <w:rsid w:val="008E30A5"/>
    <w:rsid w:val="008E42FF"/>
    <w:rsid w:val="008F04F5"/>
    <w:rsid w:val="0090109F"/>
    <w:rsid w:val="00911E30"/>
    <w:rsid w:val="009247B5"/>
    <w:rsid w:val="00925AC3"/>
    <w:rsid w:val="009302FD"/>
    <w:rsid w:val="0094195F"/>
    <w:rsid w:val="009462EE"/>
    <w:rsid w:val="00950972"/>
    <w:rsid w:val="0095615F"/>
    <w:rsid w:val="00965959"/>
    <w:rsid w:val="00974379"/>
    <w:rsid w:val="00980DAE"/>
    <w:rsid w:val="0098276B"/>
    <w:rsid w:val="00992FE0"/>
    <w:rsid w:val="009A5B85"/>
    <w:rsid w:val="009B1ECC"/>
    <w:rsid w:val="009B4179"/>
    <w:rsid w:val="009B5FCA"/>
    <w:rsid w:val="009C3368"/>
    <w:rsid w:val="009E0A0A"/>
    <w:rsid w:val="009E0C03"/>
    <w:rsid w:val="009F1710"/>
    <w:rsid w:val="00A1188E"/>
    <w:rsid w:val="00A15394"/>
    <w:rsid w:val="00A2027F"/>
    <w:rsid w:val="00A33951"/>
    <w:rsid w:val="00A355AD"/>
    <w:rsid w:val="00A35B04"/>
    <w:rsid w:val="00A41F5F"/>
    <w:rsid w:val="00A45771"/>
    <w:rsid w:val="00A47244"/>
    <w:rsid w:val="00A52D5D"/>
    <w:rsid w:val="00A5408A"/>
    <w:rsid w:val="00A646B7"/>
    <w:rsid w:val="00A91B25"/>
    <w:rsid w:val="00A92D5E"/>
    <w:rsid w:val="00AA4AF9"/>
    <w:rsid w:val="00AA6FF4"/>
    <w:rsid w:val="00AC4903"/>
    <w:rsid w:val="00AD5406"/>
    <w:rsid w:val="00B018AE"/>
    <w:rsid w:val="00B029BB"/>
    <w:rsid w:val="00B0364C"/>
    <w:rsid w:val="00B04111"/>
    <w:rsid w:val="00B321D3"/>
    <w:rsid w:val="00B322ED"/>
    <w:rsid w:val="00B36B9B"/>
    <w:rsid w:val="00B41475"/>
    <w:rsid w:val="00B42118"/>
    <w:rsid w:val="00B56626"/>
    <w:rsid w:val="00B6598F"/>
    <w:rsid w:val="00B67E38"/>
    <w:rsid w:val="00B9349D"/>
    <w:rsid w:val="00BA29F3"/>
    <w:rsid w:val="00BA3FDD"/>
    <w:rsid w:val="00BD4E7F"/>
    <w:rsid w:val="00BD5E0D"/>
    <w:rsid w:val="00BD768F"/>
    <w:rsid w:val="00BE2E18"/>
    <w:rsid w:val="00C17E9F"/>
    <w:rsid w:val="00C32D62"/>
    <w:rsid w:val="00C34DE1"/>
    <w:rsid w:val="00C54399"/>
    <w:rsid w:val="00C72A01"/>
    <w:rsid w:val="00C72D2F"/>
    <w:rsid w:val="00C84BC0"/>
    <w:rsid w:val="00C946B9"/>
    <w:rsid w:val="00CA1BEC"/>
    <w:rsid w:val="00CA4C38"/>
    <w:rsid w:val="00CC48E1"/>
    <w:rsid w:val="00CC68F1"/>
    <w:rsid w:val="00CD1525"/>
    <w:rsid w:val="00CD26F1"/>
    <w:rsid w:val="00CD417E"/>
    <w:rsid w:val="00CD63AB"/>
    <w:rsid w:val="00CD7561"/>
    <w:rsid w:val="00CE0C71"/>
    <w:rsid w:val="00CF213D"/>
    <w:rsid w:val="00D00361"/>
    <w:rsid w:val="00D041D8"/>
    <w:rsid w:val="00D054AE"/>
    <w:rsid w:val="00D17375"/>
    <w:rsid w:val="00D20587"/>
    <w:rsid w:val="00D26A87"/>
    <w:rsid w:val="00D30C2E"/>
    <w:rsid w:val="00D40731"/>
    <w:rsid w:val="00D427F6"/>
    <w:rsid w:val="00D5463D"/>
    <w:rsid w:val="00D6323A"/>
    <w:rsid w:val="00D63FC6"/>
    <w:rsid w:val="00D664B3"/>
    <w:rsid w:val="00D73AA5"/>
    <w:rsid w:val="00D84D6E"/>
    <w:rsid w:val="00DA4D02"/>
    <w:rsid w:val="00DC0B2F"/>
    <w:rsid w:val="00DC0B97"/>
    <w:rsid w:val="00DC3448"/>
    <w:rsid w:val="00DD24CB"/>
    <w:rsid w:val="00DE31DE"/>
    <w:rsid w:val="00DF5C0E"/>
    <w:rsid w:val="00E0304C"/>
    <w:rsid w:val="00E03E47"/>
    <w:rsid w:val="00E03EC7"/>
    <w:rsid w:val="00E07EAE"/>
    <w:rsid w:val="00E10BF4"/>
    <w:rsid w:val="00E122D1"/>
    <w:rsid w:val="00E13F6C"/>
    <w:rsid w:val="00E2093E"/>
    <w:rsid w:val="00E20B0C"/>
    <w:rsid w:val="00E215CA"/>
    <w:rsid w:val="00E62C4C"/>
    <w:rsid w:val="00E64E3F"/>
    <w:rsid w:val="00E7625F"/>
    <w:rsid w:val="00E7740C"/>
    <w:rsid w:val="00E83075"/>
    <w:rsid w:val="00EA5C64"/>
    <w:rsid w:val="00EA761A"/>
    <w:rsid w:val="00EB06FF"/>
    <w:rsid w:val="00EB3735"/>
    <w:rsid w:val="00ED05DA"/>
    <w:rsid w:val="00ED3D36"/>
    <w:rsid w:val="00ED7004"/>
    <w:rsid w:val="00EE2E33"/>
    <w:rsid w:val="00EE6C2E"/>
    <w:rsid w:val="00EF15F2"/>
    <w:rsid w:val="00EF4909"/>
    <w:rsid w:val="00EF5DB1"/>
    <w:rsid w:val="00F2742B"/>
    <w:rsid w:val="00F4006A"/>
    <w:rsid w:val="00F417DC"/>
    <w:rsid w:val="00F521C5"/>
    <w:rsid w:val="00F72857"/>
    <w:rsid w:val="00F81996"/>
    <w:rsid w:val="00F93224"/>
    <w:rsid w:val="00FA738F"/>
    <w:rsid w:val="00FB6583"/>
    <w:rsid w:val="00FC020B"/>
    <w:rsid w:val="00FC6D12"/>
    <w:rsid w:val="00FD4BAA"/>
    <w:rsid w:val="00FE26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791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B9349D"/>
    <w:rPr>
      <w:b/>
      <w:bCs/>
    </w:rPr>
  </w:style>
  <w:style w:type="paragraph" w:styleId="Listaszerbekezds">
    <w:name w:val="List Paragraph"/>
    <w:basedOn w:val="Norml"/>
    <w:qFormat/>
    <w:rsid w:val="00025E00"/>
    <w:pPr>
      <w:ind w:left="720"/>
      <w:contextualSpacing/>
    </w:pPr>
  </w:style>
  <w:style w:type="paragraph" w:styleId="Szvegtrzs">
    <w:name w:val="Body Text"/>
    <w:basedOn w:val="Norml"/>
    <w:link w:val="SzvegtrzsChar"/>
    <w:unhideWhenUsed/>
    <w:rsid w:val="00770197"/>
    <w:pPr>
      <w:spacing w:after="0" w:line="36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770197"/>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6E586C"/>
    <w:pPr>
      <w:tabs>
        <w:tab w:val="center" w:pos="4536"/>
        <w:tab w:val="right" w:pos="9072"/>
      </w:tabs>
      <w:spacing w:after="0" w:line="240" w:lineRule="auto"/>
    </w:pPr>
  </w:style>
  <w:style w:type="character" w:customStyle="1" w:styleId="lfejChar">
    <w:name w:val="Élőfej Char"/>
    <w:basedOn w:val="Bekezdsalapbettpusa"/>
    <w:link w:val="lfej"/>
    <w:uiPriority w:val="99"/>
    <w:rsid w:val="006E586C"/>
  </w:style>
  <w:style w:type="paragraph" w:styleId="llb">
    <w:name w:val="footer"/>
    <w:basedOn w:val="Norml"/>
    <w:link w:val="llbChar"/>
    <w:uiPriority w:val="99"/>
    <w:unhideWhenUsed/>
    <w:rsid w:val="006E586C"/>
    <w:pPr>
      <w:tabs>
        <w:tab w:val="center" w:pos="4536"/>
        <w:tab w:val="right" w:pos="9072"/>
      </w:tabs>
      <w:spacing w:after="0" w:line="240" w:lineRule="auto"/>
    </w:pPr>
  </w:style>
  <w:style w:type="character" w:customStyle="1" w:styleId="llbChar">
    <w:name w:val="Élőláb Char"/>
    <w:basedOn w:val="Bekezdsalapbettpusa"/>
    <w:link w:val="llb"/>
    <w:uiPriority w:val="99"/>
    <w:rsid w:val="006E586C"/>
  </w:style>
  <w:style w:type="character" w:styleId="Hiperhivatkozs">
    <w:name w:val="Hyperlink"/>
    <w:basedOn w:val="Bekezdsalapbettpusa"/>
    <w:uiPriority w:val="99"/>
    <w:semiHidden/>
    <w:unhideWhenUsed/>
    <w:rsid w:val="00D00361"/>
    <w:rPr>
      <w:color w:val="0000FF"/>
      <w:u w:val="single"/>
    </w:rPr>
  </w:style>
  <w:style w:type="character" w:customStyle="1" w:styleId="Cmsor1Char">
    <w:name w:val="Címsor 1 Char"/>
    <w:basedOn w:val="Bekezdsalapbettpusa"/>
    <w:link w:val="Cmsor1"/>
    <w:uiPriority w:val="9"/>
    <w:rsid w:val="00791C1E"/>
    <w:rPr>
      <w:rFonts w:ascii="Times New Roman" w:eastAsia="Times New Roman" w:hAnsi="Times New Roman" w:cs="Times New Roman"/>
      <w:b/>
      <w:bCs/>
      <w:kern w:val="36"/>
      <w:sz w:val="48"/>
      <w:szCs w:val="48"/>
      <w:lang w:eastAsia="hu-HU"/>
    </w:rPr>
  </w:style>
  <w:style w:type="character" w:customStyle="1" w:styleId="apple-converted-space">
    <w:name w:val="apple-converted-space"/>
    <w:rsid w:val="00791C1E"/>
  </w:style>
  <w:style w:type="paragraph" w:styleId="Buborkszveg">
    <w:name w:val="Balloon Text"/>
    <w:basedOn w:val="Norml"/>
    <w:link w:val="BuborkszvegChar"/>
    <w:uiPriority w:val="99"/>
    <w:semiHidden/>
    <w:unhideWhenUsed/>
    <w:rsid w:val="008E18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E1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791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B9349D"/>
    <w:rPr>
      <w:b/>
      <w:bCs/>
    </w:rPr>
  </w:style>
  <w:style w:type="paragraph" w:styleId="Listaszerbekezds">
    <w:name w:val="List Paragraph"/>
    <w:basedOn w:val="Norml"/>
    <w:qFormat/>
    <w:rsid w:val="00025E00"/>
    <w:pPr>
      <w:ind w:left="720"/>
      <w:contextualSpacing/>
    </w:pPr>
  </w:style>
  <w:style w:type="paragraph" w:styleId="Szvegtrzs">
    <w:name w:val="Body Text"/>
    <w:basedOn w:val="Norml"/>
    <w:link w:val="SzvegtrzsChar"/>
    <w:unhideWhenUsed/>
    <w:rsid w:val="00770197"/>
    <w:pPr>
      <w:spacing w:after="0" w:line="36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770197"/>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6E586C"/>
    <w:pPr>
      <w:tabs>
        <w:tab w:val="center" w:pos="4536"/>
        <w:tab w:val="right" w:pos="9072"/>
      </w:tabs>
      <w:spacing w:after="0" w:line="240" w:lineRule="auto"/>
    </w:pPr>
  </w:style>
  <w:style w:type="character" w:customStyle="1" w:styleId="lfejChar">
    <w:name w:val="Élőfej Char"/>
    <w:basedOn w:val="Bekezdsalapbettpusa"/>
    <w:link w:val="lfej"/>
    <w:uiPriority w:val="99"/>
    <w:rsid w:val="006E586C"/>
  </w:style>
  <w:style w:type="paragraph" w:styleId="llb">
    <w:name w:val="footer"/>
    <w:basedOn w:val="Norml"/>
    <w:link w:val="llbChar"/>
    <w:uiPriority w:val="99"/>
    <w:unhideWhenUsed/>
    <w:rsid w:val="006E586C"/>
    <w:pPr>
      <w:tabs>
        <w:tab w:val="center" w:pos="4536"/>
        <w:tab w:val="right" w:pos="9072"/>
      </w:tabs>
      <w:spacing w:after="0" w:line="240" w:lineRule="auto"/>
    </w:pPr>
  </w:style>
  <w:style w:type="character" w:customStyle="1" w:styleId="llbChar">
    <w:name w:val="Élőláb Char"/>
    <w:basedOn w:val="Bekezdsalapbettpusa"/>
    <w:link w:val="llb"/>
    <w:uiPriority w:val="99"/>
    <w:rsid w:val="006E586C"/>
  </w:style>
  <w:style w:type="character" w:styleId="Hiperhivatkozs">
    <w:name w:val="Hyperlink"/>
    <w:basedOn w:val="Bekezdsalapbettpusa"/>
    <w:uiPriority w:val="99"/>
    <w:semiHidden/>
    <w:unhideWhenUsed/>
    <w:rsid w:val="00D00361"/>
    <w:rPr>
      <w:color w:val="0000FF"/>
      <w:u w:val="single"/>
    </w:rPr>
  </w:style>
  <w:style w:type="character" w:customStyle="1" w:styleId="Cmsor1Char">
    <w:name w:val="Címsor 1 Char"/>
    <w:basedOn w:val="Bekezdsalapbettpusa"/>
    <w:link w:val="Cmsor1"/>
    <w:uiPriority w:val="9"/>
    <w:rsid w:val="00791C1E"/>
    <w:rPr>
      <w:rFonts w:ascii="Times New Roman" w:eastAsia="Times New Roman" w:hAnsi="Times New Roman" w:cs="Times New Roman"/>
      <w:b/>
      <w:bCs/>
      <w:kern w:val="36"/>
      <w:sz w:val="48"/>
      <w:szCs w:val="48"/>
      <w:lang w:eastAsia="hu-HU"/>
    </w:rPr>
  </w:style>
  <w:style w:type="character" w:customStyle="1" w:styleId="apple-converted-space">
    <w:name w:val="apple-converted-space"/>
    <w:rsid w:val="00791C1E"/>
  </w:style>
  <w:style w:type="paragraph" w:styleId="Buborkszveg">
    <w:name w:val="Balloon Text"/>
    <w:basedOn w:val="Norml"/>
    <w:link w:val="BuborkszvegChar"/>
    <w:uiPriority w:val="99"/>
    <w:semiHidden/>
    <w:unhideWhenUsed/>
    <w:rsid w:val="008E18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E1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77262">
      <w:bodyDiv w:val="1"/>
      <w:marLeft w:val="0"/>
      <w:marRight w:val="0"/>
      <w:marTop w:val="0"/>
      <w:marBottom w:val="0"/>
      <w:divBdr>
        <w:top w:val="none" w:sz="0" w:space="0" w:color="auto"/>
        <w:left w:val="none" w:sz="0" w:space="0" w:color="auto"/>
        <w:bottom w:val="none" w:sz="0" w:space="0" w:color="auto"/>
        <w:right w:val="none" w:sz="0" w:space="0" w:color="auto"/>
      </w:divBdr>
    </w:div>
    <w:div w:id="2064672167">
      <w:bodyDiv w:val="1"/>
      <w:marLeft w:val="0"/>
      <w:marRight w:val="0"/>
      <w:marTop w:val="0"/>
      <w:marBottom w:val="0"/>
      <w:divBdr>
        <w:top w:val="none" w:sz="0" w:space="0" w:color="auto"/>
        <w:left w:val="none" w:sz="0" w:space="0" w:color="auto"/>
        <w:bottom w:val="none" w:sz="0" w:space="0" w:color="auto"/>
        <w:right w:val="none" w:sz="0" w:space="0" w:color="auto"/>
      </w:divBdr>
      <w:divsChild>
        <w:div w:id="866143613">
          <w:marLeft w:val="0"/>
          <w:marRight w:val="0"/>
          <w:marTop w:val="0"/>
          <w:marBottom w:val="0"/>
          <w:divBdr>
            <w:top w:val="none" w:sz="0" w:space="0" w:color="auto"/>
            <w:left w:val="none" w:sz="0" w:space="0" w:color="auto"/>
            <w:bottom w:val="none" w:sz="0" w:space="0" w:color="auto"/>
            <w:right w:val="none" w:sz="0" w:space="0" w:color="auto"/>
          </w:divBdr>
          <w:divsChild>
            <w:div w:id="449975152">
              <w:marLeft w:val="0"/>
              <w:marRight w:val="0"/>
              <w:marTop w:val="0"/>
              <w:marBottom w:val="0"/>
              <w:divBdr>
                <w:top w:val="none" w:sz="0" w:space="0" w:color="auto"/>
                <w:left w:val="none" w:sz="0" w:space="0" w:color="auto"/>
                <w:bottom w:val="none" w:sz="0" w:space="0" w:color="auto"/>
                <w:right w:val="none" w:sz="0" w:space="0" w:color="auto"/>
              </w:divBdr>
              <w:divsChild>
                <w:div w:id="482163573">
                  <w:marLeft w:val="0"/>
                  <w:marRight w:val="0"/>
                  <w:marTop w:val="0"/>
                  <w:marBottom w:val="0"/>
                  <w:divBdr>
                    <w:top w:val="none" w:sz="0" w:space="0" w:color="auto"/>
                    <w:left w:val="none" w:sz="0" w:space="0" w:color="auto"/>
                    <w:bottom w:val="none" w:sz="0" w:space="0" w:color="auto"/>
                    <w:right w:val="none" w:sz="0" w:space="0" w:color="auto"/>
                  </w:divBdr>
                  <w:divsChild>
                    <w:div w:id="569509202">
                      <w:marLeft w:val="0"/>
                      <w:marRight w:val="0"/>
                      <w:marTop w:val="0"/>
                      <w:marBottom w:val="0"/>
                      <w:divBdr>
                        <w:top w:val="none" w:sz="0" w:space="0" w:color="auto"/>
                        <w:left w:val="none" w:sz="0" w:space="0" w:color="auto"/>
                        <w:bottom w:val="none" w:sz="0" w:space="0" w:color="auto"/>
                        <w:right w:val="none" w:sz="0" w:space="0" w:color="auto"/>
                      </w:divBdr>
                      <w:divsChild>
                        <w:div w:id="4666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vonkph@tiszavasvar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1C7F-5838-49B5-AF45-13CACABB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2980</Words>
  <Characters>20562</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Badics Ildikó</dc:creator>
  <cp:lastModifiedBy>dr. Legeza Tímea</cp:lastModifiedBy>
  <cp:revision>8</cp:revision>
  <cp:lastPrinted>2021-02-26T10:27:00Z</cp:lastPrinted>
  <dcterms:created xsi:type="dcterms:W3CDTF">2021-02-26T10:26:00Z</dcterms:created>
  <dcterms:modified xsi:type="dcterms:W3CDTF">2021-03-02T14:21:00Z</dcterms:modified>
</cp:coreProperties>
</file>