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B" w:rsidRPr="008C483A" w:rsidRDefault="0079070B" w:rsidP="0079070B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79070B" w:rsidRPr="002C3EAA" w:rsidRDefault="0079070B" w:rsidP="0079070B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79070B" w:rsidRDefault="0079070B" w:rsidP="0079070B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8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79070B" w:rsidRPr="0044370D" w:rsidRDefault="006A42E1" w:rsidP="0079070B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TPH/6239-17/2021</w:t>
      </w:r>
      <w:r w:rsidR="0079070B" w:rsidRPr="0044370D">
        <w:rPr>
          <w:sz w:val="24"/>
          <w:szCs w:val="24"/>
        </w:rPr>
        <w:t>.</w:t>
      </w:r>
    </w:p>
    <w:p w:rsidR="0079070B" w:rsidRDefault="0079070B" w:rsidP="0079070B">
      <w:pPr>
        <w:jc w:val="center"/>
        <w:rPr>
          <w:b/>
          <w:sz w:val="24"/>
          <w:szCs w:val="24"/>
        </w:rPr>
      </w:pPr>
    </w:p>
    <w:p w:rsidR="0079070B" w:rsidRDefault="00BE6219" w:rsidP="007907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76</w:t>
      </w:r>
      <w:r w:rsidR="006A42E1">
        <w:rPr>
          <w:b/>
          <w:sz w:val="24"/>
          <w:szCs w:val="24"/>
        </w:rPr>
        <w:t>/2021</w:t>
      </w:r>
      <w:r w:rsidR="0079070B">
        <w:rPr>
          <w:b/>
          <w:sz w:val="24"/>
          <w:szCs w:val="24"/>
        </w:rPr>
        <w:t>.</w:t>
      </w:r>
    </w:p>
    <w:p w:rsidR="0079070B" w:rsidRDefault="0079070B" w:rsidP="0079070B">
      <w:pPr>
        <w:jc w:val="center"/>
        <w:rPr>
          <w:b/>
          <w:sz w:val="24"/>
          <w:szCs w:val="24"/>
        </w:rPr>
      </w:pPr>
    </w:p>
    <w:p w:rsidR="0079070B" w:rsidRDefault="0079070B" w:rsidP="0079070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6A42E1" w:rsidRPr="00511A00" w:rsidRDefault="006A42E1" w:rsidP="006A42E1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2E1" w:rsidRDefault="006A42E1" w:rsidP="006A42E1">
      <w:pPr>
        <w:spacing w:after="240"/>
        <w:rPr>
          <w:b/>
          <w:sz w:val="24"/>
          <w:szCs w:val="24"/>
        </w:rPr>
      </w:pPr>
    </w:p>
    <w:p w:rsidR="0079070B" w:rsidRPr="002A1450" w:rsidRDefault="0079070B" w:rsidP="007907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 w:rsidR="006A42E1">
        <w:rPr>
          <w:b/>
          <w:sz w:val="24"/>
          <w:szCs w:val="24"/>
        </w:rPr>
        <w:t>vasvári Bölcsőde 2021</w:t>
      </w:r>
      <w:r>
        <w:rPr>
          <w:b/>
          <w:sz w:val="24"/>
          <w:szCs w:val="24"/>
        </w:rPr>
        <w:t>. évi összesített</w:t>
      </w:r>
    </w:p>
    <w:p w:rsidR="0079070B" w:rsidRPr="002A1450" w:rsidRDefault="0079070B" w:rsidP="0079070B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79070B" w:rsidRPr="002A1450" w:rsidRDefault="0079070B" w:rsidP="0079070B">
      <w:pPr>
        <w:jc w:val="center"/>
        <w:rPr>
          <w:sz w:val="24"/>
          <w:szCs w:val="24"/>
        </w:rPr>
      </w:pPr>
    </w:p>
    <w:p w:rsidR="0079070B" w:rsidRPr="002A1450" w:rsidRDefault="0079070B" w:rsidP="0079070B">
      <w:pPr>
        <w:rPr>
          <w:sz w:val="24"/>
          <w:szCs w:val="24"/>
        </w:rPr>
      </w:pPr>
    </w:p>
    <w:p w:rsidR="0079070B" w:rsidRDefault="0079070B" w:rsidP="0079070B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79070B" w:rsidRDefault="0079070B" w:rsidP="0079070B">
      <w:pPr>
        <w:jc w:val="both"/>
        <w:rPr>
          <w:sz w:val="24"/>
          <w:szCs w:val="24"/>
        </w:rPr>
      </w:pPr>
    </w:p>
    <w:p w:rsidR="0079070B" w:rsidRPr="002A1450" w:rsidRDefault="0079070B" w:rsidP="0079070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459BE">
        <w:rPr>
          <w:sz w:val="24"/>
          <w:szCs w:val="24"/>
        </w:rPr>
        <w:t xml:space="preserve">Tiszavasvári Bölcsőde </w:t>
      </w:r>
      <w:r>
        <w:rPr>
          <w:sz w:val="24"/>
          <w:szCs w:val="24"/>
        </w:rPr>
        <w:t>202</w:t>
      </w:r>
      <w:r w:rsidR="006A42E1">
        <w:rPr>
          <w:sz w:val="24"/>
          <w:szCs w:val="24"/>
        </w:rPr>
        <w:t>1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79070B" w:rsidRDefault="0079070B" w:rsidP="0079070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az intézményvezetőt </w:t>
      </w:r>
      <w:r w:rsidRPr="002A1450">
        <w:rPr>
          <w:sz w:val="24"/>
          <w:szCs w:val="24"/>
        </w:rPr>
        <w:t>a terv folyamatos aktualizálására.</w:t>
      </w:r>
    </w:p>
    <w:p w:rsidR="0079070B" w:rsidRDefault="0079070B" w:rsidP="0079070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Felkérem az intézményvezetőt,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="00F964AE">
        <w:rPr>
          <w:sz w:val="24"/>
          <w:szCs w:val="24"/>
        </w:rPr>
        <w:t xml:space="preserve"> 43.§. (2</w:t>
      </w:r>
      <w:r w:rsidRPr="002858CC">
        <w:rPr>
          <w:sz w:val="24"/>
          <w:szCs w:val="24"/>
        </w:rPr>
        <w:t xml:space="preserve">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79070B" w:rsidRPr="002858CC" w:rsidRDefault="0079070B" w:rsidP="0079070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az intézményvezetőt.</w:t>
      </w:r>
    </w:p>
    <w:p w:rsidR="0079070B" w:rsidRPr="00120DA3" w:rsidRDefault="0079070B" w:rsidP="0079070B">
      <w:pPr>
        <w:ind w:left="360"/>
        <w:jc w:val="both"/>
        <w:rPr>
          <w:b/>
          <w:sz w:val="24"/>
          <w:szCs w:val="24"/>
        </w:rPr>
      </w:pPr>
    </w:p>
    <w:p w:rsidR="0079070B" w:rsidRPr="00120DA3" w:rsidRDefault="0079070B" w:rsidP="0079070B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79070B" w:rsidRPr="002A1450" w:rsidRDefault="0079070B" w:rsidP="0079070B">
      <w:pPr>
        <w:ind w:left="360"/>
        <w:jc w:val="center"/>
        <w:rPr>
          <w:sz w:val="24"/>
          <w:szCs w:val="24"/>
        </w:rPr>
      </w:pPr>
    </w:p>
    <w:p w:rsidR="0079070B" w:rsidRDefault="0079070B" w:rsidP="0079070B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§-ának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ig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79070B" w:rsidRDefault="0079070B" w:rsidP="0079070B">
      <w:pPr>
        <w:jc w:val="both"/>
        <w:rPr>
          <w:sz w:val="24"/>
          <w:szCs w:val="24"/>
        </w:rPr>
      </w:pPr>
    </w:p>
    <w:p w:rsidR="0079070B" w:rsidRDefault="0079070B" w:rsidP="0079070B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79070B" w:rsidRDefault="0079070B" w:rsidP="0079070B">
      <w:pPr>
        <w:jc w:val="both"/>
        <w:rPr>
          <w:sz w:val="24"/>
          <w:szCs w:val="24"/>
        </w:rPr>
      </w:pPr>
    </w:p>
    <w:p w:rsidR="0079070B" w:rsidRDefault="0079070B" w:rsidP="0079070B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A9081C" w:rsidRDefault="00A9081C" w:rsidP="0079070B">
      <w:pPr>
        <w:jc w:val="both"/>
        <w:rPr>
          <w:sz w:val="24"/>
          <w:szCs w:val="24"/>
        </w:rPr>
      </w:pPr>
    </w:p>
    <w:p w:rsidR="00A9081C" w:rsidRDefault="00A9081C" w:rsidP="00A9081C">
      <w:pPr>
        <w:jc w:val="both"/>
        <w:rPr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A </w:t>
      </w:r>
      <w:r>
        <w:rPr>
          <w:rFonts w:eastAsia="SimSun"/>
          <w:bCs/>
          <w:kern w:val="2"/>
          <w:sz w:val="24"/>
          <w:szCs w:val="24"/>
          <w:lang w:eastAsia="zh-CN" w:bidi="hi-IN"/>
        </w:rPr>
        <w:t>veszélyhelyzet kihirdetéséről és a veszélyhelyzeti intézkedések hatálybalépéséről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szóló 27/2021. (I.29.) Korm. rendelet hatálybalépését követően</w:t>
      </w:r>
      <w:r>
        <w:rPr>
          <w:rFonts w:eastAsia="SimSun"/>
          <w:i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2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Veszélyhelyzetben a települési önkormányzat képviselő-testületének, </w:t>
      </w:r>
      <w:r>
        <w:rPr>
          <w:sz w:val="24"/>
          <w:szCs w:val="24"/>
        </w:rPr>
        <w:t xml:space="preserve">a fővárosi, megyei közgyűlésnek </w:t>
      </w:r>
      <w:r>
        <w:rPr>
          <w:b/>
          <w:sz w:val="24"/>
          <w:szCs w:val="24"/>
        </w:rPr>
        <w:t>feladat- és hatáskörét a polgármester</w:t>
      </w:r>
      <w:r>
        <w:rPr>
          <w:sz w:val="24"/>
          <w:szCs w:val="24"/>
        </w:rPr>
        <w:t xml:space="preserve">, illetve a főpolgármester, a megyei közgyűlés elnöke </w:t>
      </w:r>
      <w:r>
        <w:rPr>
          <w:b/>
          <w:sz w:val="24"/>
          <w:szCs w:val="24"/>
        </w:rPr>
        <w:t>gyakorolja.</w:t>
      </w:r>
      <w:r>
        <w:rPr>
          <w:sz w:val="24"/>
          <w:szCs w:val="24"/>
        </w:rPr>
        <w:t xml:space="preserve"> Ennek keretében nem </w:t>
      </w:r>
      <w:r>
        <w:rPr>
          <w:sz w:val="24"/>
          <w:szCs w:val="24"/>
        </w:rPr>
        <w:lastRenderedPageBreak/>
        <w:t>foglalhat állást önkormányzati intézmény átszervezéséről, megszüntetéséről, ellátási, szolgáltatási körzeteiről, ha a szolgáltatás a települést is érinti.</w:t>
      </w:r>
    </w:p>
    <w:p w:rsidR="00A9081C" w:rsidRDefault="00A9081C" w:rsidP="00A9081C">
      <w:pPr>
        <w:jc w:val="both"/>
        <w:rPr>
          <w:b/>
          <w:sz w:val="24"/>
          <w:szCs w:val="24"/>
        </w:rPr>
      </w:pPr>
    </w:p>
    <w:p w:rsidR="00A9081C" w:rsidRDefault="00A9081C" w:rsidP="00A9081C">
      <w:pPr>
        <w:jc w:val="both"/>
        <w:rPr>
          <w:sz w:val="24"/>
          <w:szCs w:val="24"/>
        </w:rPr>
      </w:pPr>
      <w:r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A9081C" w:rsidRDefault="00A9081C" w:rsidP="00A9081C">
      <w:pPr>
        <w:jc w:val="both"/>
        <w:rPr>
          <w:sz w:val="24"/>
          <w:szCs w:val="24"/>
        </w:rPr>
      </w:pPr>
    </w:p>
    <w:p w:rsidR="00A9081C" w:rsidRPr="002A1450" w:rsidRDefault="00A9081C" w:rsidP="00790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79070B" w:rsidRPr="002A1450" w:rsidRDefault="0079070B" w:rsidP="0079070B">
      <w:pPr>
        <w:ind w:left="360"/>
        <w:jc w:val="both"/>
        <w:rPr>
          <w:sz w:val="24"/>
          <w:szCs w:val="24"/>
        </w:rPr>
      </w:pPr>
    </w:p>
    <w:p w:rsidR="0079070B" w:rsidRDefault="0079070B" w:rsidP="0079070B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</w:t>
      </w:r>
      <w:r w:rsidR="006A42E1">
        <w:rPr>
          <w:sz w:val="24"/>
          <w:szCs w:val="24"/>
        </w:rPr>
        <w:t>2021. március 25.</w:t>
      </w:r>
    </w:p>
    <w:p w:rsidR="00A9081C" w:rsidRDefault="00A9081C" w:rsidP="0079070B">
      <w:pPr>
        <w:tabs>
          <w:tab w:val="center" w:pos="6840"/>
        </w:tabs>
        <w:jc w:val="both"/>
        <w:rPr>
          <w:sz w:val="24"/>
          <w:szCs w:val="24"/>
        </w:rPr>
      </w:pPr>
    </w:p>
    <w:p w:rsidR="0079070B" w:rsidRDefault="0079070B" w:rsidP="0079070B">
      <w:pPr>
        <w:tabs>
          <w:tab w:val="center" w:pos="6840"/>
        </w:tabs>
        <w:jc w:val="both"/>
        <w:rPr>
          <w:sz w:val="24"/>
          <w:szCs w:val="24"/>
        </w:rPr>
      </w:pPr>
    </w:p>
    <w:p w:rsidR="0079070B" w:rsidRPr="007E406F" w:rsidRDefault="0079070B" w:rsidP="0079070B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79070B" w:rsidRPr="007E406F" w:rsidRDefault="0079070B" w:rsidP="0079070B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  <w:t>polgármester</w:t>
      </w:r>
    </w:p>
    <w:p w:rsidR="00B30B1F" w:rsidRDefault="00B30B1F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A9081C" w:rsidRDefault="00A9081C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79070B" w:rsidRDefault="0079070B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79070B" w:rsidRPr="00DB522D" w:rsidRDefault="00BE6219" w:rsidP="0079070B">
      <w:pPr>
        <w:ind w:left="1418"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76</w:t>
      </w:r>
      <w:bookmarkStart w:id="0" w:name="_GoBack"/>
      <w:bookmarkEnd w:id="0"/>
      <w:r w:rsidR="006A42E1">
        <w:rPr>
          <w:caps/>
          <w:sz w:val="24"/>
          <w:szCs w:val="24"/>
        </w:rPr>
        <w:t>/2021</w:t>
      </w:r>
      <w:r w:rsidR="0079070B">
        <w:rPr>
          <w:caps/>
          <w:sz w:val="24"/>
          <w:szCs w:val="24"/>
        </w:rPr>
        <w:t>.</w:t>
      </w:r>
      <w:r w:rsidR="006A42E1">
        <w:rPr>
          <w:caps/>
          <w:sz w:val="24"/>
          <w:szCs w:val="24"/>
        </w:rPr>
        <w:t>(III.25) PM.</w:t>
      </w:r>
      <w:r w:rsidR="0079070B">
        <w:rPr>
          <w:caps/>
          <w:sz w:val="24"/>
          <w:szCs w:val="24"/>
        </w:rPr>
        <w:t xml:space="preserve"> </w:t>
      </w:r>
      <w:r w:rsidR="0079070B" w:rsidRPr="00DB522D">
        <w:rPr>
          <w:caps/>
          <w:sz w:val="24"/>
          <w:szCs w:val="24"/>
        </w:rPr>
        <w:t>SZÁMÚ HATÁROZAT MELLÉKLETE</w:t>
      </w:r>
    </w:p>
    <w:p w:rsidR="0079070B" w:rsidRDefault="0079070B" w:rsidP="0079070B">
      <w:pPr>
        <w:rPr>
          <w:b/>
          <w:caps/>
          <w:sz w:val="24"/>
          <w:szCs w:val="24"/>
        </w:rPr>
      </w:pPr>
    </w:p>
    <w:p w:rsidR="0079070B" w:rsidRDefault="006A42E1" w:rsidP="0079070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bölcsőde 2021</w:t>
      </w:r>
      <w:r w:rsidR="0079070B">
        <w:rPr>
          <w:b/>
          <w:caps/>
          <w:sz w:val="24"/>
          <w:szCs w:val="24"/>
        </w:rPr>
        <w:t>. évi ÖSSZESÍTETT KÖZBESZERZÉSI TERVE</w:t>
      </w:r>
    </w:p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7"/>
        <w:gridCol w:w="1058"/>
        <w:gridCol w:w="1235"/>
        <w:gridCol w:w="1592"/>
        <w:gridCol w:w="1577"/>
        <w:gridCol w:w="1600"/>
      </w:tblGrid>
      <w:tr w:rsidR="0079070B" w:rsidRPr="00010546" w:rsidTr="00722EB3">
        <w:trPr>
          <w:trHeight w:val="224"/>
          <w:tblCellSpacing w:w="15" w:type="dxa"/>
        </w:trPr>
        <w:tc>
          <w:tcPr>
            <w:tcW w:w="1007" w:type="pct"/>
            <w:vMerge w:val="restart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7" w:type="pct"/>
            <w:vMerge w:val="restart"/>
            <w:shd w:val="clear" w:color="auto" w:fill="E0E0E0"/>
            <w:vAlign w:val="center"/>
          </w:tcPr>
          <w:p w:rsidR="0079070B" w:rsidRPr="00C02DA1" w:rsidRDefault="0079070B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85" w:type="pct"/>
            <w:vMerge w:val="restart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67" w:type="pct"/>
            <w:gridSpan w:val="2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4" w:type="pct"/>
            <w:vMerge w:val="restart"/>
            <w:shd w:val="clear" w:color="auto" w:fill="E0E0E0"/>
            <w:vAlign w:val="center"/>
          </w:tcPr>
          <w:p w:rsidR="0079070B" w:rsidRPr="00AB629E" w:rsidRDefault="0079070B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79070B" w:rsidRPr="00010546" w:rsidTr="00722EB3">
        <w:trPr>
          <w:trHeight w:val="135"/>
          <w:tblCellSpacing w:w="15" w:type="dxa"/>
        </w:trPr>
        <w:tc>
          <w:tcPr>
            <w:tcW w:w="1007" w:type="pct"/>
            <w:vMerge/>
            <w:vAlign w:val="center"/>
          </w:tcPr>
          <w:p w:rsidR="0079070B" w:rsidRPr="00010546" w:rsidRDefault="0079070B" w:rsidP="00722EB3">
            <w:pPr>
              <w:rPr>
                <w:color w:val="344356"/>
              </w:rPr>
            </w:pPr>
          </w:p>
        </w:tc>
        <w:tc>
          <w:tcPr>
            <w:tcW w:w="567" w:type="pct"/>
            <w:vMerge/>
          </w:tcPr>
          <w:p w:rsidR="0079070B" w:rsidRPr="00010546" w:rsidRDefault="0079070B" w:rsidP="00722EB3">
            <w:pPr>
              <w:rPr>
                <w:color w:val="344356"/>
              </w:rPr>
            </w:pPr>
          </w:p>
        </w:tc>
        <w:tc>
          <w:tcPr>
            <w:tcW w:w="685" w:type="pct"/>
            <w:vMerge/>
            <w:vAlign w:val="center"/>
          </w:tcPr>
          <w:p w:rsidR="0079070B" w:rsidRPr="00010546" w:rsidRDefault="0079070B" w:rsidP="00722EB3">
            <w:pPr>
              <w:rPr>
                <w:color w:val="344356"/>
              </w:rPr>
            </w:pPr>
          </w:p>
        </w:tc>
        <w:tc>
          <w:tcPr>
            <w:tcW w:w="871" w:type="pct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81" w:type="pct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4" w:type="pct"/>
            <w:vMerge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7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7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71" w:type="pct"/>
            <w:gridSpan w:val="2"/>
            <w:vAlign w:val="center"/>
          </w:tcPr>
          <w:p w:rsidR="0079070B" w:rsidRPr="002359DB" w:rsidRDefault="0079070B" w:rsidP="00722EB3">
            <w:pPr>
              <w:jc w:val="center"/>
              <w:rPr>
                <w:b/>
                <w:color w:val="344356"/>
              </w:rPr>
            </w:pPr>
            <w:r w:rsidRPr="002359DB">
              <w:rPr>
                <w:b/>
                <w:color w:val="344356"/>
              </w:rPr>
              <w:t>„Nemleges”</w:t>
            </w: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7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A353EC" w:rsidRDefault="0079070B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A353EC" w:rsidRDefault="0079070B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Default="0079070B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</w:tbl>
    <w:p w:rsidR="0079070B" w:rsidRDefault="005A232C" w:rsidP="005A232C">
      <w:pPr>
        <w:ind w:left="4956" w:firstLine="708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</w:t>
      </w:r>
    </w:p>
    <w:p w:rsidR="0079070B" w:rsidRPr="006A42E1" w:rsidRDefault="006A42E1" w:rsidP="0079070B">
      <w:pPr>
        <w:rPr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79070B" w:rsidRDefault="0079070B" w:rsidP="0079070B">
      <w:pPr>
        <w:rPr>
          <w:caps/>
          <w:sz w:val="24"/>
          <w:szCs w:val="24"/>
        </w:rPr>
      </w:pPr>
      <w:r w:rsidRPr="009128C4">
        <w:rPr>
          <w:caps/>
          <w:sz w:val="24"/>
          <w:szCs w:val="24"/>
        </w:rPr>
        <w:t xml:space="preserve">               </w:t>
      </w:r>
    </w:p>
    <w:p w:rsidR="005A232C" w:rsidRPr="009128C4" w:rsidRDefault="005A232C" w:rsidP="0079070B">
      <w:pPr>
        <w:rPr>
          <w:caps/>
          <w:sz w:val="24"/>
          <w:szCs w:val="24"/>
        </w:rPr>
      </w:pPr>
    </w:p>
    <w:p w:rsidR="0079070B" w:rsidRPr="00F41C95" w:rsidRDefault="0079070B" w:rsidP="0079070B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  <w:t xml:space="preserve">                  </w:t>
      </w:r>
      <w:r w:rsidRPr="00F41C95">
        <w:rPr>
          <w:b/>
          <w:caps/>
          <w:sz w:val="24"/>
          <w:szCs w:val="24"/>
        </w:rPr>
        <w:tab/>
      </w:r>
    </w:p>
    <w:p w:rsidR="0079070B" w:rsidRPr="006A42E1" w:rsidRDefault="0079070B" w:rsidP="0079070B">
      <w:pPr>
        <w:rPr>
          <w:b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  <w:t xml:space="preserve">               </w:t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6A42E1">
        <w:rPr>
          <w:b/>
          <w:sz w:val="24"/>
          <w:szCs w:val="24"/>
        </w:rPr>
        <w:t xml:space="preserve">         </w:t>
      </w:r>
      <w:r w:rsidR="006A42E1">
        <w:rPr>
          <w:b/>
          <w:sz w:val="24"/>
          <w:szCs w:val="24"/>
        </w:rPr>
        <w:t>Reznek Istvánné</w:t>
      </w:r>
    </w:p>
    <w:p w:rsidR="0079070B" w:rsidRDefault="0079070B" w:rsidP="0079070B">
      <w:pPr>
        <w:rPr>
          <w:b/>
          <w:caps/>
          <w:sz w:val="24"/>
          <w:szCs w:val="24"/>
        </w:rPr>
      </w:pPr>
      <w:r w:rsidRPr="006A42E1">
        <w:rPr>
          <w:b/>
          <w:sz w:val="24"/>
          <w:szCs w:val="24"/>
        </w:rPr>
        <w:tab/>
      </w:r>
      <w:r w:rsidRPr="006A42E1">
        <w:rPr>
          <w:b/>
          <w:sz w:val="24"/>
          <w:szCs w:val="24"/>
        </w:rPr>
        <w:tab/>
      </w:r>
      <w:r w:rsidRPr="006A42E1">
        <w:rPr>
          <w:b/>
          <w:sz w:val="24"/>
          <w:szCs w:val="24"/>
        </w:rPr>
        <w:tab/>
      </w:r>
      <w:r w:rsidRPr="006A42E1">
        <w:rPr>
          <w:b/>
          <w:sz w:val="24"/>
          <w:szCs w:val="24"/>
        </w:rPr>
        <w:tab/>
      </w:r>
      <w:r w:rsidRPr="006A42E1">
        <w:rPr>
          <w:b/>
          <w:sz w:val="24"/>
          <w:szCs w:val="24"/>
        </w:rPr>
        <w:tab/>
      </w:r>
      <w:r w:rsidRPr="006A42E1">
        <w:rPr>
          <w:b/>
          <w:sz w:val="24"/>
          <w:szCs w:val="24"/>
        </w:rPr>
        <w:tab/>
      </w:r>
      <w:r w:rsidRPr="006A42E1">
        <w:rPr>
          <w:b/>
          <w:sz w:val="24"/>
          <w:szCs w:val="24"/>
        </w:rPr>
        <w:tab/>
      </w:r>
      <w:r w:rsidRPr="006A42E1">
        <w:rPr>
          <w:b/>
          <w:sz w:val="24"/>
          <w:szCs w:val="24"/>
        </w:rPr>
        <w:tab/>
      </w:r>
      <w:r w:rsidR="006A42E1">
        <w:rPr>
          <w:b/>
          <w:sz w:val="24"/>
          <w:szCs w:val="24"/>
        </w:rPr>
        <w:t xml:space="preserve">          Intézményvezető</w:t>
      </w:r>
    </w:p>
    <w:p w:rsidR="002B7A23" w:rsidRDefault="002B7A23"/>
    <w:sectPr w:rsidR="002B7A23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35" w:rsidRDefault="007E3035">
      <w:r>
        <w:separator/>
      </w:r>
    </w:p>
  </w:endnote>
  <w:endnote w:type="continuationSeparator" w:id="0">
    <w:p w:rsidR="007E3035" w:rsidRDefault="007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79070B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7E30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35" w:rsidRDefault="007E3035">
      <w:r>
        <w:separator/>
      </w:r>
    </w:p>
  </w:footnote>
  <w:footnote w:type="continuationSeparator" w:id="0">
    <w:p w:rsidR="007E3035" w:rsidRDefault="007E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3C47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0B"/>
    <w:rsid w:val="000A4187"/>
    <w:rsid w:val="002A7A57"/>
    <w:rsid w:val="002B7A23"/>
    <w:rsid w:val="003A2C9E"/>
    <w:rsid w:val="003D1194"/>
    <w:rsid w:val="004A5AFD"/>
    <w:rsid w:val="005A232C"/>
    <w:rsid w:val="006A42E1"/>
    <w:rsid w:val="0079070B"/>
    <w:rsid w:val="007E3035"/>
    <w:rsid w:val="00A9081C"/>
    <w:rsid w:val="00B05B9B"/>
    <w:rsid w:val="00B30B1F"/>
    <w:rsid w:val="00BE6219"/>
    <w:rsid w:val="00F01EBA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907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907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79070B"/>
    <w:rPr>
      <w:b/>
      <w:bCs/>
    </w:rPr>
  </w:style>
  <w:style w:type="paragraph" w:styleId="llb">
    <w:name w:val="footer"/>
    <w:basedOn w:val="Norml"/>
    <w:link w:val="llbChar"/>
    <w:rsid w:val="007907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07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070B"/>
  </w:style>
  <w:style w:type="paragraph" w:styleId="Listaszerbekezds">
    <w:name w:val="List Paragraph"/>
    <w:basedOn w:val="Norml"/>
    <w:uiPriority w:val="34"/>
    <w:qFormat/>
    <w:rsid w:val="006A4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907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907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79070B"/>
    <w:rPr>
      <w:b/>
      <w:bCs/>
    </w:rPr>
  </w:style>
  <w:style w:type="paragraph" w:styleId="llb">
    <w:name w:val="footer"/>
    <w:basedOn w:val="Norml"/>
    <w:link w:val="llbChar"/>
    <w:rsid w:val="007907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07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070B"/>
  </w:style>
  <w:style w:type="paragraph" w:styleId="Listaszerbekezds">
    <w:name w:val="List Paragraph"/>
    <w:basedOn w:val="Norml"/>
    <w:uiPriority w:val="34"/>
    <w:qFormat/>
    <w:rsid w:val="006A42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2021-03-26T10:54:00Z</dcterms:created>
  <dcterms:modified xsi:type="dcterms:W3CDTF">2021-03-26T10:54:00Z</dcterms:modified>
</cp:coreProperties>
</file>