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02" w:rsidRPr="008C483A" w:rsidRDefault="00FA7302" w:rsidP="00FA7302">
      <w:pPr>
        <w:jc w:val="center"/>
        <w:rPr>
          <w:b/>
          <w:caps/>
          <w:sz w:val="40"/>
          <w:szCs w:val="40"/>
        </w:rPr>
      </w:pPr>
      <w:r w:rsidRPr="0044370D">
        <w:rPr>
          <w:rFonts w:ascii="Albertus Extra Bold CE CE" w:hAnsi="Albertus Extra Bold CE CE"/>
          <w:b/>
          <w:smallCaps/>
          <w:spacing w:val="30"/>
          <w:sz w:val="40"/>
          <w:szCs w:val="40"/>
        </w:rPr>
        <w:t>Tiszavasvári Város Polgármesterétől</w:t>
      </w:r>
    </w:p>
    <w:p w:rsidR="00FA7302" w:rsidRPr="002C3EAA" w:rsidRDefault="00FA7302" w:rsidP="00FA7302">
      <w:pPr>
        <w:jc w:val="center"/>
        <w:rPr>
          <w:szCs w:val="24"/>
        </w:rPr>
      </w:pPr>
      <w:r w:rsidRPr="002C3EAA">
        <w:rPr>
          <w:szCs w:val="24"/>
        </w:rPr>
        <w:t>4440 Tiszavasvári Városháza tér 4.</w:t>
      </w:r>
    </w:p>
    <w:p w:rsidR="00FA7302" w:rsidRDefault="00FA7302" w:rsidP="00FA7302">
      <w:pPr>
        <w:pBdr>
          <w:bottom w:val="thinThickMediumGap" w:sz="24" w:space="1" w:color="auto"/>
        </w:pBdr>
        <w:jc w:val="center"/>
        <w:rPr>
          <w:szCs w:val="24"/>
          <w:lang w:val="en-US"/>
        </w:rPr>
      </w:pPr>
      <w:r w:rsidRPr="002C3EAA">
        <w:rPr>
          <w:szCs w:val="24"/>
          <w:lang w:val="en-US"/>
        </w:rPr>
        <w:t>Tel.: 42/520-500,</w:t>
      </w:r>
      <w:r w:rsidRPr="002C3EAA">
        <w:rPr>
          <w:szCs w:val="24"/>
          <w:lang w:val="en-US"/>
        </w:rPr>
        <w:tab/>
        <w:t>Fax: 42/275-000,</w:t>
      </w:r>
      <w:r w:rsidRPr="002C3EAA">
        <w:rPr>
          <w:szCs w:val="24"/>
          <w:lang w:val="en-US"/>
        </w:rPr>
        <w:tab/>
        <w:t xml:space="preserve">e-mail: </w:t>
      </w:r>
      <w:hyperlink r:id="rId6" w:history="1">
        <w:r w:rsidRPr="002C3EAA">
          <w:rPr>
            <w:color w:val="0000FF"/>
            <w:szCs w:val="24"/>
            <w:u w:val="single"/>
            <w:lang w:val="en-US"/>
          </w:rPr>
          <w:t>tvonkph@tiszavasvari.hu</w:t>
        </w:r>
      </w:hyperlink>
    </w:p>
    <w:p w:rsidR="00FA7302" w:rsidRPr="0044370D" w:rsidRDefault="00690BA1" w:rsidP="00FA7302">
      <w:pPr>
        <w:pStyle w:val="lfej"/>
        <w:tabs>
          <w:tab w:val="clear" w:pos="4536"/>
          <w:tab w:val="clear" w:pos="9072"/>
        </w:tabs>
        <w:rPr>
          <w:i/>
          <w:sz w:val="24"/>
          <w:szCs w:val="24"/>
          <w:u w:val="single"/>
        </w:rPr>
      </w:pPr>
      <w:r>
        <w:rPr>
          <w:sz w:val="24"/>
          <w:szCs w:val="24"/>
        </w:rPr>
        <w:t>TPH/6239-14/2021.</w:t>
      </w:r>
    </w:p>
    <w:p w:rsidR="00FA7302" w:rsidRPr="003907FD" w:rsidRDefault="00FA7302" w:rsidP="00FA7302">
      <w:pPr>
        <w:jc w:val="center"/>
        <w:rPr>
          <w:b/>
          <w:sz w:val="24"/>
          <w:szCs w:val="24"/>
        </w:rPr>
      </w:pPr>
    </w:p>
    <w:p w:rsidR="00FA7302" w:rsidRDefault="00D84067" w:rsidP="00D84067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80</w:t>
      </w:r>
      <w:r w:rsidR="00B4038D">
        <w:rPr>
          <w:b/>
          <w:sz w:val="24"/>
          <w:szCs w:val="24"/>
        </w:rPr>
        <w:t>/2021</w:t>
      </w:r>
      <w:r w:rsidR="00FA7302">
        <w:rPr>
          <w:b/>
          <w:sz w:val="24"/>
          <w:szCs w:val="24"/>
        </w:rPr>
        <w:t>.</w:t>
      </w:r>
    </w:p>
    <w:p w:rsidR="00FA7302" w:rsidRDefault="00FA7302" w:rsidP="00FA7302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</w:t>
      </w:r>
    </w:p>
    <w:p w:rsidR="00690BA1" w:rsidRPr="00511A00" w:rsidRDefault="00690BA1" w:rsidP="00690BA1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6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BA1" w:rsidRDefault="00690BA1" w:rsidP="00FA7302">
      <w:pPr>
        <w:spacing w:after="240"/>
        <w:jc w:val="center"/>
        <w:rPr>
          <w:b/>
          <w:sz w:val="24"/>
          <w:szCs w:val="24"/>
        </w:rPr>
      </w:pPr>
    </w:p>
    <w:p w:rsidR="00FA7302" w:rsidRPr="002A1450" w:rsidRDefault="00FA7302" w:rsidP="00FA73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Pr="00DB522D">
        <w:rPr>
          <w:b/>
          <w:sz w:val="24"/>
          <w:szCs w:val="24"/>
        </w:rPr>
        <w:t>Tiszavasvári Egyesített Óvodai Intézmény</w:t>
      </w:r>
      <w:r>
        <w:rPr>
          <w:sz w:val="24"/>
          <w:szCs w:val="24"/>
        </w:rPr>
        <w:t xml:space="preserve"> </w:t>
      </w:r>
      <w:r w:rsidR="00690BA1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>. évi összesített</w:t>
      </w:r>
    </w:p>
    <w:p w:rsidR="00FA7302" w:rsidRPr="002A1450" w:rsidRDefault="00FA7302" w:rsidP="00FA7302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 tervéről</w:t>
      </w:r>
    </w:p>
    <w:p w:rsidR="00FA7302" w:rsidRPr="002A1450" w:rsidRDefault="00FA7302" w:rsidP="00FA7302">
      <w:pPr>
        <w:jc w:val="center"/>
        <w:rPr>
          <w:sz w:val="24"/>
          <w:szCs w:val="24"/>
        </w:rPr>
      </w:pPr>
    </w:p>
    <w:p w:rsidR="00FA7302" w:rsidRPr="002A1450" w:rsidRDefault="00FA7302" w:rsidP="00FA7302">
      <w:pPr>
        <w:rPr>
          <w:sz w:val="24"/>
          <w:szCs w:val="24"/>
        </w:rPr>
      </w:pPr>
    </w:p>
    <w:p w:rsidR="00FA7302" w:rsidRDefault="00FA7302" w:rsidP="00FA7302">
      <w:pPr>
        <w:jc w:val="both"/>
        <w:rPr>
          <w:sz w:val="24"/>
          <w:szCs w:val="24"/>
        </w:rPr>
      </w:pPr>
      <w:r w:rsidRPr="00120DA3">
        <w:rPr>
          <w:sz w:val="24"/>
          <w:szCs w:val="24"/>
        </w:rPr>
        <w:t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 az alábbi határozatot hozom:</w:t>
      </w:r>
    </w:p>
    <w:p w:rsidR="00FA7302" w:rsidRDefault="00FA7302" w:rsidP="00FA7302">
      <w:pPr>
        <w:jc w:val="both"/>
        <w:rPr>
          <w:sz w:val="24"/>
          <w:szCs w:val="24"/>
        </w:rPr>
      </w:pPr>
    </w:p>
    <w:p w:rsidR="00FA7302" w:rsidRPr="002A1450" w:rsidRDefault="00FA7302" w:rsidP="00FA73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2A1450">
        <w:rPr>
          <w:sz w:val="24"/>
          <w:szCs w:val="24"/>
        </w:rPr>
        <w:t>Tisz</w:t>
      </w:r>
      <w:r>
        <w:rPr>
          <w:sz w:val="24"/>
          <w:szCs w:val="24"/>
        </w:rPr>
        <w:t xml:space="preserve">avasvári </w:t>
      </w:r>
      <w:r w:rsidR="00690BA1">
        <w:rPr>
          <w:sz w:val="24"/>
          <w:szCs w:val="24"/>
        </w:rPr>
        <w:t>Egyesített Óvodai Intézmény 2021</w:t>
      </w:r>
      <w:r w:rsidRPr="002A1450">
        <w:rPr>
          <w:sz w:val="24"/>
          <w:szCs w:val="24"/>
        </w:rPr>
        <w:t>. évi</w:t>
      </w:r>
      <w:r>
        <w:rPr>
          <w:sz w:val="24"/>
          <w:szCs w:val="24"/>
        </w:rPr>
        <w:t xml:space="preserve">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</w:t>
      </w:r>
      <w:r>
        <w:rPr>
          <w:sz w:val="24"/>
          <w:szCs w:val="24"/>
        </w:rPr>
        <w:t>om</w:t>
      </w:r>
      <w:r w:rsidRPr="002A1450">
        <w:rPr>
          <w:sz w:val="24"/>
          <w:szCs w:val="24"/>
        </w:rPr>
        <w:t>.</w:t>
      </w:r>
    </w:p>
    <w:p w:rsidR="00FA7302" w:rsidRDefault="00FA7302" w:rsidP="00FA7302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Felkérem az intézményvezetőt </w:t>
      </w:r>
      <w:r w:rsidRPr="002A1450">
        <w:rPr>
          <w:sz w:val="24"/>
          <w:szCs w:val="24"/>
        </w:rPr>
        <w:t>a terv folyamatos aktualizálására.</w:t>
      </w:r>
    </w:p>
    <w:p w:rsidR="00FA7302" w:rsidRDefault="00FA7302" w:rsidP="00FA7302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Felkérem az intézményvezetőt, hogy a</w:t>
      </w:r>
      <w:r w:rsidRPr="002858CC">
        <w:rPr>
          <w:sz w:val="24"/>
          <w:szCs w:val="24"/>
        </w:rPr>
        <w:t xml:space="preserve"> terv nyilvánosságának biztosítása érdekében a</w:t>
      </w:r>
      <w:r>
        <w:rPr>
          <w:sz w:val="24"/>
          <w:szCs w:val="24"/>
        </w:rPr>
        <w:t xml:space="preserve"> közbeszerzésekről szóló 2015. évi CXLIII. törvény</w:t>
      </w:r>
      <w:r w:rsidR="003B338F">
        <w:rPr>
          <w:sz w:val="24"/>
          <w:szCs w:val="24"/>
        </w:rPr>
        <w:t xml:space="preserve"> 43.§. (2</w:t>
      </w:r>
      <w:r w:rsidRPr="002858CC">
        <w:rPr>
          <w:sz w:val="24"/>
          <w:szCs w:val="24"/>
        </w:rPr>
        <w:t xml:space="preserve">) bekezdésében rögzített közzétételi feladatoknak </w:t>
      </w:r>
      <w:r>
        <w:rPr>
          <w:sz w:val="24"/>
          <w:szCs w:val="24"/>
        </w:rPr>
        <w:t>tegyen eleget.</w:t>
      </w:r>
      <w:r w:rsidRPr="002858CC">
        <w:rPr>
          <w:sz w:val="24"/>
          <w:szCs w:val="24"/>
        </w:rPr>
        <w:t xml:space="preserve"> </w:t>
      </w:r>
    </w:p>
    <w:p w:rsidR="00FA7302" w:rsidRPr="002858CC" w:rsidRDefault="00FA7302" w:rsidP="00FA7302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Jelen határozatban foglaltakról tájékoztatom az intézményvezetőt.</w:t>
      </w:r>
    </w:p>
    <w:p w:rsidR="00FA7302" w:rsidRPr="00120DA3" w:rsidRDefault="00FA7302" w:rsidP="00FA7302">
      <w:pPr>
        <w:ind w:left="360"/>
        <w:jc w:val="both"/>
        <w:rPr>
          <w:b/>
          <w:sz w:val="24"/>
          <w:szCs w:val="24"/>
        </w:rPr>
      </w:pPr>
    </w:p>
    <w:p w:rsidR="00FA7302" w:rsidRPr="00120DA3" w:rsidRDefault="00FA7302" w:rsidP="00FA7302">
      <w:pPr>
        <w:jc w:val="center"/>
        <w:rPr>
          <w:b/>
          <w:sz w:val="24"/>
          <w:szCs w:val="24"/>
        </w:rPr>
      </w:pPr>
      <w:r w:rsidRPr="00120DA3">
        <w:rPr>
          <w:b/>
          <w:sz w:val="24"/>
          <w:szCs w:val="24"/>
        </w:rPr>
        <w:t>INDOKOLÁS</w:t>
      </w:r>
    </w:p>
    <w:p w:rsidR="00FA7302" w:rsidRPr="002A1450" w:rsidRDefault="00FA7302" w:rsidP="00FA7302">
      <w:pPr>
        <w:ind w:left="360"/>
        <w:jc w:val="center"/>
        <w:rPr>
          <w:sz w:val="24"/>
          <w:szCs w:val="24"/>
        </w:rPr>
      </w:pPr>
    </w:p>
    <w:p w:rsidR="00FA7302" w:rsidRDefault="00FA7302" w:rsidP="00FA7302">
      <w:pPr>
        <w:jc w:val="both"/>
        <w:rPr>
          <w:sz w:val="24"/>
          <w:szCs w:val="24"/>
        </w:rPr>
      </w:pPr>
      <w:r w:rsidRPr="008817C9">
        <w:rPr>
          <w:sz w:val="24"/>
          <w:szCs w:val="24"/>
        </w:rPr>
        <w:t>A közbeszerzésekről szóló 2015. évi CXLIII. törvény (továbbiakban: Kbt.) 42. §-ának (1) bekezdés</w:t>
      </w:r>
      <w:r>
        <w:rPr>
          <w:sz w:val="24"/>
          <w:szCs w:val="24"/>
        </w:rPr>
        <w:t xml:space="preserve">e rögzíti, hogy </w:t>
      </w:r>
      <w:r w:rsidRPr="008817C9">
        <w:rPr>
          <w:sz w:val="24"/>
          <w:szCs w:val="24"/>
        </w:rPr>
        <w:t>a</w:t>
      </w:r>
      <w:r>
        <w:rPr>
          <w:sz w:val="24"/>
          <w:szCs w:val="24"/>
        </w:rPr>
        <w:t xml:space="preserve"> Kbt. 5. § (1) bekezdésében felsorolt szervezetek - </w:t>
      </w:r>
      <w:r w:rsidRPr="008817C9">
        <w:rPr>
          <w:sz w:val="24"/>
          <w:szCs w:val="24"/>
        </w:rPr>
        <w:t>mint a törvényben meghatározott ajánlatkérők</w:t>
      </w:r>
      <w:r>
        <w:rPr>
          <w:sz w:val="24"/>
          <w:szCs w:val="24"/>
        </w:rPr>
        <w:t xml:space="preserve"> -,</w:t>
      </w:r>
      <w:r w:rsidRPr="008817C9">
        <w:rPr>
          <w:sz w:val="24"/>
          <w:szCs w:val="24"/>
        </w:rPr>
        <w:t xml:space="preserve"> a költségvetési év elején, de legkésőbb március 31.- ig éves</w:t>
      </w:r>
      <w:r>
        <w:rPr>
          <w:sz w:val="24"/>
          <w:szCs w:val="24"/>
        </w:rPr>
        <w:t xml:space="preserve"> összesített</w:t>
      </w:r>
      <w:r w:rsidRPr="008817C9">
        <w:rPr>
          <w:sz w:val="24"/>
          <w:szCs w:val="24"/>
        </w:rPr>
        <w:t xml:space="preserve"> </w:t>
      </w:r>
      <w:r>
        <w:rPr>
          <w:sz w:val="24"/>
          <w:szCs w:val="24"/>
        </w:rPr>
        <w:t>közbeszerzési terve</w:t>
      </w:r>
      <w:r w:rsidRPr="008817C9">
        <w:rPr>
          <w:sz w:val="24"/>
          <w:szCs w:val="24"/>
        </w:rPr>
        <w:t>t köteles készíteni az adott évre tervezett közbeszerzéseiről.</w:t>
      </w:r>
    </w:p>
    <w:p w:rsidR="00FA7302" w:rsidRDefault="00FA7302" w:rsidP="00FA7302">
      <w:pPr>
        <w:jc w:val="both"/>
        <w:rPr>
          <w:sz w:val="24"/>
          <w:szCs w:val="24"/>
        </w:rPr>
      </w:pPr>
    </w:p>
    <w:p w:rsidR="00FA7302" w:rsidRDefault="00FA7302" w:rsidP="00FA7302">
      <w:pPr>
        <w:jc w:val="both"/>
        <w:rPr>
          <w:sz w:val="24"/>
          <w:szCs w:val="24"/>
        </w:rPr>
      </w:pPr>
      <w:r>
        <w:rPr>
          <w:sz w:val="24"/>
          <w:szCs w:val="24"/>
        </w:rPr>
        <w:t>Amennyiben év közben a jelenlegi tervhez képest változás következik be, úgy az összesített közbeszerzési terv módosítása szükségessé válik.</w:t>
      </w:r>
    </w:p>
    <w:p w:rsidR="00FA7302" w:rsidRDefault="00FA7302" w:rsidP="00FA7302">
      <w:pPr>
        <w:jc w:val="both"/>
        <w:rPr>
          <w:sz w:val="24"/>
          <w:szCs w:val="24"/>
        </w:rPr>
      </w:pPr>
    </w:p>
    <w:p w:rsidR="00FA7302" w:rsidRDefault="00FA7302" w:rsidP="00FA7302">
      <w:pPr>
        <w:jc w:val="both"/>
        <w:rPr>
          <w:sz w:val="24"/>
          <w:szCs w:val="24"/>
        </w:rPr>
      </w:pPr>
      <w:r w:rsidRPr="008817C9">
        <w:rPr>
          <w:sz w:val="24"/>
          <w:szCs w:val="24"/>
        </w:rPr>
        <w:t>Az elfogadott</w:t>
      </w:r>
      <w:r>
        <w:rPr>
          <w:sz w:val="24"/>
          <w:szCs w:val="24"/>
        </w:rPr>
        <w:t xml:space="preserve"> összesített</w:t>
      </w:r>
      <w:r w:rsidRPr="008817C9">
        <w:rPr>
          <w:sz w:val="24"/>
          <w:szCs w:val="24"/>
        </w:rPr>
        <w:t xml:space="preserve"> </w:t>
      </w:r>
      <w:r>
        <w:rPr>
          <w:sz w:val="24"/>
          <w:szCs w:val="24"/>
        </w:rPr>
        <w:t>közbeszerzési terve</w:t>
      </w:r>
      <w:r w:rsidRPr="008817C9">
        <w:rPr>
          <w:sz w:val="24"/>
          <w:szCs w:val="24"/>
        </w:rPr>
        <w:t>t az adott szervezet vezetője kötele</w:t>
      </w:r>
      <w:r>
        <w:rPr>
          <w:sz w:val="24"/>
          <w:szCs w:val="24"/>
        </w:rPr>
        <w:t xml:space="preserve">s a Közbeszerzési Adatbázisban </w:t>
      </w:r>
      <w:r w:rsidRPr="008817C9">
        <w:rPr>
          <w:sz w:val="24"/>
          <w:szCs w:val="24"/>
        </w:rPr>
        <w:t>közzétenni.</w:t>
      </w:r>
    </w:p>
    <w:p w:rsidR="00690BA1" w:rsidRDefault="00690BA1" w:rsidP="00FA7302">
      <w:pPr>
        <w:jc w:val="both"/>
        <w:rPr>
          <w:sz w:val="24"/>
          <w:szCs w:val="24"/>
        </w:rPr>
      </w:pPr>
    </w:p>
    <w:p w:rsidR="00690BA1" w:rsidRPr="003F1201" w:rsidRDefault="00690BA1" w:rsidP="00690BA1">
      <w:pPr>
        <w:jc w:val="both"/>
        <w:rPr>
          <w:sz w:val="24"/>
          <w:szCs w:val="24"/>
        </w:rPr>
      </w:pPr>
      <w:r w:rsidRPr="00D66073">
        <w:rPr>
          <w:rFonts w:eastAsia="SimSun"/>
          <w:kern w:val="1"/>
          <w:sz w:val="24"/>
          <w:szCs w:val="24"/>
          <w:lang w:eastAsia="zh-CN" w:bidi="hi-IN"/>
        </w:rPr>
        <w:t xml:space="preserve">A </w:t>
      </w:r>
      <w:r w:rsidRPr="00D66073">
        <w:rPr>
          <w:rFonts w:eastAsia="SimSun"/>
          <w:bCs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D66073">
        <w:rPr>
          <w:rFonts w:eastAsia="SimSun"/>
          <w:kern w:val="1"/>
          <w:sz w:val="24"/>
          <w:szCs w:val="24"/>
          <w:lang w:eastAsia="zh-CN" w:bidi="hi-IN"/>
        </w:rPr>
        <w:t xml:space="preserve"> szóló 27/2021. (I.29.) Korm. rendelet hatálybalépését követően</w:t>
      </w:r>
      <w:r w:rsidRPr="00D66073">
        <w:rPr>
          <w:rFonts w:eastAsia="SimSun"/>
          <w:i/>
          <w:kern w:val="1"/>
          <w:sz w:val="24"/>
          <w:szCs w:val="24"/>
          <w:lang w:eastAsia="zh-CN" w:bidi="hi-IN"/>
        </w:rPr>
        <w:t xml:space="preserve"> </w:t>
      </w:r>
      <w:r w:rsidRPr="00D66073">
        <w:rPr>
          <w:rFonts w:eastAsia="SimSun"/>
          <w:kern w:val="1"/>
          <w:sz w:val="24"/>
          <w:szCs w:val="24"/>
          <w:lang w:eastAsia="zh-CN" w:bidi="hi-IN"/>
        </w:rPr>
        <w:t>a katasztrófavédelemről és a hozzá kapcsolódó egyes törvények módosításáról szóló 2011. évi CXXVIII. törvén</w:t>
      </w:r>
      <w:r>
        <w:rPr>
          <w:rFonts w:eastAsia="SimSun"/>
          <w:kern w:val="1"/>
          <w:sz w:val="24"/>
          <w:szCs w:val="24"/>
          <w:lang w:eastAsia="zh-CN" w:bidi="hi-IN"/>
        </w:rPr>
        <w:t>y 46. § (4) bekezdés értelmében</w:t>
      </w:r>
      <w:r w:rsidRPr="00D66073">
        <w:rPr>
          <w:sz w:val="24"/>
          <w:szCs w:val="24"/>
        </w:rPr>
        <w:t>:</w:t>
      </w:r>
      <w:r w:rsidRPr="003F1201">
        <w:rPr>
          <w:i/>
          <w:sz w:val="24"/>
          <w:szCs w:val="24"/>
        </w:rPr>
        <w:t xml:space="preserve"> </w:t>
      </w:r>
      <w:r w:rsidRPr="003F1201">
        <w:rPr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sz w:val="24"/>
          <w:szCs w:val="24"/>
        </w:rPr>
        <w:t xml:space="preserve">a fővárosi, megyei közgyűlésnek </w:t>
      </w:r>
      <w:r w:rsidRPr="003F1201">
        <w:rPr>
          <w:b/>
          <w:sz w:val="24"/>
          <w:szCs w:val="24"/>
        </w:rPr>
        <w:t>feladat- és hatáskörét a polgármester</w:t>
      </w:r>
      <w:r w:rsidRPr="003F1201">
        <w:rPr>
          <w:sz w:val="24"/>
          <w:szCs w:val="24"/>
        </w:rPr>
        <w:t xml:space="preserve">, illetve a főpolgármester, a megyei közgyűlés elnöke </w:t>
      </w:r>
      <w:r w:rsidRPr="003F1201">
        <w:rPr>
          <w:b/>
          <w:sz w:val="24"/>
          <w:szCs w:val="24"/>
        </w:rPr>
        <w:t>gyakorolja.</w:t>
      </w:r>
      <w:r w:rsidRPr="003F1201">
        <w:rPr>
          <w:sz w:val="24"/>
          <w:szCs w:val="24"/>
        </w:rPr>
        <w:t xml:space="preserve"> Ennek keretében nem </w:t>
      </w:r>
      <w:r w:rsidRPr="003F1201">
        <w:rPr>
          <w:sz w:val="24"/>
          <w:szCs w:val="24"/>
        </w:rPr>
        <w:lastRenderedPageBreak/>
        <w:t>foglalhat állást önkormányzati intézmény átszervezéséről, megszüntetéséről, ellátási, szolgáltatási körzeteiről, ha a szolgáltatás a települést is érinti.</w:t>
      </w:r>
    </w:p>
    <w:p w:rsidR="00690BA1" w:rsidRDefault="00690BA1" w:rsidP="00690BA1">
      <w:pPr>
        <w:jc w:val="both"/>
        <w:rPr>
          <w:b/>
          <w:sz w:val="24"/>
          <w:szCs w:val="24"/>
        </w:rPr>
      </w:pPr>
    </w:p>
    <w:p w:rsidR="00690BA1" w:rsidRPr="00885EDC" w:rsidRDefault="00690BA1" w:rsidP="00690BA1">
      <w:pPr>
        <w:jc w:val="both"/>
        <w:rPr>
          <w:sz w:val="24"/>
          <w:szCs w:val="24"/>
        </w:rPr>
      </w:pPr>
      <w:r w:rsidRPr="00885EDC">
        <w:rPr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690BA1" w:rsidRPr="00885EDC" w:rsidRDefault="00690BA1" w:rsidP="00690BA1">
      <w:pPr>
        <w:jc w:val="both"/>
        <w:rPr>
          <w:sz w:val="24"/>
          <w:szCs w:val="24"/>
        </w:rPr>
      </w:pPr>
    </w:p>
    <w:p w:rsidR="00690BA1" w:rsidRPr="00885EDC" w:rsidRDefault="00690BA1" w:rsidP="00690BA1">
      <w:pPr>
        <w:jc w:val="both"/>
        <w:rPr>
          <w:sz w:val="24"/>
          <w:szCs w:val="24"/>
        </w:rPr>
      </w:pPr>
      <w:r w:rsidRPr="00885EDC">
        <w:rPr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690BA1" w:rsidRPr="002A1450" w:rsidRDefault="00690BA1" w:rsidP="00690BA1">
      <w:pPr>
        <w:jc w:val="both"/>
        <w:rPr>
          <w:sz w:val="24"/>
          <w:szCs w:val="24"/>
        </w:rPr>
      </w:pPr>
    </w:p>
    <w:p w:rsidR="00690BA1" w:rsidRPr="002A1450" w:rsidRDefault="00690BA1" w:rsidP="00690BA1">
      <w:pPr>
        <w:ind w:left="360"/>
        <w:jc w:val="both"/>
        <w:rPr>
          <w:sz w:val="24"/>
          <w:szCs w:val="24"/>
        </w:rPr>
      </w:pPr>
    </w:p>
    <w:p w:rsidR="00690BA1" w:rsidRDefault="00690BA1" w:rsidP="00690BA1">
      <w:pPr>
        <w:tabs>
          <w:tab w:val="center" w:pos="6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Tiszavasvári, 2021. március 25.</w:t>
      </w:r>
    </w:p>
    <w:p w:rsidR="00690BA1" w:rsidRDefault="00690BA1" w:rsidP="00690BA1">
      <w:pPr>
        <w:tabs>
          <w:tab w:val="center" w:pos="6840"/>
        </w:tabs>
        <w:jc w:val="both"/>
        <w:rPr>
          <w:sz w:val="24"/>
          <w:szCs w:val="24"/>
        </w:rPr>
      </w:pPr>
    </w:p>
    <w:p w:rsidR="00690BA1" w:rsidRPr="00F72409" w:rsidRDefault="00690BA1" w:rsidP="00690BA1">
      <w:pPr>
        <w:tabs>
          <w:tab w:val="center" w:pos="623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F72409">
        <w:rPr>
          <w:b/>
          <w:sz w:val="24"/>
          <w:szCs w:val="24"/>
        </w:rPr>
        <w:t>Szőke Zoltán</w:t>
      </w:r>
    </w:p>
    <w:p w:rsidR="00690BA1" w:rsidRPr="00F72409" w:rsidRDefault="00690BA1" w:rsidP="00690BA1">
      <w:pPr>
        <w:tabs>
          <w:tab w:val="center" w:pos="6237"/>
        </w:tabs>
        <w:jc w:val="both"/>
        <w:rPr>
          <w:b/>
          <w:sz w:val="24"/>
          <w:szCs w:val="24"/>
        </w:rPr>
      </w:pPr>
      <w:r w:rsidRPr="00F72409">
        <w:rPr>
          <w:b/>
          <w:sz w:val="24"/>
          <w:szCs w:val="24"/>
        </w:rPr>
        <w:tab/>
        <w:t>polgármester</w:t>
      </w:r>
    </w:p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690BA1" w:rsidRDefault="00690BA1" w:rsidP="00690BA1"/>
    <w:p w:rsidR="00FA7302" w:rsidRDefault="00FA7302" w:rsidP="00FA7302">
      <w:pPr>
        <w:rPr>
          <w:b/>
          <w:caps/>
          <w:sz w:val="24"/>
          <w:szCs w:val="24"/>
        </w:rPr>
      </w:pPr>
    </w:p>
    <w:p w:rsidR="00A911E3" w:rsidRDefault="00FA7302" w:rsidP="00FA7302">
      <w:pPr>
        <w:ind w:left="1418" w:firstLine="709"/>
        <w:jc w:val="right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   </w:t>
      </w:r>
    </w:p>
    <w:p w:rsidR="00A911E3" w:rsidRDefault="00A911E3" w:rsidP="00FA7302">
      <w:pPr>
        <w:ind w:left="1418" w:firstLine="709"/>
        <w:jc w:val="right"/>
        <w:rPr>
          <w:caps/>
          <w:sz w:val="24"/>
          <w:szCs w:val="24"/>
        </w:rPr>
      </w:pPr>
    </w:p>
    <w:p w:rsidR="00A911E3" w:rsidRDefault="00A911E3" w:rsidP="00FA7302">
      <w:pPr>
        <w:ind w:left="1418" w:firstLine="709"/>
        <w:jc w:val="right"/>
        <w:rPr>
          <w:caps/>
          <w:sz w:val="24"/>
          <w:szCs w:val="24"/>
        </w:rPr>
      </w:pPr>
    </w:p>
    <w:p w:rsidR="00FA7302" w:rsidRPr="00DB522D" w:rsidRDefault="002D6477" w:rsidP="002D6477">
      <w:pPr>
        <w:ind w:left="1418" w:firstLine="709"/>
        <w:jc w:val="right"/>
        <w:rPr>
          <w:caps/>
          <w:sz w:val="24"/>
          <w:szCs w:val="24"/>
        </w:rPr>
      </w:pPr>
      <w:bookmarkStart w:id="0" w:name="_GoBack"/>
      <w:r>
        <w:rPr>
          <w:caps/>
          <w:sz w:val="24"/>
          <w:szCs w:val="24"/>
        </w:rPr>
        <w:lastRenderedPageBreak/>
        <w:t xml:space="preserve">   80</w:t>
      </w:r>
      <w:r w:rsidR="00914941">
        <w:rPr>
          <w:caps/>
          <w:sz w:val="24"/>
          <w:szCs w:val="24"/>
        </w:rPr>
        <w:t>/</w:t>
      </w:r>
      <w:r w:rsidR="006F5F9B">
        <w:rPr>
          <w:caps/>
          <w:sz w:val="24"/>
          <w:szCs w:val="24"/>
        </w:rPr>
        <w:t>2021</w:t>
      </w:r>
      <w:r w:rsidR="00FA7302">
        <w:rPr>
          <w:caps/>
          <w:sz w:val="24"/>
          <w:szCs w:val="24"/>
        </w:rPr>
        <w:t xml:space="preserve">. </w:t>
      </w:r>
      <w:r w:rsidR="00690BA1">
        <w:rPr>
          <w:caps/>
          <w:sz w:val="24"/>
          <w:szCs w:val="24"/>
        </w:rPr>
        <w:t>(III.25) PM.</w:t>
      </w:r>
      <w:r w:rsidR="00FA7302" w:rsidRPr="00DB522D">
        <w:rPr>
          <w:caps/>
          <w:sz w:val="24"/>
          <w:szCs w:val="24"/>
        </w:rPr>
        <w:t>SZÁMÚ HATÁROZAT MELLÉKLETE</w:t>
      </w:r>
    </w:p>
    <w:p w:rsidR="00FA7302" w:rsidRDefault="00FA7302" w:rsidP="00FA7302">
      <w:pPr>
        <w:rPr>
          <w:b/>
          <w:caps/>
          <w:sz w:val="24"/>
          <w:szCs w:val="24"/>
        </w:rPr>
      </w:pPr>
    </w:p>
    <w:p w:rsidR="00FA7302" w:rsidRDefault="00FA7302" w:rsidP="00FA730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TISZAVASVÁRI </w:t>
      </w:r>
      <w:r w:rsidR="00690BA1">
        <w:rPr>
          <w:b/>
          <w:caps/>
          <w:sz w:val="24"/>
          <w:szCs w:val="24"/>
        </w:rPr>
        <w:t>egyesített óvodaI intézmény 2021</w:t>
      </w:r>
      <w:r>
        <w:rPr>
          <w:b/>
          <w:caps/>
          <w:sz w:val="24"/>
          <w:szCs w:val="24"/>
        </w:rPr>
        <w:t>. évi összestett ÖSSZESÍTETT KÖZBESZERZÉSI TERVE</w:t>
      </w:r>
    </w:p>
    <w:tbl>
      <w:tblPr>
        <w:tblW w:w="4493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6"/>
        <w:gridCol w:w="1058"/>
        <w:gridCol w:w="1074"/>
        <w:gridCol w:w="1592"/>
        <w:gridCol w:w="1352"/>
        <w:gridCol w:w="1549"/>
      </w:tblGrid>
      <w:tr w:rsidR="00FA7302" w:rsidRPr="00010546" w:rsidTr="00722EB3">
        <w:trPr>
          <w:tblCellSpacing w:w="15" w:type="dxa"/>
          <w:jc w:val="center"/>
        </w:trPr>
        <w:tc>
          <w:tcPr>
            <w:tcW w:w="1036" w:type="pct"/>
            <w:vMerge w:val="restart"/>
            <w:shd w:val="clear" w:color="auto" w:fill="E0E0E0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85" w:type="pct"/>
            <w:vMerge w:val="restart"/>
            <w:shd w:val="clear" w:color="auto" w:fill="E0E0E0"/>
            <w:vAlign w:val="center"/>
          </w:tcPr>
          <w:p w:rsidR="00FA7302" w:rsidRPr="00C02DA1" w:rsidRDefault="00FA7302" w:rsidP="00722EB3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708" w:type="pct"/>
            <w:vMerge w:val="restart"/>
            <w:shd w:val="clear" w:color="auto" w:fill="E0E0E0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29" w:type="pct"/>
            <w:gridSpan w:val="2"/>
            <w:shd w:val="clear" w:color="auto" w:fill="E0E0E0"/>
            <w:vAlign w:val="center"/>
          </w:tcPr>
          <w:p w:rsidR="00FA7302" w:rsidRPr="00010546" w:rsidRDefault="00FA7302" w:rsidP="00722EB3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45" w:type="pct"/>
            <w:vMerge w:val="restart"/>
            <w:shd w:val="clear" w:color="auto" w:fill="E0E0E0"/>
            <w:vAlign w:val="center"/>
          </w:tcPr>
          <w:p w:rsidR="00FA7302" w:rsidRPr="00AB629E" w:rsidRDefault="00FA7302" w:rsidP="00722EB3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FA7302" w:rsidRPr="00010546" w:rsidTr="00722EB3">
        <w:trPr>
          <w:tblCellSpacing w:w="15" w:type="dxa"/>
          <w:jc w:val="center"/>
        </w:trPr>
        <w:tc>
          <w:tcPr>
            <w:tcW w:w="1036" w:type="pct"/>
            <w:vMerge/>
            <w:vAlign w:val="center"/>
          </w:tcPr>
          <w:p w:rsidR="00FA7302" w:rsidRPr="00010546" w:rsidRDefault="00FA7302" w:rsidP="00722EB3">
            <w:pPr>
              <w:rPr>
                <w:color w:val="344356"/>
              </w:rPr>
            </w:pPr>
          </w:p>
        </w:tc>
        <w:tc>
          <w:tcPr>
            <w:tcW w:w="585" w:type="pct"/>
            <w:vMerge/>
          </w:tcPr>
          <w:p w:rsidR="00FA7302" w:rsidRPr="00010546" w:rsidRDefault="00FA7302" w:rsidP="00722EB3">
            <w:pPr>
              <w:rPr>
                <w:color w:val="344356"/>
              </w:rPr>
            </w:pPr>
          </w:p>
        </w:tc>
        <w:tc>
          <w:tcPr>
            <w:tcW w:w="708" w:type="pct"/>
            <w:vMerge/>
            <w:vAlign w:val="center"/>
          </w:tcPr>
          <w:p w:rsidR="00FA7302" w:rsidRPr="00010546" w:rsidRDefault="00FA7302" w:rsidP="00722EB3">
            <w:pPr>
              <w:rPr>
                <w:color w:val="344356"/>
              </w:rPr>
            </w:pPr>
          </w:p>
        </w:tc>
        <w:tc>
          <w:tcPr>
            <w:tcW w:w="836" w:type="pct"/>
            <w:shd w:val="clear" w:color="auto" w:fill="E0E0E0"/>
            <w:vAlign w:val="center"/>
          </w:tcPr>
          <w:p w:rsidR="00FA7302" w:rsidRPr="00010546" w:rsidRDefault="00FA7302" w:rsidP="00722EB3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77" w:type="pct"/>
            <w:shd w:val="clear" w:color="auto" w:fill="E0E0E0"/>
            <w:vAlign w:val="center"/>
          </w:tcPr>
          <w:p w:rsidR="00FA7302" w:rsidRPr="00010546" w:rsidRDefault="00FA7302" w:rsidP="00722EB3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45" w:type="pct"/>
            <w:vMerge/>
            <w:shd w:val="clear" w:color="auto" w:fill="E0E0E0"/>
            <w:vAlign w:val="center"/>
          </w:tcPr>
          <w:p w:rsidR="00FA7302" w:rsidRPr="00010546" w:rsidRDefault="00FA7302" w:rsidP="00722EB3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FA7302" w:rsidRPr="00010546" w:rsidTr="00722EB3">
        <w:trPr>
          <w:trHeight w:val="454"/>
          <w:tblCellSpacing w:w="15" w:type="dxa"/>
          <w:jc w:val="center"/>
        </w:trPr>
        <w:tc>
          <w:tcPr>
            <w:tcW w:w="1036" w:type="pct"/>
            <w:shd w:val="clear" w:color="auto" w:fill="F3F3F3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85" w:type="pct"/>
            <w:shd w:val="clear" w:color="auto" w:fill="F3F3F3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6" w:type="pct"/>
            <w:shd w:val="clear" w:color="auto" w:fill="F3F3F3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7" w:type="pct"/>
            <w:shd w:val="clear" w:color="auto" w:fill="F3F3F3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FA7302" w:rsidRPr="00010546" w:rsidTr="00722EB3">
        <w:trPr>
          <w:trHeight w:val="454"/>
          <w:tblCellSpacing w:w="15" w:type="dxa"/>
          <w:jc w:val="center"/>
        </w:trPr>
        <w:tc>
          <w:tcPr>
            <w:tcW w:w="1036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</w:tr>
      <w:tr w:rsidR="00FA7302" w:rsidRPr="00010546" w:rsidTr="00722EB3">
        <w:trPr>
          <w:trHeight w:val="454"/>
          <w:tblCellSpacing w:w="15" w:type="dxa"/>
          <w:jc w:val="center"/>
        </w:trPr>
        <w:tc>
          <w:tcPr>
            <w:tcW w:w="1036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</w:tr>
      <w:tr w:rsidR="00FA7302" w:rsidRPr="00010546" w:rsidTr="00722EB3">
        <w:trPr>
          <w:trHeight w:val="454"/>
          <w:tblCellSpacing w:w="15" w:type="dxa"/>
          <w:jc w:val="center"/>
        </w:trPr>
        <w:tc>
          <w:tcPr>
            <w:tcW w:w="1036" w:type="pct"/>
            <w:shd w:val="clear" w:color="auto" w:fill="F3F3F3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85" w:type="pct"/>
            <w:shd w:val="clear" w:color="auto" w:fill="F3F3F3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shd w:val="clear" w:color="auto" w:fill="F3F3F3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7" w:type="pct"/>
            <w:shd w:val="clear" w:color="auto" w:fill="F3F3F3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FA7302" w:rsidRPr="00010546" w:rsidTr="00722EB3">
        <w:trPr>
          <w:trHeight w:val="454"/>
          <w:tblCellSpacing w:w="15" w:type="dxa"/>
          <w:jc w:val="center"/>
        </w:trPr>
        <w:tc>
          <w:tcPr>
            <w:tcW w:w="1036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1560" w:type="pct"/>
            <w:gridSpan w:val="2"/>
            <w:vAlign w:val="center"/>
          </w:tcPr>
          <w:p w:rsidR="00FA7302" w:rsidRPr="0065700E" w:rsidRDefault="00FA7302" w:rsidP="00722EB3">
            <w:pPr>
              <w:jc w:val="center"/>
              <w:rPr>
                <w:b/>
                <w:color w:val="344356"/>
              </w:rPr>
            </w:pPr>
            <w:r w:rsidRPr="0065700E">
              <w:rPr>
                <w:b/>
                <w:color w:val="344356"/>
              </w:rPr>
              <w:t>„Nemleges”</w:t>
            </w:r>
          </w:p>
        </w:tc>
        <w:tc>
          <w:tcPr>
            <w:tcW w:w="877" w:type="pct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</w:tr>
      <w:tr w:rsidR="00FA7302" w:rsidRPr="00010546" w:rsidTr="00722EB3">
        <w:trPr>
          <w:trHeight w:val="454"/>
          <w:tblCellSpacing w:w="15" w:type="dxa"/>
          <w:jc w:val="center"/>
        </w:trPr>
        <w:tc>
          <w:tcPr>
            <w:tcW w:w="1036" w:type="pct"/>
            <w:shd w:val="clear" w:color="auto" w:fill="F3F3F3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85" w:type="pct"/>
            <w:shd w:val="clear" w:color="auto" w:fill="F3F3F3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6" w:type="pct"/>
            <w:shd w:val="clear" w:color="auto" w:fill="F3F3F3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7" w:type="pct"/>
            <w:shd w:val="clear" w:color="auto" w:fill="F3F3F3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FA7302" w:rsidRPr="00010546" w:rsidTr="00722EB3">
        <w:trPr>
          <w:trHeight w:val="454"/>
          <w:tblCellSpacing w:w="15" w:type="dxa"/>
          <w:jc w:val="center"/>
        </w:trPr>
        <w:tc>
          <w:tcPr>
            <w:tcW w:w="1036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</w:tr>
      <w:tr w:rsidR="00FA7302" w:rsidRPr="00010546" w:rsidTr="00722EB3">
        <w:trPr>
          <w:trHeight w:val="454"/>
          <w:tblCellSpacing w:w="15" w:type="dxa"/>
          <w:jc w:val="center"/>
        </w:trPr>
        <w:tc>
          <w:tcPr>
            <w:tcW w:w="1036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</w:tr>
      <w:tr w:rsidR="00FA7302" w:rsidRPr="00010546" w:rsidTr="00722EB3">
        <w:trPr>
          <w:trHeight w:val="454"/>
          <w:tblCellSpacing w:w="15" w:type="dxa"/>
          <w:jc w:val="center"/>
        </w:trPr>
        <w:tc>
          <w:tcPr>
            <w:tcW w:w="1036" w:type="pct"/>
            <w:shd w:val="pct5" w:color="auto" w:fill="auto"/>
            <w:vAlign w:val="center"/>
          </w:tcPr>
          <w:p w:rsidR="00FA7302" w:rsidRPr="00A353EC" w:rsidRDefault="00FA7302" w:rsidP="00722EB3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85" w:type="pct"/>
            <w:shd w:val="pct5" w:color="auto" w:fill="auto"/>
            <w:vAlign w:val="center"/>
          </w:tcPr>
          <w:p w:rsidR="00FA7302" w:rsidRPr="00A353EC" w:rsidRDefault="00FA7302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8" w:type="pct"/>
            <w:shd w:val="pct5" w:color="auto" w:fill="auto"/>
            <w:vAlign w:val="center"/>
          </w:tcPr>
          <w:p w:rsidR="00FA7302" w:rsidRPr="00A353EC" w:rsidRDefault="00FA7302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36" w:type="pct"/>
            <w:shd w:val="pct5" w:color="auto" w:fill="auto"/>
            <w:vAlign w:val="center"/>
          </w:tcPr>
          <w:p w:rsidR="00FA7302" w:rsidRPr="00A353EC" w:rsidRDefault="00FA7302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7" w:type="pct"/>
            <w:shd w:val="pct5" w:color="auto" w:fill="auto"/>
          </w:tcPr>
          <w:p w:rsidR="00FA7302" w:rsidRPr="00A353EC" w:rsidRDefault="00FA7302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45" w:type="pct"/>
            <w:shd w:val="pct5" w:color="auto" w:fill="auto"/>
            <w:vAlign w:val="center"/>
          </w:tcPr>
          <w:p w:rsidR="00FA7302" w:rsidRPr="00A353EC" w:rsidRDefault="00FA7302" w:rsidP="00722EB3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FA7302" w:rsidRPr="00010546" w:rsidTr="00722EB3">
        <w:trPr>
          <w:trHeight w:val="454"/>
          <w:tblCellSpacing w:w="15" w:type="dxa"/>
          <w:jc w:val="center"/>
        </w:trPr>
        <w:tc>
          <w:tcPr>
            <w:tcW w:w="1036" w:type="pct"/>
            <w:vAlign w:val="center"/>
          </w:tcPr>
          <w:p w:rsidR="00FA7302" w:rsidRPr="00A353EC" w:rsidRDefault="00FA7302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</w:tr>
      <w:tr w:rsidR="00FA7302" w:rsidRPr="00010546" w:rsidTr="00722EB3">
        <w:trPr>
          <w:trHeight w:val="454"/>
          <w:tblCellSpacing w:w="15" w:type="dxa"/>
          <w:jc w:val="center"/>
        </w:trPr>
        <w:tc>
          <w:tcPr>
            <w:tcW w:w="1036" w:type="pct"/>
            <w:vAlign w:val="center"/>
          </w:tcPr>
          <w:p w:rsidR="00FA7302" w:rsidRPr="00A353EC" w:rsidRDefault="00FA7302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</w:tr>
      <w:tr w:rsidR="00FA7302" w:rsidRPr="00010546" w:rsidTr="00722EB3">
        <w:trPr>
          <w:trHeight w:val="454"/>
          <w:tblCellSpacing w:w="15" w:type="dxa"/>
          <w:jc w:val="center"/>
        </w:trPr>
        <w:tc>
          <w:tcPr>
            <w:tcW w:w="1036" w:type="pct"/>
            <w:shd w:val="pct5" w:color="auto" w:fill="auto"/>
            <w:vAlign w:val="center"/>
          </w:tcPr>
          <w:p w:rsidR="00FA7302" w:rsidRPr="00A353EC" w:rsidRDefault="00FA7302" w:rsidP="00722EB3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85" w:type="pct"/>
            <w:shd w:val="pct5" w:color="auto" w:fill="auto"/>
            <w:vAlign w:val="center"/>
          </w:tcPr>
          <w:p w:rsidR="00FA7302" w:rsidRPr="00A353EC" w:rsidRDefault="00FA7302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8" w:type="pct"/>
            <w:shd w:val="pct5" w:color="auto" w:fill="auto"/>
            <w:vAlign w:val="center"/>
          </w:tcPr>
          <w:p w:rsidR="00FA7302" w:rsidRPr="00A353EC" w:rsidRDefault="00FA7302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36" w:type="pct"/>
            <w:shd w:val="pct5" w:color="auto" w:fill="auto"/>
            <w:vAlign w:val="center"/>
          </w:tcPr>
          <w:p w:rsidR="00FA7302" w:rsidRPr="00A353EC" w:rsidRDefault="00FA7302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7" w:type="pct"/>
            <w:shd w:val="pct5" w:color="auto" w:fill="auto"/>
          </w:tcPr>
          <w:p w:rsidR="00FA7302" w:rsidRPr="00A353EC" w:rsidRDefault="00FA7302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45" w:type="pct"/>
            <w:shd w:val="pct5" w:color="auto" w:fill="auto"/>
            <w:vAlign w:val="center"/>
          </w:tcPr>
          <w:p w:rsidR="00FA7302" w:rsidRPr="00A353EC" w:rsidRDefault="00FA7302" w:rsidP="00722EB3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FA7302" w:rsidRPr="00010546" w:rsidTr="00722EB3">
        <w:trPr>
          <w:trHeight w:val="454"/>
          <w:tblCellSpacing w:w="15" w:type="dxa"/>
          <w:jc w:val="center"/>
        </w:trPr>
        <w:tc>
          <w:tcPr>
            <w:tcW w:w="1036" w:type="pct"/>
            <w:vAlign w:val="center"/>
          </w:tcPr>
          <w:p w:rsidR="00FA7302" w:rsidRDefault="00FA7302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FA7302" w:rsidRPr="00010546" w:rsidRDefault="00FA7302" w:rsidP="00722EB3">
            <w:pPr>
              <w:jc w:val="center"/>
              <w:rPr>
                <w:color w:val="344356"/>
              </w:rPr>
            </w:pPr>
          </w:p>
        </w:tc>
      </w:tr>
    </w:tbl>
    <w:p w:rsidR="00FA7302" w:rsidRDefault="00FA7302" w:rsidP="00FA7302">
      <w:pPr>
        <w:ind w:left="4254" w:firstLine="709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690BA1">
        <w:rPr>
          <w:b/>
          <w:caps/>
          <w:sz w:val="24"/>
          <w:szCs w:val="24"/>
        </w:rPr>
        <w:t xml:space="preserve">              </w:t>
      </w:r>
    </w:p>
    <w:p w:rsidR="00FA7302" w:rsidRDefault="00FA7302" w:rsidP="00FA7302">
      <w:pPr>
        <w:jc w:val="center"/>
        <w:rPr>
          <w:b/>
          <w:caps/>
          <w:sz w:val="24"/>
          <w:szCs w:val="24"/>
        </w:rPr>
      </w:pPr>
    </w:p>
    <w:p w:rsidR="00FA7302" w:rsidRDefault="00FA7302" w:rsidP="00CD08C7">
      <w:pPr>
        <w:rPr>
          <w:b/>
          <w:caps/>
          <w:sz w:val="24"/>
          <w:szCs w:val="24"/>
        </w:rPr>
      </w:pPr>
    </w:p>
    <w:p w:rsidR="00FA7302" w:rsidRDefault="00FA7302" w:rsidP="00FA7302">
      <w:pPr>
        <w:rPr>
          <w:b/>
          <w:caps/>
          <w:sz w:val="24"/>
          <w:szCs w:val="24"/>
        </w:rPr>
      </w:pPr>
    </w:p>
    <w:p w:rsidR="00FA7302" w:rsidRPr="00690BA1" w:rsidRDefault="00690BA1" w:rsidP="00FA7302">
      <w:pPr>
        <w:rPr>
          <w:sz w:val="24"/>
          <w:szCs w:val="24"/>
        </w:rPr>
      </w:pPr>
      <w:r>
        <w:rPr>
          <w:sz w:val="24"/>
          <w:szCs w:val="24"/>
        </w:rPr>
        <w:t>Tiszavasvári, 2021. március 25.</w:t>
      </w:r>
    </w:p>
    <w:p w:rsidR="00FA7302" w:rsidRPr="00BA2BE3" w:rsidRDefault="00FA7302" w:rsidP="00FA7302">
      <w:pPr>
        <w:jc w:val="center"/>
        <w:rPr>
          <w:b/>
          <w:caps/>
          <w:sz w:val="24"/>
          <w:szCs w:val="24"/>
        </w:rPr>
      </w:pPr>
      <w:r w:rsidRPr="00BA2BE3">
        <w:rPr>
          <w:b/>
          <w:caps/>
          <w:sz w:val="24"/>
          <w:szCs w:val="24"/>
        </w:rPr>
        <w:t xml:space="preserve">               </w:t>
      </w:r>
    </w:p>
    <w:p w:rsidR="00FA7302" w:rsidRPr="00BA2BE3" w:rsidRDefault="00FA7302" w:rsidP="00FA7302">
      <w:pPr>
        <w:jc w:val="center"/>
        <w:rPr>
          <w:b/>
          <w:caps/>
          <w:sz w:val="24"/>
          <w:szCs w:val="24"/>
        </w:rPr>
      </w:pPr>
      <w:r w:rsidRPr="00BA2BE3">
        <w:rPr>
          <w:b/>
          <w:caps/>
          <w:sz w:val="24"/>
          <w:szCs w:val="24"/>
        </w:rPr>
        <w:tab/>
        <w:t xml:space="preserve">                  </w:t>
      </w:r>
      <w:r w:rsidRPr="00BA2BE3">
        <w:rPr>
          <w:b/>
          <w:caps/>
          <w:sz w:val="24"/>
          <w:szCs w:val="24"/>
        </w:rPr>
        <w:tab/>
      </w:r>
    </w:p>
    <w:p w:rsidR="00FA7302" w:rsidRDefault="00FA7302" w:rsidP="00690BA1">
      <w:pPr>
        <w:jc w:val="center"/>
        <w:rPr>
          <w:b/>
          <w:sz w:val="24"/>
          <w:szCs w:val="24"/>
        </w:rPr>
      </w:pPr>
      <w:r w:rsidRPr="00BA2BE3">
        <w:rPr>
          <w:b/>
          <w:caps/>
          <w:sz w:val="24"/>
          <w:szCs w:val="24"/>
        </w:rPr>
        <w:tab/>
        <w:t xml:space="preserve">               </w:t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  <w:t xml:space="preserve">  </w:t>
      </w:r>
      <w:r w:rsidR="0019223D">
        <w:rPr>
          <w:b/>
          <w:caps/>
          <w:sz w:val="24"/>
          <w:szCs w:val="24"/>
        </w:rPr>
        <w:t xml:space="preserve"> </w:t>
      </w:r>
      <w:r w:rsidR="00690BA1">
        <w:rPr>
          <w:b/>
          <w:sz w:val="24"/>
          <w:szCs w:val="24"/>
        </w:rPr>
        <w:t>Moravszki Zsoltné</w:t>
      </w:r>
    </w:p>
    <w:p w:rsidR="00690BA1" w:rsidRPr="00690BA1" w:rsidRDefault="00690BA1" w:rsidP="00690BA1">
      <w:pPr>
        <w:ind w:left="212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7B696D">
        <w:rPr>
          <w:b/>
          <w:sz w:val="24"/>
          <w:szCs w:val="24"/>
        </w:rPr>
        <w:t xml:space="preserve">                               I</w:t>
      </w:r>
      <w:r>
        <w:rPr>
          <w:b/>
          <w:sz w:val="24"/>
          <w:szCs w:val="24"/>
        </w:rPr>
        <w:t>ntézményvezető</w:t>
      </w:r>
    </w:p>
    <w:bookmarkEnd w:id="0"/>
    <w:p w:rsidR="002B7A23" w:rsidRDefault="002B7A23"/>
    <w:sectPr w:rsidR="002B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43161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02"/>
    <w:rsid w:val="0019223D"/>
    <w:rsid w:val="002B7A23"/>
    <w:rsid w:val="002D6477"/>
    <w:rsid w:val="003B338F"/>
    <w:rsid w:val="00690BA1"/>
    <w:rsid w:val="006F5F9B"/>
    <w:rsid w:val="007B696D"/>
    <w:rsid w:val="00914941"/>
    <w:rsid w:val="00A31652"/>
    <w:rsid w:val="00A911E3"/>
    <w:rsid w:val="00B4038D"/>
    <w:rsid w:val="00CD08C7"/>
    <w:rsid w:val="00D84067"/>
    <w:rsid w:val="00E5318F"/>
    <w:rsid w:val="00FA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7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A73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A730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FA7302"/>
    <w:rPr>
      <w:b/>
      <w:bCs/>
    </w:rPr>
  </w:style>
  <w:style w:type="paragraph" w:styleId="Listaszerbekezds">
    <w:name w:val="List Paragraph"/>
    <w:basedOn w:val="Norml"/>
    <w:uiPriority w:val="34"/>
    <w:qFormat/>
    <w:rsid w:val="00690B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7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A73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A730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FA7302"/>
    <w:rPr>
      <w:b/>
      <w:bCs/>
    </w:rPr>
  </w:style>
  <w:style w:type="paragraph" w:styleId="Listaszerbekezds">
    <w:name w:val="List Paragraph"/>
    <w:basedOn w:val="Norml"/>
    <w:uiPriority w:val="34"/>
    <w:qFormat/>
    <w:rsid w:val="00690B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PHadmin</dc:creator>
  <cp:lastModifiedBy>PHadmin</cp:lastModifiedBy>
  <cp:revision>4</cp:revision>
  <dcterms:created xsi:type="dcterms:W3CDTF">2021-03-26T10:53:00Z</dcterms:created>
  <dcterms:modified xsi:type="dcterms:W3CDTF">2021-03-26T11:43:00Z</dcterms:modified>
</cp:coreProperties>
</file>