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9B6" w:rsidRPr="007651B8" w:rsidRDefault="005129B6" w:rsidP="005129B6">
      <w:pPr>
        <w:spacing w:after="0" w:line="240" w:lineRule="auto"/>
        <w:jc w:val="center"/>
        <w:rPr>
          <w:rFonts w:ascii="Times New Roman" w:eastAsia="Times New Roman" w:hAnsi="Times New Roman" w:cs="Times New Roman"/>
          <w:b/>
          <w:caps/>
          <w:sz w:val="40"/>
          <w:szCs w:val="40"/>
          <w:lang w:eastAsia="hu-HU"/>
        </w:rPr>
      </w:pPr>
      <w:r w:rsidRPr="007651B8">
        <w:rPr>
          <w:rFonts w:ascii="Times New Roman" w:eastAsia="Times New Roman" w:hAnsi="Times New Roman" w:cs="Times New Roman"/>
          <w:b/>
          <w:smallCaps/>
          <w:spacing w:val="30"/>
          <w:sz w:val="40"/>
          <w:szCs w:val="40"/>
          <w:lang w:eastAsia="hu-HU"/>
          <w14:shadow w14:blurRad="50800" w14:dist="38100" w14:dir="2700000" w14:sx="100000" w14:sy="100000" w14:kx="0" w14:ky="0" w14:algn="tl">
            <w14:srgbClr w14:val="000000">
              <w14:alpha w14:val="60000"/>
            </w14:srgbClr>
          </w14:shadow>
        </w:rPr>
        <w:t>Tiszavasvári Város Polgármesterétől</w:t>
      </w:r>
    </w:p>
    <w:p w:rsidR="005129B6" w:rsidRPr="007651B8" w:rsidRDefault="005129B6" w:rsidP="005129B6">
      <w:pPr>
        <w:spacing w:after="0" w:line="240" w:lineRule="auto"/>
        <w:jc w:val="center"/>
        <w:rPr>
          <w:rFonts w:ascii="Times New Roman" w:eastAsia="Times New Roman" w:hAnsi="Times New Roman" w:cs="Times New Roman"/>
          <w:sz w:val="24"/>
          <w:szCs w:val="24"/>
          <w:lang w:eastAsia="hu-HU"/>
        </w:rPr>
      </w:pPr>
      <w:r w:rsidRPr="007651B8">
        <w:rPr>
          <w:rFonts w:ascii="Times New Roman" w:eastAsia="Times New Roman" w:hAnsi="Times New Roman" w:cs="Times New Roman"/>
          <w:sz w:val="24"/>
          <w:szCs w:val="24"/>
          <w:lang w:eastAsia="hu-HU"/>
        </w:rPr>
        <w:t>4440 Tiszavasvári Városháza tér 4.</w:t>
      </w:r>
    </w:p>
    <w:p w:rsidR="005129B6" w:rsidRPr="007651B8" w:rsidRDefault="005129B6" w:rsidP="005129B6">
      <w:pPr>
        <w:pBdr>
          <w:bottom w:val="thinThickMediumGap" w:sz="24" w:space="1" w:color="auto"/>
        </w:pBdr>
        <w:spacing w:after="0" w:line="240" w:lineRule="auto"/>
        <w:jc w:val="center"/>
        <w:rPr>
          <w:rFonts w:ascii="Times New Roman" w:eastAsia="Times New Roman" w:hAnsi="Times New Roman" w:cs="Times New Roman"/>
          <w:sz w:val="24"/>
          <w:szCs w:val="24"/>
          <w:lang w:val="en-US" w:eastAsia="hu-HU"/>
        </w:rPr>
      </w:pPr>
      <w:r w:rsidRPr="007651B8">
        <w:rPr>
          <w:rFonts w:ascii="Times New Roman" w:eastAsia="Times New Roman" w:hAnsi="Times New Roman" w:cs="Times New Roman"/>
          <w:sz w:val="24"/>
          <w:szCs w:val="24"/>
          <w:lang w:val="en-US" w:eastAsia="hu-HU"/>
        </w:rPr>
        <w:t>Tel.: 42/520-500,</w:t>
      </w:r>
      <w:r w:rsidRPr="007651B8">
        <w:rPr>
          <w:rFonts w:ascii="Times New Roman" w:eastAsia="Times New Roman" w:hAnsi="Times New Roman" w:cs="Times New Roman"/>
          <w:sz w:val="24"/>
          <w:szCs w:val="24"/>
          <w:lang w:val="en-US" w:eastAsia="hu-HU"/>
        </w:rPr>
        <w:tab/>
        <w:t>Fax: 42/275-000,</w:t>
      </w:r>
      <w:r w:rsidRPr="007651B8">
        <w:rPr>
          <w:rFonts w:ascii="Times New Roman" w:eastAsia="Times New Roman" w:hAnsi="Times New Roman" w:cs="Times New Roman"/>
          <w:sz w:val="24"/>
          <w:szCs w:val="24"/>
          <w:lang w:val="en-US" w:eastAsia="hu-HU"/>
        </w:rPr>
        <w:tab/>
        <w:t xml:space="preserve">e-mail: </w:t>
      </w:r>
      <w:hyperlink r:id="rId7" w:history="1">
        <w:r w:rsidRPr="007651B8">
          <w:rPr>
            <w:rFonts w:ascii="Times New Roman" w:eastAsia="Times New Roman" w:hAnsi="Times New Roman" w:cs="Times New Roman"/>
            <w:color w:val="0000FF"/>
            <w:sz w:val="24"/>
            <w:szCs w:val="24"/>
            <w:u w:val="single"/>
            <w:lang w:val="en-US" w:eastAsia="hu-HU"/>
          </w:rPr>
          <w:t>tvonkph@tiszavasvari.hu</w:t>
        </w:r>
      </w:hyperlink>
    </w:p>
    <w:p w:rsidR="005129B6" w:rsidRPr="007651B8" w:rsidRDefault="005129B6" w:rsidP="005129B6">
      <w:pPr>
        <w:spacing w:after="0" w:line="240" w:lineRule="auto"/>
        <w:jc w:val="both"/>
        <w:rPr>
          <w:rFonts w:ascii="Times New Roman" w:hAnsi="Times New Roman" w:cs="Times New Roman"/>
          <w:sz w:val="24"/>
          <w:szCs w:val="24"/>
        </w:rPr>
      </w:pPr>
      <w:r w:rsidRPr="007651B8">
        <w:rPr>
          <w:rFonts w:ascii="Times New Roman" w:hAnsi="Times New Roman" w:cs="Times New Roman"/>
          <w:sz w:val="24"/>
          <w:szCs w:val="24"/>
        </w:rPr>
        <w:t>TPH/1099-</w:t>
      </w:r>
      <w:r w:rsidR="007F28B5" w:rsidRPr="007651B8">
        <w:rPr>
          <w:rFonts w:ascii="Times New Roman" w:hAnsi="Times New Roman" w:cs="Times New Roman"/>
          <w:sz w:val="24"/>
          <w:szCs w:val="24"/>
        </w:rPr>
        <w:t>10</w:t>
      </w:r>
      <w:r w:rsidRPr="007651B8">
        <w:rPr>
          <w:rFonts w:ascii="Times New Roman" w:hAnsi="Times New Roman" w:cs="Times New Roman"/>
          <w:sz w:val="24"/>
          <w:szCs w:val="24"/>
        </w:rPr>
        <w:t>/2021.</w:t>
      </w:r>
    </w:p>
    <w:p w:rsidR="005129B6" w:rsidRPr="007651B8" w:rsidRDefault="005129B6" w:rsidP="005129B6">
      <w:pPr>
        <w:spacing w:after="0" w:line="240" w:lineRule="auto"/>
        <w:jc w:val="center"/>
        <w:rPr>
          <w:rFonts w:ascii="Times New Roman" w:hAnsi="Times New Roman" w:cs="Times New Roman"/>
          <w:b/>
          <w:sz w:val="24"/>
          <w:szCs w:val="24"/>
        </w:rPr>
      </w:pPr>
    </w:p>
    <w:p w:rsidR="005129B6" w:rsidRPr="007651B8" w:rsidRDefault="005F54E3" w:rsidP="005129B6">
      <w:pPr>
        <w:spacing w:after="0" w:line="240" w:lineRule="auto"/>
        <w:jc w:val="center"/>
        <w:rPr>
          <w:rFonts w:ascii="Times New Roman" w:hAnsi="Times New Roman" w:cs="Times New Roman"/>
          <w:b/>
          <w:sz w:val="24"/>
          <w:szCs w:val="24"/>
        </w:rPr>
      </w:pPr>
      <w:r w:rsidRPr="007651B8">
        <w:rPr>
          <w:rFonts w:ascii="Times New Roman" w:hAnsi="Times New Roman" w:cs="Times New Roman"/>
          <w:b/>
          <w:sz w:val="24"/>
          <w:szCs w:val="24"/>
        </w:rPr>
        <w:t>97</w:t>
      </w:r>
      <w:r w:rsidR="005129B6" w:rsidRPr="007651B8">
        <w:rPr>
          <w:rFonts w:ascii="Times New Roman" w:hAnsi="Times New Roman" w:cs="Times New Roman"/>
          <w:b/>
          <w:sz w:val="24"/>
          <w:szCs w:val="24"/>
        </w:rPr>
        <w:t xml:space="preserve">/2021. </w:t>
      </w:r>
    </w:p>
    <w:p w:rsidR="005129B6" w:rsidRPr="007651B8" w:rsidRDefault="005129B6" w:rsidP="005129B6">
      <w:pPr>
        <w:spacing w:after="0" w:line="240" w:lineRule="auto"/>
        <w:jc w:val="center"/>
        <w:rPr>
          <w:rFonts w:ascii="Times New Roman" w:hAnsi="Times New Roman" w:cs="Times New Roman"/>
          <w:b/>
          <w:sz w:val="24"/>
          <w:szCs w:val="24"/>
        </w:rPr>
      </w:pPr>
    </w:p>
    <w:p w:rsidR="005129B6" w:rsidRPr="007651B8" w:rsidRDefault="005129B6" w:rsidP="005129B6">
      <w:pPr>
        <w:spacing w:after="0" w:line="240" w:lineRule="auto"/>
        <w:jc w:val="center"/>
        <w:rPr>
          <w:rFonts w:ascii="Times New Roman" w:hAnsi="Times New Roman" w:cs="Times New Roman"/>
          <w:b/>
          <w:sz w:val="24"/>
          <w:szCs w:val="24"/>
        </w:rPr>
      </w:pPr>
      <w:r w:rsidRPr="007651B8">
        <w:rPr>
          <w:rFonts w:ascii="Times New Roman" w:hAnsi="Times New Roman" w:cs="Times New Roman"/>
          <w:b/>
          <w:sz w:val="24"/>
          <w:szCs w:val="24"/>
        </w:rPr>
        <w:t>HATÁROZAT</w:t>
      </w:r>
    </w:p>
    <w:p w:rsidR="005129B6" w:rsidRPr="007651B8" w:rsidRDefault="005129B6" w:rsidP="005129B6">
      <w:pPr>
        <w:pStyle w:val="Listaszerbekezds"/>
        <w:numPr>
          <w:ilvl w:val="0"/>
          <w:numId w:val="1"/>
        </w:numPr>
        <w:spacing w:after="0" w:line="240" w:lineRule="auto"/>
        <w:jc w:val="center"/>
        <w:rPr>
          <w:rFonts w:ascii="Times New Roman" w:hAnsi="Times New Roman" w:cs="Times New Roman"/>
          <w:b/>
          <w:sz w:val="24"/>
          <w:szCs w:val="24"/>
        </w:rPr>
      </w:pPr>
      <w:r w:rsidRPr="007651B8">
        <w:rPr>
          <w:rFonts w:ascii="Times New Roman" w:hAnsi="Times New Roman" w:cs="Times New Roman"/>
          <w:b/>
          <w:sz w:val="24"/>
          <w:szCs w:val="24"/>
        </w:rPr>
        <w:t xml:space="preserve">veszélyhelyzetben átruházott hatáskörben meghozott döntésről </w:t>
      </w:r>
      <w:r w:rsidRPr="007651B8">
        <w:rPr>
          <w:rFonts w:ascii="Times New Roman" w:hAnsi="Times New Roman" w:cs="Times New Roman"/>
          <w:sz w:val="24"/>
          <w:szCs w:val="24"/>
        </w:rPr>
        <w:t xml:space="preserve">- </w:t>
      </w:r>
    </w:p>
    <w:p w:rsidR="005129B6" w:rsidRPr="007651B8" w:rsidRDefault="005129B6" w:rsidP="005129B6">
      <w:pPr>
        <w:pStyle w:val="Listaszerbekezds"/>
        <w:jc w:val="center"/>
        <w:rPr>
          <w:rFonts w:ascii="Times New Roman" w:hAnsi="Times New Roman" w:cs="Times New Roman"/>
          <w:b/>
          <w:sz w:val="24"/>
          <w:szCs w:val="24"/>
        </w:rPr>
      </w:pPr>
      <w:r w:rsidRPr="007651B8">
        <w:rPr>
          <w:rFonts w:ascii="Times New Roman" w:hAnsi="Times New Roman" w:cs="Times New Roman"/>
          <w:b/>
          <w:sz w:val="24"/>
          <w:szCs w:val="24"/>
        </w:rPr>
        <w:t>Tanyagondnoki ellátás</w:t>
      </w:r>
      <w:r w:rsidR="007F28B5" w:rsidRPr="007651B8">
        <w:rPr>
          <w:rFonts w:ascii="Times New Roman" w:hAnsi="Times New Roman" w:cs="Times New Roman"/>
          <w:b/>
          <w:sz w:val="24"/>
          <w:szCs w:val="24"/>
        </w:rPr>
        <w:t xml:space="preserve"> </w:t>
      </w:r>
      <w:r w:rsidR="005F54E3" w:rsidRPr="007651B8">
        <w:rPr>
          <w:rFonts w:ascii="Times New Roman" w:hAnsi="Times New Roman" w:cs="Times New Roman"/>
          <w:b/>
          <w:sz w:val="24"/>
          <w:szCs w:val="24"/>
        </w:rPr>
        <w:t>szakmai program módosításáról</w:t>
      </w:r>
    </w:p>
    <w:p w:rsidR="005129B6" w:rsidRPr="007651B8" w:rsidRDefault="005129B6" w:rsidP="005129B6">
      <w:pPr>
        <w:spacing w:after="0" w:line="240" w:lineRule="auto"/>
        <w:jc w:val="both"/>
        <w:rPr>
          <w:rFonts w:ascii="Times New Roman" w:hAnsi="Times New Roman" w:cs="Times New Roman"/>
          <w:sz w:val="24"/>
          <w:szCs w:val="24"/>
        </w:rPr>
      </w:pPr>
      <w:r w:rsidRPr="007651B8">
        <w:rPr>
          <w:rFonts w:ascii="Times New Roman" w:hAnsi="Times New Roman" w:cs="Times New Roman"/>
          <w:sz w:val="24"/>
          <w:szCs w:val="24"/>
        </w:rPr>
        <w:t xml:space="preserve">A katasztrófavédelemről és a hozzá kapcsolódó egyes törvények módosításáról szóló </w:t>
      </w:r>
      <w:r w:rsidRPr="007651B8">
        <w:rPr>
          <w:rFonts w:ascii="Times New Roman" w:hAnsi="Times New Roman" w:cs="Times New Roman"/>
          <w:i/>
          <w:sz w:val="24"/>
          <w:szCs w:val="24"/>
        </w:rPr>
        <w:t>2011. évi CXXVIII. törvény 46. § (4) bekezdésében</w:t>
      </w:r>
      <w:r w:rsidRPr="007651B8">
        <w:rPr>
          <w:rFonts w:ascii="Times New Roman" w:hAnsi="Times New Roman" w:cs="Times New Roman"/>
          <w:sz w:val="24"/>
          <w:szCs w:val="24"/>
        </w:rPr>
        <w:t xml:space="preserve"> biztosított jogkörömben, </w:t>
      </w:r>
      <w:r w:rsidRPr="007651B8">
        <w:rPr>
          <w:rFonts w:ascii="Times New Roman" w:hAnsi="Times New Roman" w:cs="Times New Roman"/>
          <w:b/>
          <w:sz w:val="24"/>
          <w:szCs w:val="24"/>
        </w:rPr>
        <w:t xml:space="preserve">Tiszavasvári Város Önkormányzata Képviselő-testülete helyett átruházott hatáskörben eljárva </w:t>
      </w:r>
      <w:r w:rsidRPr="007651B8">
        <w:rPr>
          <w:rFonts w:ascii="Times New Roman" w:hAnsi="Times New Roman" w:cs="Times New Roman"/>
          <w:sz w:val="24"/>
          <w:szCs w:val="24"/>
        </w:rPr>
        <w:t xml:space="preserve">az alábbi határozatot hozom: </w:t>
      </w:r>
    </w:p>
    <w:p w:rsidR="005129B6" w:rsidRPr="007651B8" w:rsidRDefault="005129B6" w:rsidP="005129B6">
      <w:pPr>
        <w:spacing w:after="0" w:line="240" w:lineRule="auto"/>
        <w:jc w:val="both"/>
        <w:rPr>
          <w:rFonts w:ascii="Times New Roman" w:hAnsi="Times New Roman" w:cs="Times New Roman"/>
          <w:sz w:val="24"/>
          <w:szCs w:val="24"/>
        </w:rPr>
      </w:pPr>
    </w:p>
    <w:p w:rsidR="005129B6" w:rsidRPr="007651B8" w:rsidRDefault="005129B6" w:rsidP="005129B6">
      <w:pPr>
        <w:pStyle w:val="Listaszerbekezds"/>
        <w:spacing w:after="0" w:line="240" w:lineRule="auto"/>
        <w:jc w:val="both"/>
        <w:rPr>
          <w:rFonts w:ascii="Times New Roman" w:hAnsi="Times New Roman" w:cs="Times New Roman"/>
          <w:sz w:val="24"/>
          <w:szCs w:val="24"/>
        </w:rPr>
      </w:pPr>
    </w:p>
    <w:p w:rsidR="005129B6" w:rsidRPr="007651B8" w:rsidRDefault="005129B6" w:rsidP="005129B6">
      <w:pPr>
        <w:pStyle w:val="Listaszerbekezds"/>
        <w:numPr>
          <w:ilvl w:val="0"/>
          <w:numId w:val="2"/>
        </w:numPr>
        <w:spacing w:after="0" w:line="240" w:lineRule="auto"/>
        <w:ind w:left="709" w:hanging="349"/>
        <w:jc w:val="both"/>
        <w:rPr>
          <w:rFonts w:ascii="Times New Roman" w:hAnsi="Times New Roman" w:cs="Times New Roman"/>
          <w:sz w:val="24"/>
          <w:szCs w:val="24"/>
        </w:rPr>
      </w:pPr>
      <w:r w:rsidRPr="007651B8">
        <w:rPr>
          <w:rFonts w:ascii="Times New Roman" w:hAnsi="Times New Roman" w:cs="Times New Roman"/>
          <w:sz w:val="24"/>
          <w:szCs w:val="24"/>
        </w:rPr>
        <w:t xml:space="preserve">Elfogadom a határozat mellékletét képező tanyagondnoki ellátásra vonatkozó, </w:t>
      </w:r>
      <w:proofErr w:type="spellStart"/>
      <w:r w:rsidRPr="007651B8">
        <w:rPr>
          <w:rFonts w:ascii="Times New Roman" w:hAnsi="Times New Roman" w:cs="Times New Roman"/>
          <w:sz w:val="24"/>
          <w:szCs w:val="24"/>
        </w:rPr>
        <w:t>Kornisné</w:t>
      </w:r>
      <w:proofErr w:type="spellEnd"/>
      <w:r w:rsidRPr="007651B8">
        <w:rPr>
          <w:rFonts w:ascii="Times New Roman" w:hAnsi="Times New Roman" w:cs="Times New Roman"/>
          <w:sz w:val="24"/>
          <w:szCs w:val="24"/>
        </w:rPr>
        <w:t xml:space="preserve"> Központ intézményvezetője által készített, módosított, egységes szerkezetű szakmai programot. </w:t>
      </w:r>
    </w:p>
    <w:p w:rsidR="005129B6" w:rsidRPr="007651B8" w:rsidRDefault="005129B6" w:rsidP="005129B6">
      <w:pPr>
        <w:pStyle w:val="Listaszerbekezds"/>
        <w:spacing w:after="0" w:line="240" w:lineRule="auto"/>
        <w:ind w:left="709"/>
        <w:jc w:val="both"/>
        <w:rPr>
          <w:rFonts w:ascii="Times New Roman" w:hAnsi="Times New Roman" w:cs="Times New Roman"/>
          <w:sz w:val="24"/>
          <w:szCs w:val="24"/>
        </w:rPr>
      </w:pPr>
    </w:p>
    <w:p w:rsidR="005129B6" w:rsidRPr="007651B8" w:rsidRDefault="005129B6" w:rsidP="005129B6">
      <w:pPr>
        <w:pStyle w:val="Listaszerbekezds"/>
        <w:numPr>
          <w:ilvl w:val="0"/>
          <w:numId w:val="2"/>
        </w:numPr>
        <w:spacing w:after="0" w:line="240" w:lineRule="auto"/>
        <w:ind w:left="709" w:hanging="349"/>
        <w:jc w:val="both"/>
        <w:rPr>
          <w:rFonts w:ascii="Times New Roman" w:hAnsi="Times New Roman" w:cs="Times New Roman"/>
          <w:sz w:val="24"/>
          <w:szCs w:val="24"/>
        </w:rPr>
      </w:pPr>
      <w:r w:rsidRPr="007651B8">
        <w:rPr>
          <w:rFonts w:ascii="Times New Roman" w:hAnsi="Times New Roman" w:cs="Times New Roman"/>
          <w:sz w:val="24"/>
          <w:szCs w:val="24"/>
        </w:rPr>
        <w:t xml:space="preserve">Jelen döntésemet az ellátás beindítása érdekében szükséges intézkedések megtétele végett, valamint az ellátás engedélyeztetése érdekében megküldöm a </w:t>
      </w:r>
      <w:proofErr w:type="spellStart"/>
      <w:r w:rsidRPr="007651B8">
        <w:rPr>
          <w:rFonts w:ascii="Times New Roman" w:hAnsi="Times New Roman" w:cs="Times New Roman"/>
          <w:sz w:val="24"/>
          <w:szCs w:val="24"/>
        </w:rPr>
        <w:t>Kornisné</w:t>
      </w:r>
      <w:proofErr w:type="spellEnd"/>
      <w:r w:rsidRPr="007651B8">
        <w:rPr>
          <w:rFonts w:ascii="Times New Roman" w:hAnsi="Times New Roman" w:cs="Times New Roman"/>
          <w:sz w:val="24"/>
          <w:szCs w:val="24"/>
        </w:rPr>
        <w:t xml:space="preserve"> Központ intézményvezetőinek, valamint a Szabolcs-Szatmár-Bereg megyei Kormányhivatal részére. </w:t>
      </w:r>
    </w:p>
    <w:p w:rsidR="005129B6" w:rsidRPr="007651B8" w:rsidRDefault="005129B6" w:rsidP="005129B6">
      <w:pPr>
        <w:spacing w:after="0" w:line="240" w:lineRule="auto"/>
        <w:jc w:val="both"/>
        <w:rPr>
          <w:rFonts w:ascii="Times New Roman" w:hAnsi="Times New Roman" w:cs="Times New Roman"/>
          <w:sz w:val="24"/>
          <w:szCs w:val="24"/>
        </w:rPr>
      </w:pPr>
    </w:p>
    <w:p w:rsidR="005129B6" w:rsidRPr="007651B8" w:rsidRDefault="005129B6" w:rsidP="005129B6">
      <w:pPr>
        <w:spacing w:after="0" w:line="240" w:lineRule="auto"/>
        <w:jc w:val="both"/>
        <w:rPr>
          <w:rFonts w:ascii="Times New Roman" w:hAnsi="Times New Roman" w:cs="Times New Roman"/>
          <w:sz w:val="24"/>
          <w:szCs w:val="24"/>
        </w:rPr>
      </w:pPr>
    </w:p>
    <w:p w:rsidR="005129B6" w:rsidRPr="007651B8" w:rsidRDefault="005129B6" w:rsidP="005129B6">
      <w:pPr>
        <w:pStyle w:val="Listaszerbekezds"/>
        <w:spacing w:after="0" w:line="240" w:lineRule="auto"/>
        <w:ind w:left="0"/>
        <w:jc w:val="center"/>
        <w:rPr>
          <w:rFonts w:ascii="Times New Roman" w:hAnsi="Times New Roman" w:cs="Times New Roman"/>
          <w:b/>
          <w:sz w:val="24"/>
          <w:szCs w:val="24"/>
        </w:rPr>
      </w:pPr>
      <w:r w:rsidRPr="007651B8">
        <w:rPr>
          <w:rFonts w:ascii="Times New Roman" w:hAnsi="Times New Roman" w:cs="Times New Roman"/>
          <w:b/>
          <w:sz w:val="24"/>
          <w:szCs w:val="24"/>
        </w:rPr>
        <w:t>INDOKOLÁS</w:t>
      </w:r>
    </w:p>
    <w:p w:rsidR="005129B6" w:rsidRPr="007651B8" w:rsidRDefault="005129B6" w:rsidP="005129B6">
      <w:pPr>
        <w:autoSpaceDE w:val="0"/>
        <w:autoSpaceDN w:val="0"/>
        <w:adjustRightInd w:val="0"/>
        <w:spacing w:after="0" w:line="240" w:lineRule="auto"/>
        <w:jc w:val="both"/>
        <w:rPr>
          <w:rFonts w:ascii="Times New Roman" w:hAnsi="Times New Roman" w:cs="Times New Roman"/>
          <w:b/>
          <w:sz w:val="24"/>
          <w:szCs w:val="24"/>
        </w:rPr>
      </w:pPr>
    </w:p>
    <w:p w:rsidR="005129B6" w:rsidRPr="007651B8" w:rsidRDefault="005129B6" w:rsidP="005129B6">
      <w:pPr>
        <w:pStyle w:val="Listaszerbekezds"/>
        <w:spacing w:after="0" w:line="240" w:lineRule="auto"/>
        <w:ind w:left="0"/>
        <w:jc w:val="both"/>
        <w:rPr>
          <w:rFonts w:ascii="Times New Roman" w:hAnsi="Times New Roman" w:cs="Times New Roman"/>
          <w:sz w:val="24"/>
          <w:szCs w:val="24"/>
        </w:rPr>
      </w:pPr>
      <w:r w:rsidRPr="007651B8">
        <w:rPr>
          <w:rFonts w:ascii="Times New Roman" w:hAnsi="Times New Roman" w:cs="Times New Roman"/>
          <w:b/>
          <w:sz w:val="24"/>
          <w:szCs w:val="24"/>
        </w:rPr>
        <w:t xml:space="preserve">A </w:t>
      </w:r>
      <w:proofErr w:type="spellStart"/>
      <w:r w:rsidRPr="007651B8">
        <w:rPr>
          <w:rFonts w:ascii="Times New Roman" w:hAnsi="Times New Roman" w:cs="Times New Roman"/>
          <w:b/>
          <w:sz w:val="24"/>
          <w:szCs w:val="24"/>
        </w:rPr>
        <w:t>Kornisné</w:t>
      </w:r>
      <w:proofErr w:type="spellEnd"/>
      <w:r w:rsidRPr="007651B8">
        <w:rPr>
          <w:rFonts w:ascii="Times New Roman" w:hAnsi="Times New Roman" w:cs="Times New Roman"/>
          <w:b/>
          <w:sz w:val="24"/>
          <w:szCs w:val="24"/>
        </w:rPr>
        <w:t xml:space="preserve"> </w:t>
      </w:r>
      <w:proofErr w:type="spellStart"/>
      <w:r w:rsidRPr="007651B8">
        <w:rPr>
          <w:rFonts w:ascii="Times New Roman" w:hAnsi="Times New Roman" w:cs="Times New Roman"/>
          <w:b/>
          <w:sz w:val="24"/>
          <w:szCs w:val="24"/>
        </w:rPr>
        <w:t>Liptay</w:t>
      </w:r>
      <w:proofErr w:type="spellEnd"/>
      <w:r w:rsidRPr="007651B8">
        <w:rPr>
          <w:rFonts w:ascii="Times New Roman" w:hAnsi="Times New Roman" w:cs="Times New Roman"/>
          <w:b/>
          <w:sz w:val="24"/>
          <w:szCs w:val="24"/>
        </w:rPr>
        <w:t xml:space="preserve"> Elza Szociális és Gyermekjóléti Központ</w:t>
      </w:r>
      <w:r w:rsidRPr="007651B8">
        <w:rPr>
          <w:rFonts w:ascii="Times New Roman" w:hAnsi="Times New Roman" w:cs="Times New Roman"/>
          <w:sz w:val="24"/>
          <w:szCs w:val="24"/>
        </w:rPr>
        <w:t xml:space="preserve"> (a továbbiakban: </w:t>
      </w:r>
      <w:proofErr w:type="spellStart"/>
      <w:r w:rsidRPr="007651B8">
        <w:rPr>
          <w:rFonts w:ascii="Times New Roman" w:hAnsi="Times New Roman" w:cs="Times New Roman"/>
          <w:sz w:val="24"/>
          <w:szCs w:val="24"/>
        </w:rPr>
        <w:t>Kornisné</w:t>
      </w:r>
      <w:proofErr w:type="spellEnd"/>
      <w:r w:rsidRPr="007651B8">
        <w:rPr>
          <w:rFonts w:ascii="Times New Roman" w:hAnsi="Times New Roman" w:cs="Times New Roman"/>
          <w:sz w:val="24"/>
          <w:szCs w:val="24"/>
        </w:rPr>
        <w:t xml:space="preserve"> Központ) 4440 Tiszavasvári, Vasvári Pál u. 87. sz. alatti intézmény intézményvezetője kérelmet nyújtott be hozzám tanyagondnoki ellátás beindítására 2021. május 1. napjától. </w:t>
      </w:r>
    </w:p>
    <w:p w:rsidR="005129B6" w:rsidRPr="007651B8" w:rsidRDefault="005129B6" w:rsidP="005129B6">
      <w:pPr>
        <w:pStyle w:val="Listaszerbekezds"/>
        <w:spacing w:after="0" w:line="240" w:lineRule="auto"/>
        <w:ind w:left="0"/>
        <w:jc w:val="both"/>
        <w:rPr>
          <w:rFonts w:ascii="Times New Roman" w:hAnsi="Times New Roman" w:cs="Times New Roman"/>
          <w:sz w:val="24"/>
          <w:szCs w:val="24"/>
        </w:rPr>
      </w:pPr>
      <w:r w:rsidRPr="007651B8">
        <w:rPr>
          <w:rFonts w:ascii="Times New Roman" w:hAnsi="Times New Roman" w:cs="Times New Roman"/>
          <w:sz w:val="24"/>
          <w:szCs w:val="24"/>
        </w:rPr>
        <w:t xml:space="preserve">A szolgáltatás beindításáról a 46/2021. (II.25.) sz. PM határozattal döntés született. </w:t>
      </w:r>
    </w:p>
    <w:p w:rsidR="005129B6" w:rsidRPr="007651B8" w:rsidRDefault="005129B6" w:rsidP="005129B6">
      <w:pPr>
        <w:pStyle w:val="Listaszerbekezds"/>
        <w:spacing w:after="0" w:line="240" w:lineRule="auto"/>
        <w:ind w:left="0"/>
        <w:jc w:val="both"/>
        <w:rPr>
          <w:rFonts w:ascii="Times New Roman" w:hAnsi="Times New Roman" w:cs="Times New Roman"/>
          <w:sz w:val="24"/>
          <w:szCs w:val="24"/>
        </w:rPr>
      </w:pPr>
      <w:r w:rsidRPr="007651B8">
        <w:rPr>
          <w:rFonts w:ascii="Times New Roman" w:hAnsi="Times New Roman" w:cs="Times New Roman"/>
          <w:sz w:val="24"/>
          <w:szCs w:val="24"/>
        </w:rPr>
        <w:t xml:space="preserve">Ezt követően a szolgáltatás beindítása érdekében benyújtásra kerültek a Szabolcs-Szatmár-Bereg megyei Kormányhivatalhoz a működési engedély kiadása érdekében a szükséges dokumentumok. </w:t>
      </w:r>
    </w:p>
    <w:p w:rsidR="005129B6" w:rsidRPr="007651B8" w:rsidRDefault="005129B6" w:rsidP="005129B6">
      <w:pPr>
        <w:pStyle w:val="Listaszerbekezds"/>
        <w:spacing w:after="0" w:line="240" w:lineRule="auto"/>
        <w:ind w:left="0"/>
        <w:jc w:val="both"/>
        <w:rPr>
          <w:rFonts w:ascii="Times New Roman" w:hAnsi="Times New Roman" w:cs="Times New Roman"/>
          <w:sz w:val="24"/>
          <w:szCs w:val="24"/>
        </w:rPr>
      </w:pPr>
      <w:r w:rsidRPr="007651B8">
        <w:rPr>
          <w:rFonts w:ascii="Times New Roman" w:hAnsi="Times New Roman" w:cs="Times New Roman"/>
          <w:sz w:val="24"/>
          <w:szCs w:val="24"/>
        </w:rPr>
        <w:t xml:space="preserve">A szakmai program véleményeztetése is megtörtént. Azt, mint szakértő, a Nemzeti Szociálpolitikai Intézet Módszertani Igazgatósága véleményezte. Néhány pontosítást, módosító javaslatot írtak elő a megküldött szakmai programban, melyek az intézményvezető által módosításra </w:t>
      </w:r>
      <w:r w:rsidR="007F28B5" w:rsidRPr="007651B8">
        <w:rPr>
          <w:rFonts w:ascii="Times New Roman" w:hAnsi="Times New Roman" w:cs="Times New Roman"/>
          <w:sz w:val="24"/>
          <w:szCs w:val="24"/>
        </w:rPr>
        <w:t xml:space="preserve">is. </w:t>
      </w:r>
      <w:r w:rsidRPr="007651B8">
        <w:rPr>
          <w:rFonts w:ascii="Times New Roman" w:hAnsi="Times New Roman" w:cs="Times New Roman"/>
          <w:sz w:val="24"/>
          <w:szCs w:val="24"/>
        </w:rPr>
        <w:t xml:space="preserve">kerültek. </w:t>
      </w:r>
    </w:p>
    <w:p w:rsidR="007F28B5" w:rsidRPr="007651B8" w:rsidRDefault="007F28B5" w:rsidP="005129B6">
      <w:pPr>
        <w:pStyle w:val="Listaszerbekezds"/>
        <w:spacing w:after="0" w:line="240" w:lineRule="auto"/>
        <w:ind w:left="0"/>
        <w:jc w:val="both"/>
        <w:rPr>
          <w:rFonts w:ascii="Times New Roman" w:hAnsi="Times New Roman" w:cs="Times New Roman"/>
          <w:sz w:val="24"/>
          <w:szCs w:val="24"/>
        </w:rPr>
      </w:pPr>
    </w:p>
    <w:p w:rsidR="007F28B5" w:rsidRPr="007651B8" w:rsidRDefault="007F28B5" w:rsidP="005129B6">
      <w:pPr>
        <w:pStyle w:val="Listaszerbekezds"/>
        <w:spacing w:after="0" w:line="240" w:lineRule="auto"/>
        <w:ind w:left="0"/>
        <w:jc w:val="both"/>
        <w:rPr>
          <w:rFonts w:ascii="Times New Roman" w:hAnsi="Times New Roman" w:cs="Times New Roman"/>
          <w:sz w:val="24"/>
          <w:szCs w:val="24"/>
        </w:rPr>
      </w:pPr>
      <w:r w:rsidRPr="007651B8">
        <w:rPr>
          <w:rFonts w:ascii="Times New Roman" w:hAnsi="Times New Roman" w:cs="Times New Roman"/>
          <w:sz w:val="24"/>
          <w:szCs w:val="24"/>
        </w:rPr>
        <w:t xml:space="preserve">Jelen határozat melléklete tartalmazza a módosított, egységes szerkezetű szakmai programot. </w:t>
      </w:r>
    </w:p>
    <w:p w:rsidR="005129B6" w:rsidRPr="007651B8" w:rsidRDefault="005129B6" w:rsidP="005129B6">
      <w:pPr>
        <w:pStyle w:val="Listaszerbekezds"/>
        <w:spacing w:after="0" w:line="240" w:lineRule="auto"/>
        <w:ind w:left="0"/>
        <w:jc w:val="both"/>
        <w:rPr>
          <w:rFonts w:ascii="Times New Roman" w:hAnsi="Times New Roman" w:cs="Times New Roman"/>
          <w:sz w:val="24"/>
          <w:szCs w:val="24"/>
          <w:shd w:val="clear" w:color="auto" w:fill="FFFFFF"/>
        </w:rPr>
      </w:pPr>
    </w:p>
    <w:p w:rsidR="005129B6" w:rsidRPr="007651B8" w:rsidRDefault="005129B6" w:rsidP="005129B6">
      <w:pPr>
        <w:spacing w:after="0" w:line="240" w:lineRule="auto"/>
        <w:jc w:val="both"/>
        <w:rPr>
          <w:rFonts w:ascii="Times New Roman" w:hAnsi="Times New Roman" w:cs="Times New Roman"/>
          <w:sz w:val="24"/>
          <w:szCs w:val="24"/>
        </w:rPr>
      </w:pPr>
      <w:r w:rsidRPr="007651B8">
        <w:rPr>
          <w:rFonts w:ascii="Times New Roman" w:hAnsi="Times New Roman" w:cs="Times New Roman"/>
          <w:sz w:val="24"/>
          <w:szCs w:val="24"/>
        </w:rPr>
        <w:t xml:space="preserve">Magyarország Kormánya a veszélyhelyzet kihirdetéséről szóló </w:t>
      </w:r>
      <w:r w:rsidRPr="007651B8">
        <w:rPr>
          <w:rFonts w:ascii="Times New Roman" w:hAnsi="Times New Roman" w:cs="Times New Roman"/>
          <w:b/>
          <w:sz w:val="24"/>
          <w:szCs w:val="24"/>
        </w:rPr>
        <w:t>27/2021. (I. 29.) Korm. rendeletével</w:t>
      </w:r>
      <w:r w:rsidRPr="007651B8">
        <w:rPr>
          <w:rFonts w:ascii="Times New Roman" w:hAnsi="Times New Roman" w:cs="Times New Roman"/>
          <w:sz w:val="24"/>
          <w:szCs w:val="24"/>
        </w:rPr>
        <w:t xml:space="preserve"> az élet- és vagyonbiztonságot veszélyeztető tömeges megbetegedést okozó SARS-CoV-2 koronavírus világjárvány (a továbbiakban: koronavírus világjárvány) következményeinek elhárítása, a magyar állampolgárok egészségének és életének megóvása érdekében Magyarország egész területére veszélyhelyzetet hirdet ki 2020. november 4. napjától.</w:t>
      </w:r>
    </w:p>
    <w:p w:rsidR="005129B6" w:rsidRPr="007651B8" w:rsidRDefault="005129B6" w:rsidP="005129B6">
      <w:pPr>
        <w:spacing w:after="0" w:line="240" w:lineRule="auto"/>
        <w:jc w:val="both"/>
        <w:rPr>
          <w:rFonts w:ascii="Times New Roman" w:hAnsi="Times New Roman" w:cs="Times New Roman"/>
          <w:i/>
          <w:sz w:val="24"/>
          <w:szCs w:val="24"/>
        </w:rPr>
      </w:pPr>
    </w:p>
    <w:p w:rsidR="005129B6" w:rsidRPr="007651B8" w:rsidRDefault="005129B6" w:rsidP="005129B6">
      <w:pPr>
        <w:spacing w:after="0" w:line="240" w:lineRule="auto"/>
        <w:jc w:val="both"/>
        <w:rPr>
          <w:rFonts w:ascii="Times New Roman" w:hAnsi="Times New Roman" w:cs="Times New Roman"/>
          <w:sz w:val="24"/>
          <w:szCs w:val="24"/>
        </w:rPr>
      </w:pPr>
      <w:r w:rsidRPr="007651B8">
        <w:rPr>
          <w:rFonts w:ascii="Times New Roman" w:hAnsi="Times New Roman" w:cs="Times New Roman"/>
          <w:i/>
          <w:sz w:val="24"/>
          <w:szCs w:val="24"/>
        </w:rPr>
        <w:t xml:space="preserve">A katasztrófavédelemről és a hozzá kapcsolódó egyes törvények módosításáról szóló 2011. évi CXXVIII. törvény 46. § (4) bekezdés értelmében: </w:t>
      </w:r>
      <w:r w:rsidRPr="007651B8">
        <w:rPr>
          <w:rFonts w:ascii="Times New Roman" w:hAnsi="Times New Roman" w:cs="Times New Roman"/>
          <w:b/>
          <w:sz w:val="24"/>
          <w:szCs w:val="24"/>
        </w:rPr>
        <w:t xml:space="preserve">Veszélyhelyzetben a települési önkormányzat képviselő-testületének, </w:t>
      </w:r>
      <w:r w:rsidRPr="007651B8">
        <w:rPr>
          <w:rFonts w:ascii="Times New Roman" w:hAnsi="Times New Roman" w:cs="Times New Roman"/>
          <w:sz w:val="24"/>
          <w:szCs w:val="24"/>
        </w:rPr>
        <w:t xml:space="preserve">a fővárosi, megyei közgyűlésnek </w:t>
      </w:r>
      <w:r w:rsidRPr="007651B8">
        <w:rPr>
          <w:rFonts w:ascii="Times New Roman" w:hAnsi="Times New Roman" w:cs="Times New Roman"/>
          <w:b/>
          <w:sz w:val="24"/>
          <w:szCs w:val="24"/>
        </w:rPr>
        <w:t>feladat- és hatáskörét a polgármester</w:t>
      </w:r>
      <w:r w:rsidRPr="007651B8">
        <w:rPr>
          <w:rFonts w:ascii="Times New Roman" w:hAnsi="Times New Roman" w:cs="Times New Roman"/>
          <w:sz w:val="24"/>
          <w:szCs w:val="24"/>
        </w:rPr>
        <w:t xml:space="preserve">, illetve a főpolgármester, a megyei közgyűlés elnöke </w:t>
      </w:r>
      <w:r w:rsidRPr="007651B8">
        <w:rPr>
          <w:rFonts w:ascii="Times New Roman" w:hAnsi="Times New Roman" w:cs="Times New Roman"/>
          <w:b/>
          <w:sz w:val="24"/>
          <w:szCs w:val="24"/>
        </w:rPr>
        <w:t>gyakorolja.</w:t>
      </w:r>
      <w:r w:rsidRPr="007651B8">
        <w:rPr>
          <w:rFonts w:ascii="Times New Roman" w:hAnsi="Times New Roman" w:cs="Times New Roman"/>
          <w:sz w:val="24"/>
          <w:szCs w:val="24"/>
        </w:rPr>
        <w:t xml:space="preserve"> Ennek keretében nem foglalhat állást önkormányzati intézmény átszervezéséről, megszüntetéséről, ellátási, szolgáltatási körzeteiről, ha a szolgáltatás a települést is érinti.</w:t>
      </w:r>
    </w:p>
    <w:p w:rsidR="005129B6" w:rsidRPr="007651B8" w:rsidRDefault="005129B6" w:rsidP="005129B6">
      <w:pPr>
        <w:spacing w:after="0" w:line="240" w:lineRule="auto"/>
        <w:jc w:val="both"/>
        <w:rPr>
          <w:rFonts w:ascii="Times New Roman" w:hAnsi="Times New Roman" w:cs="Times New Roman"/>
          <w:i/>
          <w:sz w:val="24"/>
          <w:szCs w:val="24"/>
        </w:rPr>
      </w:pPr>
    </w:p>
    <w:p w:rsidR="005129B6" w:rsidRPr="007651B8" w:rsidRDefault="005129B6" w:rsidP="005129B6">
      <w:pPr>
        <w:spacing w:after="0" w:line="240" w:lineRule="auto"/>
        <w:jc w:val="both"/>
        <w:rPr>
          <w:rFonts w:ascii="Times New Roman" w:hAnsi="Times New Roman" w:cs="Times New Roman"/>
          <w:b/>
          <w:sz w:val="24"/>
          <w:szCs w:val="24"/>
        </w:rPr>
      </w:pPr>
      <w:r w:rsidRPr="007651B8">
        <w:rPr>
          <w:rFonts w:ascii="Times New Roman" w:hAnsi="Times New Roman" w:cs="Times New Roman"/>
          <w:b/>
          <w:sz w:val="24"/>
          <w:szCs w:val="24"/>
        </w:rPr>
        <w:t>A katasztrófavédelmi törvény hivatkozott rendelkezései szerinti jogkör alapján a polgármester veszélyhelyzet esetében jogosult az önkormányzat zökkenőmentes működése érdekében intézkedni.</w:t>
      </w:r>
    </w:p>
    <w:p w:rsidR="005129B6" w:rsidRPr="007651B8" w:rsidRDefault="005129B6" w:rsidP="005129B6">
      <w:pPr>
        <w:spacing w:after="0" w:line="240" w:lineRule="auto"/>
        <w:jc w:val="both"/>
        <w:rPr>
          <w:rFonts w:ascii="Times New Roman" w:hAnsi="Times New Roman" w:cs="Times New Roman"/>
          <w:i/>
          <w:sz w:val="24"/>
          <w:szCs w:val="24"/>
        </w:rPr>
      </w:pPr>
    </w:p>
    <w:p w:rsidR="005129B6" w:rsidRPr="007651B8" w:rsidRDefault="005129B6" w:rsidP="005129B6">
      <w:pPr>
        <w:spacing w:after="0" w:line="240" w:lineRule="auto"/>
        <w:jc w:val="both"/>
        <w:rPr>
          <w:rFonts w:ascii="Times New Roman" w:hAnsi="Times New Roman" w:cs="Times New Roman"/>
          <w:b/>
          <w:sz w:val="24"/>
          <w:szCs w:val="24"/>
        </w:rPr>
      </w:pPr>
      <w:r w:rsidRPr="007651B8">
        <w:rPr>
          <w:rFonts w:ascii="Times New Roman" w:hAnsi="Times New Roman" w:cs="Times New Roman"/>
          <w:b/>
          <w:sz w:val="24"/>
          <w:szCs w:val="24"/>
        </w:rPr>
        <w:t xml:space="preserve">Fentiek alapján a kialakult járványügyi helyzetre tekintettel a rendelkező részben foglaltak szerint döntöttem.  </w:t>
      </w:r>
    </w:p>
    <w:p w:rsidR="005129B6" w:rsidRPr="007651B8" w:rsidRDefault="005129B6" w:rsidP="005129B6">
      <w:pPr>
        <w:spacing w:after="0" w:line="240" w:lineRule="auto"/>
        <w:jc w:val="both"/>
        <w:rPr>
          <w:rFonts w:ascii="Times New Roman" w:hAnsi="Times New Roman" w:cs="Times New Roman"/>
          <w:sz w:val="24"/>
          <w:szCs w:val="24"/>
        </w:rPr>
      </w:pPr>
    </w:p>
    <w:p w:rsidR="005129B6" w:rsidRPr="007651B8" w:rsidRDefault="005129B6" w:rsidP="005129B6">
      <w:pPr>
        <w:spacing w:after="0" w:line="240" w:lineRule="auto"/>
        <w:jc w:val="both"/>
        <w:rPr>
          <w:rFonts w:ascii="Times New Roman" w:hAnsi="Times New Roman" w:cs="Times New Roman"/>
          <w:sz w:val="24"/>
          <w:szCs w:val="24"/>
        </w:rPr>
      </w:pPr>
      <w:r w:rsidRPr="007651B8">
        <w:rPr>
          <w:rFonts w:ascii="Times New Roman" w:hAnsi="Times New Roman" w:cs="Times New Roman"/>
          <w:sz w:val="24"/>
          <w:szCs w:val="24"/>
        </w:rPr>
        <w:t xml:space="preserve">Tiszavasvári, 2021. </w:t>
      </w:r>
      <w:r w:rsidR="007F28B5" w:rsidRPr="007651B8">
        <w:rPr>
          <w:rFonts w:ascii="Times New Roman" w:hAnsi="Times New Roman" w:cs="Times New Roman"/>
          <w:sz w:val="24"/>
          <w:szCs w:val="24"/>
        </w:rPr>
        <w:t xml:space="preserve">április 22. </w:t>
      </w:r>
      <w:r w:rsidRPr="007651B8">
        <w:rPr>
          <w:rFonts w:ascii="Times New Roman" w:hAnsi="Times New Roman" w:cs="Times New Roman"/>
          <w:sz w:val="24"/>
          <w:szCs w:val="24"/>
        </w:rPr>
        <w:t xml:space="preserve"> </w:t>
      </w:r>
    </w:p>
    <w:p w:rsidR="005129B6" w:rsidRPr="007651B8" w:rsidRDefault="005129B6" w:rsidP="005129B6">
      <w:pPr>
        <w:spacing w:after="0" w:line="240" w:lineRule="auto"/>
        <w:jc w:val="both"/>
        <w:rPr>
          <w:rFonts w:ascii="Times New Roman" w:hAnsi="Times New Roman" w:cs="Times New Roman"/>
          <w:sz w:val="24"/>
          <w:szCs w:val="24"/>
        </w:rPr>
      </w:pPr>
    </w:p>
    <w:p w:rsidR="005129B6" w:rsidRPr="007651B8" w:rsidRDefault="005129B6" w:rsidP="005129B6">
      <w:pPr>
        <w:spacing w:after="0" w:line="240" w:lineRule="auto"/>
        <w:jc w:val="both"/>
        <w:rPr>
          <w:rFonts w:ascii="Times New Roman" w:hAnsi="Times New Roman" w:cs="Times New Roman"/>
          <w:sz w:val="24"/>
          <w:szCs w:val="24"/>
        </w:rPr>
      </w:pPr>
    </w:p>
    <w:p w:rsidR="005129B6" w:rsidRPr="007651B8" w:rsidRDefault="005129B6" w:rsidP="005129B6">
      <w:pPr>
        <w:spacing w:after="0" w:line="240" w:lineRule="auto"/>
        <w:jc w:val="both"/>
        <w:rPr>
          <w:rFonts w:ascii="Times New Roman" w:hAnsi="Times New Roman" w:cs="Times New Roman"/>
          <w:sz w:val="24"/>
          <w:szCs w:val="24"/>
        </w:rPr>
      </w:pPr>
    </w:p>
    <w:p w:rsidR="005129B6" w:rsidRPr="007651B8" w:rsidRDefault="005129B6" w:rsidP="005129B6">
      <w:pPr>
        <w:spacing w:after="0" w:line="240" w:lineRule="auto"/>
        <w:jc w:val="both"/>
        <w:rPr>
          <w:rFonts w:ascii="Times New Roman" w:hAnsi="Times New Roman" w:cs="Times New Roman"/>
          <w:b/>
          <w:sz w:val="24"/>
          <w:szCs w:val="24"/>
        </w:rPr>
      </w:pPr>
      <w:r w:rsidRPr="007651B8">
        <w:rPr>
          <w:rFonts w:ascii="Times New Roman" w:hAnsi="Times New Roman" w:cs="Times New Roman"/>
          <w:b/>
          <w:sz w:val="24"/>
          <w:szCs w:val="24"/>
        </w:rPr>
        <w:tab/>
      </w:r>
      <w:r w:rsidRPr="007651B8">
        <w:rPr>
          <w:rFonts w:ascii="Times New Roman" w:hAnsi="Times New Roman" w:cs="Times New Roman"/>
          <w:b/>
          <w:sz w:val="24"/>
          <w:szCs w:val="24"/>
        </w:rPr>
        <w:tab/>
      </w:r>
      <w:r w:rsidRPr="007651B8">
        <w:rPr>
          <w:rFonts w:ascii="Times New Roman" w:hAnsi="Times New Roman" w:cs="Times New Roman"/>
          <w:b/>
          <w:sz w:val="24"/>
          <w:szCs w:val="24"/>
        </w:rPr>
        <w:tab/>
      </w:r>
      <w:r w:rsidRPr="007651B8">
        <w:rPr>
          <w:rFonts w:ascii="Times New Roman" w:hAnsi="Times New Roman" w:cs="Times New Roman"/>
          <w:b/>
          <w:sz w:val="24"/>
          <w:szCs w:val="24"/>
        </w:rPr>
        <w:tab/>
      </w:r>
      <w:r w:rsidRPr="007651B8">
        <w:rPr>
          <w:rFonts w:ascii="Times New Roman" w:hAnsi="Times New Roman" w:cs="Times New Roman"/>
          <w:b/>
          <w:sz w:val="24"/>
          <w:szCs w:val="24"/>
        </w:rPr>
        <w:tab/>
      </w:r>
      <w:r w:rsidRPr="007651B8">
        <w:rPr>
          <w:rFonts w:ascii="Times New Roman" w:hAnsi="Times New Roman" w:cs="Times New Roman"/>
          <w:b/>
          <w:sz w:val="24"/>
          <w:szCs w:val="24"/>
        </w:rPr>
        <w:tab/>
      </w:r>
      <w:r w:rsidRPr="007651B8">
        <w:rPr>
          <w:rFonts w:ascii="Times New Roman" w:hAnsi="Times New Roman" w:cs="Times New Roman"/>
          <w:b/>
          <w:sz w:val="24"/>
          <w:szCs w:val="24"/>
        </w:rPr>
        <w:tab/>
      </w:r>
      <w:r w:rsidRPr="007651B8">
        <w:rPr>
          <w:rFonts w:ascii="Times New Roman" w:hAnsi="Times New Roman" w:cs="Times New Roman"/>
          <w:b/>
          <w:sz w:val="24"/>
          <w:szCs w:val="24"/>
        </w:rPr>
        <w:tab/>
      </w:r>
      <w:r w:rsidRPr="007651B8">
        <w:rPr>
          <w:rFonts w:ascii="Times New Roman" w:hAnsi="Times New Roman" w:cs="Times New Roman"/>
          <w:b/>
          <w:sz w:val="24"/>
          <w:szCs w:val="24"/>
        </w:rPr>
        <w:tab/>
        <w:t>Szőke Zoltán</w:t>
      </w:r>
    </w:p>
    <w:p w:rsidR="005129B6" w:rsidRPr="007651B8" w:rsidRDefault="005129B6" w:rsidP="005129B6">
      <w:pPr>
        <w:spacing w:after="0" w:line="240" w:lineRule="auto"/>
        <w:jc w:val="both"/>
        <w:rPr>
          <w:rFonts w:ascii="Times New Roman" w:hAnsi="Times New Roman" w:cs="Times New Roman"/>
          <w:b/>
          <w:sz w:val="24"/>
          <w:szCs w:val="24"/>
        </w:rPr>
      </w:pPr>
      <w:r w:rsidRPr="007651B8">
        <w:rPr>
          <w:rFonts w:ascii="Times New Roman" w:hAnsi="Times New Roman" w:cs="Times New Roman"/>
          <w:b/>
          <w:sz w:val="24"/>
          <w:szCs w:val="24"/>
        </w:rPr>
        <w:tab/>
      </w:r>
      <w:r w:rsidRPr="007651B8">
        <w:rPr>
          <w:rFonts w:ascii="Times New Roman" w:hAnsi="Times New Roman" w:cs="Times New Roman"/>
          <w:b/>
          <w:sz w:val="24"/>
          <w:szCs w:val="24"/>
        </w:rPr>
        <w:tab/>
      </w:r>
      <w:r w:rsidRPr="007651B8">
        <w:rPr>
          <w:rFonts w:ascii="Times New Roman" w:hAnsi="Times New Roman" w:cs="Times New Roman"/>
          <w:b/>
          <w:sz w:val="24"/>
          <w:szCs w:val="24"/>
        </w:rPr>
        <w:tab/>
      </w:r>
      <w:r w:rsidRPr="007651B8">
        <w:rPr>
          <w:rFonts w:ascii="Times New Roman" w:hAnsi="Times New Roman" w:cs="Times New Roman"/>
          <w:b/>
          <w:sz w:val="24"/>
          <w:szCs w:val="24"/>
        </w:rPr>
        <w:tab/>
      </w:r>
      <w:r w:rsidRPr="007651B8">
        <w:rPr>
          <w:rFonts w:ascii="Times New Roman" w:hAnsi="Times New Roman" w:cs="Times New Roman"/>
          <w:b/>
          <w:sz w:val="24"/>
          <w:szCs w:val="24"/>
        </w:rPr>
        <w:tab/>
      </w:r>
      <w:r w:rsidRPr="007651B8">
        <w:rPr>
          <w:rFonts w:ascii="Times New Roman" w:hAnsi="Times New Roman" w:cs="Times New Roman"/>
          <w:b/>
          <w:sz w:val="24"/>
          <w:szCs w:val="24"/>
        </w:rPr>
        <w:tab/>
      </w:r>
      <w:r w:rsidRPr="007651B8">
        <w:rPr>
          <w:rFonts w:ascii="Times New Roman" w:hAnsi="Times New Roman" w:cs="Times New Roman"/>
          <w:b/>
          <w:sz w:val="24"/>
          <w:szCs w:val="24"/>
        </w:rPr>
        <w:tab/>
      </w:r>
      <w:r w:rsidRPr="007651B8">
        <w:rPr>
          <w:rFonts w:ascii="Times New Roman" w:hAnsi="Times New Roman" w:cs="Times New Roman"/>
          <w:b/>
          <w:sz w:val="24"/>
          <w:szCs w:val="24"/>
        </w:rPr>
        <w:tab/>
      </w:r>
      <w:r w:rsidRPr="007651B8">
        <w:rPr>
          <w:rFonts w:ascii="Times New Roman" w:hAnsi="Times New Roman" w:cs="Times New Roman"/>
          <w:b/>
          <w:sz w:val="24"/>
          <w:szCs w:val="24"/>
        </w:rPr>
        <w:tab/>
      </w:r>
      <w:proofErr w:type="gramStart"/>
      <w:r w:rsidRPr="007651B8">
        <w:rPr>
          <w:rFonts w:ascii="Times New Roman" w:hAnsi="Times New Roman" w:cs="Times New Roman"/>
          <w:b/>
          <w:sz w:val="24"/>
          <w:szCs w:val="24"/>
        </w:rPr>
        <w:t>polgármester</w:t>
      </w:r>
      <w:proofErr w:type="gramEnd"/>
      <w:r w:rsidRPr="007651B8">
        <w:rPr>
          <w:rFonts w:ascii="Times New Roman" w:hAnsi="Times New Roman" w:cs="Times New Roman"/>
          <w:b/>
          <w:sz w:val="24"/>
          <w:szCs w:val="24"/>
        </w:rPr>
        <w:t xml:space="preserve"> </w:t>
      </w:r>
    </w:p>
    <w:p w:rsidR="005129B6" w:rsidRPr="007651B8" w:rsidRDefault="005129B6" w:rsidP="005129B6">
      <w:pPr>
        <w:spacing w:after="0" w:line="240" w:lineRule="auto"/>
        <w:jc w:val="both"/>
        <w:rPr>
          <w:rFonts w:ascii="Times New Roman" w:hAnsi="Times New Roman" w:cs="Times New Roman"/>
          <w:b/>
          <w:sz w:val="24"/>
          <w:szCs w:val="24"/>
        </w:rPr>
      </w:pPr>
    </w:p>
    <w:p w:rsidR="005129B6" w:rsidRPr="007651B8" w:rsidRDefault="005129B6" w:rsidP="005129B6">
      <w:pPr>
        <w:spacing w:after="0" w:line="240" w:lineRule="auto"/>
        <w:jc w:val="both"/>
        <w:rPr>
          <w:rFonts w:ascii="Times New Roman" w:hAnsi="Times New Roman" w:cs="Times New Roman"/>
          <w:b/>
          <w:sz w:val="24"/>
          <w:szCs w:val="24"/>
        </w:rPr>
      </w:pPr>
    </w:p>
    <w:p w:rsidR="005129B6" w:rsidRPr="007651B8" w:rsidRDefault="005129B6" w:rsidP="005129B6">
      <w:pPr>
        <w:spacing w:after="0" w:line="240" w:lineRule="auto"/>
        <w:jc w:val="both"/>
        <w:rPr>
          <w:rFonts w:ascii="Times New Roman" w:hAnsi="Times New Roman" w:cs="Times New Roman"/>
          <w:b/>
          <w:sz w:val="24"/>
          <w:szCs w:val="24"/>
        </w:rPr>
      </w:pPr>
    </w:p>
    <w:p w:rsidR="005129B6" w:rsidRPr="007651B8" w:rsidRDefault="005129B6" w:rsidP="005129B6">
      <w:pPr>
        <w:spacing w:after="0" w:line="240" w:lineRule="auto"/>
        <w:jc w:val="both"/>
        <w:rPr>
          <w:rFonts w:ascii="Times New Roman" w:hAnsi="Times New Roman" w:cs="Times New Roman"/>
          <w:b/>
          <w:sz w:val="24"/>
          <w:szCs w:val="24"/>
        </w:rPr>
      </w:pPr>
    </w:p>
    <w:p w:rsidR="005129B6" w:rsidRPr="007651B8" w:rsidRDefault="005129B6" w:rsidP="005129B6">
      <w:pPr>
        <w:spacing w:after="0" w:line="240" w:lineRule="auto"/>
        <w:jc w:val="both"/>
        <w:rPr>
          <w:rFonts w:ascii="Times New Roman" w:hAnsi="Times New Roman" w:cs="Times New Roman"/>
          <w:b/>
          <w:sz w:val="24"/>
          <w:szCs w:val="24"/>
        </w:rPr>
      </w:pPr>
    </w:p>
    <w:p w:rsidR="005129B6" w:rsidRPr="007651B8" w:rsidRDefault="005129B6" w:rsidP="005129B6">
      <w:pPr>
        <w:spacing w:after="0" w:line="240" w:lineRule="auto"/>
        <w:jc w:val="both"/>
        <w:rPr>
          <w:rFonts w:ascii="Times New Roman" w:hAnsi="Times New Roman" w:cs="Times New Roman"/>
          <w:b/>
          <w:sz w:val="24"/>
          <w:szCs w:val="24"/>
        </w:rPr>
      </w:pPr>
    </w:p>
    <w:p w:rsidR="005129B6" w:rsidRPr="007651B8" w:rsidRDefault="005129B6" w:rsidP="005129B6">
      <w:pPr>
        <w:spacing w:after="0" w:line="240" w:lineRule="auto"/>
        <w:jc w:val="both"/>
        <w:rPr>
          <w:rFonts w:ascii="Times New Roman" w:hAnsi="Times New Roman" w:cs="Times New Roman"/>
          <w:b/>
          <w:sz w:val="24"/>
          <w:szCs w:val="24"/>
        </w:rPr>
      </w:pPr>
    </w:p>
    <w:p w:rsidR="005129B6" w:rsidRPr="007651B8" w:rsidRDefault="005129B6" w:rsidP="005129B6">
      <w:pPr>
        <w:rPr>
          <w:rFonts w:ascii="Times New Roman" w:hAnsi="Times New Roman" w:cs="Times New Roman"/>
        </w:rPr>
      </w:pPr>
    </w:p>
    <w:p w:rsidR="005129B6" w:rsidRPr="007651B8" w:rsidRDefault="005129B6" w:rsidP="005129B6">
      <w:pPr>
        <w:rPr>
          <w:rFonts w:ascii="Times New Roman" w:hAnsi="Times New Roman" w:cs="Times New Roman"/>
        </w:rPr>
      </w:pPr>
    </w:p>
    <w:p w:rsidR="005129B6" w:rsidRPr="007651B8" w:rsidRDefault="005129B6" w:rsidP="005129B6">
      <w:pPr>
        <w:rPr>
          <w:rFonts w:ascii="Times New Roman" w:hAnsi="Times New Roman" w:cs="Times New Roman"/>
        </w:rPr>
      </w:pPr>
    </w:p>
    <w:p w:rsidR="005129B6" w:rsidRPr="007651B8" w:rsidRDefault="005129B6" w:rsidP="005129B6">
      <w:pPr>
        <w:rPr>
          <w:rFonts w:ascii="Times New Roman" w:hAnsi="Times New Roman" w:cs="Times New Roman"/>
        </w:rPr>
      </w:pPr>
    </w:p>
    <w:p w:rsidR="005129B6" w:rsidRPr="007651B8" w:rsidRDefault="005129B6" w:rsidP="005129B6">
      <w:pPr>
        <w:rPr>
          <w:rFonts w:ascii="Times New Roman" w:hAnsi="Times New Roman" w:cs="Times New Roman"/>
        </w:rPr>
      </w:pPr>
    </w:p>
    <w:p w:rsidR="005129B6" w:rsidRPr="007651B8" w:rsidRDefault="005129B6" w:rsidP="005129B6">
      <w:pPr>
        <w:rPr>
          <w:rFonts w:ascii="Times New Roman" w:hAnsi="Times New Roman" w:cs="Times New Roman"/>
        </w:rPr>
      </w:pPr>
    </w:p>
    <w:p w:rsidR="005129B6" w:rsidRPr="007651B8" w:rsidRDefault="005129B6" w:rsidP="005129B6">
      <w:pPr>
        <w:rPr>
          <w:rFonts w:ascii="Times New Roman" w:hAnsi="Times New Roman" w:cs="Times New Roman"/>
        </w:rPr>
      </w:pPr>
    </w:p>
    <w:p w:rsidR="005129B6" w:rsidRPr="007651B8" w:rsidRDefault="005129B6" w:rsidP="005129B6">
      <w:pPr>
        <w:rPr>
          <w:rFonts w:ascii="Times New Roman" w:hAnsi="Times New Roman" w:cs="Times New Roman"/>
        </w:rPr>
      </w:pPr>
    </w:p>
    <w:p w:rsidR="005129B6" w:rsidRPr="007651B8" w:rsidRDefault="005129B6" w:rsidP="005129B6">
      <w:pPr>
        <w:rPr>
          <w:rFonts w:ascii="Times New Roman" w:hAnsi="Times New Roman" w:cs="Times New Roman"/>
        </w:rPr>
      </w:pPr>
    </w:p>
    <w:p w:rsidR="005129B6" w:rsidRPr="007651B8" w:rsidRDefault="005129B6" w:rsidP="005129B6">
      <w:pPr>
        <w:rPr>
          <w:rFonts w:ascii="Times New Roman" w:hAnsi="Times New Roman" w:cs="Times New Roman"/>
        </w:rPr>
      </w:pPr>
    </w:p>
    <w:p w:rsidR="005129B6" w:rsidRPr="007651B8" w:rsidRDefault="005129B6" w:rsidP="005129B6">
      <w:pPr>
        <w:rPr>
          <w:rFonts w:ascii="Times New Roman" w:hAnsi="Times New Roman" w:cs="Times New Roman"/>
        </w:rPr>
      </w:pPr>
    </w:p>
    <w:p w:rsidR="005129B6" w:rsidRPr="007651B8" w:rsidRDefault="005129B6" w:rsidP="005129B6">
      <w:pPr>
        <w:rPr>
          <w:rFonts w:ascii="Times New Roman" w:hAnsi="Times New Roman" w:cs="Times New Roman"/>
        </w:rPr>
      </w:pPr>
    </w:p>
    <w:p w:rsidR="005129B6" w:rsidRPr="007651B8" w:rsidRDefault="005129B6" w:rsidP="005129B6">
      <w:pPr>
        <w:rPr>
          <w:rFonts w:ascii="Times New Roman" w:hAnsi="Times New Roman" w:cs="Times New Roman"/>
        </w:rPr>
      </w:pPr>
    </w:p>
    <w:tbl>
      <w:tblPr>
        <w:tblpPr w:leftFromText="141" w:rightFromText="141" w:tblpY="1650"/>
        <w:tblW w:w="4867" w:type="pct"/>
        <w:tblLook w:val="04A0" w:firstRow="1" w:lastRow="0" w:firstColumn="1" w:lastColumn="0" w:noHBand="0" w:noVBand="1"/>
      </w:tblPr>
      <w:tblGrid>
        <w:gridCol w:w="9039"/>
      </w:tblGrid>
      <w:tr w:rsidR="007651B8" w:rsidRPr="007651B8" w:rsidTr="001F3EDD">
        <w:trPr>
          <w:trHeight w:val="2880"/>
        </w:trPr>
        <w:tc>
          <w:tcPr>
            <w:tcW w:w="5000" w:type="pct"/>
          </w:tcPr>
          <w:p w:rsidR="007651B8" w:rsidRPr="007651B8" w:rsidRDefault="007651B8" w:rsidP="001F3EDD">
            <w:pPr>
              <w:pStyle w:val="Cm"/>
              <w:spacing w:line="276" w:lineRule="auto"/>
              <w:rPr>
                <w:color w:val="000000"/>
                <w:sz w:val="32"/>
                <w:szCs w:val="32"/>
              </w:rPr>
            </w:pPr>
            <w:proofErr w:type="spellStart"/>
            <w:r w:rsidRPr="007651B8">
              <w:rPr>
                <w:color w:val="000000"/>
                <w:sz w:val="32"/>
                <w:szCs w:val="32"/>
              </w:rPr>
              <w:lastRenderedPageBreak/>
              <w:t>Kornisné</w:t>
            </w:r>
            <w:proofErr w:type="spellEnd"/>
            <w:r w:rsidRPr="007651B8">
              <w:rPr>
                <w:color w:val="000000"/>
                <w:sz w:val="32"/>
                <w:szCs w:val="32"/>
              </w:rPr>
              <w:t xml:space="preserve"> </w:t>
            </w:r>
            <w:proofErr w:type="spellStart"/>
            <w:r w:rsidRPr="007651B8">
              <w:rPr>
                <w:color w:val="000000"/>
                <w:sz w:val="32"/>
                <w:szCs w:val="32"/>
              </w:rPr>
              <w:t>Liptay</w:t>
            </w:r>
            <w:proofErr w:type="spellEnd"/>
            <w:r w:rsidRPr="007651B8">
              <w:rPr>
                <w:color w:val="000000"/>
                <w:sz w:val="32"/>
                <w:szCs w:val="32"/>
              </w:rPr>
              <w:t xml:space="preserve"> Elza Szociális és Gyermekjóléti Központ</w:t>
            </w:r>
          </w:p>
          <w:p w:rsidR="007651B8" w:rsidRPr="007651B8" w:rsidRDefault="007651B8" w:rsidP="001F3EDD">
            <w:pPr>
              <w:pStyle w:val="Cm"/>
              <w:spacing w:line="276" w:lineRule="auto"/>
              <w:rPr>
                <w:color w:val="000000"/>
                <w:sz w:val="32"/>
                <w:szCs w:val="32"/>
              </w:rPr>
            </w:pPr>
          </w:p>
          <w:p w:rsidR="007651B8" w:rsidRPr="007651B8" w:rsidRDefault="007651B8" w:rsidP="001F3EDD">
            <w:pPr>
              <w:pStyle w:val="Cm"/>
              <w:spacing w:line="276" w:lineRule="auto"/>
              <w:rPr>
                <w:color w:val="000000"/>
                <w:sz w:val="32"/>
                <w:szCs w:val="32"/>
              </w:rPr>
            </w:pPr>
          </w:p>
          <w:p w:rsidR="007651B8" w:rsidRPr="007651B8" w:rsidRDefault="007651B8" w:rsidP="001F3EDD">
            <w:pPr>
              <w:pStyle w:val="Nincstrkz"/>
              <w:jc w:val="center"/>
              <w:rPr>
                <w:rFonts w:ascii="Times New Roman" w:eastAsiaTheme="majorEastAsia" w:hAnsi="Times New Roman"/>
                <w:caps/>
              </w:rPr>
            </w:pPr>
            <w:r w:rsidRPr="007651B8">
              <w:rPr>
                <w:rFonts w:ascii="Times New Roman" w:eastAsiaTheme="majorEastAsia" w:hAnsi="Times New Roman"/>
                <w:caps/>
                <w:noProof/>
                <w:lang w:eastAsia="hu-HU"/>
              </w:rPr>
              <w:drawing>
                <wp:inline distT="0" distB="0" distL="0" distR="0" wp14:anchorId="348AAEDD" wp14:editId="47632C53">
                  <wp:extent cx="800100" cy="800100"/>
                  <wp:effectExtent l="19050" t="0" r="0" b="0"/>
                  <wp:docPr id="1" name="Kép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7651B8" w:rsidRPr="007651B8" w:rsidRDefault="007651B8" w:rsidP="001F3EDD">
            <w:pPr>
              <w:pStyle w:val="Nincstrkz"/>
              <w:jc w:val="center"/>
              <w:rPr>
                <w:rFonts w:ascii="Times New Roman" w:eastAsiaTheme="majorEastAsia" w:hAnsi="Times New Roman"/>
                <w:caps/>
              </w:rPr>
            </w:pPr>
          </w:p>
          <w:p w:rsidR="007651B8" w:rsidRPr="007651B8" w:rsidRDefault="007651B8" w:rsidP="001F3EDD">
            <w:pPr>
              <w:pStyle w:val="Nincstrkz"/>
              <w:jc w:val="center"/>
              <w:rPr>
                <w:rFonts w:ascii="Times New Roman" w:eastAsiaTheme="majorEastAsia" w:hAnsi="Times New Roman"/>
                <w:caps/>
              </w:rPr>
            </w:pPr>
          </w:p>
          <w:p w:rsidR="007651B8" w:rsidRPr="007651B8" w:rsidRDefault="007651B8" w:rsidP="001F3EDD">
            <w:pPr>
              <w:pStyle w:val="Nincstrkz"/>
              <w:jc w:val="center"/>
              <w:rPr>
                <w:rFonts w:ascii="Times New Roman" w:eastAsiaTheme="majorEastAsia" w:hAnsi="Times New Roman"/>
                <w:caps/>
              </w:rPr>
            </w:pPr>
          </w:p>
          <w:p w:rsidR="007651B8" w:rsidRPr="007651B8" w:rsidRDefault="007651B8" w:rsidP="001F3EDD">
            <w:pPr>
              <w:pStyle w:val="Nincstrkz"/>
              <w:jc w:val="center"/>
              <w:rPr>
                <w:rFonts w:ascii="Times New Roman" w:eastAsiaTheme="majorEastAsia" w:hAnsi="Times New Roman"/>
                <w:caps/>
              </w:rPr>
            </w:pPr>
          </w:p>
          <w:p w:rsidR="007651B8" w:rsidRPr="007651B8" w:rsidRDefault="007651B8" w:rsidP="001F3EDD">
            <w:pPr>
              <w:pStyle w:val="Nincstrkz"/>
              <w:jc w:val="center"/>
              <w:rPr>
                <w:rFonts w:ascii="Times New Roman" w:eastAsiaTheme="majorEastAsia" w:hAnsi="Times New Roman"/>
                <w:caps/>
              </w:rPr>
            </w:pPr>
          </w:p>
          <w:p w:rsidR="007651B8" w:rsidRPr="007651B8" w:rsidRDefault="007651B8" w:rsidP="001F3EDD">
            <w:pPr>
              <w:pStyle w:val="Nincstrkz"/>
              <w:jc w:val="center"/>
              <w:rPr>
                <w:rFonts w:ascii="Times New Roman" w:eastAsiaTheme="majorEastAsia" w:hAnsi="Times New Roman"/>
                <w:caps/>
              </w:rPr>
            </w:pPr>
          </w:p>
        </w:tc>
      </w:tr>
      <w:tr w:rsidR="007651B8" w:rsidRPr="007651B8" w:rsidTr="001F3EDD">
        <w:trPr>
          <w:trHeight w:val="1440"/>
        </w:trPr>
        <w:tc>
          <w:tcPr>
            <w:tcW w:w="5000" w:type="pct"/>
            <w:vAlign w:val="center"/>
          </w:tcPr>
          <w:p w:rsidR="007651B8" w:rsidRPr="007651B8" w:rsidRDefault="007651B8" w:rsidP="001F3EDD">
            <w:pPr>
              <w:pStyle w:val="Nincstrkz"/>
              <w:jc w:val="center"/>
              <w:rPr>
                <w:rFonts w:ascii="Times New Roman" w:eastAsiaTheme="majorEastAsia" w:hAnsi="Times New Roman"/>
                <w:sz w:val="80"/>
                <w:szCs w:val="80"/>
              </w:rPr>
            </w:pPr>
            <w:r w:rsidRPr="007651B8">
              <w:rPr>
                <w:rFonts w:ascii="Times New Roman" w:hAnsi="Times New Roman"/>
                <w:b/>
                <w:color w:val="000000"/>
                <w:sz w:val="40"/>
                <w:szCs w:val="40"/>
                <w:u w:val="single"/>
                <w:lang w:eastAsia="hu-HU"/>
              </w:rPr>
              <w:t>SZAKMAI PROGRAM</w:t>
            </w:r>
          </w:p>
        </w:tc>
      </w:tr>
      <w:tr w:rsidR="007651B8" w:rsidRPr="007651B8" w:rsidTr="001F3EDD">
        <w:trPr>
          <w:trHeight w:val="720"/>
        </w:trPr>
        <w:tc>
          <w:tcPr>
            <w:tcW w:w="5000" w:type="pct"/>
            <w:vAlign w:val="center"/>
          </w:tcPr>
          <w:p w:rsidR="007651B8" w:rsidRPr="007651B8" w:rsidRDefault="007651B8" w:rsidP="001F3EDD">
            <w:pPr>
              <w:pStyle w:val="Nincstrkz"/>
              <w:jc w:val="center"/>
              <w:rPr>
                <w:rFonts w:ascii="Times New Roman" w:eastAsiaTheme="majorEastAsia" w:hAnsi="Times New Roman"/>
                <w:sz w:val="44"/>
                <w:szCs w:val="44"/>
              </w:rPr>
            </w:pPr>
            <w:r w:rsidRPr="007651B8">
              <w:rPr>
                <w:rFonts w:ascii="Times New Roman" w:eastAsiaTheme="minorEastAsia" w:hAnsi="Times New Roman"/>
                <w:b/>
                <w:color w:val="000000"/>
                <w:sz w:val="40"/>
                <w:szCs w:val="40"/>
              </w:rPr>
              <w:t>Tanyagondnoki szolgálat</w:t>
            </w:r>
          </w:p>
        </w:tc>
      </w:tr>
      <w:tr w:rsidR="007651B8" w:rsidRPr="007651B8" w:rsidTr="001F3EDD">
        <w:trPr>
          <w:trHeight w:val="360"/>
        </w:trPr>
        <w:tc>
          <w:tcPr>
            <w:tcW w:w="5000" w:type="pct"/>
            <w:vAlign w:val="center"/>
          </w:tcPr>
          <w:p w:rsidR="007651B8" w:rsidRPr="007651B8" w:rsidRDefault="007651B8" w:rsidP="001F3EDD">
            <w:pPr>
              <w:pStyle w:val="Nincstrkz"/>
              <w:jc w:val="center"/>
              <w:rPr>
                <w:rFonts w:ascii="Times New Roman" w:eastAsiaTheme="minorEastAsia" w:hAnsi="Times New Roman"/>
              </w:rPr>
            </w:pPr>
          </w:p>
        </w:tc>
      </w:tr>
      <w:tr w:rsidR="007651B8" w:rsidRPr="007651B8" w:rsidTr="001F3EDD">
        <w:trPr>
          <w:trHeight w:val="360"/>
        </w:trPr>
        <w:tc>
          <w:tcPr>
            <w:tcW w:w="5000" w:type="pct"/>
            <w:vAlign w:val="center"/>
          </w:tcPr>
          <w:p w:rsidR="007651B8" w:rsidRPr="007651B8" w:rsidRDefault="007651B8" w:rsidP="001F3EDD">
            <w:pPr>
              <w:pStyle w:val="Nincstrkz"/>
              <w:jc w:val="center"/>
              <w:rPr>
                <w:rFonts w:ascii="Times New Roman" w:eastAsiaTheme="minorEastAsia" w:hAnsi="Times New Roman"/>
                <w:b/>
                <w:bCs/>
              </w:rPr>
            </w:pPr>
            <w:r w:rsidRPr="007651B8">
              <w:rPr>
                <w:rFonts w:ascii="Times New Roman" w:eastAsiaTheme="minorEastAsia" w:hAnsi="Times New Roman"/>
                <w:sz w:val="28"/>
                <w:szCs w:val="28"/>
              </w:rPr>
              <w:t xml:space="preserve"> Tiszavasvári  </w:t>
            </w:r>
          </w:p>
        </w:tc>
      </w:tr>
      <w:tr w:rsidR="007651B8" w:rsidRPr="007651B8" w:rsidTr="001F3EDD">
        <w:trPr>
          <w:trHeight w:val="360"/>
        </w:trPr>
        <w:tc>
          <w:tcPr>
            <w:tcW w:w="5000" w:type="pct"/>
            <w:vAlign w:val="center"/>
          </w:tcPr>
          <w:p w:rsidR="007651B8" w:rsidRPr="007651B8" w:rsidRDefault="007651B8" w:rsidP="001F3EDD">
            <w:pPr>
              <w:pStyle w:val="Nincstrkz"/>
              <w:jc w:val="center"/>
              <w:rPr>
                <w:rFonts w:ascii="Times New Roman" w:eastAsiaTheme="minorEastAsia" w:hAnsi="Times New Roman"/>
                <w:b/>
                <w:bCs/>
              </w:rPr>
            </w:pPr>
            <w:r w:rsidRPr="007651B8">
              <w:rPr>
                <w:rFonts w:ascii="Times New Roman" w:hAnsi="Times New Roman"/>
                <w:sz w:val="28"/>
                <w:szCs w:val="28"/>
                <w:lang w:eastAsia="hu-HU"/>
              </w:rPr>
              <w:t xml:space="preserve">  2021</w:t>
            </w:r>
          </w:p>
        </w:tc>
      </w:tr>
    </w:tbl>
    <w:p w:rsidR="007651B8" w:rsidRPr="007651B8" w:rsidRDefault="007651B8" w:rsidP="007651B8">
      <w:pPr>
        <w:rPr>
          <w:rFonts w:ascii="Times New Roman" w:hAnsi="Times New Roman" w:cs="Times New Roman"/>
        </w:rPr>
      </w:pPr>
    </w:p>
    <w:p w:rsidR="007651B8" w:rsidRPr="007651B8" w:rsidRDefault="007651B8" w:rsidP="007651B8">
      <w:pPr>
        <w:jc w:val="center"/>
        <w:rPr>
          <w:rFonts w:ascii="Times New Roman" w:hAnsi="Times New Roman" w:cs="Times New Roman"/>
          <w:b/>
          <w:sz w:val="28"/>
          <w:szCs w:val="28"/>
        </w:rPr>
      </w:pPr>
      <w:r w:rsidRPr="007651B8">
        <w:rPr>
          <w:rFonts w:ascii="Times New Roman" w:hAnsi="Times New Roman" w:cs="Times New Roman"/>
          <w:b/>
          <w:sz w:val="28"/>
          <w:szCs w:val="28"/>
        </w:rPr>
        <w:t>97/2021. PM határozat melléklete</w:t>
      </w:r>
    </w:p>
    <w:p w:rsidR="007651B8" w:rsidRPr="007651B8" w:rsidRDefault="007651B8" w:rsidP="007651B8">
      <w:pPr>
        <w:pStyle w:val="Cm"/>
        <w:ind w:left="720"/>
        <w:jc w:val="left"/>
      </w:pPr>
      <w:r w:rsidRPr="007651B8">
        <w:br w:type="page"/>
      </w:r>
    </w:p>
    <w:p w:rsidR="007651B8" w:rsidRPr="007651B8" w:rsidRDefault="007651B8" w:rsidP="007651B8">
      <w:pPr>
        <w:pStyle w:val="Tartalomjegyzkcmsora"/>
        <w:rPr>
          <w:rFonts w:ascii="Times New Roman" w:hAnsi="Times New Roman"/>
        </w:rPr>
      </w:pPr>
      <w:r w:rsidRPr="007651B8">
        <w:rPr>
          <w:rFonts w:ascii="Times New Roman" w:hAnsi="Times New Roman"/>
        </w:rPr>
        <w:lastRenderedPageBreak/>
        <w:t>Tartalomjegyzék</w:t>
      </w:r>
    </w:p>
    <w:p w:rsidR="007651B8" w:rsidRPr="007651B8" w:rsidRDefault="007651B8" w:rsidP="007651B8">
      <w:pPr>
        <w:pStyle w:val="TJ1"/>
        <w:tabs>
          <w:tab w:val="left" w:pos="480"/>
          <w:tab w:val="right" w:leader="dot" w:pos="9060"/>
        </w:tabs>
        <w:rPr>
          <w:rFonts w:eastAsiaTheme="minorEastAsia"/>
          <w:noProof/>
          <w:sz w:val="22"/>
          <w:szCs w:val="22"/>
        </w:rPr>
      </w:pPr>
      <w:r w:rsidRPr="007651B8">
        <w:fldChar w:fldCharType="begin"/>
      </w:r>
      <w:r w:rsidRPr="007651B8">
        <w:instrText xml:space="preserve"> TOC \o "1-3" \h \z \u </w:instrText>
      </w:r>
      <w:r w:rsidRPr="007651B8">
        <w:fldChar w:fldCharType="separate"/>
      </w:r>
      <w:hyperlink w:anchor="_Toc69993533" w:history="1">
        <w:r w:rsidRPr="007651B8">
          <w:rPr>
            <w:rStyle w:val="Hiperhivatkozs"/>
            <w:noProof/>
          </w:rPr>
          <w:t>I.</w:t>
        </w:r>
        <w:r w:rsidRPr="007651B8">
          <w:rPr>
            <w:rFonts w:eastAsiaTheme="minorEastAsia"/>
            <w:noProof/>
            <w:sz w:val="22"/>
            <w:szCs w:val="22"/>
          </w:rPr>
          <w:tab/>
        </w:r>
        <w:r w:rsidRPr="007651B8">
          <w:rPr>
            <w:rStyle w:val="Hiperhivatkozs"/>
            <w:noProof/>
          </w:rPr>
          <w:t>A program meghatározása</w:t>
        </w:r>
        <w:r w:rsidRPr="007651B8">
          <w:rPr>
            <w:noProof/>
            <w:webHidden/>
          </w:rPr>
          <w:tab/>
        </w:r>
        <w:r w:rsidRPr="007651B8">
          <w:rPr>
            <w:noProof/>
            <w:webHidden/>
          </w:rPr>
          <w:fldChar w:fldCharType="begin"/>
        </w:r>
        <w:r w:rsidRPr="007651B8">
          <w:rPr>
            <w:noProof/>
            <w:webHidden/>
          </w:rPr>
          <w:instrText xml:space="preserve"> PAGEREF _Toc69993533 \h </w:instrText>
        </w:r>
        <w:r w:rsidRPr="007651B8">
          <w:rPr>
            <w:noProof/>
            <w:webHidden/>
          </w:rPr>
        </w:r>
        <w:r w:rsidRPr="007651B8">
          <w:rPr>
            <w:noProof/>
            <w:webHidden/>
          </w:rPr>
          <w:fldChar w:fldCharType="separate"/>
        </w:r>
        <w:r w:rsidRPr="007651B8">
          <w:rPr>
            <w:noProof/>
            <w:webHidden/>
          </w:rPr>
          <w:t>4</w:t>
        </w:r>
        <w:r w:rsidRPr="007651B8">
          <w:rPr>
            <w:noProof/>
            <w:webHidden/>
          </w:rPr>
          <w:fldChar w:fldCharType="end"/>
        </w:r>
      </w:hyperlink>
    </w:p>
    <w:p w:rsidR="007651B8" w:rsidRPr="007651B8" w:rsidRDefault="007651B8" w:rsidP="007651B8">
      <w:pPr>
        <w:pStyle w:val="TJ1"/>
        <w:tabs>
          <w:tab w:val="left" w:pos="480"/>
          <w:tab w:val="right" w:leader="dot" w:pos="9060"/>
        </w:tabs>
        <w:rPr>
          <w:rFonts w:eastAsiaTheme="minorEastAsia"/>
          <w:noProof/>
          <w:sz w:val="22"/>
          <w:szCs w:val="22"/>
        </w:rPr>
      </w:pPr>
      <w:hyperlink w:anchor="_Toc69993534" w:history="1">
        <w:r w:rsidRPr="007651B8">
          <w:rPr>
            <w:rStyle w:val="Hiperhivatkozs"/>
            <w:noProof/>
          </w:rPr>
          <w:t>II.</w:t>
        </w:r>
        <w:r w:rsidRPr="007651B8">
          <w:rPr>
            <w:rFonts w:eastAsiaTheme="minorEastAsia"/>
            <w:noProof/>
            <w:sz w:val="22"/>
            <w:szCs w:val="22"/>
          </w:rPr>
          <w:tab/>
        </w:r>
        <w:r w:rsidRPr="007651B8">
          <w:rPr>
            <w:rStyle w:val="Hiperhivatkozs"/>
            <w:noProof/>
          </w:rPr>
          <w:t>A szolgáltatás fenntartója</w:t>
        </w:r>
        <w:r w:rsidRPr="007651B8">
          <w:rPr>
            <w:noProof/>
            <w:webHidden/>
          </w:rPr>
          <w:tab/>
        </w:r>
        <w:r w:rsidRPr="007651B8">
          <w:rPr>
            <w:noProof/>
            <w:webHidden/>
          </w:rPr>
          <w:fldChar w:fldCharType="begin"/>
        </w:r>
        <w:r w:rsidRPr="007651B8">
          <w:rPr>
            <w:noProof/>
            <w:webHidden/>
          </w:rPr>
          <w:instrText xml:space="preserve"> PAGEREF _Toc69993534 \h </w:instrText>
        </w:r>
        <w:r w:rsidRPr="007651B8">
          <w:rPr>
            <w:noProof/>
            <w:webHidden/>
          </w:rPr>
        </w:r>
        <w:r w:rsidRPr="007651B8">
          <w:rPr>
            <w:noProof/>
            <w:webHidden/>
          </w:rPr>
          <w:fldChar w:fldCharType="separate"/>
        </w:r>
        <w:r w:rsidRPr="007651B8">
          <w:rPr>
            <w:noProof/>
            <w:webHidden/>
          </w:rPr>
          <w:t>4</w:t>
        </w:r>
        <w:r w:rsidRPr="007651B8">
          <w:rPr>
            <w:noProof/>
            <w:webHidden/>
          </w:rPr>
          <w:fldChar w:fldCharType="end"/>
        </w:r>
      </w:hyperlink>
    </w:p>
    <w:p w:rsidR="007651B8" w:rsidRPr="007651B8" w:rsidRDefault="007651B8" w:rsidP="007651B8">
      <w:pPr>
        <w:pStyle w:val="TJ2"/>
        <w:tabs>
          <w:tab w:val="left" w:pos="660"/>
          <w:tab w:val="right" w:leader="dot" w:pos="9060"/>
        </w:tabs>
        <w:rPr>
          <w:rFonts w:eastAsiaTheme="minorEastAsia"/>
          <w:noProof/>
          <w:sz w:val="22"/>
          <w:szCs w:val="22"/>
        </w:rPr>
      </w:pPr>
      <w:hyperlink w:anchor="_Toc69993535" w:history="1">
        <w:r w:rsidRPr="007651B8">
          <w:rPr>
            <w:rStyle w:val="Hiperhivatkozs"/>
            <w:noProof/>
          </w:rPr>
          <w:t>1.</w:t>
        </w:r>
        <w:r w:rsidRPr="007651B8">
          <w:rPr>
            <w:rFonts w:eastAsiaTheme="minorEastAsia"/>
            <w:noProof/>
            <w:sz w:val="22"/>
            <w:szCs w:val="22"/>
          </w:rPr>
          <w:tab/>
        </w:r>
        <w:r w:rsidRPr="007651B8">
          <w:rPr>
            <w:rStyle w:val="Hiperhivatkozs"/>
            <w:noProof/>
          </w:rPr>
          <w:t>Tiszavasvári város bemutatása</w:t>
        </w:r>
        <w:r w:rsidRPr="007651B8">
          <w:rPr>
            <w:noProof/>
            <w:webHidden/>
          </w:rPr>
          <w:tab/>
        </w:r>
        <w:r w:rsidRPr="007651B8">
          <w:rPr>
            <w:noProof/>
            <w:webHidden/>
          </w:rPr>
          <w:fldChar w:fldCharType="begin"/>
        </w:r>
        <w:r w:rsidRPr="007651B8">
          <w:rPr>
            <w:noProof/>
            <w:webHidden/>
          </w:rPr>
          <w:instrText xml:space="preserve"> PAGEREF _Toc69993535 \h </w:instrText>
        </w:r>
        <w:r w:rsidRPr="007651B8">
          <w:rPr>
            <w:noProof/>
            <w:webHidden/>
          </w:rPr>
        </w:r>
        <w:r w:rsidRPr="007651B8">
          <w:rPr>
            <w:noProof/>
            <w:webHidden/>
          </w:rPr>
          <w:fldChar w:fldCharType="separate"/>
        </w:r>
        <w:r w:rsidRPr="007651B8">
          <w:rPr>
            <w:noProof/>
            <w:webHidden/>
          </w:rPr>
          <w:t>4</w:t>
        </w:r>
        <w:r w:rsidRPr="007651B8">
          <w:rPr>
            <w:noProof/>
            <w:webHidden/>
          </w:rPr>
          <w:fldChar w:fldCharType="end"/>
        </w:r>
      </w:hyperlink>
    </w:p>
    <w:p w:rsidR="007651B8" w:rsidRPr="007651B8" w:rsidRDefault="007651B8" w:rsidP="007651B8">
      <w:pPr>
        <w:pStyle w:val="TJ2"/>
        <w:tabs>
          <w:tab w:val="left" w:pos="660"/>
          <w:tab w:val="right" w:leader="dot" w:pos="9060"/>
        </w:tabs>
        <w:rPr>
          <w:rFonts w:eastAsiaTheme="minorEastAsia"/>
          <w:noProof/>
          <w:sz w:val="22"/>
          <w:szCs w:val="22"/>
        </w:rPr>
      </w:pPr>
      <w:hyperlink w:anchor="_Toc69993536" w:history="1">
        <w:r w:rsidRPr="007651B8">
          <w:rPr>
            <w:rStyle w:val="Hiperhivatkozs"/>
            <w:noProof/>
          </w:rPr>
          <w:t>2.</w:t>
        </w:r>
        <w:r w:rsidRPr="007651B8">
          <w:rPr>
            <w:rFonts w:eastAsiaTheme="minorEastAsia"/>
            <w:noProof/>
            <w:sz w:val="22"/>
            <w:szCs w:val="22"/>
          </w:rPr>
          <w:tab/>
        </w:r>
        <w:r w:rsidRPr="007651B8">
          <w:rPr>
            <w:rStyle w:val="Hiperhivatkozs"/>
            <w:noProof/>
          </w:rPr>
          <w:t>A szolgáltatás célja, feladata</w:t>
        </w:r>
        <w:r w:rsidRPr="007651B8">
          <w:rPr>
            <w:noProof/>
            <w:webHidden/>
          </w:rPr>
          <w:tab/>
        </w:r>
        <w:r w:rsidRPr="007651B8">
          <w:rPr>
            <w:noProof/>
            <w:webHidden/>
          </w:rPr>
          <w:fldChar w:fldCharType="begin"/>
        </w:r>
        <w:r w:rsidRPr="007651B8">
          <w:rPr>
            <w:noProof/>
            <w:webHidden/>
          </w:rPr>
          <w:instrText xml:space="preserve"> PAGEREF _Toc69993536 \h </w:instrText>
        </w:r>
        <w:r w:rsidRPr="007651B8">
          <w:rPr>
            <w:noProof/>
            <w:webHidden/>
          </w:rPr>
        </w:r>
        <w:r w:rsidRPr="007651B8">
          <w:rPr>
            <w:noProof/>
            <w:webHidden/>
          </w:rPr>
          <w:fldChar w:fldCharType="separate"/>
        </w:r>
        <w:r w:rsidRPr="007651B8">
          <w:rPr>
            <w:noProof/>
            <w:webHidden/>
          </w:rPr>
          <w:t>5</w:t>
        </w:r>
        <w:r w:rsidRPr="007651B8">
          <w:rPr>
            <w:noProof/>
            <w:webHidden/>
          </w:rPr>
          <w:fldChar w:fldCharType="end"/>
        </w:r>
      </w:hyperlink>
    </w:p>
    <w:p w:rsidR="007651B8" w:rsidRPr="007651B8" w:rsidRDefault="007651B8" w:rsidP="007651B8">
      <w:pPr>
        <w:pStyle w:val="TJ1"/>
        <w:tabs>
          <w:tab w:val="left" w:pos="660"/>
          <w:tab w:val="right" w:leader="dot" w:pos="9060"/>
        </w:tabs>
        <w:rPr>
          <w:rFonts w:eastAsiaTheme="minorEastAsia"/>
          <w:noProof/>
          <w:sz w:val="22"/>
          <w:szCs w:val="22"/>
        </w:rPr>
      </w:pPr>
      <w:hyperlink w:anchor="_Toc69993537" w:history="1">
        <w:r w:rsidRPr="007651B8">
          <w:rPr>
            <w:rStyle w:val="Hiperhivatkozs"/>
            <w:noProof/>
          </w:rPr>
          <w:t>III.</w:t>
        </w:r>
        <w:r w:rsidRPr="007651B8">
          <w:rPr>
            <w:rFonts w:eastAsiaTheme="minorEastAsia"/>
            <w:noProof/>
            <w:sz w:val="22"/>
            <w:szCs w:val="22"/>
          </w:rPr>
          <w:tab/>
        </w:r>
        <w:r w:rsidRPr="007651B8">
          <w:rPr>
            <w:rStyle w:val="Hiperhivatkozs"/>
            <w:noProof/>
          </w:rPr>
          <w:t>A megvalósítani kívánt program bemutatása, a kapacitások, a nyújtott szolgáltatáselemek, tevékenységek leírása</w:t>
        </w:r>
        <w:r w:rsidRPr="007651B8">
          <w:rPr>
            <w:noProof/>
            <w:webHidden/>
          </w:rPr>
          <w:tab/>
        </w:r>
        <w:r w:rsidRPr="007651B8">
          <w:rPr>
            <w:noProof/>
            <w:webHidden/>
          </w:rPr>
          <w:fldChar w:fldCharType="begin"/>
        </w:r>
        <w:r w:rsidRPr="007651B8">
          <w:rPr>
            <w:noProof/>
            <w:webHidden/>
          </w:rPr>
          <w:instrText xml:space="preserve"> PAGEREF _Toc69993537 \h </w:instrText>
        </w:r>
        <w:r w:rsidRPr="007651B8">
          <w:rPr>
            <w:noProof/>
            <w:webHidden/>
          </w:rPr>
        </w:r>
        <w:r w:rsidRPr="007651B8">
          <w:rPr>
            <w:noProof/>
            <w:webHidden/>
          </w:rPr>
          <w:fldChar w:fldCharType="separate"/>
        </w:r>
        <w:r w:rsidRPr="007651B8">
          <w:rPr>
            <w:noProof/>
            <w:webHidden/>
          </w:rPr>
          <w:t>6</w:t>
        </w:r>
        <w:r w:rsidRPr="007651B8">
          <w:rPr>
            <w:noProof/>
            <w:webHidden/>
          </w:rPr>
          <w:fldChar w:fldCharType="end"/>
        </w:r>
      </w:hyperlink>
    </w:p>
    <w:p w:rsidR="007651B8" w:rsidRPr="007651B8" w:rsidRDefault="007651B8" w:rsidP="007651B8">
      <w:pPr>
        <w:pStyle w:val="TJ2"/>
        <w:tabs>
          <w:tab w:val="left" w:pos="660"/>
          <w:tab w:val="right" w:leader="dot" w:pos="9060"/>
        </w:tabs>
        <w:rPr>
          <w:rFonts w:eastAsiaTheme="minorEastAsia"/>
          <w:noProof/>
          <w:sz w:val="22"/>
          <w:szCs w:val="22"/>
        </w:rPr>
      </w:pPr>
      <w:hyperlink w:anchor="_Toc69993538" w:history="1">
        <w:r w:rsidRPr="007651B8">
          <w:rPr>
            <w:rStyle w:val="Hiperhivatkozs"/>
            <w:noProof/>
          </w:rPr>
          <w:t>1.</w:t>
        </w:r>
        <w:r w:rsidRPr="007651B8">
          <w:rPr>
            <w:rFonts w:eastAsiaTheme="minorEastAsia"/>
            <w:noProof/>
            <w:sz w:val="22"/>
            <w:szCs w:val="22"/>
          </w:rPr>
          <w:tab/>
        </w:r>
        <w:r w:rsidRPr="007651B8">
          <w:rPr>
            <w:rStyle w:val="Hiperhivatkozs"/>
            <w:noProof/>
          </w:rPr>
          <w:t>A megvalósítani kívánt program célja</w:t>
        </w:r>
        <w:r w:rsidRPr="007651B8">
          <w:rPr>
            <w:noProof/>
            <w:webHidden/>
          </w:rPr>
          <w:tab/>
        </w:r>
        <w:r w:rsidRPr="007651B8">
          <w:rPr>
            <w:noProof/>
            <w:webHidden/>
          </w:rPr>
          <w:fldChar w:fldCharType="begin"/>
        </w:r>
        <w:r w:rsidRPr="007651B8">
          <w:rPr>
            <w:noProof/>
            <w:webHidden/>
          </w:rPr>
          <w:instrText xml:space="preserve"> PAGEREF _Toc69993538 \h </w:instrText>
        </w:r>
        <w:r w:rsidRPr="007651B8">
          <w:rPr>
            <w:noProof/>
            <w:webHidden/>
          </w:rPr>
        </w:r>
        <w:r w:rsidRPr="007651B8">
          <w:rPr>
            <w:noProof/>
            <w:webHidden/>
          </w:rPr>
          <w:fldChar w:fldCharType="separate"/>
        </w:r>
        <w:r w:rsidRPr="007651B8">
          <w:rPr>
            <w:noProof/>
            <w:webHidden/>
          </w:rPr>
          <w:t>6</w:t>
        </w:r>
        <w:r w:rsidRPr="007651B8">
          <w:rPr>
            <w:noProof/>
            <w:webHidden/>
          </w:rPr>
          <w:fldChar w:fldCharType="end"/>
        </w:r>
      </w:hyperlink>
    </w:p>
    <w:p w:rsidR="007651B8" w:rsidRPr="007651B8" w:rsidRDefault="007651B8" w:rsidP="007651B8">
      <w:pPr>
        <w:pStyle w:val="TJ2"/>
        <w:tabs>
          <w:tab w:val="left" w:pos="660"/>
          <w:tab w:val="right" w:leader="dot" w:pos="9060"/>
        </w:tabs>
        <w:rPr>
          <w:rFonts w:eastAsiaTheme="minorEastAsia"/>
          <w:noProof/>
          <w:sz w:val="22"/>
          <w:szCs w:val="22"/>
        </w:rPr>
      </w:pPr>
      <w:hyperlink w:anchor="_Toc69993539" w:history="1">
        <w:r w:rsidRPr="007651B8">
          <w:rPr>
            <w:rStyle w:val="Hiperhivatkozs"/>
            <w:noProof/>
          </w:rPr>
          <w:t>2.</w:t>
        </w:r>
        <w:r w:rsidRPr="007651B8">
          <w:rPr>
            <w:rFonts w:eastAsiaTheme="minorEastAsia"/>
            <w:noProof/>
            <w:sz w:val="22"/>
            <w:szCs w:val="22"/>
          </w:rPr>
          <w:tab/>
        </w:r>
        <w:r w:rsidRPr="007651B8">
          <w:rPr>
            <w:rStyle w:val="Hiperhivatkozs"/>
            <w:noProof/>
          </w:rPr>
          <w:t>A más intézményekkel történő együttműködés módja</w:t>
        </w:r>
        <w:r w:rsidRPr="007651B8">
          <w:rPr>
            <w:noProof/>
            <w:webHidden/>
          </w:rPr>
          <w:tab/>
        </w:r>
        <w:r w:rsidRPr="007651B8">
          <w:rPr>
            <w:noProof/>
            <w:webHidden/>
          </w:rPr>
          <w:fldChar w:fldCharType="begin"/>
        </w:r>
        <w:r w:rsidRPr="007651B8">
          <w:rPr>
            <w:noProof/>
            <w:webHidden/>
          </w:rPr>
          <w:instrText xml:space="preserve"> PAGEREF _Toc69993539 \h </w:instrText>
        </w:r>
        <w:r w:rsidRPr="007651B8">
          <w:rPr>
            <w:noProof/>
            <w:webHidden/>
          </w:rPr>
        </w:r>
        <w:r w:rsidRPr="007651B8">
          <w:rPr>
            <w:noProof/>
            <w:webHidden/>
          </w:rPr>
          <w:fldChar w:fldCharType="separate"/>
        </w:r>
        <w:r w:rsidRPr="007651B8">
          <w:rPr>
            <w:noProof/>
            <w:webHidden/>
          </w:rPr>
          <w:t>7</w:t>
        </w:r>
        <w:r w:rsidRPr="007651B8">
          <w:rPr>
            <w:noProof/>
            <w:webHidden/>
          </w:rPr>
          <w:fldChar w:fldCharType="end"/>
        </w:r>
      </w:hyperlink>
    </w:p>
    <w:p w:rsidR="007651B8" w:rsidRPr="007651B8" w:rsidRDefault="007651B8" w:rsidP="007651B8">
      <w:pPr>
        <w:pStyle w:val="TJ2"/>
        <w:tabs>
          <w:tab w:val="left" w:pos="660"/>
          <w:tab w:val="right" w:leader="dot" w:pos="9060"/>
        </w:tabs>
        <w:rPr>
          <w:rFonts w:eastAsiaTheme="minorEastAsia"/>
          <w:noProof/>
          <w:sz w:val="22"/>
          <w:szCs w:val="22"/>
        </w:rPr>
      </w:pPr>
      <w:hyperlink w:anchor="_Toc69993540" w:history="1">
        <w:r w:rsidRPr="007651B8">
          <w:rPr>
            <w:rStyle w:val="Hiperhivatkozs"/>
            <w:noProof/>
          </w:rPr>
          <w:t>3.</w:t>
        </w:r>
        <w:r w:rsidRPr="007651B8">
          <w:rPr>
            <w:rFonts w:eastAsiaTheme="minorEastAsia"/>
            <w:noProof/>
            <w:sz w:val="22"/>
            <w:szCs w:val="22"/>
          </w:rPr>
          <w:tab/>
        </w:r>
        <w:r w:rsidRPr="007651B8">
          <w:rPr>
            <w:rStyle w:val="Hiperhivatkozs"/>
            <w:noProof/>
          </w:rPr>
          <w:t>Ellátandó célcsoport</w:t>
        </w:r>
        <w:r w:rsidRPr="007651B8">
          <w:rPr>
            <w:noProof/>
            <w:webHidden/>
          </w:rPr>
          <w:tab/>
        </w:r>
        <w:r w:rsidRPr="007651B8">
          <w:rPr>
            <w:noProof/>
            <w:webHidden/>
          </w:rPr>
          <w:fldChar w:fldCharType="begin"/>
        </w:r>
        <w:r w:rsidRPr="007651B8">
          <w:rPr>
            <w:noProof/>
            <w:webHidden/>
          </w:rPr>
          <w:instrText xml:space="preserve"> PAGEREF _Toc69993540 \h </w:instrText>
        </w:r>
        <w:r w:rsidRPr="007651B8">
          <w:rPr>
            <w:noProof/>
            <w:webHidden/>
          </w:rPr>
        </w:r>
        <w:r w:rsidRPr="007651B8">
          <w:rPr>
            <w:noProof/>
            <w:webHidden/>
          </w:rPr>
          <w:fldChar w:fldCharType="separate"/>
        </w:r>
        <w:r w:rsidRPr="007651B8">
          <w:rPr>
            <w:noProof/>
            <w:webHidden/>
          </w:rPr>
          <w:t>8</w:t>
        </w:r>
        <w:r w:rsidRPr="007651B8">
          <w:rPr>
            <w:noProof/>
            <w:webHidden/>
          </w:rPr>
          <w:fldChar w:fldCharType="end"/>
        </w:r>
      </w:hyperlink>
    </w:p>
    <w:p w:rsidR="007651B8" w:rsidRPr="007651B8" w:rsidRDefault="007651B8" w:rsidP="007651B8">
      <w:pPr>
        <w:pStyle w:val="TJ1"/>
        <w:tabs>
          <w:tab w:val="left" w:pos="660"/>
          <w:tab w:val="right" w:leader="dot" w:pos="9060"/>
        </w:tabs>
        <w:rPr>
          <w:rFonts w:eastAsiaTheme="minorEastAsia"/>
          <w:noProof/>
          <w:sz w:val="22"/>
          <w:szCs w:val="22"/>
        </w:rPr>
      </w:pPr>
      <w:hyperlink w:anchor="_Toc69993541" w:history="1">
        <w:r w:rsidRPr="007651B8">
          <w:rPr>
            <w:rStyle w:val="Hiperhivatkozs"/>
            <w:noProof/>
          </w:rPr>
          <w:t>IV.</w:t>
        </w:r>
        <w:r w:rsidRPr="007651B8">
          <w:rPr>
            <w:rFonts w:eastAsiaTheme="minorEastAsia"/>
            <w:noProof/>
            <w:sz w:val="22"/>
            <w:szCs w:val="22"/>
          </w:rPr>
          <w:tab/>
        </w:r>
        <w:r w:rsidRPr="007651B8">
          <w:rPr>
            <w:rStyle w:val="Hiperhivatkozs"/>
            <w:noProof/>
          </w:rPr>
          <w:t>A feladatellátás szakmai tartalma, módja, a biztosított szolgáltatások formái, köre, rendszeressége</w:t>
        </w:r>
        <w:r w:rsidRPr="007651B8">
          <w:rPr>
            <w:noProof/>
            <w:webHidden/>
          </w:rPr>
          <w:tab/>
        </w:r>
        <w:r w:rsidRPr="007651B8">
          <w:rPr>
            <w:noProof/>
            <w:webHidden/>
          </w:rPr>
          <w:fldChar w:fldCharType="begin"/>
        </w:r>
        <w:r w:rsidRPr="007651B8">
          <w:rPr>
            <w:noProof/>
            <w:webHidden/>
          </w:rPr>
          <w:instrText xml:space="preserve"> PAGEREF _Toc69993541 \h </w:instrText>
        </w:r>
        <w:r w:rsidRPr="007651B8">
          <w:rPr>
            <w:noProof/>
            <w:webHidden/>
          </w:rPr>
        </w:r>
        <w:r w:rsidRPr="007651B8">
          <w:rPr>
            <w:noProof/>
            <w:webHidden/>
          </w:rPr>
          <w:fldChar w:fldCharType="separate"/>
        </w:r>
        <w:r w:rsidRPr="007651B8">
          <w:rPr>
            <w:noProof/>
            <w:webHidden/>
          </w:rPr>
          <w:t>8</w:t>
        </w:r>
        <w:r w:rsidRPr="007651B8">
          <w:rPr>
            <w:noProof/>
            <w:webHidden/>
          </w:rPr>
          <w:fldChar w:fldCharType="end"/>
        </w:r>
      </w:hyperlink>
    </w:p>
    <w:p w:rsidR="007651B8" w:rsidRPr="007651B8" w:rsidRDefault="007651B8" w:rsidP="007651B8">
      <w:pPr>
        <w:pStyle w:val="TJ2"/>
        <w:tabs>
          <w:tab w:val="left" w:pos="660"/>
          <w:tab w:val="right" w:leader="dot" w:pos="9060"/>
        </w:tabs>
        <w:rPr>
          <w:rFonts w:eastAsiaTheme="minorEastAsia"/>
          <w:noProof/>
          <w:sz w:val="22"/>
          <w:szCs w:val="22"/>
        </w:rPr>
      </w:pPr>
      <w:hyperlink w:anchor="_Toc69993542" w:history="1">
        <w:r w:rsidRPr="007651B8">
          <w:rPr>
            <w:rStyle w:val="Hiperhivatkozs"/>
            <w:noProof/>
          </w:rPr>
          <w:t>1.</w:t>
        </w:r>
        <w:r w:rsidRPr="007651B8">
          <w:rPr>
            <w:rFonts w:eastAsiaTheme="minorEastAsia"/>
            <w:noProof/>
            <w:sz w:val="22"/>
            <w:szCs w:val="22"/>
          </w:rPr>
          <w:tab/>
        </w:r>
        <w:r w:rsidRPr="007651B8">
          <w:rPr>
            <w:rStyle w:val="Hiperhivatkozs"/>
            <w:noProof/>
          </w:rPr>
          <w:t>szállítás</w:t>
        </w:r>
        <w:r w:rsidRPr="007651B8">
          <w:rPr>
            <w:noProof/>
            <w:webHidden/>
          </w:rPr>
          <w:tab/>
        </w:r>
        <w:r w:rsidRPr="007651B8">
          <w:rPr>
            <w:noProof/>
            <w:webHidden/>
          </w:rPr>
          <w:fldChar w:fldCharType="begin"/>
        </w:r>
        <w:r w:rsidRPr="007651B8">
          <w:rPr>
            <w:noProof/>
            <w:webHidden/>
          </w:rPr>
          <w:instrText xml:space="preserve"> PAGEREF _Toc69993542 \h </w:instrText>
        </w:r>
        <w:r w:rsidRPr="007651B8">
          <w:rPr>
            <w:noProof/>
            <w:webHidden/>
          </w:rPr>
        </w:r>
        <w:r w:rsidRPr="007651B8">
          <w:rPr>
            <w:noProof/>
            <w:webHidden/>
          </w:rPr>
          <w:fldChar w:fldCharType="separate"/>
        </w:r>
        <w:r w:rsidRPr="007651B8">
          <w:rPr>
            <w:noProof/>
            <w:webHidden/>
          </w:rPr>
          <w:t>8</w:t>
        </w:r>
        <w:r w:rsidRPr="007651B8">
          <w:rPr>
            <w:noProof/>
            <w:webHidden/>
          </w:rPr>
          <w:fldChar w:fldCharType="end"/>
        </w:r>
      </w:hyperlink>
    </w:p>
    <w:p w:rsidR="007651B8" w:rsidRPr="007651B8" w:rsidRDefault="007651B8" w:rsidP="007651B8">
      <w:pPr>
        <w:pStyle w:val="TJ2"/>
        <w:tabs>
          <w:tab w:val="left" w:pos="660"/>
          <w:tab w:val="right" w:leader="dot" w:pos="9060"/>
        </w:tabs>
        <w:rPr>
          <w:rFonts w:eastAsiaTheme="minorEastAsia"/>
          <w:noProof/>
          <w:sz w:val="22"/>
          <w:szCs w:val="22"/>
        </w:rPr>
      </w:pPr>
      <w:hyperlink w:anchor="_Toc69993543" w:history="1">
        <w:r w:rsidRPr="007651B8">
          <w:rPr>
            <w:rStyle w:val="Hiperhivatkozs"/>
            <w:noProof/>
          </w:rPr>
          <w:t>2.</w:t>
        </w:r>
        <w:r w:rsidRPr="007651B8">
          <w:rPr>
            <w:rFonts w:eastAsiaTheme="minorEastAsia"/>
            <w:noProof/>
            <w:sz w:val="22"/>
            <w:szCs w:val="22"/>
          </w:rPr>
          <w:tab/>
        </w:r>
        <w:r w:rsidRPr="007651B8">
          <w:rPr>
            <w:rStyle w:val="Hiperhivatkozs"/>
            <w:noProof/>
          </w:rPr>
          <w:t>A tanyagondnoki szolgálat közvetlen személyes szolgáltatások körébe tartozó alapfeladatai</w:t>
        </w:r>
        <w:r w:rsidRPr="007651B8">
          <w:rPr>
            <w:noProof/>
            <w:webHidden/>
          </w:rPr>
          <w:tab/>
        </w:r>
        <w:r w:rsidRPr="007651B8">
          <w:rPr>
            <w:noProof/>
            <w:webHidden/>
          </w:rPr>
          <w:fldChar w:fldCharType="begin"/>
        </w:r>
        <w:r w:rsidRPr="007651B8">
          <w:rPr>
            <w:noProof/>
            <w:webHidden/>
          </w:rPr>
          <w:instrText xml:space="preserve"> PAGEREF _Toc69993543 \h </w:instrText>
        </w:r>
        <w:r w:rsidRPr="007651B8">
          <w:rPr>
            <w:noProof/>
            <w:webHidden/>
          </w:rPr>
        </w:r>
        <w:r w:rsidRPr="007651B8">
          <w:rPr>
            <w:noProof/>
            <w:webHidden/>
          </w:rPr>
          <w:fldChar w:fldCharType="separate"/>
        </w:r>
        <w:r w:rsidRPr="007651B8">
          <w:rPr>
            <w:noProof/>
            <w:webHidden/>
          </w:rPr>
          <w:t>8</w:t>
        </w:r>
        <w:r w:rsidRPr="007651B8">
          <w:rPr>
            <w:noProof/>
            <w:webHidden/>
          </w:rPr>
          <w:fldChar w:fldCharType="end"/>
        </w:r>
      </w:hyperlink>
    </w:p>
    <w:p w:rsidR="007651B8" w:rsidRPr="007651B8" w:rsidRDefault="007651B8" w:rsidP="007651B8">
      <w:pPr>
        <w:pStyle w:val="TJ3"/>
        <w:tabs>
          <w:tab w:val="left" w:pos="1100"/>
          <w:tab w:val="right" w:leader="dot" w:pos="9060"/>
        </w:tabs>
        <w:rPr>
          <w:rFonts w:eastAsiaTheme="minorEastAsia"/>
          <w:noProof/>
          <w:sz w:val="22"/>
          <w:szCs w:val="22"/>
        </w:rPr>
      </w:pPr>
      <w:hyperlink w:anchor="_Toc69993544" w:history="1">
        <w:r w:rsidRPr="007651B8">
          <w:rPr>
            <w:rStyle w:val="Hiperhivatkozs"/>
            <w:noProof/>
          </w:rPr>
          <w:t>a)</w:t>
        </w:r>
        <w:r w:rsidRPr="007651B8">
          <w:rPr>
            <w:rFonts w:eastAsiaTheme="minorEastAsia"/>
            <w:noProof/>
            <w:sz w:val="22"/>
            <w:szCs w:val="22"/>
          </w:rPr>
          <w:tab/>
        </w:r>
        <w:r w:rsidRPr="007651B8">
          <w:rPr>
            <w:rStyle w:val="Hiperhivatkozs"/>
            <w:noProof/>
          </w:rPr>
          <w:t>Közreműködés az étkeztetésben</w:t>
        </w:r>
        <w:r w:rsidRPr="007651B8">
          <w:rPr>
            <w:noProof/>
            <w:webHidden/>
          </w:rPr>
          <w:tab/>
        </w:r>
        <w:r w:rsidRPr="007651B8">
          <w:rPr>
            <w:noProof/>
            <w:webHidden/>
          </w:rPr>
          <w:fldChar w:fldCharType="begin"/>
        </w:r>
        <w:r w:rsidRPr="007651B8">
          <w:rPr>
            <w:noProof/>
            <w:webHidden/>
          </w:rPr>
          <w:instrText xml:space="preserve"> PAGEREF _Toc69993544 \h </w:instrText>
        </w:r>
        <w:r w:rsidRPr="007651B8">
          <w:rPr>
            <w:noProof/>
            <w:webHidden/>
          </w:rPr>
        </w:r>
        <w:r w:rsidRPr="007651B8">
          <w:rPr>
            <w:noProof/>
            <w:webHidden/>
          </w:rPr>
          <w:fldChar w:fldCharType="separate"/>
        </w:r>
        <w:r w:rsidRPr="007651B8">
          <w:rPr>
            <w:noProof/>
            <w:webHidden/>
          </w:rPr>
          <w:t>8</w:t>
        </w:r>
        <w:r w:rsidRPr="007651B8">
          <w:rPr>
            <w:noProof/>
            <w:webHidden/>
          </w:rPr>
          <w:fldChar w:fldCharType="end"/>
        </w:r>
      </w:hyperlink>
    </w:p>
    <w:p w:rsidR="007651B8" w:rsidRPr="007651B8" w:rsidRDefault="007651B8" w:rsidP="007651B8">
      <w:pPr>
        <w:pStyle w:val="TJ3"/>
        <w:tabs>
          <w:tab w:val="left" w:pos="1100"/>
          <w:tab w:val="right" w:leader="dot" w:pos="9060"/>
        </w:tabs>
        <w:rPr>
          <w:rFonts w:eastAsiaTheme="minorEastAsia"/>
          <w:noProof/>
          <w:sz w:val="22"/>
          <w:szCs w:val="22"/>
        </w:rPr>
      </w:pPr>
      <w:hyperlink w:anchor="_Toc69993545" w:history="1">
        <w:r w:rsidRPr="007651B8">
          <w:rPr>
            <w:rStyle w:val="Hiperhivatkozs"/>
            <w:noProof/>
          </w:rPr>
          <w:t>b)</w:t>
        </w:r>
        <w:r w:rsidRPr="007651B8">
          <w:rPr>
            <w:rFonts w:eastAsiaTheme="minorEastAsia"/>
            <w:noProof/>
            <w:sz w:val="22"/>
            <w:szCs w:val="22"/>
          </w:rPr>
          <w:tab/>
        </w:r>
        <w:r w:rsidRPr="007651B8">
          <w:rPr>
            <w:rStyle w:val="Hiperhivatkozs"/>
            <w:noProof/>
          </w:rPr>
          <w:t>Közreműködés a házi segítségnyújtás ellátásban</w:t>
        </w:r>
        <w:r w:rsidRPr="007651B8">
          <w:rPr>
            <w:noProof/>
            <w:webHidden/>
          </w:rPr>
          <w:tab/>
        </w:r>
        <w:r w:rsidRPr="007651B8">
          <w:rPr>
            <w:noProof/>
            <w:webHidden/>
          </w:rPr>
          <w:fldChar w:fldCharType="begin"/>
        </w:r>
        <w:r w:rsidRPr="007651B8">
          <w:rPr>
            <w:noProof/>
            <w:webHidden/>
          </w:rPr>
          <w:instrText xml:space="preserve"> PAGEREF _Toc69993545 \h </w:instrText>
        </w:r>
        <w:r w:rsidRPr="007651B8">
          <w:rPr>
            <w:noProof/>
            <w:webHidden/>
          </w:rPr>
        </w:r>
        <w:r w:rsidRPr="007651B8">
          <w:rPr>
            <w:noProof/>
            <w:webHidden/>
          </w:rPr>
          <w:fldChar w:fldCharType="separate"/>
        </w:r>
        <w:r w:rsidRPr="007651B8">
          <w:rPr>
            <w:noProof/>
            <w:webHidden/>
          </w:rPr>
          <w:t>9</w:t>
        </w:r>
        <w:r w:rsidRPr="007651B8">
          <w:rPr>
            <w:noProof/>
            <w:webHidden/>
          </w:rPr>
          <w:fldChar w:fldCharType="end"/>
        </w:r>
      </w:hyperlink>
    </w:p>
    <w:p w:rsidR="007651B8" w:rsidRPr="007651B8" w:rsidRDefault="007651B8" w:rsidP="007651B8">
      <w:pPr>
        <w:pStyle w:val="TJ3"/>
        <w:tabs>
          <w:tab w:val="left" w:pos="1100"/>
          <w:tab w:val="right" w:leader="dot" w:pos="9060"/>
        </w:tabs>
        <w:rPr>
          <w:rFonts w:eastAsiaTheme="minorEastAsia"/>
          <w:noProof/>
          <w:sz w:val="22"/>
          <w:szCs w:val="22"/>
        </w:rPr>
      </w:pPr>
      <w:hyperlink w:anchor="_Toc69993546" w:history="1">
        <w:r w:rsidRPr="007651B8">
          <w:rPr>
            <w:rStyle w:val="Hiperhivatkozs"/>
            <w:noProof/>
          </w:rPr>
          <w:t>c)</w:t>
        </w:r>
        <w:r w:rsidRPr="007651B8">
          <w:rPr>
            <w:rFonts w:eastAsiaTheme="minorEastAsia"/>
            <w:noProof/>
            <w:sz w:val="22"/>
            <w:szCs w:val="22"/>
          </w:rPr>
          <w:tab/>
        </w:r>
        <w:r w:rsidRPr="007651B8">
          <w:rPr>
            <w:rStyle w:val="Hiperhivatkozs"/>
            <w:noProof/>
          </w:rPr>
          <w:t>Egészségügyi ellátáshoz való hozzájutás biztosítása</w:t>
        </w:r>
        <w:r w:rsidRPr="007651B8">
          <w:rPr>
            <w:noProof/>
            <w:webHidden/>
          </w:rPr>
          <w:tab/>
        </w:r>
        <w:r w:rsidRPr="007651B8">
          <w:rPr>
            <w:noProof/>
            <w:webHidden/>
          </w:rPr>
          <w:fldChar w:fldCharType="begin"/>
        </w:r>
        <w:r w:rsidRPr="007651B8">
          <w:rPr>
            <w:noProof/>
            <w:webHidden/>
          </w:rPr>
          <w:instrText xml:space="preserve"> PAGEREF _Toc69993546 \h </w:instrText>
        </w:r>
        <w:r w:rsidRPr="007651B8">
          <w:rPr>
            <w:noProof/>
            <w:webHidden/>
          </w:rPr>
        </w:r>
        <w:r w:rsidRPr="007651B8">
          <w:rPr>
            <w:noProof/>
            <w:webHidden/>
          </w:rPr>
          <w:fldChar w:fldCharType="separate"/>
        </w:r>
        <w:r w:rsidRPr="007651B8">
          <w:rPr>
            <w:noProof/>
            <w:webHidden/>
          </w:rPr>
          <w:t>10</w:t>
        </w:r>
        <w:r w:rsidRPr="007651B8">
          <w:rPr>
            <w:noProof/>
            <w:webHidden/>
          </w:rPr>
          <w:fldChar w:fldCharType="end"/>
        </w:r>
      </w:hyperlink>
    </w:p>
    <w:p w:rsidR="007651B8" w:rsidRPr="007651B8" w:rsidRDefault="007651B8" w:rsidP="007651B8">
      <w:pPr>
        <w:pStyle w:val="TJ2"/>
        <w:tabs>
          <w:tab w:val="left" w:pos="660"/>
          <w:tab w:val="right" w:leader="dot" w:pos="9060"/>
        </w:tabs>
        <w:rPr>
          <w:rFonts w:eastAsiaTheme="minorEastAsia"/>
          <w:noProof/>
          <w:sz w:val="22"/>
          <w:szCs w:val="22"/>
        </w:rPr>
      </w:pPr>
      <w:hyperlink w:anchor="_Toc69993547" w:history="1">
        <w:r w:rsidRPr="007651B8">
          <w:rPr>
            <w:rStyle w:val="Hiperhivatkozs"/>
            <w:noProof/>
          </w:rPr>
          <w:t>3.</w:t>
        </w:r>
        <w:r w:rsidRPr="007651B8">
          <w:rPr>
            <w:rFonts w:eastAsiaTheme="minorEastAsia"/>
            <w:noProof/>
            <w:sz w:val="22"/>
            <w:szCs w:val="22"/>
          </w:rPr>
          <w:tab/>
        </w:r>
        <w:r w:rsidRPr="007651B8">
          <w:rPr>
            <w:rStyle w:val="Hiperhivatkozs"/>
            <w:noProof/>
          </w:rPr>
          <w:t>Egyéb gyermekszállítás</w:t>
        </w:r>
        <w:r w:rsidRPr="007651B8">
          <w:rPr>
            <w:noProof/>
            <w:webHidden/>
          </w:rPr>
          <w:tab/>
        </w:r>
        <w:r w:rsidRPr="007651B8">
          <w:rPr>
            <w:noProof/>
            <w:webHidden/>
          </w:rPr>
          <w:fldChar w:fldCharType="begin"/>
        </w:r>
        <w:r w:rsidRPr="007651B8">
          <w:rPr>
            <w:noProof/>
            <w:webHidden/>
          </w:rPr>
          <w:instrText xml:space="preserve"> PAGEREF _Toc69993547 \h </w:instrText>
        </w:r>
        <w:r w:rsidRPr="007651B8">
          <w:rPr>
            <w:noProof/>
            <w:webHidden/>
          </w:rPr>
        </w:r>
        <w:r w:rsidRPr="007651B8">
          <w:rPr>
            <w:noProof/>
            <w:webHidden/>
          </w:rPr>
          <w:fldChar w:fldCharType="separate"/>
        </w:r>
        <w:r w:rsidRPr="007651B8">
          <w:rPr>
            <w:noProof/>
            <w:webHidden/>
          </w:rPr>
          <w:t>11</w:t>
        </w:r>
        <w:r w:rsidRPr="007651B8">
          <w:rPr>
            <w:noProof/>
            <w:webHidden/>
          </w:rPr>
          <w:fldChar w:fldCharType="end"/>
        </w:r>
      </w:hyperlink>
    </w:p>
    <w:p w:rsidR="007651B8" w:rsidRPr="007651B8" w:rsidRDefault="007651B8" w:rsidP="007651B8">
      <w:pPr>
        <w:pStyle w:val="TJ2"/>
        <w:tabs>
          <w:tab w:val="left" w:pos="660"/>
          <w:tab w:val="right" w:leader="dot" w:pos="9060"/>
        </w:tabs>
        <w:rPr>
          <w:rFonts w:eastAsiaTheme="minorEastAsia"/>
          <w:noProof/>
          <w:sz w:val="22"/>
          <w:szCs w:val="22"/>
        </w:rPr>
      </w:pPr>
      <w:hyperlink w:anchor="_Toc69993548" w:history="1">
        <w:r w:rsidRPr="007651B8">
          <w:rPr>
            <w:rStyle w:val="Hiperhivatkozs"/>
            <w:noProof/>
          </w:rPr>
          <w:t>4.</w:t>
        </w:r>
        <w:r w:rsidRPr="007651B8">
          <w:rPr>
            <w:rFonts w:eastAsiaTheme="minorEastAsia"/>
            <w:noProof/>
            <w:sz w:val="22"/>
            <w:szCs w:val="22"/>
          </w:rPr>
          <w:tab/>
        </w:r>
        <w:r w:rsidRPr="007651B8">
          <w:rPr>
            <w:rStyle w:val="Hiperhivatkozs"/>
            <w:noProof/>
          </w:rPr>
          <w:t>Közreműködés az egyéb alapszolgáltatásokhoz való hozzáférésben</w:t>
        </w:r>
        <w:r w:rsidRPr="007651B8">
          <w:rPr>
            <w:noProof/>
            <w:webHidden/>
          </w:rPr>
          <w:tab/>
        </w:r>
        <w:r w:rsidRPr="007651B8">
          <w:rPr>
            <w:noProof/>
            <w:webHidden/>
          </w:rPr>
          <w:fldChar w:fldCharType="begin"/>
        </w:r>
        <w:r w:rsidRPr="007651B8">
          <w:rPr>
            <w:noProof/>
            <w:webHidden/>
          </w:rPr>
          <w:instrText xml:space="preserve"> PAGEREF _Toc69993548 \h </w:instrText>
        </w:r>
        <w:r w:rsidRPr="007651B8">
          <w:rPr>
            <w:noProof/>
            <w:webHidden/>
          </w:rPr>
        </w:r>
        <w:r w:rsidRPr="007651B8">
          <w:rPr>
            <w:noProof/>
            <w:webHidden/>
          </w:rPr>
          <w:fldChar w:fldCharType="separate"/>
        </w:r>
        <w:r w:rsidRPr="007651B8">
          <w:rPr>
            <w:noProof/>
            <w:webHidden/>
          </w:rPr>
          <w:t>11</w:t>
        </w:r>
        <w:r w:rsidRPr="007651B8">
          <w:rPr>
            <w:noProof/>
            <w:webHidden/>
          </w:rPr>
          <w:fldChar w:fldCharType="end"/>
        </w:r>
      </w:hyperlink>
    </w:p>
    <w:p w:rsidR="007651B8" w:rsidRPr="007651B8" w:rsidRDefault="007651B8" w:rsidP="007651B8">
      <w:pPr>
        <w:pStyle w:val="TJ2"/>
        <w:tabs>
          <w:tab w:val="left" w:pos="660"/>
          <w:tab w:val="right" w:leader="dot" w:pos="9060"/>
        </w:tabs>
        <w:rPr>
          <w:rFonts w:eastAsiaTheme="minorEastAsia"/>
          <w:noProof/>
          <w:sz w:val="22"/>
          <w:szCs w:val="22"/>
        </w:rPr>
      </w:pPr>
      <w:hyperlink w:anchor="_Toc69993549" w:history="1">
        <w:r w:rsidRPr="007651B8">
          <w:rPr>
            <w:rStyle w:val="Hiperhivatkozs"/>
            <w:noProof/>
          </w:rPr>
          <w:t>5.</w:t>
        </w:r>
        <w:r w:rsidRPr="007651B8">
          <w:rPr>
            <w:rFonts w:eastAsiaTheme="minorEastAsia"/>
            <w:noProof/>
            <w:sz w:val="22"/>
            <w:szCs w:val="22"/>
          </w:rPr>
          <w:tab/>
        </w:r>
        <w:r w:rsidRPr="007651B8">
          <w:rPr>
            <w:rStyle w:val="Hiperhivatkozs"/>
            <w:noProof/>
          </w:rPr>
          <w:t>A tanyagondnoki szolgálat közvetlen, személyes szolgáltatások körébe tartozó kiegészítő feladatai</w:t>
        </w:r>
        <w:r w:rsidRPr="007651B8">
          <w:rPr>
            <w:noProof/>
            <w:webHidden/>
          </w:rPr>
          <w:tab/>
        </w:r>
        <w:r w:rsidRPr="007651B8">
          <w:rPr>
            <w:noProof/>
            <w:webHidden/>
          </w:rPr>
          <w:fldChar w:fldCharType="begin"/>
        </w:r>
        <w:r w:rsidRPr="007651B8">
          <w:rPr>
            <w:noProof/>
            <w:webHidden/>
          </w:rPr>
          <w:instrText xml:space="preserve"> PAGEREF _Toc69993549 \h </w:instrText>
        </w:r>
        <w:r w:rsidRPr="007651B8">
          <w:rPr>
            <w:noProof/>
            <w:webHidden/>
          </w:rPr>
        </w:r>
        <w:r w:rsidRPr="007651B8">
          <w:rPr>
            <w:noProof/>
            <w:webHidden/>
          </w:rPr>
          <w:fldChar w:fldCharType="separate"/>
        </w:r>
        <w:r w:rsidRPr="007651B8">
          <w:rPr>
            <w:noProof/>
            <w:webHidden/>
          </w:rPr>
          <w:t>12</w:t>
        </w:r>
        <w:r w:rsidRPr="007651B8">
          <w:rPr>
            <w:noProof/>
            <w:webHidden/>
          </w:rPr>
          <w:fldChar w:fldCharType="end"/>
        </w:r>
      </w:hyperlink>
    </w:p>
    <w:p w:rsidR="007651B8" w:rsidRPr="007651B8" w:rsidRDefault="007651B8" w:rsidP="007651B8">
      <w:pPr>
        <w:pStyle w:val="TJ3"/>
        <w:tabs>
          <w:tab w:val="left" w:pos="1100"/>
          <w:tab w:val="right" w:leader="dot" w:pos="9060"/>
        </w:tabs>
        <w:rPr>
          <w:rFonts w:eastAsiaTheme="minorEastAsia"/>
          <w:noProof/>
          <w:sz w:val="22"/>
          <w:szCs w:val="22"/>
        </w:rPr>
      </w:pPr>
      <w:hyperlink w:anchor="_Toc69993550" w:history="1">
        <w:r w:rsidRPr="007651B8">
          <w:rPr>
            <w:rStyle w:val="Hiperhivatkozs"/>
            <w:noProof/>
          </w:rPr>
          <w:t>a)</w:t>
        </w:r>
        <w:r w:rsidRPr="007651B8">
          <w:rPr>
            <w:rFonts w:eastAsiaTheme="minorEastAsia"/>
            <w:noProof/>
            <w:sz w:val="22"/>
            <w:szCs w:val="22"/>
          </w:rPr>
          <w:tab/>
        </w:r>
        <w:r w:rsidRPr="007651B8">
          <w:rPr>
            <w:rStyle w:val="Hiperhivatkozs"/>
            <w:noProof/>
          </w:rPr>
          <w:t>Közösségi, művelődési, sport- és szabadidős tevékenységek szervezése, segítése</w:t>
        </w:r>
        <w:r w:rsidRPr="007651B8">
          <w:rPr>
            <w:noProof/>
            <w:webHidden/>
          </w:rPr>
          <w:tab/>
        </w:r>
        <w:r w:rsidRPr="007651B8">
          <w:rPr>
            <w:noProof/>
            <w:webHidden/>
          </w:rPr>
          <w:fldChar w:fldCharType="begin"/>
        </w:r>
        <w:r w:rsidRPr="007651B8">
          <w:rPr>
            <w:noProof/>
            <w:webHidden/>
          </w:rPr>
          <w:instrText xml:space="preserve"> PAGEREF _Toc69993550 \h </w:instrText>
        </w:r>
        <w:r w:rsidRPr="007651B8">
          <w:rPr>
            <w:noProof/>
            <w:webHidden/>
          </w:rPr>
        </w:r>
        <w:r w:rsidRPr="007651B8">
          <w:rPr>
            <w:noProof/>
            <w:webHidden/>
          </w:rPr>
          <w:fldChar w:fldCharType="separate"/>
        </w:r>
        <w:r w:rsidRPr="007651B8">
          <w:rPr>
            <w:noProof/>
            <w:webHidden/>
          </w:rPr>
          <w:t>12</w:t>
        </w:r>
        <w:r w:rsidRPr="007651B8">
          <w:rPr>
            <w:noProof/>
            <w:webHidden/>
          </w:rPr>
          <w:fldChar w:fldCharType="end"/>
        </w:r>
      </w:hyperlink>
    </w:p>
    <w:p w:rsidR="007651B8" w:rsidRPr="007651B8" w:rsidRDefault="007651B8" w:rsidP="007651B8">
      <w:pPr>
        <w:pStyle w:val="TJ3"/>
        <w:tabs>
          <w:tab w:val="left" w:pos="1100"/>
          <w:tab w:val="right" w:leader="dot" w:pos="9060"/>
        </w:tabs>
        <w:rPr>
          <w:rFonts w:eastAsiaTheme="minorEastAsia"/>
          <w:noProof/>
          <w:sz w:val="22"/>
          <w:szCs w:val="22"/>
        </w:rPr>
      </w:pPr>
      <w:hyperlink w:anchor="_Toc69993551" w:history="1">
        <w:r w:rsidRPr="007651B8">
          <w:rPr>
            <w:rStyle w:val="Hiperhivatkozs"/>
            <w:noProof/>
          </w:rPr>
          <w:t>b)</w:t>
        </w:r>
        <w:r w:rsidRPr="007651B8">
          <w:rPr>
            <w:rFonts w:eastAsiaTheme="minorEastAsia"/>
            <w:noProof/>
            <w:sz w:val="22"/>
            <w:szCs w:val="22"/>
          </w:rPr>
          <w:tab/>
        </w:r>
        <w:r w:rsidRPr="007651B8">
          <w:rPr>
            <w:rStyle w:val="Hiperhivatkozs"/>
            <w:noProof/>
          </w:rPr>
          <w:t>Az egyéni hivatalos ügyek intézésének segítése, lakossági igények továbbítása</w:t>
        </w:r>
        <w:r w:rsidRPr="007651B8">
          <w:rPr>
            <w:noProof/>
            <w:webHidden/>
          </w:rPr>
          <w:tab/>
        </w:r>
        <w:r w:rsidRPr="007651B8">
          <w:rPr>
            <w:noProof/>
            <w:webHidden/>
          </w:rPr>
          <w:fldChar w:fldCharType="begin"/>
        </w:r>
        <w:r w:rsidRPr="007651B8">
          <w:rPr>
            <w:noProof/>
            <w:webHidden/>
          </w:rPr>
          <w:instrText xml:space="preserve"> PAGEREF _Toc69993551 \h </w:instrText>
        </w:r>
        <w:r w:rsidRPr="007651B8">
          <w:rPr>
            <w:noProof/>
            <w:webHidden/>
          </w:rPr>
        </w:r>
        <w:r w:rsidRPr="007651B8">
          <w:rPr>
            <w:noProof/>
            <w:webHidden/>
          </w:rPr>
          <w:fldChar w:fldCharType="separate"/>
        </w:r>
        <w:r w:rsidRPr="007651B8">
          <w:rPr>
            <w:noProof/>
            <w:webHidden/>
          </w:rPr>
          <w:t>12</w:t>
        </w:r>
        <w:r w:rsidRPr="007651B8">
          <w:rPr>
            <w:noProof/>
            <w:webHidden/>
          </w:rPr>
          <w:fldChar w:fldCharType="end"/>
        </w:r>
      </w:hyperlink>
    </w:p>
    <w:p w:rsidR="007651B8" w:rsidRPr="007651B8" w:rsidRDefault="007651B8" w:rsidP="007651B8">
      <w:pPr>
        <w:pStyle w:val="TJ2"/>
        <w:tabs>
          <w:tab w:val="left" w:pos="660"/>
          <w:tab w:val="right" w:leader="dot" w:pos="9060"/>
        </w:tabs>
        <w:rPr>
          <w:rFonts w:eastAsiaTheme="minorEastAsia"/>
          <w:noProof/>
          <w:sz w:val="22"/>
          <w:szCs w:val="22"/>
        </w:rPr>
      </w:pPr>
      <w:hyperlink w:anchor="_Toc69993552" w:history="1">
        <w:r w:rsidRPr="007651B8">
          <w:rPr>
            <w:rStyle w:val="Hiperhivatkozs"/>
            <w:noProof/>
          </w:rPr>
          <w:t>6.</w:t>
        </w:r>
        <w:r w:rsidRPr="007651B8">
          <w:rPr>
            <w:rFonts w:eastAsiaTheme="minorEastAsia"/>
            <w:noProof/>
            <w:sz w:val="22"/>
            <w:szCs w:val="22"/>
          </w:rPr>
          <w:tab/>
        </w:r>
        <w:r w:rsidRPr="007651B8">
          <w:rPr>
            <w:rStyle w:val="Hiperhivatkozs"/>
            <w:noProof/>
          </w:rPr>
          <w:t>Egyéb lakossági szolgáltatások, egyéb alapszolgáltatások biztosításában való közreműködés</w:t>
        </w:r>
        <w:r w:rsidRPr="007651B8">
          <w:rPr>
            <w:noProof/>
            <w:webHidden/>
          </w:rPr>
          <w:tab/>
        </w:r>
        <w:r w:rsidRPr="007651B8">
          <w:rPr>
            <w:noProof/>
            <w:webHidden/>
          </w:rPr>
          <w:fldChar w:fldCharType="begin"/>
        </w:r>
        <w:r w:rsidRPr="007651B8">
          <w:rPr>
            <w:noProof/>
            <w:webHidden/>
          </w:rPr>
          <w:instrText xml:space="preserve"> PAGEREF _Toc69993552 \h </w:instrText>
        </w:r>
        <w:r w:rsidRPr="007651B8">
          <w:rPr>
            <w:noProof/>
            <w:webHidden/>
          </w:rPr>
        </w:r>
        <w:r w:rsidRPr="007651B8">
          <w:rPr>
            <w:noProof/>
            <w:webHidden/>
          </w:rPr>
          <w:fldChar w:fldCharType="separate"/>
        </w:r>
        <w:r w:rsidRPr="007651B8">
          <w:rPr>
            <w:noProof/>
            <w:webHidden/>
          </w:rPr>
          <w:t>13</w:t>
        </w:r>
        <w:r w:rsidRPr="007651B8">
          <w:rPr>
            <w:noProof/>
            <w:webHidden/>
          </w:rPr>
          <w:fldChar w:fldCharType="end"/>
        </w:r>
      </w:hyperlink>
    </w:p>
    <w:p w:rsidR="007651B8" w:rsidRPr="007651B8" w:rsidRDefault="007651B8" w:rsidP="007651B8">
      <w:pPr>
        <w:pStyle w:val="TJ2"/>
        <w:tabs>
          <w:tab w:val="left" w:pos="660"/>
          <w:tab w:val="right" w:leader="dot" w:pos="9060"/>
        </w:tabs>
        <w:rPr>
          <w:rFonts w:eastAsiaTheme="minorEastAsia"/>
          <w:noProof/>
          <w:sz w:val="22"/>
          <w:szCs w:val="22"/>
        </w:rPr>
      </w:pPr>
      <w:hyperlink w:anchor="_Toc69993553" w:history="1">
        <w:r w:rsidRPr="007651B8">
          <w:rPr>
            <w:rStyle w:val="Hiperhivatkozs"/>
            <w:noProof/>
          </w:rPr>
          <w:t>7.</w:t>
        </w:r>
        <w:r w:rsidRPr="007651B8">
          <w:rPr>
            <w:rFonts w:eastAsiaTheme="minorEastAsia"/>
            <w:noProof/>
            <w:sz w:val="22"/>
            <w:szCs w:val="22"/>
          </w:rPr>
          <w:tab/>
        </w:r>
        <w:r w:rsidRPr="007651B8">
          <w:rPr>
            <w:rStyle w:val="Hiperhivatkozs"/>
            <w:noProof/>
          </w:rPr>
          <w:t>Önkormányzati feladatok megoldását segítő, közvetett szolgáltatások</w:t>
        </w:r>
        <w:r w:rsidRPr="007651B8">
          <w:rPr>
            <w:noProof/>
            <w:webHidden/>
          </w:rPr>
          <w:tab/>
        </w:r>
        <w:r w:rsidRPr="007651B8">
          <w:rPr>
            <w:noProof/>
            <w:webHidden/>
          </w:rPr>
          <w:fldChar w:fldCharType="begin"/>
        </w:r>
        <w:r w:rsidRPr="007651B8">
          <w:rPr>
            <w:noProof/>
            <w:webHidden/>
          </w:rPr>
          <w:instrText xml:space="preserve"> PAGEREF _Toc69993553 \h </w:instrText>
        </w:r>
        <w:r w:rsidRPr="007651B8">
          <w:rPr>
            <w:noProof/>
            <w:webHidden/>
          </w:rPr>
        </w:r>
        <w:r w:rsidRPr="007651B8">
          <w:rPr>
            <w:noProof/>
            <w:webHidden/>
          </w:rPr>
          <w:fldChar w:fldCharType="separate"/>
        </w:r>
        <w:r w:rsidRPr="007651B8">
          <w:rPr>
            <w:noProof/>
            <w:webHidden/>
          </w:rPr>
          <w:t>13</w:t>
        </w:r>
        <w:r w:rsidRPr="007651B8">
          <w:rPr>
            <w:noProof/>
            <w:webHidden/>
          </w:rPr>
          <w:fldChar w:fldCharType="end"/>
        </w:r>
      </w:hyperlink>
    </w:p>
    <w:p w:rsidR="007651B8" w:rsidRPr="007651B8" w:rsidRDefault="007651B8" w:rsidP="007651B8">
      <w:pPr>
        <w:pStyle w:val="TJ3"/>
        <w:tabs>
          <w:tab w:val="left" w:pos="1100"/>
          <w:tab w:val="right" w:leader="dot" w:pos="9060"/>
        </w:tabs>
        <w:rPr>
          <w:rFonts w:eastAsiaTheme="minorEastAsia"/>
          <w:noProof/>
          <w:sz w:val="22"/>
          <w:szCs w:val="22"/>
        </w:rPr>
      </w:pPr>
      <w:hyperlink w:anchor="_Toc69993554" w:history="1">
        <w:r w:rsidRPr="007651B8">
          <w:rPr>
            <w:rStyle w:val="Hiperhivatkozs"/>
            <w:noProof/>
          </w:rPr>
          <w:t>a)</w:t>
        </w:r>
        <w:r w:rsidRPr="007651B8">
          <w:rPr>
            <w:rFonts w:eastAsiaTheme="minorEastAsia"/>
            <w:noProof/>
            <w:sz w:val="22"/>
            <w:szCs w:val="22"/>
          </w:rPr>
          <w:tab/>
        </w:r>
        <w:r w:rsidRPr="007651B8">
          <w:rPr>
            <w:rStyle w:val="Hiperhivatkozs"/>
            <w:noProof/>
          </w:rPr>
          <w:t>Önkormányzati információk közvetítése a lakosság részére</w:t>
        </w:r>
        <w:r w:rsidRPr="007651B8">
          <w:rPr>
            <w:noProof/>
            <w:webHidden/>
          </w:rPr>
          <w:tab/>
        </w:r>
        <w:r w:rsidRPr="007651B8">
          <w:rPr>
            <w:noProof/>
            <w:webHidden/>
          </w:rPr>
          <w:fldChar w:fldCharType="begin"/>
        </w:r>
        <w:r w:rsidRPr="007651B8">
          <w:rPr>
            <w:noProof/>
            <w:webHidden/>
          </w:rPr>
          <w:instrText xml:space="preserve"> PAGEREF _Toc69993554 \h </w:instrText>
        </w:r>
        <w:r w:rsidRPr="007651B8">
          <w:rPr>
            <w:noProof/>
            <w:webHidden/>
          </w:rPr>
        </w:r>
        <w:r w:rsidRPr="007651B8">
          <w:rPr>
            <w:noProof/>
            <w:webHidden/>
          </w:rPr>
          <w:fldChar w:fldCharType="separate"/>
        </w:r>
        <w:r w:rsidRPr="007651B8">
          <w:rPr>
            <w:noProof/>
            <w:webHidden/>
          </w:rPr>
          <w:t>13</w:t>
        </w:r>
        <w:r w:rsidRPr="007651B8">
          <w:rPr>
            <w:noProof/>
            <w:webHidden/>
          </w:rPr>
          <w:fldChar w:fldCharType="end"/>
        </w:r>
      </w:hyperlink>
    </w:p>
    <w:p w:rsidR="007651B8" w:rsidRPr="007651B8" w:rsidRDefault="007651B8" w:rsidP="007651B8">
      <w:pPr>
        <w:pStyle w:val="TJ3"/>
        <w:tabs>
          <w:tab w:val="left" w:pos="1100"/>
          <w:tab w:val="right" w:leader="dot" w:pos="9060"/>
        </w:tabs>
        <w:rPr>
          <w:rFonts w:eastAsiaTheme="minorEastAsia"/>
          <w:noProof/>
          <w:sz w:val="22"/>
          <w:szCs w:val="22"/>
        </w:rPr>
      </w:pPr>
      <w:hyperlink w:anchor="_Toc69993555" w:history="1">
        <w:r w:rsidRPr="007651B8">
          <w:rPr>
            <w:rStyle w:val="Hiperhivatkozs"/>
            <w:noProof/>
          </w:rPr>
          <w:t>b)</w:t>
        </w:r>
        <w:r w:rsidRPr="007651B8">
          <w:rPr>
            <w:rFonts w:eastAsiaTheme="minorEastAsia"/>
            <w:noProof/>
            <w:sz w:val="22"/>
            <w:szCs w:val="22"/>
          </w:rPr>
          <w:tab/>
        </w:r>
        <w:r w:rsidRPr="007651B8">
          <w:rPr>
            <w:rStyle w:val="Hiperhivatkozs"/>
            <w:noProof/>
          </w:rPr>
          <w:t>A tanyagondnok által nyújtott szolgáltatás működtetésével kapcsolatos feladatok ellátása</w:t>
        </w:r>
        <w:r w:rsidRPr="007651B8">
          <w:rPr>
            <w:noProof/>
            <w:webHidden/>
          </w:rPr>
          <w:tab/>
        </w:r>
        <w:r w:rsidRPr="007651B8">
          <w:rPr>
            <w:noProof/>
            <w:webHidden/>
          </w:rPr>
          <w:fldChar w:fldCharType="begin"/>
        </w:r>
        <w:r w:rsidRPr="007651B8">
          <w:rPr>
            <w:noProof/>
            <w:webHidden/>
          </w:rPr>
          <w:instrText xml:space="preserve"> PAGEREF _Toc69993555 \h </w:instrText>
        </w:r>
        <w:r w:rsidRPr="007651B8">
          <w:rPr>
            <w:noProof/>
            <w:webHidden/>
          </w:rPr>
        </w:r>
        <w:r w:rsidRPr="007651B8">
          <w:rPr>
            <w:noProof/>
            <w:webHidden/>
          </w:rPr>
          <w:fldChar w:fldCharType="separate"/>
        </w:r>
        <w:r w:rsidRPr="007651B8">
          <w:rPr>
            <w:noProof/>
            <w:webHidden/>
          </w:rPr>
          <w:t>14</w:t>
        </w:r>
        <w:r w:rsidRPr="007651B8">
          <w:rPr>
            <w:noProof/>
            <w:webHidden/>
          </w:rPr>
          <w:fldChar w:fldCharType="end"/>
        </w:r>
      </w:hyperlink>
    </w:p>
    <w:p w:rsidR="007651B8" w:rsidRPr="007651B8" w:rsidRDefault="007651B8" w:rsidP="007651B8">
      <w:pPr>
        <w:pStyle w:val="TJ3"/>
        <w:tabs>
          <w:tab w:val="left" w:pos="1100"/>
          <w:tab w:val="right" w:leader="dot" w:pos="9060"/>
        </w:tabs>
        <w:rPr>
          <w:rFonts w:eastAsiaTheme="minorEastAsia"/>
          <w:noProof/>
          <w:sz w:val="22"/>
          <w:szCs w:val="22"/>
        </w:rPr>
      </w:pPr>
      <w:hyperlink w:anchor="_Toc69993556" w:history="1">
        <w:r w:rsidRPr="007651B8">
          <w:rPr>
            <w:rStyle w:val="Hiperhivatkozs"/>
            <w:noProof/>
          </w:rPr>
          <w:t>c)</w:t>
        </w:r>
        <w:r w:rsidRPr="007651B8">
          <w:rPr>
            <w:rFonts w:eastAsiaTheme="minorEastAsia"/>
            <w:noProof/>
            <w:sz w:val="22"/>
            <w:szCs w:val="22"/>
          </w:rPr>
          <w:tab/>
        </w:r>
        <w:r w:rsidRPr="007651B8">
          <w:rPr>
            <w:rStyle w:val="Hiperhivatkozs"/>
            <w:noProof/>
          </w:rPr>
          <w:t>Megkeresés</w:t>
        </w:r>
        <w:r w:rsidRPr="007651B8">
          <w:rPr>
            <w:noProof/>
            <w:webHidden/>
          </w:rPr>
          <w:tab/>
        </w:r>
        <w:r w:rsidRPr="007651B8">
          <w:rPr>
            <w:noProof/>
            <w:webHidden/>
          </w:rPr>
          <w:fldChar w:fldCharType="begin"/>
        </w:r>
        <w:r w:rsidRPr="007651B8">
          <w:rPr>
            <w:noProof/>
            <w:webHidden/>
          </w:rPr>
          <w:instrText xml:space="preserve"> PAGEREF _Toc69993556 \h </w:instrText>
        </w:r>
        <w:r w:rsidRPr="007651B8">
          <w:rPr>
            <w:noProof/>
            <w:webHidden/>
          </w:rPr>
        </w:r>
        <w:r w:rsidRPr="007651B8">
          <w:rPr>
            <w:noProof/>
            <w:webHidden/>
          </w:rPr>
          <w:fldChar w:fldCharType="separate"/>
        </w:r>
        <w:r w:rsidRPr="007651B8">
          <w:rPr>
            <w:noProof/>
            <w:webHidden/>
          </w:rPr>
          <w:t>14</w:t>
        </w:r>
        <w:r w:rsidRPr="007651B8">
          <w:rPr>
            <w:noProof/>
            <w:webHidden/>
          </w:rPr>
          <w:fldChar w:fldCharType="end"/>
        </w:r>
      </w:hyperlink>
    </w:p>
    <w:p w:rsidR="007651B8" w:rsidRPr="007651B8" w:rsidRDefault="007651B8" w:rsidP="007651B8">
      <w:pPr>
        <w:pStyle w:val="TJ2"/>
        <w:tabs>
          <w:tab w:val="left" w:pos="660"/>
          <w:tab w:val="right" w:leader="dot" w:pos="9060"/>
        </w:tabs>
        <w:rPr>
          <w:rFonts w:eastAsiaTheme="minorEastAsia"/>
          <w:noProof/>
          <w:sz w:val="22"/>
          <w:szCs w:val="22"/>
        </w:rPr>
      </w:pPr>
      <w:hyperlink w:anchor="_Toc69993557" w:history="1">
        <w:r w:rsidRPr="007651B8">
          <w:rPr>
            <w:rStyle w:val="Hiperhivatkozs"/>
            <w:noProof/>
          </w:rPr>
          <w:t>8.</w:t>
        </w:r>
        <w:r w:rsidRPr="007651B8">
          <w:rPr>
            <w:rFonts w:eastAsiaTheme="minorEastAsia"/>
            <w:noProof/>
            <w:sz w:val="22"/>
            <w:szCs w:val="22"/>
          </w:rPr>
          <w:tab/>
        </w:r>
        <w:r w:rsidRPr="007651B8">
          <w:rPr>
            <w:rStyle w:val="Hiperhivatkozs"/>
            <w:noProof/>
          </w:rPr>
          <w:t>A tanyagondnoki szolgálat közvetlen, személyes szolgáltatások körébe tartozó alapfeladatai</w:t>
        </w:r>
        <w:r w:rsidRPr="007651B8">
          <w:rPr>
            <w:noProof/>
            <w:webHidden/>
          </w:rPr>
          <w:tab/>
        </w:r>
        <w:r w:rsidRPr="007651B8">
          <w:rPr>
            <w:noProof/>
            <w:webHidden/>
          </w:rPr>
          <w:fldChar w:fldCharType="begin"/>
        </w:r>
        <w:r w:rsidRPr="007651B8">
          <w:rPr>
            <w:noProof/>
            <w:webHidden/>
          </w:rPr>
          <w:instrText xml:space="preserve"> PAGEREF _Toc69993557 \h </w:instrText>
        </w:r>
        <w:r w:rsidRPr="007651B8">
          <w:rPr>
            <w:noProof/>
            <w:webHidden/>
          </w:rPr>
        </w:r>
        <w:r w:rsidRPr="007651B8">
          <w:rPr>
            <w:noProof/>
            <w:webHidden/>
          </w:rPr>
          <w:fldChar w:fldCharType="separate"/>
        </w:r>
        <w:r w:rsidRPr="007651B8">
          <w:rPr>
            <w:noProof/>
            <w:webHidden/>
          </w:rPr>
          <w:t>14</w:t>
        </w:r>
        <w:r w:rsidRPr="007651B8">
          <w:rPr>
            <w:noProof/>
            <w:webHidden/>
          </w:rPr>
          <w:fldChar w:fldCharType="end"/>
        </w:r>
      </w:hyperlink>
    </w:p>
    <w:p w:rsidR="007651B8" w:rsidRPr="007651B8" w:rsidRDefault="007651B8" w:rsidP="007651B8">
      <w:pPr>
        <w:pStyle w:val="TJ3"/>
        <w:tabs>
          <w:tab w:val="left" w:pos="1100"/>
          <w:tab w:val="right" w:leader="dot" w:pos="9060"/>
        </w:tabs>
        <w:rPr>
          <w:rFonts w:eastAsiaTheme="minorEastAsia"/>
          <w:noProof/>
          <w:sz w:val="22"/>
          <w:szCs w:val="22"/>
        </w:rPr>
      </w:pPr>
      <w:hyperlink w:anchor="_Toc69993558" w:history="1">
        <w:r w:rsidRPr="007651B8">
          <w:rPr>
            <w:rStyle w:val="Hiperhivatkozs"/>
            <w:noProof/>
          </w:rPr>
          <w:t>a)</w:t>
        </w:r>
        <w:r w:rsidRPr="007651B8">
          <w:rPr>
            <w:rFonts w:eastAsiaTheme="minorEastAsia"/>
            <w:noProof/>
            <w:sz w:val="22"/>
            <w:szCs w:val="22"/>
          </w:rPr>
          <w:tab/>
        </w:r>
        <w:r w:rsidRPr="007651B8">
          <w:rPr>
            <w:rStyle w:val="Hiperhivatkozs"/>
            <w:noProof/>
          </w:rPr>
          <w:t>Közreműködés a házi segítségnyújtás biztosításában</w:t>
        </w:r>
        <w:r w:rsidRPr="007651B8">
          <w:rPr>
            <w:noProof/>
            <w:webHidden/>
          </w:rPr>
          <w:tab/>
        </w:r>
        <w:r w:rsidRPr="007651B8">
          <w:rPr>
            <w:noProof/>
            <w:webHidden/>
          </w:rPr>
          <w:fldChar w:fldCharType="begin"/>
        </w:r>
        <w:r w:rsidRPr="007651B8">
          <w:rPr>
            <w:noProof/>
            <w:webHidden/>
          </w:rPr>
          <w:instrText xml:space="preserve"> PAGEREF _Toc69993558 \h </w:instrText>
        </w:r>
        <w:r w:rsidRPr="007651B8">
          <w:rPr>
            <w:noProof/>
            <w:webHidden/>
          </w:rPr>
        </w:r>
        <w:r w:rsidRPr="007651B8">
          <w:rPr>
            <w:noProof/>
            <w:webHidden/>
          </w:rPr>
          <w:fldChar w:fldCharType="separate"/>
        </w:r>
        <w:r w:rsidRPr="007651B8">
          <w:rPr>
            <w:noProof/>
            <w:webHidden/>
          </w:rPr>
          <w:t>14</w:t>
        </w:r>
        <w:r w:rsidRPr="007651B8">
          <w:rPr>
            <w:noProof/>
            <w:webHidden/>
          </w:rPr>
          <w:fldChar w:fldCharType="end"/>
        </w:r>
      </w:hyperlink>
    </w:p>
    <w:p w:rsidR="007651B8" w:rsidRPr="007651B8" w:rsidRDefault="007651B8" w:rsidP="007651B8">
      <w:pPr>
        <w:pStyle w:val="TJ3"/>
        <w:tabs>
          <w:tab w:val="left" w:pos="1100"/>
          <w:tab w:val="right" w:leader="dot" w:pos="9060"/>
        </w:tabs>
        <w:rPr>
          <w:rFonts w:eastAsiaTheme="minorEastAsia"/>
          <w:noProof/>
          <w:sz w:val="22"/>
          <w:szCs w:val="22"/>
        </w:rPr>
      </w:pPr>
      <w:hyperlink w:anchor="_Toc69993559" w:history="1">
        <w:r w:rsidRPr="007651B8">
          <w:rPr>
            <w:rStyle w:val="Hiperhivatkozs"/>
            <w:noProof/>
          </w:rPr>
          <w:t>b)</w:t>
        </w:r>
        <w:r w:rsidRPr="007651B8">
          <w:rPr>
            <w:rFonts w:eastAsiaTheme="minorEastAsia"/>
            <w:noProof/>
            <w:sz w:val="22"/>
            <w:szCs w:val="22"/>
          </w:rPr>
          <w:tab/>
        </w:r>
        <w:r w:rsidRPr="007651B8">
          <w:rPr>
            <w:rStyle w:val="Hiperhivatkozs"/>
            <w:noProof/>
          </w:rPr>
          <w:t>Egészségügyi ellátáshoz való hozzájutás segítése</w:t>
        </w:r>
        <w:r w:rsidRPr="007651B8">
          <w:rPr>
            <w:noProof/>
            <w:webHidden/>
          </w:rPr>
          <w:tab/>
        </w:r>
        <w:r w:rsidRPr="007651B8">
          <w:rPr>
            <w:noProof/>
            <w:webHidden/>
          </w:rPr>
          <w:fldChar w:fldCharType="begin"/>
        </w:r>
        <w:r w:rsidRPr="007651B8">
          <w:rPr>
            <w:noProof/>
            <w:webHidden/>
          </w:rPr>
          <w:instrText xml:space="preserve"> PAGEREF _Toc69993559 \h </w:instrText>
        </w:r>
        <w:r w:rsidRPr="007651B8">
          <w:rPr>
            <w:noProof/>
            <w:webHidden/>
          </w:rPr>
        </w:r>
        <w:r w:rsidRPr="007651B8">
          <w:rPr>
            <w:noProof/>
            <w:webHidden/>
          </w:rPr>
          <w:fldChar w:fldCharType="separate"/>
        </w:r>
        <w:r w:rsidRPr="007651B8">
          <w:rPr>
            <w:noProof/>
            <w:webHidden/>
          </w:rPr>
          <w:t>15</w:t>
        </w:r>
        <w:r w:rsidRPr="007651B8">
          <w:rPr>
            <w:noProof/>
            <w:webHidden/>
          </w:rPr>
          <w:fldChar w:fldCharType="end"/>
        </w:r>
      </w:hyperlink>
    </w:p>
    <w:p w:rsidR="007651B8" w:rsidRPr="007651B8" w:rsidRDefault="007651B8" w:rsidP="007651B8">
      <w:pPr>
        <w:pStyle w:val="TJ3"/>
        <w:tabs>
          <w:tab w:val="left" w:pos="1100"/>
          <w:tab w:val="right" w:leader="dot" w:pos="9060"/>
        </w:tabs>
        <w:rPr>
          <w:rFonts w:eastAsiaTheme="minorEastAsia"/>
          <w:noProof/>
          <w:sz w:val="22"/>
          <w:szCs w:val="22"/>
        </w:rPr>
      </w:pPr>
      <w:hyperlink w:anchor="_Toc69993560" w:history="1">
        <w:r w:rsidRPr="007651B8">
          <w:rPr>
            <w:rStyle w:val="Hiperhivatkozs"/>
            <w:noProof/>
          </w:rPr>
          <w:t>c)</w:t>
        </w:r>
        <w:r w:rsidRPr="007651B8">
          <w:rPr>
            <w:rFonts w:eastAsiaTheme="minorEastAsia"/>
            <w:noProof/>
            <w:sz w:val="22"/>
            <w:szCs w:val="22"/>
          </w:rPr>
          <w:tab/>
        </w:r>
        <w:r w:rsidRPr="007651B8">
          <w:rPr>
            <w:rStyle w:val="Hiperhivatkozs"/>
            <w:noProof/>
          </w:rPr>
          <w:t>Közreműködés a közösségi és szociális információk szolgáltatásában,</w:t>
        </w:r>
        <w:r w:rsidRPr="007651B8">
          <w:rPr>
            <w:noProof/>
            <w:webHidden/>
          </w:rPr>
          <w:tab/>
        </w:r>
        <w:r w:rsidRPr="007651B8">
          <w:rPr>
            <w:noProof/>
            <w:webHidden/>
          </w:rPr>
          <w:fldChar w:fldCharType="begin"/>
        </w:r>
        <w:r w:rsidRPr="007651B8">
          <w:rPr>
            <w:noProof/>
            <w:webHidden/>
          </w:rPr>
          <w:instrText xml:space="preserve"> PAGEREF _Toc69993560 \h </w:instrText>
        </w:r>
        <w:r w:rsidRPr="007651B8">
          <w:rPr>
            <w:noProof/>
            <w:webHidden/>
          </w:rPr>
        </w:r>
        <w:r w:rsidRPr="007651B8">
          <w:rPr>
            <w:noProof/>
            <w:webHidden/>
          </w:rPr>
          <w:fldChar w:fldCharType="separate"/>
        </w:r>
        <w:r w:rsidRPr="007651B8">
          <w:rPr>
            <w:noProof/>
            <w:webHidden/>
          </w:rPr>
          <w:t>15</w:t>
        </w:r>
        <w:r w:rsidRPr="007651B8">
          <w:rPr>
            <w:noProof/>
            <w:webHidden/>
          </w:rPr>
          <w:fldChar w:fldCharType="end"/>
        </w:r>
      </w:hyperlink>
    </w:p>
    <w:p w:rsidR="007651B8" w:rsidRPr="007651B8" w:rsidRDefault="007651B8" w:rsidP="007651B8">
      <w:pPr>
        <w:pStyle w:val="TJ3"/>
        <w:tabs>
          <w:tab w:val="left" w:pos="1100"/>
          <w:tab w:val="right" w:leader="dot" w:pos="9060"/>
        </w:tabs>
        <w:rPr>
          <w:rFonts w:eastAsiaTheme="minorEastAsia"/>
          <w:noProof/>
          <w:sz w:val="22"/>
          <w:szCs w:val="22"/>
        </w:rPr>
      </w:pPr>
      <w:hyperlink w:anchor="_Toc69993561" w:history="1">
        <w:r w:rsidRPr="007651B8">
          <w:rPr>
            <w:rStyle w:val="Hiperhivatkozs"/>
            <w:noProof/>
          </w:rPr>
          <w:t>d)</w:t>
        </w:r>
        <w:r w:rsidRPr="007651B8">
          <w:rPr>
            <w:rFonts w:eastAsiaTheme="minorEastAsia"/>
            <w:noProof/>
            <w:sz w:val="22"/>
            <w:szCs w:val="22"/>
          </w:rPr>
          <w:tab/>
        </w:r>
        <w:r w:rsidRPr="007651B8">
          <w:rPr>
            <w:rStyle w:val="Hiperhivatkozs"/>
            <w:noProof/>
          </w:rPr>
          <w:t>Közreműködés az egyéb alapszolgáltatásokhoz való hozzáférésben</w:t>
        </w:r>
        <w:r w:rsidRPr="007651B8">
          <w:rPr>
            <w:noProof/>
            <w:webHidden/>
          </w:rPr>
          <w:tab/>
        </w:r>
        <w:r w:rsidRPr="007651B8">
          <w:rPr>
            <w:noProof/>
            <w:webHidden/>
          </w:rPr>
          <w:fldChar w:fldCharType="begin"/>
        </w:r>
        <w:r w:rsidRPr="007651B8">
          <w:rPr>
            <w:noProof/>
            <w:webHidden/>
          </w:rPr>
          <w:instrText xml:space="preserve"> PAGEREF _Toc69993561 \h </w:instrText>
        </w:r>
        <w:r w:rsidRPr="007651B8">
          <w:rPr>
            <w:noProof/>
            <w:webHidden/>
          </w:rPr>
        </w:r>
        <w:r w:rsidRPr="007651B8">
          <w:rPr>
            <w:noProof/>
            <w:webHidden/>
          </w:rPr>
          <w:fldChar w:fldCharType="separate"/>
        </w:r>
        <w:r w:rsidRPr="007651B8">
          <w:rPr>
            <w:noProof/>
            <w:webHidden/>
          </w:rPr>
          <w:t>15</w:t>
        </w:r>
        <w:r w:rsidRPr="007651B8">
          <w:rPr>
            <w:noProof/>
            <w:webHidden/>
          </w:rPr>
          <w:fldChar w:fldCharType="end"/>
        </w:r>
      </w:hyperlink>
    </w:p>
    <w:p w:rsidR="007651B8" w:rsidRPr="007651B8" w:rsidRDefault="007651B8" w:rsidP="007651B8">
      <w:pPr>
        <w:pStyle w:val="TJ2"/>
        <w:tabs>
          <w:tab w:val="left" w:pos="660"/>
          <w:tab w:val="right" w:leader="dot" w:pos="9060"/>
        </w:tabs>
        <w:rPr>
          <w:rFonts w:eastAsiaTheme="minorEastAsia"/>
          <w:noProof/>
          <w:sz w:val="22"/>
          <w:szCs w:val="22"/>
        </w:rPr>
      </w:pPr>
      <w:hyperlink w:anchor="_Toc69993562" w:history="1">
        <w:r w:rsidRPr="007651B8">
          <w:rPr>
            <w:rStyle w:val="Hiperhivatkozs"/>
            <w:noProof/>
          </w:rPr>
          <w:t>9.</w:t>
        </w:r>
        <w:r w:rsidRPr="007651B8">
          <w:rPr>
            <w:rFonts w:eastAsiaTheme="minorEastAsia"/>
            <w:noProof/>
            <w:sz w:val="22"/>
            <w:szCs w:val="22"/>
          </w:rPr>
          <w:tab/>
        </w:r>
        <w:r w:rsidRPr="007651B8">
          <w:rPr>
            <w:rStyle w:val="Hiperhivatkozs"/>
            <w:noProof/>
          </w:rPr>
          <w:t>közösségi fejlesztés</w:t>
        </w:r>
        <w:r w:rsidRPr="007651B8">
          <w:rPr>
            <w:noProof/>
            <w:webHidden/>
          </w:rPr>
          <w:tab/>
        </w:r>
        <w:r w:rsidRPr="007651B8">
          <w:rPr>
            <w:noProof/>
            <w:webHidden/>
          </w:rPr>
          <w:fldChar w:fldCharType="begin"/>
        </w:r>
        <w:r w:rsidRPr="007651B8">
          <w:rPr>
            <w:noProof/>
            <w:webHidden/>
          </w:rPr>
          <w:instrText xml:space="preserve"> PAGEREF _Toc69993562 \h </w:instrText>
        </w:r>
        <w:r w:rsidRPr="007651B8">
          <w:rPr>
            <w:noProof/>
            <w:webHidden/>
          </w:rPr>
        </w:r>
        <w:r w:rsidRPr="007651B8">
          <w:rPr>
            <w:noProof/>
            <w:webHidden/>
          </w:rPr>
          <w:fldChar w:fldCharType="separate"/>
        </w:r>
        <w:r w:rsidRPr="007651B8">
          <w:rPr>
            <w:noProof/>
            <w:webHidden/>
          </w:rPr>
          <w:t>15</w:t>
        </w:r>
        <w:r w:rsidRPr="007651B8">
          <w:rPr>
            <w:noProof/>
            <w:webHidden/>
          </w:rPr>
          <w:fldChar w:fldCharType="end"/>
        </w:r>
      </w:hyperlink>
    </w:p>
    <w:p w:rsidR="007651B8" w:rsidRPr="007651B8" w:rsidRDefault="007651B8" w:rsidP="007651B8">
      <w:pPr>
        <w:pStyle w:val="TJ2"/>
        <w:tabs>
          <w:tab w:val="left" w:pos="880"/>
          <w:tab w:val="right" w:leader="dot" w:pos="9060"/>
        </w:tabs>
        <w:rPr>
          <w:rFonts w:eastAsiaTheme="minorEastAsia"/>
          <w:noProof/>
          <w:sz w:val="22"/>
          <w:szCs w:val="22"/>
        </w:rPr>
      </w:pPr>
      <w:hyperlink w:anchor="_Toc69993563" w:history="1">
        <w:r w:rsidRPr="007651B8">
          <w:rPr>
            <w:rStyle w:val="Hiperhivatkozs"/>
            <w:noProof/>
          </w:rPr>
          <w:t>10.</w:t>
        </w:r>
        <w:r w:rsidRPr="007651B8">
          <w:rPr>
            <w:rFonts w:eastAsiaTheme="minorEastAsia"/>
            <w:noProof/>
            <w:sz w:val="22"/>
            <w:szCs w:val="22"/>
          </w:rPr>
          <w:tab/>
        </w:r>
        <w:r w:rsidRPr="007651B8">
          <w:rPr>
            <w:rStyle w:val="Hiperhivatkozs"/>
            <w:noProof/>
          </w:rPr>
          <w:t>A tanyagondnoki szolgálat közvetlen, személyes szolgáltatások körébe tartozó kiegészítő feladatai</w:t>
        </w:r>
        <w:r w:rsidRPr="007651B8">
          <w:rPr>
            <w:noProof/>
            <w:webHidden/>
          </w:rPr>
          <w:tab/>
        </w:r>
        <w:r w:rsidRPr="007651B8">
          <w:rPr>
            <w:noProof/>
            <w:webHidden/>
          </w:rPr>
          <w:fldChar w:fldCharType="begin"/>
        </w:r>
        <w:r w:rsidRPr="007651B8">
          <w:rPr>
            <w:noProof/>
            <w:webHidden/>
          </w:rPr>
          <w:instrText xml:space="preserve"> PAGEREF _Toc69993563 \h </w:instrText>
        </w:r>
        <w:r w:rsidRPr="007651B8">
          <w:rPr>
            <w:noProof/>
            <w:webHidden/>
          </w:rPr>
        </w:r>
        <w:r w:rsidRPr="007651B8">
          <w:rPr>
            <w:noProof/>
            <w:webHidden/>
          </w:rPr>
          <w:fldChar w:fldCharType="separate"/>
        </w:r>
        <w:r w:rsidRPr="007651B8">
          <w:rPr>
            <w:noProof/>
            <w:webHidden/>
          </w:rPr>
          <w:t>15</w:t>
        </w:r>
        <w:r w:rsidRPr="007651B8">
          <w:rPr>
            <w:noProof/>
            <w:webHidden/>
          </w:rPr>
          <w:fldChar w:fldCharType="end"/>
        </w:r>
      </w:hyperlink>
    </w:p>
    <w:p w:rsidR="007651B8" w:rsidRPr="007651B8" w:rsidRDefault="007651B8" w:rsidP="007651B8">
      <w:pPr>
        <w:pStyle w:val="TJ3"/>
        <w:tabs>
          <w:tab w:val="left" w:pos="1100"/>
          <w:tab w:val="right" w:leader="dot" w:pos="9060"/>
        </w:tabs>
        <w:rPr>
          <w:rFonts w:eastAsiaTheme="minorEastAsia"/>
          <w:noProof/>
          <w:sz w:val="22"/>
          <w:szCs w:val="22"/>
        </w:rPr>
      </w:pPr>
      <w:hyperlink w:anchor="_Toc69993564" w:history="1">
        <w:r w:rsidRPr="007651B8">
          <w:rPr>
            <w:rStyle w:val="Hiperhivatkozs"/>
            <w:noProof/>
          </w:rPr>
          <w:t>a)</w:t>
        </w:r>
        <w:r w:rsidRPr="007651B8">
          <w:rPr>
            <w:rFonts w:eastAsiaTheme="minorEastAsia"/>
            <w:noProof/>
            <w:sz w:val="22"/>
            <w:szCs w:val="22"/>
          </w:rPr>
          <w:tab/>
        </w:r>
        <w:r w:rsidRPr="007651B8">
          <w:rPr>
            <w:rStyle w:val="Hiperhivatkozs"/>
            <w:noProof/>
          </w:rPr>
          <w:t>Közösségi, művelődési, sport és szabadidős tevékenységek szervezése, segítése</w:t>
        </w:r>
        <w:r w:rsidRPr="007651B8">
          <w:rPr>
            <w:noProof/>
            <w:webHidden/>
          </w:rPr>
          <w:tab/>
        </w:r>
        <w:r w:rsidRPr="007651B8">
          <w:rPr>
            <w:noProof/>
            <w:webHidden/>
          </w:rPr>
          <w:fldChar w:fldCharType="begin"/>
        </w:r>
        <w:r w:rsidRPr="007651B8">
          <w:rPr>
            <w:noProof/>
            <w:webHidden/>
          </w:rPr>
          <w:instrText xml:space="preserve"> PAGEREF _Toc69993564 \h </w:instrText>
        </w:r>
        <w:r w:rsidRPr="007651B8">
          <w:rPr>
            <w:noProof/>
            <w:webHidden/>
          </w:rPr>
        </w:r>
        <w:r w:rsidRPr="007651B8">
          <w:rPr>
            <w:noProof/>
            <w:webHidden/>
          </w:rPr>
          <w:fldChar w:fldCharType="separate"/>
        </w:r>
        <w:r w:rsidRPr="007651B8">
          <w:rPr>
            <w:noProof/>
            <w:webHidden/>
          </w:rPr>
          <w:t>15</w:t>
        </w:r>
        <w:r w:rsidRPr="007651B8">
          <w:rPr>
            <w:noProof/>
            <w:webHidden/>
          </w:rPr>
          <w:fldChar w:fldCharType="end"/>
        </w:r>
      </w:hyperlink>
    </w:p>
    <w:p w:rsidR="007651B8" w:rsidRPr="007651B8" w:rsidRDefault="007651B8" w:rsidP="007651B8">
      <w:pPr>
        <w:pStyle w:val="TJ3"/>
        <w:tabs>
          <w:tab w:val="left" w:pos="1100"/>
          <w:tab w:val="right" w:leader="dot" w:pos="9060"/>
        </w:tabs>
        <w:rPr>
          <w:rFonts w:eastAsiaTheme="minorEastAsia"/>
          <w:noProof/>
          <w:sz w:val="22"/>
          <w:szCs w:val="22"/>
        </w:rPr>
      </w:pPr>
      <w:hyperlink w:anchor="_Toc69993565" w:history="1">
        <w:r w:rsidRPr="007651B8">
          <w:rPr>
            <w:rStyle w:val="Hiperhivatkozs"/>
            <w:noProof/>
          </w:rPr>
          <w:t>b)</w:t>
        </w:r>
        <w:r w:rsidRPr="007651B8">
          <w:rPr>
            <w:rFonts w:eastAsiaTheme="minorEastAsia"/>
            <w:noProof/>
            <w:sz w:val="22"/>
            <w:szCs w:val="22"/>
          </w:rPr>
          <w:tab/>
        </w:r>
        <w:r w:rsidRPr="007651B8">
          <w:rPr>
            <w:rStyle w:val="Hiperhivatkozs"/>
            <w:noProof/>
          </w:rPr>
          <w:t>Önkormányzati feladatok megoldását segítő közvetett szolgáltatások</w:t>
        </w:r>
        <w:r w:rsidRPr="007651B8">
          <w:rPr>
            <w:noProof/>
            <w:webHidden/>
          </w:rPr>
          <w:tab/>
        </w:r>
        <w:r w:rsidRPr="007651B8">
          <w:rPr>
            <w:noProof/>
            <w:webHidden/>
          </w:rPr>
          <w:fldChar w:fldCharType="begin"/>
        </w:r>
        <w:r w:rsidRPr="007651B8">
          <w:rPr>
            <w:noProof/>
            <w:webHidden/>
          </w:rPr>
          <w:instrText xml:space="preserve"> PAGEREF _Toc69993565 \h </w:instrText>
        </w:r>
        <w:r w:rsidRPr="007651B8">
          <w:rPr>
            <w:noProof/>
            <w:webHidden/>
          </w:rPr>
        </w:r>
        <w:r w:rsidRPr="007651B8">
          <w:rPr>
            <w:noProof/>
            <w:webHidden/>
          </w:rPr>
          <w:fldChar w:fldCharType="separate"/>
        </w:r>
        <w:r w:rsidRPr="007651B8">
          <w:rPr>
            <w:noProof/>
            <w:webHidden/>
          </w:rPr>
          <w:t>15</w:t>
        </w:r>
        <w:r w:rsidRPr="007651B8">
          <w:rPr>
            <w:noProof/>
            <w:webHidden/>
          </w:rPr>
          <w:fldChar w:fldCharType="end"/>
        </w:r>
      </w:hyperlink>
    </w:p>
    <w:p w:rsidR="007651B8" w:rsidRPr="007651B8" w:rsidRDefault="007651B8" w:rsidP="007651B8">
      <w:pPr>
        <w:pStyle w:val="TJ1"/>
        <w:tabs>
          <w:tab w:val="left" w:pos="480"/>
          <w:tab w:val="right" w:leader="dot" w:pos="9060"/>
        </w:tabs>
        <w:rPr>
          <w:rFonts w:eastAsiaTheme="minorEastAsia"/>
          <w:noProof/>
          <w:sz w:val="22"/>
          <w:szCs w:val="22"/>
        </w:rPr>
      </w:pPr>
      <w:hyperlink w:anchor="_Toc69993566" w:history="1">
        <w:r w:rsidRPr="007651B8">
          <w:rPr>
            <w:rStyle w:val="Hiperhivatkozs"/>
            <w:noProof/>
          </w:rPr>
          <w:t>V.</w:t>
        </w:r>
        <w:r w:rsidRPr="007651B8">
          <w:rPr>
            <w:rFonts w:eastAsiaTheme="minorEastAsia"/>
            <w:noProof/>
            <w:sz w:val="22"/>
            <w:szCs w:val="22"/>
          </w:rPr>
          <w:tab/>
        </w:r>
        <w:r w:rsidRPr="007651B8">
          <w:rPr>
            <w:rStyle w:val="Hiperhivatkozs"/>
            <w:noProof/>
          </w:rPr>
          <w:t>Az ellátás igénybevételének módja</w:t>
        </w:r>
        <w:r w:rsidRPr="007651B8">
          <w:rPr>
            <w:noProof/>
            <w:webHidden/>
          </w:rPr>
          <w:tab/>
        </w:r>
        <w:r w:rsidRPr="007651B8">
          <w:rPr>
            <w:noProof/>
            <w:webHidden/>
          </w:rPr>
          <w:fldChar w:fldCharType="begin"/>
        </w:r>
        <w:r w:rsidRPr="007651B8">
          <w:rPr>
            <w:noProof/>
            <w:webHidden/>
          </w:rPr>
          <w:instrText xml:space="preserve"> PAGEREF _Toc69993566 \h </w:instrText>
        </w:r>
        <w:r w:rsidRPr="007651B8">
          <w:rPr>
            <w:noProof/>
            <w:webHidden/>
          </w:rPr>
        </w:r>
        <w:r w:rsidRPr="007651B8">
          <w:rPr>
            <w:noProof/>
            <w:webHidden/>
          </w:rPr>
          <w:fldChar w:fldCharType="separate"/>
        </w:r>
        <w:r w:rsidRPr="007651B8">
          <w:rPr>
            <w:noProof/>
            <w:webHidden/>
          </w:rPr>
          <w:t>15</w:t>
        </w:r>
        <w:r w:rsidRPr="007651B8">
          <w:rPr>
            <w:noProof/>
            <w:webHidden/>
          </w:rPr>
          <w:fldChar w:fldCharType="end"/>
        </w:r>
      </w:hyperlink>
    </w:p>
    <w:p w:rsidR="007651B8" w:rsidRPr="007651B8" w:rsidRDefault="007651B8" w:rsidP="007651B8">
      <w:pPr>
        <w:pStyle w:val="TJ2"/>
        <w:tabs>
          <w:tab w:val="left" w:pos="660"/>
          <w:tab w:val="right" w:leader="dot" w:pos="9060"/>
        </w:tabs>
        <w:rPr>
          <w:rFonts w:eastAsiaTheme="minorEastAsia"/>
          <w:noProof/>
          <w:sz w:val="22"/>
          <w:szCs w:val="22"/>
        </w:rPr>
      </w:pPr>
      <w:hyperlink w:anchor="_Toc69993567" w:history="1">
        <w:r w:rsidRPr="007651B8">
          <w:rPr>
            <w:rStyle w:val="Hiperhivatkozs"/>
            <w:noProof/>
          </w:rPr>
          <w:t>I.</w:t>
        </w:r>
        <w:r w:rsidRPr="007651B8">
          <w:rPr>
            <w:rFonts w:eastAsiaTheme="minorEastAsia"/>
            <w:noProof/>
            <w:sz w:val="22"/>
            <w:szCs w:val="22"/>
          </w:rPr>
          <w:tab/>
        </w:r>
        <w:r w:rsidRPr="007651B8">
          <w:rPr>
            <w:rStyle w:val="Hiperhivatkozs"/>
            <w:noProof/>
          </w:rPr>
          <w:t>A szolgáltatásról való tájékoztatás helyi módja</w:t>
        </w:r>
        <w:r w:rsidRPr="007651B8">
          <w:rPr>
            <w:noProof/>
            <w:webHidden/>
          </w:rPr>
          <w:tab/>
        </w:r>
        <w:r w:rsidRPr="007651B8">
          <w:rPr>
            <w:noProof/>
            <w:webHidden/>
          </w:rPr>
          <w:fldChar w:fldCharType="begin"/>
        </w:r>
        <w:r w:rsidRPr="007651B8">
          <w:rPr>
            <w:noProof/>
            <w:webHidden/>
          </w:rPr>
          <w:instrText xml:space="preserve"> PAGEREF _Toc69993567 \h </w:instrText>
        </w:r>
        <w:r w:rsidRPr="007651B8">
          <w:rPr>
            <w:noProof/>
            <w:webHidden/>
          </w:rPr>
        </w:r>
        <w:r w:rsidRPr="007651B8">
          <w:rPr>
            <w:noProof/>
            <w:webHidden/>
          </w:rPr>
          <w:fldChar w:fldCharType="separate"/>
        </w:r>
        <w:r w:rsidRPr="007651B8">
          <w:rPr>
            <w:noProof/>
            <w:webHidden/>
          </w:rPr>
          <w:t>16</w:t>
        </w:r>
        <w:r w:rsidRPr="007651B8">
          <w:rPr>
            <w:noProof/>
            <w:webHidden/>
          </w:rPr>
          <w:fldChar w:fldCharType="end"/>
        </w:r>
      </w:hyperlink>
    </w:p>
    <w:p w:rsidR="007651B8" w:rsidRPr="007651B8" w:rsidRDefault="007651B8" w:rsidP="007651B8">
      <w:pPr>
        <w:pStyle w:val="TJ2"/>
        <w:tabs>
          <w:tab w:val="left" w:pos="660"/>
          <w:tab w:val="right" w:leader="dot" w:pos="9060"/>
        </w:tabs>
        <w:rPr>
          <w:rFonts w:eastAsiaTheme="minorEastAsia"/>
          <w:noProof/>
          <w:sz w:val="22"/>
          <w:szCs w:val="22"/>
        </w:rPr>
      </w:pPr>
      <w:hyperlink w:anchor="_Toc69993568" w:history="1">
        <w:r w:rsidRPr="007651B8">
          <w:rPr>
            <w:rStyle w:val="Hiperhivatkozs"/>
            <w:noProof/>
          </w:rPr>
          <w:t>1.</w:t>
        </w:r>
        <w:r w:rsidRPr="007651B8">
          <w:rPr>
            <w:rFonts w:eastAsiaTheme="minorEastAsia"/>
            <w:noProof/>
            <w:sz w:val="22"/>
            <w:szCs w:val="22"/>
          </w:rPr>
          <w:tab/>
        </w:r>
        <w:r w:rsidRPr="007651B8">
          <w:rPr>
            <w:rStyle w:val="Hiperhivatkozs"/>
            <w:noProof/>
          </w:rPr>
          <w:t>Az ellátottak és a személyes gondoskodást végző személy – szolgáltatást nyújtó- jogainak védelmével kapcsolatos szabályok</w:t>
        </w:r>
        <w:r w:rsidRPr="007651B8">
          <w:rPr>
            <w:noProof/>
            <w:webHidden/>
          </w:rPr>
          <w:tab/>
        </w:r>
        <w:r w:rsidRPr="007651B8">
          <w:rPr>
            <w:noProof/>
            <w:webHidden/>
          </w:rPr>
          <w:fldChar w:fldCharType="begin"/>
        </w:r>
        <w:r w:rsidRPr="007651B8">
          <w:rPr>
            <w:noProof/>
            <w:webHidden/>
          </w:rPr>
          <w:instrText xml:space="preserve"> PAGEREF _Toc69993568 \h </w:instrText>
        </w:r>
        <w:r w:rsidRPr="007651B8">
          <w:rPr>
            <w:noProof/>
            <w:webHidden/>
          </w:rPr>
        </w:r>
        <w:r w:rsidRPr="007651B8">
          <w:rPr>
            <w:noProof/>
            <w:webHidden/>
          </w:rPr>
          <w:fldChar w:fldCharType="separate"/>
        </w:r>
        <w:r w:rsidRPr="007651B8">
          <w:rPr>
            <w:noProof/>
            <w:webHidden/>
          </w:rPr>
          <w:t>16</w:t>
        </w:r>
        <w:r w:rsidRPr="007651B8">
          <w:rPr>
            <w:noProof/>
            <w:webHidden/>
          </w:rPr>
          <w:fldChar w:fldCharType="end"/>
        </w:r>
      </w:hyperlink>
    </w:p>
    <w:p w:rsidR="007651B8" w:rsidRPr="007651B8" w:rsidRDefault="007651B8" w:rsidP="007651B8">
      <w:pPr>
        <w:pStyle w:val="TJ2"/>
        <w:tabs>
          <w:tab w:val="left" w:pos="660"/>
          <w:tab w:val="right" w:leader="dot" w:pos="9060"/>
        </w:tabs>
        <w:rPr>
          <w:rFonts w:eastAsiaTheme="minorEastAsia"/>
          <w:noProof/>
          <w:sz w:val="22"/>
          <w:szCs w:val="22"/>
        </w:rPr>
      </w:pPr>
      <w:hyperlink w:anchor="_Toc69993569" w:history="1">
        <w:r w:rsidRPr="007651B8">
          <w:rPr>
            <w:rStyle w:val="Hiperhivatkozs"/>
            <w:noProof/>
          </w:rPr>
          <w:t>2.</w:t>
        </w:r>
        <w:r w:rsidRPr="007651B8">
          <w:rPr>
            <w:rFonts w:eastAsiaTheme="minorEastAsia"/>
            <w:noProof/>
            <w:sz w:val="22"/>
            <w:szCs w:val="22"/>
          </w:rPr>
          <w:tab/>
        </w:r>
        <w:r w:rsidRPr="007651B8">
          <w:rPr>
            <w:rStyle w:val="Hiperhivatkozs"/>
            <w:noProof/>
          </w:rPr>
          <w:t>Panasztételi eljárás</w:t>
        </w:r>
        <w:r w:rsidRPr="007651B8">
          <w:rPr>
            <w:noProof/>
            <w:webHidden/>
          </w:rPr>
          <w:tab/>
        </w:r>
        <w:r w:rsidRPr="007651B8">
          <w:rPr>
            <w:noProof/>
            <w:webHidden/>
          </w:rPr>
          <w:fldChar w:fldCharType="begin"/>
        </w:r>
        <w:r w:rsidRPr="007651B8">
          <w:rPr>
            <w:noProof/>
            <w:webHidden/>
          </w:rPr>
          <w:instrText xml:space="preserve"> PAGEREF _Toc69993569 \h </w:instrText>
        </w:r>
        <w:r w:rsidRPr="007651B8">
          <w:rPr>
            <w:noProof/>
            <w:webHidden/>
          </w:rPr>
        </w:r>
        <w:r w:rsidRPr="007651B8">
          <w:rPr>
            <w:noProof/>
            <w:webHidden/>
          </w:rPr>
          <w:fldChar w:fldCharType="separate"/>
        </w:r>
        <w:r w:rsidRPr="007651B8">
          <w:rPr>
            <w:noProof/>
            <w:webHidden/>
          </w:rPr>
          <w:t>17</w:t>
        </w:r>
        <w:r w:rsidRPr="007651B8">
          <w:rPr>
            <w:noProof/>
            <w:webHidden/>
          </w:rPr>
          <w:fldChar w:fldCharType="end"/>
        </w:r>
      </w:hyperlink>
    </w:p>
    <w:p w:rsidR="007651B8" w:rsidRPr="007651B8" w:rsidRDefault="007651B8" w:rsidP="007651B8">
      <w:pPr>
        <w:pStyle w:val="TJ2"/>
        <w:tabs>
          <w:tab w:val="left" w:pos="660"/>
          <w:tab w:val="right" w:leader="dot" w:pos="9060"/>
        </w:tabs>
        <w:rPr>
          <w:rFonts w:eastAsiaTheme="minorEastAsia"/>
          <w:noProof/>
          <w:sz w:val="22"/>
          <w:szCs w:val="22"/>
        </w:rPr>
      </w:pPr>
      <w:hyperlink w:anchor="_Toc69993570" w:history="1">
        <w:r w:rsidRPr="007651B8">
          <w:rPr>
            <w:rStyle w:val="Hiperhivatkozs"/>
            <w:noProof/>
          </w:rPr>
          <w:t>3.</w:t>
        </w:r>
        <w:r w:rsidRPr="007651B8">
          <w:rPr>
            <w:rFonts w:eastAsiaTheme="minorEastAsia"/>
            <w:noProof/>
            <w:sz w:val="22"/>
            <w:szCs w:val="22"/>
          </w:rPr>
          <w:tab/>
        </w:r>
        <w:r w:rsidRPr="007651B8">
          <w:rPr>
            <w:rStyle w:val="Hiperhivatkozs"/>
            <w:noProof/>
          </w:rPr>
          <w:t>Az ellátott jogi képviselő</w:t>
        </w:r>
        <w:r w:rsidRPr="007651B8">
          <w:rPr>
            <w:noProof/>
            <w:webHidden/>
          </w:rPr>
          <w:tab/>
        </w:r>
        <w:r w:rsidRPr="007651B8">
          <w:rPr>
            <w:noProof/>
            <w:webHidden/>
          </w:rPr>
          <w:fldChar w:fldCharType="begin"/>
        </w:r>
        <w:r w:rsidRPr="007651B8">
          <w:rPr>
            <w:noProof/>
            <w:webHidden/>
          </w:rPr>
          <w:instrText xml:space="preserve"> PAGEREF _Toc69993570 \h </w:instrText>
        </w:r>
        <w:r w:rsidRPr="007651B8">
          <w:rPr>
            <w:noProof/>
            <w:webHidden/>
          </w:rPr>
        </w:r>
        <w:r w:rsidRPr="007651B8">
          <w:rPr>
            <w:noProof/>
            <w:webHidden/>
          </w:rPr>
          <w:fldChar w:fldCharType="separate"/>
        </w:r>
        <w:r w:rsidRPr="007651B8">
          <w:rPr>
            <w:noProof/>
            <w:webHidden/>
          </w:rPr>
          <w:t>17</w:t>
        </w:r>
        <w:r w:rsidRPr="007651B8">
          <w:rPr>
            <w:noProof/>
            <w:webHidden/>
          </w:rPr>
          <w:fldChar w:fldCharType="end"/>
        </w:r>
      </w:hyperlink>
    </w:p>
    <w:p w:rsidR="007651B8" w:rsidRPr="007651B8" w:rsidRDefault="007651B8" w:rsidP="007651B8">
      <w:pPr>
        <w:pStyle w:val="TJ2"/>
        <w:tabs>
          <w:tab w:val="left" w:pos="660"/>
          <w:tab w:val="right" w:leader="dot" w:pos="9060"/>
        </w:tabs>
        <w:rPr>
          <w:rFonts w:eastAsiaTheme="minorEastAsia"/>
          <w:noProof/>
          <w:sz w:val="22"/>
          <w:szCs w:val="22"/>
        </w:rPr>
      </w:pPr>
      <w:hyperlink w:anchor="_Toc69993571" w:history="1">
        <w:r w:rsidRPr="007651B8">
          <w:rPr>
            <w:rStyle w:val="Hiperhivatkozs"/>
            <w:noProof/>
          </w:rPr>
          <w:t>4.</w:t>
        </w:r>
        <w:r w:rsidRPr="007651B8">
          <w:rPr>
            <w:rFonts w:eastAsiaTheme="minorEastAsia"/>
            <w:noProof/>
            <w:sz w:val="22"/>
            <w:szCs w:val="22"/>
          </w:rPr>
          <w:tab/>
        </w:r>
        <w:r w:rsidRPr="007651B8">
          <w:rPr>
            <w:rStyle w:val="Hiperhivatkozs"/>
            <w:noProof/>
          </w:rPr>
          <w:t>A tanyagondnoki szolgáltatást végző személy jogai</w:t>
        </w:r>
        <w:r w:rsidRPr="007651B8">
          <w:rPr>
            <w:noProof/>
            <w:webHidden/>
          </w:rPr>
          <w:tab/>
        </w:r>
        <w:r w:rsidRPr="007651B8">
          <w:rPr>
            <w:noProof/>
            <w:webHidden/>
          </w:rPr>
          <w:fldChar w:fldCharType="begin"/>
        </w:r>
        <w:r w:rsidRPr="007651B8">
          <w:rPr>
            <w:noProof/>
            <w:webHidden/>
          </w:rPr>
          <w:instrText xml:space="preserve"> PAGEREF _Toc69993571 \h </w:instrText>
        </w:r>
        <w:r w:rsidRPr="007651B8">
          <w:rPr>
            <w:noProof/>
            <w:webHidden/>
          </w:rPr>
        </w:r>
        <w:r w:rsidRPr="007651B8">
          <w:rPr>
            <w:noProof/>
            <w:webHidden/>
          </w:rPr>
          <w:fldChar w:fldCharType="separate"/>
        </w:r>
        <w:r w:rsidRPr="007651B8">
          <w:rPr>
            <w:noProof/>
            <w:webHidden/>
          </w:rPr>
          <w:t>18</w:t>
        </w:r>
        <w:r w:rsidRPr="007651B8">
          <w:rPr>
            <w:noProof/>
            <w:webHidden/>
          </w:rPr>
          <w:fldChar w:fldCharType="end"/>
        </w:r>
      </w:hyperlink>
    </w:p>
    <w:p w:rsidR="007651B8" w:rsidRPr="007651B8" w:rsidRDefault="007651B8" w:rsidP="007651B8">
      <w:pPr>
        <w:pStyle w:val="TJ1"/>
        <w:tabs>
          <w:tab w:val="left" w:pos="660"/>
          <w:tab w:val="right" w:leader="dot" w:pos="9060"/>
        </w:tabs>
        <w:rPr>
          <w:rFonts w:eastAsiaTheme="minorEastAsia"/>
          <w:noProof/>
          <w:sz w:val="22"/>
          <w:szCs w:val="22"/>
        </w:rPr>
      </w:pPr>
      <w:hyperlink w:anchor="_Toc69993572" w:history="1">
        <w:r w:rsidRPr="007651B8">
          <w:rPr>
            <w:rStyle w:val="Hiperhivatkozs"/>
            <w:noProof/>
          </w:rPr>
          <w:t>VI.</w:t>
        </w:r>
        <w:r w:rsidRPr="007651B8">
          <w:rPr>
            <w:rFonts w:eastAsiaTheme="minorEastAsia"/>
            <w:noProof/>
            <w:sz w:val="22"/>
            <w:szCs w:val="22"/>
          </w:rPr>
          <w:tab/>
        </w:r>
        <w:r w:rsidRPr="007651B8">
          <w:rPr>
            <w:rStyle w:val="Hiperhivatkozs"/>
            <w:noProof/>
          </w:rPr>
          <w:t>Egyéb- a szolgáltatás fenntartásával kapcsolatos –előírások</w:t>
        </w:r>
        <w:r w:rsidRPr="007651B8">
          <w:rPr>
            <w:noProof/>
            <w:webHidden/>
          </w:rPr>
          <w:tab/>
        </w:r>
        <w:r w:rsidRPr="007651B8">
          <w:rPr>
            <w:noProof/>
            <w:webHidden/>
          </w:rPr>
          <w:fldChar w:fldCharType="begin"/>
        </w:r>
        <w:r w:rsidRPr="007651B8">
          <w:rPr>
            <w:noProof/>
            <w:webHidden/>
          </w:rPr>
          <w:instrText xml:space="preserve"> PAGEREF _Toc69993572 \h </w:instrText>
        </w:r>
        <w:r w:rsidRPr="007651B8">
          <w:rPr>
            <w:noProof/>
            <w:webHidden/>
          </w:rPr>
        </w:r>
        <w:r w:rsidRPr="007651B8">
          <w:rPr>
            <w:noProof/>
            <w:webHidden/>
          </w:rPr>
          <w:fldChar w:fldCharType="separate"/>
        </w:r>
        <w:r w:rsidRPr="007651B8">
          <w:rPr>
            <w:noProof/>
            <w:webHidden/>
          </w:rPr>
          <w:t>18</w:t>
        </w:r>
        <w:r w:rsidRPr="007651B8">
          <w:rPr>
            <w:noProof/>
            <w:webHidden/>
          </w:rPr>
          <w:fldChar w:fldCharType="end"/>
        </w:r>
      </w:hyperlink>
    </w:p>
    <w:p w:rsidR="007651B8" w:rsidRPr="007651B8" w:rsidRDefault="007651B8" w:rsidP="007651B8">
      <w:pPr>
        <w:pStyle w:val="TJ2"/>
        <w:tabs>
          <w:tab w:val="left" w:pos="660"/>
          <w:tab w:val="right" w:leader="dot" w:pos="9060"/>
        </w:tabs>
        <w:rPr>
          <w:rFonts w:eastAsiaTheme="minorEastAsia"/>
          <w:noProof/>
          <w:sz w:val="22"/>
          <w:szCs w:val="22"/>
        </w:rPr>
      </w:pPr>
      <w:hyperlink w:anchor="_Toc69993573" w:history="1">
        <w:r w:rsidRPr="007651B8">
          <w:rPr>
            <w:rStyle w:val="Hiperhivatkozs"/>
            <w:noProof/>
          </w:rPr>
          <w:t>1.</w:t>
        </w:r>
        <w:r w:rsidRPr="007651B8">
          <w:rPr>
            <w:rFonts w:eastAsiaTheme="minorEastAsia"/>
            <w:noProof/>
            <w:sz w:val="22"/>
            <w:szCs w:val="22"/>
          </w:rPr>
          <w:tab/>
        </w:r>
        <w:r w:rsidRPr="007651B8">
          <w:rPr>
            <w:rStyle w:val="Hiperhivatkozs"/>
            <w:noProof/>
          </w:rPr>
          <w:t>Személyi feltételek</w:t>
        </w:r>
        <w:r w:rsidRPr="007651B8">
          <w:rPr>
            <w:noProof/>
            <w:webHidden/>
          </w:rPr>
          <w:tab/>
        </w:r>
        <w:r w:rsidRPr="007651B8">
          <w:rPr>
            <w:noProof/>
            <w:webHidden/>
          </w:rPr>
          <w:fldChar w:fldCharType="begin"/>
        </w:r>
        <w:r w:rsidRPr="007651B8">
          <w:rPr>
            <w:noProof/>
            <w:webHidden/>
          </w:rPr>
          <w:instrText xml:space="preserve"> PAGEREF _Toc69993573 \h </w:instrText>
        </w:r>
        <w:r w:rsidRPr="007651B8">
          <w:rPr>
            <w:noProof/>
            <w:webHidden/>
          </w:rPr>
        </w:r>
        <w:r w:rsidRPr="007651B8">
          <w:rPr>
            <w:noProof/>
            <w:webHidden/>
          </w:rPr>
          <w:fldChar w:fldCharType="separate"/>
        </w:r>
        <w:r w:rsidRPr="007651B8">
          <w:rPr>
            <w:noProof/>
            <w:webHidden/>
          </w:rPr>
          <w:t>18</w:t>
        </w:r>
        <w:r w:rsidRPr="007651B8">
          <w:rPr>
            <w:noProof/>
            <w:webHidden/>
          </w:rPr>
          <w:fldChar w:fldCharType="end"/>
        </w:r>
      </w:hyperlink>
    </w:p>
    <w:p w:rsidR="007651B8" w:rsidRPr="007651B8" w:rsidRDefault="007651B8" w:rsidP="007651B8">
      <w:pPr>
        <w:pStyle w:val="TJ2"/>
        <w:tabs>
          <w:tab w:val="left" w:pos="660"/>
          <w:tab w:val="right" w:leader="dot" w:pos="9060"/>
        </w:tabs>
        <w:rPr>
          <w:rFonts w:eastAsiaTheme="minorEastAsia"/>
          <w:noProof/>
          <w:sz w:val="22"/>
          <w:szCs w:val="22"/>
        </w:rPr>
      </w:pPr>
      <w:hyperlink w:anchor="_Toc69993574" w:history="1">
        <w:r w:rsidRPr="007651B8">
          <w:rPr>
            <w:rStyle w:val="Hiperhivatkozs"/>
            <w:noProof/>
          </w:rPr>
          <w:t>2.</w:t>
        </w:r>
        <w:r w:rsidRPr="007651B8">
          <w:rPr>
            <w:rFonts w:eastAsiaTheme="minorEastAsia"/>
            <w:noProof/>
            <w:sz w:val="22"/>
            <w:szCs w:val="22"/>
          </w:rPr>
          <w:tab/>
        </w:r>
        <w:r w:rsidRPr="007651B8">
          <w:rPr>
            <w:rStyle w:val="Hiperhivatkozs"/>
            <w:noProof/>
          </w:rPr>
          <w:t>Tárgyi feltételek</w:t>
        </w:r>
        <w:r w:rsidRPr="007651B8">
          <w:rPr>
            <w:noProof/>
            <w:webHidden/>
          </w:rPr>
          <w:tab/>
        </w:r>
        <w:r w:rsidRPr="007651B8">
          <w:rPr>
            <w:noProof/>
            <w:webHidden/>
          </w:rPr>
          <w:fldChar w:fldCharType="begin"/>
        </w:r>
        <w:r w:rsidRPr="007651B8">
          <w:rPr>
            <w:noProof/>
            <w:webHidden/>
          </w:rPr>
          <w:instrText xml:space="preserve"> PAGEREF _Toc69993574 \h </w:instrText>
        </w:r>
        <w:r w:rsidRPr="007651B8">
          <w:rPr>
            <w:noProof/>
            <w:webHidden/>
          </w:rPr>
        </w:r>
        <w:r w:rsidRPr="007651B8">
          <w:rPr>
            <w:noProof/>
            <w:webHidden/>
          </w:rPr>
          <w:fldChar w:fldCharType="separate"/>
        </w:r>
        <w:r w:rsidRPr="007651B8">
          <w:rPr>
            <w:noProof/>
            <w:webHidden/>
          </w:rPr>
          <w:t>18</w:t>
        </w:r>
        <w:r w:rsidRPr="007651B8">
          <w:rPr>
            <w:noProof/>
            <w:webHidden/>
          </w:rPr>
          <w:fldChar w:fldCharType="end"/>
        </w:r>
      </w:hyperlink>
    </w:p>
    <w:p w:rsidR="007651B8" w:rsidRPr="007651B8" w:rsidRDefault="007651B8" w:rsidP="007651B8">
      <w:pPr>
        <w:pStyle w:val="TJ1"/>
        <w:tabs>
          <w:tab w:val="left" w:pos="660"/>
          <w:tab w:val="right" w:leader="dot" w:pos="9060"/>
        </w:tabs>
        <w:rPr>
          <w:rFonts w:eastAsiaTheme="minorEastAsia"/>
          <w:noProof/>
          <w:sz w:val="22"/>
          <w:szCs w:val="22"/>
        </w:rPr>
      </w:pPr>
      <w:hyperlink w:anchor="_Toc69993575" w:history="1">
        <w:r w:rsidRPr="007651B8">
          <w:rPr>
            <w:rStyle w:val="Hiperhivatkozs"/>
            <w:noProof/>
          </w:rPr>
          <w:t>VII.</w:t>
        </w:r>
        <w:r w:rsidRPr="007651B8">
          <w:rPr>
            <w:rFonts w:eastAsiaTheme="minorEastAsia"/>
            <w:noProof/>
            <w:sz w:val="22"/>
            <w:szCs w:val="22"/>
          </w:rPr>
          <w:tab/>
        </w:r>
        <w:r w:rsidRPr="007651B8">
          <w:rPr>
            <w:rStyle w:val="Hiperhivatkozs"/>
            <w:noProof/>
          </w:rPr>
          <w:t>Záradék</w:t>
        </w:r>
        <w:r w:rsidRPr="007651B8">
          <w:rPr>
            <w:noProof/>
            <w:webHidden/>
          </w:rPr>
          <w:tab/>
        </w:r>
        <w:r w:rsidRPr="007651B8">
          <w:rPr>
            <w:noProof/>
            <w:webHidden/>
          </w:rPr>
          <w:fldChar w:fldCharType="begin"/>
        </w:r>
        <w:r w:rsidRPr="007651B8">
          <w:rPr>
            <w:noProof/>
            <w:webHidden/>
          </w:rPr>
          <w:instrText xml:space="preserve"> PAGEREF _Toc69993575 \h </w:instrText>
        </w:r>
        <w:r w:rsidRPr="007651B8">
          <w:rPr>
            <w:noProof/>
            <w:webHidden/>
          </w:rPr>
        </w:r>
        <w:r w:rsidRPr="007651B8">
          <w:rPr>
            <w:noProof/>
            <w:webHidden/>
          </w:rPr>
          <w:fldChar w:fldCharType="separate"/>
        </w:r>
        <w:r w:rsidRPr="007651B8">
          <w:rPr>
            <w:noProof/>
            <w:webHidden/>
          </w:rPr>
          <w:t>19</w:t>
        </w:r>
        <w:r w:rsidRPr="007651B8">
          <w:rPr>
            <w:noProof/>
            <w:webHidden/>
          </w:rPr>
          <w:fldChar w:fldCharType="end"/>
        </w:r>
      </w:hyperlink>
    </w:p>
    <w:p w:rsidR="007651B8" w:rsidRPr="007651B8" w:rsidRDefault="007651B8" w:rsidP="007651B8">
      <w:pPr>
        <w:pStyle w:val="TJ1"/>
        <w:tabs>
          <w:tab w:val="left" w:pos="480"/>
          <w:tab w:val="right" w:leader="dot" w:pos="9060"/>
        </w:tabs>
        <w:rPr>
          <w:rFonts w:eastAsiaTheme="minorEastAsia"/>
          <w:noProof/>
          <w:sz w:val="22"/>
          <w:szCs w:val="22"/>
        </w:rPr>
      </w:pPr>
      <w:hyperlink w:anchor="_Toc69993576" w:history="1">
        <w:r w:rsidRPr="007651B8">
          <w:rPr>
            <w:rStyle w:val="Hiperhivatkozs"/>
            <w:noProof/>
          </w:rPr>
          <w:t>1.</w:t>
        </w:r>
        <w:r w:rsidRPr="007651B8">
          <w:rPr>
            <w:rFonts w:eastAsiaTheme="minorEastAsia"/>
            <w:noProof/>
            <w:sz w:val="22"/>
            <w:szCs w:val="22"/>
          </w:rPr>
          <w:tab/>
        </w:r>
        <w:r w:rsidRPr="007651B8">
          <w:rPr>
            <w:rStyle w:val="Hiperhivatkozs"/>
            <w:noProof/>
          </w:rPr>
          <w:t>számú melléklet</w:t>
        </w:r>
        <w:r w:rsidRPr="007651B8">
          <w:rPr>
            <w:noProof/>
            <w:webHidden/>
          </w:rPr>
          <w:tab/>
        </w:r>
        <w:r w:rsidRPr="007651B8">
          <w:rPr>
            <w:noProof/>
            <w:webHidden/>
          </w:rPr>
          <w:fldChar w:fldCharType="begin"/>
        </w:r>
        <w:r w:rsidRPr="007651B8">
          <w:rPr>
            <w:noProof/>
            <w:webHidden/>
          </w:rPr>
          <w:instrText xml:space="preserve"> PAGEREF _Toc69993576 \h </w:instrText>
        </w:r>
        <w:r w:rsidRPr="007651B8">
          <w:rPr>
            <w:noProof/>
            <w:webHidden/>
          </w:rPr>
        </w:r>
        <w:r w:rsidRPr="007651B8">
          <w:rPr>
            <w:noProof/>
            <w:webHidden/>
          </w:rPr>
          <w:fldChar w:fldCharType="separate"/>
        </w:r>
        <w:r w:rsidRPr="007651B8">
          <w:rPr>
            <w:noProof/>
            <w:webHidden/>
          </w:rPr>
          <w:t>20</w:t>
        </w:r>
        <w:r w:rsidRPr="007651B8">
          <w:rPr>
            <w:noProof/>
            <w:webHidden/>
          </w:rPr>
          <w:fldChar w:fldCharType="end"/>
        </w:r>
      </w:hyperlink>
    </w:p>
    <w:p w:rsidR="007651B8" w:rsidRPr="007651B8" w:rsidRDefault="007651B8" w:rsidP="007651B8">
      <w:pPr>
        <w:pStyle w:val="TJ2"/>
        <w:tabs>
          <w:tab w:val="right" w:leader="dot" w:pos="9060"/>
        </w:tabs>
        <w:rPr>
          <w:rFonts w:eastAsiaTheme="minorEastAsia"/>
          <w:noProof/>
          <w:sz w:val="22"/>
          <w:szCs w:val="22"/>
        </w:rPr>
      </w:pPr>
      <w:hyperlink w:anchor="_Toc69993577" w:history="1">
        <w:r w:rsidRPr="007651B8">
          <w:rPr>
            <w:rStyle w:val="Hiperhivatkozs"/>
            <w:noProof/>
          </w:rPr>
          <w:t>Tanyagondnoki Szolgálat Pénzkezelési szabályzata</w:t>
        </w:r>
        <w:r w:rsidRPr="007651B8">
          <w:rPr>
            <w:noProof/>
            <w:webHidden/>
          </w:rPr>
          <w:tab/>
        </w:r>
        <w:r w:rsidRPr="007651B8">
          <w:rPr>
            <w:noProof/>
            <w:webHidden/>
          </w:rPr>
          <w:fldChar w:fldCharType="begin"/>
        </w:r>
        <w:r w:rsidRPr="007651B8">
          <w:rPr>
            <w:noProof/>
            <w:webHidden/>
          </w:rPr>
          <w:instrText xml:space="preserve"> PAGEREF _Toc69993577 \h </w:instrText>
        </w:r>
        <w:r w:rsidRPr="007651B8">
          <w:rPr>
            <w:noProof/>
            <w:webHidden/>
          </w:rPr>
        </w:r>
        <w:r w:rsidRPr="007651B8">
          <w:rPr>
            <w:noProof/>
            <w:webHidden/>
          </w:rPr>
          <w:fldChar w:fldCharType="separate"/>
        </w:r>
        <w:r w:rsidRPr="007651B8">
          <w:rPr>
            <w:noProof/>
            <w:webHidden/>
          </w:rPr>
          <w:t>20</w:t>
        </w:r>
        <w:r w:rsidRPr="007651B8">
          <w:rPr>
            <w:noProof/>
            <w:webHidden/>
          </w:rPr>
          <w:fldChar w:fldCharType="end"/>
        </w:r>
      </w:hyperlink>
    </w:p>
    <w:p w:rsidR="007651B8" w:rsidRPr="007651B8" w:rsidRDefault="007651B8" w:rsidP="007651B8">
      <w:pPr>
        <w:pStyle w:val="TJ1"/>
        <w:tabs>
          <w:tab w:val="left" w:pos="480"/>
          <w:tab w:val="right" w:leader="dot" w:pos="9060"/>
        </w:tabs>
        <w:rPr>
          <w:rFonts w:eastAsiaTheme="minorEastAsia"/>
          <w:noProof/>
          <w:sz w:val="22"/>
          <w:szCs w:val="22"/>
        </w:rPr>
      </w:pPr>
      <w:hyperlink w:anchor="_Toc69993578" w:history="1">
        <w:r w:rsidRPr="007651B8">
          <w:rPr>
            <w:rStyle w:val="Hiperhivatkozs"/>
            <w:noProof/>
          </w:rPr>
          <w:t>2.</w:t>
        </w:r>
        <w:r w:rsidRPr="007651B8">
          <w:rPr>
            <w:rFonts w:eastAsiaTheme="minorEastAsia"/>
            <w:noProof/>
            <w:sz w:val="22"/>
            <w:szCs w:val="22"/>
          </w:rPr>
          <w:tab/>
        </w:r>
        <w:r w:rsidRPr="007651B8">
          <w:rPr>
            <w:rStyle w:val="Hiperhivatkozs"/>
            <w:noProof/>
          </w:rPr>
          <w:t>számú melléklet</w:t>
        </w:r>
        <w:r w:rsidRPr="007651B8">
          <w:rPr>
            <w:noProof/>
            <w:webHidden/>
          </w:rPr>
          <w:tab/>
        </w:r>
        <w:r w:rsidRPr="007651B8">
          <w:rPr>
            <w:noProof/>
            <w:webHidden/>
          </w:rPr>
          <w:fldChar w:fldCharType="begin"/>
        </w:r>
        <w:r w:rsidRPr="007651B8">
          <w:rPr>
            <w:noProof/>
            <w:webHidden/>
          </w:rPr>
          <w:instrText xml:space="preserve"> PAGEREF _Toc69993578 \h </w:instrText>
        </w:r>
        <w:r w:rsidRPr="007651B8">
          <w:rPr>
            <w:noProof/>
            <w:webHidden/>
          </w:rPr>
        </w:r>
        <w:r w:rsidRPr="007651B8">
          <w:rPr>
            <w:noProof/>
            <w:webHidden/>
          </w:rPr>
          <w:fldChar w:fldCharType="separate"/>
        </w:r>
        <w:r w:rsidRPr="007651B8">
          <w:rPr>
            <w:noProof/>
            <w:webHidden/>
          </w:rPr>
          <w:t>21</w:t>
        </w:r>
        <w:r w:rsidRPr="007651B8">
          <w:rPr>
            <w:noProof/>
            <w:webHidden/>
          </w:rPr>
          <w:fldChar w:fldCharType="end"/>
        </w:r>
      </w:hyperlink>
    </w:p>
    <w:p w:rsidR="007651B8" w:rsidRPr="007651B8" w:rsidRDefault="007651B8" w:rsidP="007651B8">
      <w:pPr>
        <w:pStyle w:val="TJ2"/>
        <w:tabs>
          <w:tab w:val="right" w:leader="dot" w:pos="9060"/>
        </w:tabs>
        <w:rPr>
          <w:rFonts w:eastAsiaTheme="minorEastAsia"/>
          <w:noProof/>
          <w:sz w:val="22"/>
          <w:szCs w:val="22"/>
        </w:rPr>
      </w:pPr>
      <w:hyperlink w:anchor="_Toc69993579" w:history="1">
        <w:r w:rsidRPr="007651B8">
          <w:rPr>
            <w:rStyle w:val="Hiperhivatkozs"/>
            <w:noProof/>
          </w:rPr>
          <w:t>Tevékenységnapló</w:t>
        </w:r>
        <w:r w:rsidRPr="007651B8">
          <w:rPr>
            <w:noProof/>
            <w:webHidden/>
          </w:rPr>
          <w:tab/>
        </w:r>
        <w:r w:rsidRPr="007651B8">
          <w:rPr>
            <w:noProof/>
            <w:webHidden/>
          </w:rPr>
          <w:fldChar w:fldCharType="begin"/>
        </w:r>
        <w:r w:rsidRPr="007651B8">
          <w:rPr>
            <w:noProof/>
            <w:webHidden/>
          </w:rPr>
          <w:instrText xml:space="preserve"> PAGEREF _Toc69993579 \h </w:instrText>
        </w:r>
        <w:r w:rsidRPr="007651B8">
          <w:rPr>
            <w:noProof/>
            <w:webHidden/>
          </w:rPr>
        </w:r>
        <w:r w:rsidRPr="007651B8">
          <w:rPr>
            <w:noProof/>
            <w:webHidden/>
          </w:rPr>
          <w:fldChar w:fldCharType="separate"/>
        </w:r>
        <w:r w:rsidRPr="007651B8">
          <w:rPr>
            <w:noProof/>
            <w:webHidden/>
          </w:rPr>
          <w:t>21</w:t>
        </w:r>
        <w:r w:rsidRPr="007651B8">
          <w:rPr>
            <w:noProof/>
            <w:webHidden/>
          </w:rPr>
          <w:fldChar w:fldCharType="end"/>
        </w:r>
      </w:hyperlink>
    </w:p>
    <w:p w:rsidR="007651B8" w:rsidRPr="007651B8" w:rsidRDefault="007651B8" w:rsidP="007651B8">
      <w:pPr>
        <w:pStyle w:val="TJ2"/>
        <w:tabs>
          <w:tab w:val="right" w:leader="dot" w:pos="9060"/>
        </w:tabs>
        <w:rPr>
          <w:rFonts w:eastAsiaTheme="minorEastAsia"/>
          <w:noProof/>
          <w:sz w:val="22"/>
          <w:szCs w:val="22"/>
        </w:rPr>
      </w:pPr>
      <w:hyperlink w:anchor="_Toc69993580" w:history="1">
        <w:r w:rsidRPr="007651B8">
          <w:rPr>
            <w:rStyle w:val="Hiperhivatkozs"/>
            <w:noProof/>
          </w:rPr>
          <w:t>Kitöltési útmutató a falu- és tanyagondnoki szolgáltatás tevékenységének nyilvántartásához</w:t>
        </w:r>
        <w:r w:rsidRPr="007651B8">
          <w:rPr>
            <w:noProof/>
            <w:webHidden/>
          </w:rPr>
          <w:tab/>
        </w:r>
        <w:r w:rsidRPr="007651B8">
          <w:rPr>
            <w:noProof/>
            <w:webHidden/>
          </w:rPr>
          <w:fldChar w:fldCharType="begin"/>
        </w:r>
        <w:r w:rsidRPr="007651B8">
          <w:rPr>
            <w:noProof/>
            <w:webHidden/>
          </w:rPr>
          <w:instrText xml:space="preserve"> PAGEREF _Toc69993580 \h </w:instrText>
        </w:r>
        <w:r w:rsidRPr="007651B8">
          <w:rPr>
            <w:noProof/>
            <w:webHidden/>
          </w:rPr>
        </w:r>
        <w:r w:rsidRPr="007651B8">
          <w:rPr>
            <w:noProof/>
            <w:webHidden/>
          </w:rPr>
          <w:fldChar w:fldCharType="separate"/>
        </w:r>
        <w:r w:rsidRPr="007651B8">
          <w:rPr>
            <w:noProof/>
            <w:webHidden/>
          </w:rPr>
          <w:t>22</w:t>
        </w:r>
        <w:r w:rsidRPr="007651B8">
          <w:rPr>
            <w:noProof/>
            <w:webHidden/>
          </w:rPr>
          <w:fldChar w:fldCharType="end"/>
        </w:r>
      </w:hyperlink>
    </w:p>
    <w:p w:rsidR="007651B8" w:rsidRPr="007651B8" w:rsidRDefault="007651B8" w:rsidP="007651B8">
      <w:pPr>
        <w:pStyle w:val="TJ1"/>
        <w:tabs>
          <w:tab w:val="left" w:pos="480"/>
          <w:tab w:val="right" w:leader="dot" w:pos="9060"/>
        </w:tabs>
        <w:rPr>
          <w:rFonts w:eastAsiaTheme="minorEastAsia"/>
          <w:noProof/>
          <w:sz w:val="22"/>
          <w:szCs w:val="22"/>
        </w:rPr>
      </w:pPr>
      <w:hyperlink w:anchor="_Toc69993581" w:history="1">
        <w:r w:rsidRPr="007651B8">
          <w:rPr>
            <w:rStyle w:val="Hiperhivatkozs"/>
            <w:noProof/>
          </w:rPr>
          <w:t>3.</w:t>
        </w:r>
        <w:r w:rsidRPr="007651B8">
          <w:rPr>
            <w:rFonts w:eastAsiaTheme="minorEastAsia"/>
            <w:noProof/>
            <w:sz w:val="22"/>
            <w:szCs w:val="22"/>
          </w:rPr>
          <w:tab/>
        </w:r>
        <w:r w:rsidRPr="007651B8">
          <w:rPr>
            <w:rStyle w:val="Hiperhivatkozs"/>
            <w:noProof/>
          </w:rPr>
          <w:t>számú melléklet</w:t>
        </w:r>
        <w:r w:rsidRPr="007651B8">
          <w:rPr>
            <w:noProof/>
            <w:webHidden/>
          </w:rPr>
          <w:tab/>
        </w:r>
        <w:r w:rsidRPr="007651B8">
          <w:rPr>
            <w:noProof/>
            <w:webHidden/>
          </w:rPr>
          <w:fldChar w:fldCharType="begin"/>
        </w:r>
        <w:r w:rsidRPr="007651B8">
          <w:rPr>
            <w:noProof/>
            <w:webHidden/>
          </w:rPr>
          <w:instrText xml:space="preserve"> PAGEREF _Toc69993581 \h </w:instrText>
        </w:r>
        <w:r w:rsidRPr="007651B8">
          <w:rPr>
            <w:noProof/>
            <w:webHidden/>
          </w:rPr>
        </w:r>
        <w:r w:rsidRPr="007651B8">
          <w:rPr>
            <w:noProof/>
            <w:webHidden/>
          </w:rPr>
          <w:fldChar w:fldCharType="separate"/>
        </w:r>
        <w:r w:rsidRPr="007651B8">
          <w:rPr>
            <w:noProof/>
            <w:webHidden/>
          </w:rPr>
          <w:t>23</w:t>
        </w:r>
        <w:r w:rsidRPr="007651B8">
          <w:rPr>
            <w:noProof/>
            <w:webHidden/>
          </w:rPr>
          <w:fldChar w:fldCharType="end"/>
        </w:r>
      </w:hyperlink>
    </w:p>
    <w:p w:rsidR="007651B8" w:rsidRPr="007651B8" w:rsidRDefault="007651B8" w:rsidP="007651B8">
      <w:pPr>
        <w:pStyle w:val="TJ3"/>
        <w:tabs>
          <w:tab w:val="right" w:leader="dot" w:pos="9060"/>
        </w:tabs>
        <w:rPr>
          <w:rFonts w:eastAsiaTheme="minorEastAsia"/>
          <w:noProof/>
          <w:sz w:val="22"/>
          <w:szCs w:val="22"/>
        </w:rPr>
      </w:pPr>
      <w:hyperlink w:anchor="_Toc69993582" w:history="1">
        <w:r w:rsidRPr="007651B8">
          <w:rPr>
            <w:rStyle w:val="Hiperhivatkozs"/>
            <w:noProof/>
          </w:rPr>
          <w:t>Átvételi elismervény</w:t>
        </w:r>
        <w:r w:rsidRPr="007651B8">
          <w:rPr>
            <w:noProof/>
            <w:webHidden/>
          </w:rPr>
          <w:tab/>
        </w:r>
        <w:r w:rsidRPr="007651B8">
          <w:rPr>
            <w:noProof/>
            <w:webHidden/>
          </w:rPr>
          <w:fldChar w:fldCharType="begin"/>
        </w:r>
        <w:r w:rsidRPr="007651B8">
          <w:rPr>
            <w:noProof/>
            <w:webHidden/>
          </w:rPr>
          <w:instrText xml:space="preserve"> PAGEREF _Toc69993582 \h </w:instrText>
        </w:r>
        <w:r w:rsidRPr="007651B8">
          <w:rPr>
            <w:noProof/>
            <w:webHidden/>
          </w:rPr>
        </w:r>
        <w:r w:rsidRPr="007651B8">
          <w:rPr>
            <w:noProof/>
            <w:webHidden/>
          </w:rPr>
          <w:fldChar w:fldCharType="separate"/>
        </w:r>
        <w:r w:rsidRPr="007651B8">
          <w:rPr>
            <w:noProof/>
            <w:webHidden/>
          </w:rPr>
          <w:t>23</w:t>
        </w:r>
        <w:r w:rsidRPr="007651B8">
          <w:rPr>
            <w:noProof/>
            <w:webHidden/>
          </w:rPr>
          <w:fldChar w:fldCharType="end"/>
        </w:r>
      </w:hyperlink>
    </w:p>
    <w:p w:rsidR="007651B8" w:rsidRPr="007651B8" w:rsidRDefault="007651B8" w:rsidP="007651B8">
      <w:pPr>
        <w:pStyle w:val="TJ1"/>
        <w:tabs>
          <w:tab w:val="left" w:pos="480"/>
          <w:tab w:val="right" w:leader="dot" w:pos="9060"/>
        </w:tabs>
        <w:rPr>
          <w:rFonts w:eastAsiaTheme="minorEastAsia"/>
          <w:noProof/>
          <w:sz w:val="22"/>
          <w:szCs w:val="22"/>
        </w:rPr>
      </w:pPr>
      <w:hyperlink w:anchor="_Toc69993583" w:history="1">
        <w:r w:rsidRPr="007651B8">
          <w:rPr>
            <w:rStyle w:val="Hiperhivatkozs"/>
            <w:noProof/>
          </w:rPr>
          <w:t>4.</w:t>
        </w:r>
        <w:r w:rsidRPr="007651B8">
          <w:rPr>
            <w:rFonts w:eastAsiaTheme="minorEastAsia"/>
            <w:noProof/>
            <w:sz w:val="22"/>
            <w:szCs w:val="22"/>
          </w:rPr>
          <w:tab/>
        </w:r>
        <w:r w:rsidRPr="007651B8">
          <w:rPr>
            <w:rStyle w:val="Hiperhivatkozs"/>
            <w:noProof/>
          </w:rPr>
          <w:t>számú melléklet</w:t>
        </w:r>
        <w:r w:rsidRPr="007651B8">
          <w:rPr>
            <w:noProof/>
            <w:webHidden/>
          </w:rPr>
          <w:tab/>
        </w:r>
        <w:r w:rsidRPr="007651B8">
          <w:rPr>
            <w:noProof/>
            <w:webHidden/>
          </w:rPr>
          <w:fldChar w:fldCharType="begin"/>
        </w:r>
        <w:r w:rsidRPr="007651B8">
          <w:rPr>
            <w:noProof/>
            <w:webHidden/>
          </w:rPr>
          <w:instrText xml:space="preserve"> PAGEREF _Toc69993583 \h </w:instrText>
        </w:r>
        <w:r w:rsidRPr="007651B8">
          <w:rPr>
            <w:noProof/>
            <w:webHidden/>
          </w:rPr>
        </w:r>
        <w:r w:rsidRPr="007651B8">
          <w:rPr>
            <w:noProof/>
            <w:webHidden/>
          </w:rPr>
          <w:fldChar w:fldCharType="separate"/>
        </w:r>
        <w:r w:rsidRPr="007651B8">
          <w:rPr>
            <w:noProof/>
            <w:webHidden/>
          </w:rPr>
          <w:t>24</w:t>
        </w:r>
        <w:r w:rsidRPr="007651B8">
          <w:rPr>
            <w:noProof/>
            <w:webHidden/>
          </w:rPr>
          <w:fldChar w:fldCharType="end"/>
        </w:r>
      </w:hyperlink>
    </w:p>
    <w:p w:rsidR="007651B8" w:rsidRPr="007651B8" w:rsidRDefault="007651B8" w:rsidP="007651B8">
      <w:pPr>
        <w:pStyle w:val="TJ3"/>
        <w:tabs>
          <w:tab w:val="right" w:leader="dot" w:pos="9060"/>
        </w:tabs>
        <w:rPr>
          <w:rFonts w:eastAsiaTheme="minorEastAsia"/>
          <w:noProof/>
          <w:sz w:val="22"/>
          <w:szCs w:val="22"/>
        </w:rPr>
      </w:pPr>
      <w:hyperlink w:anchor="_Toc69993584" w:history="1">
        <w:r w:rsidRPr="007651B8">
          <w:rPr>
            <w:rStyle w:val="Hiperhivatkozs"/>
            <w:noProof/>
          </w:rPr>
          <w:t>Vásárlási napló</w:t>
        </w:r>
        <w:r w:rsidRPr="007651B8">
          <w:rPr>
            <w:noProof/>
            <w:webHidden/>
          </w:rPr>
          <w:tab/>
        </w:r>
        <w:r w:rsidRPr="007651B8">
          <w:rPr>
            <w:noProof/>
            <w:webHidden/>
          </w:rPr>
          <w:fldChar w:fldCharType="begin"/>
        </w:r>
        <w:r w:rsidRPr="007651B8">
          <w:rPr>
            <w:noProof/>
            <w:webHidden/>
          </w:rPr>
          <w:instrText xml:space="preserve"> PAGEREF _Toc69993584 \h </w:instrText>
        </w:r>
        <w:r w:rsidRPr="007651B8">
          <w:rPr>
            <w:noProof/>
            <w:webHidden/>
          </w:rPr>
        </w:r>
        <w:r w:rsidRPr="007651B8">
          <w:rPr>
            <w:noProof/>
            <w:webHidden/>
          </w:rPr>
          <w:fldChar w:fldCharType="separate"/>
        </w:r>
        <w:r w:rsidRPr="007651B8">
          <w:rPr>
            <w:noProof/>
            <w:webHidden/>
          </w:rPr>
          <w:t>24</w:t>
        </w:r>
        <w:r w:rsidRPr="007651B8">
          <w:rPr>
            <w:noProof/>
            <w:webHidden/>
          </w:rPr>
          <w:fldChar w:fldCharType="end"/>
        </w:r>
      </w:hyperlink>
    </w:p>
    <w:p w:rsidR="007651B8" w:rsidRPr="007651B8" w:rsidRDefault="007651B8" w:rsidP="007651B8">
      <w:pPr>
        <w:pStyle w:val="TJ1"/>
        <w:tabs>
          <w:tab w:val="left" w:pos="480"/>
          <w:tab w:val="right" w:leader="dot" w:pos="9060"/>
        </w:tabs>
        <w:rPr>
          <w:rFonts w:eastAsiaTheme="minorEastAsia"/>
          <w:noProof/>
          <w:sz w:val="22"/>
          <w:szCs w:val="22"/>
        </w:rPr>
      </w:pPr>
      <w:hyperlink w:anchor="_Toc69993585" w:history="1">
        <w:r w:rsidRPr="007651B8">
          <w:rPr>
            <w:rStyle w:val="Hiperhivatkozs"/>
            <w:noProof/>
          </w:rPr>
          <w:t>5.</w:t>
        </w:r>
        <w:r w:rsidRPr="007651B8">
          <w:rPr>
            <w:rFonts w:eastAsiaTheme="minorEastAsia"/>
            <w:noProof/>
            <w:sz w:val="22"/>
            <w:szCs w:val="22"/>
          </w:rPr>
          <w:tab/>
        </w:r>
        <w:r w:rsidRPr="007651B8">
          <w:rPr>
            <w:rStyle w:val="Hiperhivatkozs"/>
            <w:noProof/>
          </w:rPr>
          <w:t>számú melléklet</w:t>
        </w:r>
        <w:r w:rsidRPr="007651B8">
          <w:rPr>
            <w:noProof/>
            <w:webHidden/>
          </w:rPr>
          <w:tab/>
        </w:r>
        <w:r w:rsidRPr="007651B8">
          <w:rPr>
            <w:noProof/>
            <w:webHidden/>
          </w:rPr>
          <w:fldChar w:fldCharType="begin"/>
        </w:r>
        <w:r w:rsidRPr="007651B8">
          <w:rPr>
            <w:noProof/>
            <w:webHidden/>
          </w:rPr>
          <w:instrText xml:space="preserve"> PAGEREF _Toc69993585 \h </w:instrText>
        </w:r>
        <w:r w:rsidRPr="007651B8">
          <w:rPr>
            <w:noProof/>
            <w:webHidden/>
          </w:rPr>
        </w:r>
        <w:r w:rsidRPr="007651B8">
          <w:rPr>
            <w:noProof/>
            <w:webHidden/>
          </w:rPr>
          <w:fldChar w:fldCharType="separate"/>
        </w:r>
        <w:r w:rsidRPr="007651B8">
          <w:rPr>
            <w:noProof/>
            <w:webHidden/>
          </w:rPr>
          <w:t>25</w:t>
        </w:r>
        <w:r w:rsidRPr="007651B8">
          <w:rPr>
            <w:noProof/>
            <w:webHidden/>
          </w:rPr>
          <w:fldChar w:fldCharType="end"/>
        </w:r>
      </w:hyperlink>
    </w:p>
    <w:p w:rsidR="007651B8" w:rsidRPr="007651B8" w:rsidRDefault="007651B8" w:rsidP="007651B8">
      <w:pPr>
        <w:pStyle w:val="TJ2"/>
        <w:tabs>
          <w:tab w:val="right" w:leader="dot" w:pos="9060"/>
        </w:tabs>
        <w:rPr>
          <w:rFonts w:eastAsiaTheme="minorEastAsia"/>
          <w:noProof/>
          <w:sz w:val="22"/>
          <w:szCs w:val="22"/>
        </w:rPr>
      </w:pPr>
      <w:hyperlink w:anchor="_Toc69993586" w:history="1">
        <w:r w:rsidRPr="007651B8">
          <w:rPr>
            <w:rStyle w:val="Hiperhivatkozs"/>
            <w:noProof/>
          </w:rPr>
          <w:t>Munkaköri leírás</w:t>
        </w:r>
        <w:r w:rsidRPr="007651B8">
          <w:rPr>
            <w:noProof/>
            <w:webHidden/>
          </w:rPr>
          <w:tab/>
        </w:r>
        <w:r w:rsidRPr="007651B8">
          <w:rPr>
            <w:noProof/>
            <w:webHidden/>
          </w:rPr>
          <w:fldChar w:fldCharType="begin"/>
        </w:r>
        <w:r w:rsidRPr="007651B8">
          <w:rPr>
            <w:noProof/>
            <w:webHidden/>
          </w:rPr>
          <w:instrText xml:space="preserve"> PAGEREF _Toc69993586 \h </w:instrText>
        </w:r>
        <w:r w:rsidRPr="007651B8">
          <w:rPr>
            <w:noProof/>
            <w:webHidden/>
          </w:rPr>
        </w:r>
        <w:r w:rsidRPr="007651B8">
          <w:rPr>
            <w:noProof/>
            <w:webHidden/>
          </w:rPr>
          <w:fldChar w:fldCharType="separate"/>
        </w:r>
        <w:r w:rsidRPr="007651B8">
          <w:rPr>
            <w:noProof/>
            <w:webHidden/>
          </w:rPr>
          <w:t>25</w:t>
        </w:r>
        <w:r w:rsidRPr="007651B8">
          <w:rPr>
            <w:noProof/>
            <w:webHidden/>
          </w:rPr>
          <w:fldChar w:fldCharType="end"/>
        </w:r>
      </w:hyperlink>
    </w:p>
    <w:p w:rsidR="007651B8" w:rsidRPr="007651B8" w:rsidRDefault="007651B8" w:rsidP="007651B8">
      <w:pPr>
        <w:rPr>
          <w:rFonts w:ascii="Times New Roman" w:hAnsi="Times New Roman" w:cs="Times New Roman"/>
        </w:rPr>
      </w:pPr>
      <w:r w:rsidRPr="007651B8">
        <w:rPr>
          <w:rFonts w:ascii="Times New Roman" w:hAnsi="Times New Roman" w:cs="Times New Roman"/>
        </w:rPr>
        <w:fldChar w:fldCharType="end"/>
      </w:r>
    </w:p>
    <w:p w:rsidR="007651B8" w:rsidRPr="007651B8" w:rsidRDefault="007651B8" w:rsidP="007651B8">
      <w:pPr>
        <w:rPr>
          <w:rFonts w:ascii="Times New Roman" w:hAnsi="Times New Roman" w:cs="Times New Roman"/>
        </w:rPr>
      </w:pPr>
    </w:p>
    <w:p w:rsidR="007651B8" w:rsidRPr="007651B8" w:rsidRDefault="007651B8" w:rsidP="007651B8">
      <w:pPr>
        <w:rPr>
          <w:rFonts w:ascii="Times New Roman" w:hAnsi="Times New Roman" w:cs="Times New Roman"/>
        </w:rPr>
      </w:pPr>
    </w:p>
    <w:p w:rsidR="007651B8" w:rsidRPr="007651B8" w:rsidRDefault="007651B8" w:rsidP="007651B8">
      <w:pPr>
        <w:pStyle w:val="Cm"/>
        <w:ind w:left="720"/>
        <w:jc w:val="left"/>
      </w:pPr>
    </w:p>
    <w:p w:rsidR="007651B8" w:rsidRPr="007651B8" w:rsidRDefault="007651B8" w:rsidP="007651B8">
      <w:pPr>
        <w:rPr>
          <w:rFonts w:ascii="Times New Roman" w:hAnsi="Times New Roman" w:cs="Times New Roman"/>
        </w:rPr>
      </w:pPr>
      <w:r w:rsidRPr="007651B8">
        <w:rPr>
          <w:rFonts w:ascii="Times New Roman" w:hAnsi="Times New Roman" w:cs="Times New Roman"/>
        </w:rPr>
        <w:br w:type="page"/>
      </w:r>
    </w:p>
    <w:p w:rsidR="007651B8" w:rsidRPr="007651B8" w:rsidRDefault="007651B8" w:rsidP="007651B8">
      <w:pPr>
        <w:pStyle w:val="Cmsor1"/>
        <w:numPr>
          <w:ilvl w:val="0"/>
          <w:numId w:val="20"/>
        </w:numPr>
      </w:pPr>
      <w:bookmarkStart w:id="0" w:name="_Toc69991905"/>
      <w:bookmarkStart w:id="1" w:name="_Toc69992771"/>
      <w:bookmarkStart w:id="2" w:name="_Toc69993077"/>
      <w:bookmarkStart w:id="3" w:name="_Toc69993249"/>
      <w:bookmarkStart w:id="4" w:name="_Toc69993533"/>
      <w:r w:rsidRPr="007651B8">
        <w:lastRenderedPageBreak/>
        <w:t>A program meghatározása</w:t>
      </w:r>
      <w:bookmarkEnd w:id="0"/>
      <w:bookmarkEnd w:id="1"/>
      <w:bookmarkEnd w:id="2"/>
      <w:bookmarkEnd w:id="3"/>
      <w:bookmarkEnd w:id="4"/>
    </w:p>
    <w:p w:rsidR="007651B8" w:rsidRPr="007651B8" w:rsidRDefault="007651B8" w:rsidP="007651B8">
      <w:pPr>
        <w:spacing w:before="300" w:after="300"/>
        <w:jc w:val="both"/>
        <w:rPr>
          <w:rFonts w:ascii="Times New Roman" w:hAnsi="Times New Roman" w:cs="Times New Roman"/>
        </w:rPr>
      </w:pPr>
      <w:r w:rsidRPr="007651B8">
        <w:rPr>
          <w:rFonts w:ascii="Times New Roman" w:hAnsi="Times New Roman" w:cs="Times New Roman"/>
        </w:rPr>
        <w:t xml:space="preserve">Tiszavasvári Város Önkormányzata Képviselő-testülete – </w:t>
      </w:r>
      <w:bookmarkStart w:id="5" w:name="pr2"/>
      <w:bookmarkStart w:id="6" w:name="pr1"/>
      <w:r w:rsidRPr="007651B8">
        <w:rPr>
          <w:rFonts w:ascii="Times New Roman" w:hAnsi="Times New Roman" w:cs="Times New Roman"/>
        </w:rPr>
        <w:t>a szociális igazgatásról és szociális ellátásokról</w:t>
      </w:r>
      <w:bookmarkEnd w:id="5"/>
      <w:r w:rsidRPr="007651B8">
        <w:rPr>
          <w:rFonts w:ascii="Times New Roman" w:hAnsi="Times New Roman" w:cs="Times New Roman"/>
        </w:rPr>
        <w:t xml:space="preserve"> szóló az 1993. évi III. törvény</w:t>
      </w:r>
      <w:bookmarkEnd w:id="6"/>
      <w:r w:rsidRPr="007651B8">
        <w:rPr>
          <w:rFonts w:ascii="Times New Roman" w:hAnsi="Times New Roman" w:cs="Times New Roman"/>
        </w:rPr>
        <w:t xml:space="preserve"> (a továbbiakban: Szt.) 60.§</w:t>
      </w:r>
      <w:proofErr w:type="spellStart"/>
      <w:r w:rsidRPr="007651B8">
        <w:rPr>
          <w:rFonts w:ascii="Times New Roman" w:hAnsi="Times New Roman" w:cs="Times New Roman"/>
        </w:rPr>
        <w:t>-</w:t>
      </w:r>
      <w:proofErr w:type="gramStart"/>
      <w:r w:rsidRPr="007651B8">
        <w:rPr>
          <w:rFonts w:ascii="Times New Roman" w:hAnsi="Times New Roman" w:cs="Times New Roman"/>
        </w:rPr>
        <w:t>a</w:t>
      </w:r>
      <w:proofErr w:type="spellEnd"/>
      <w:proofErr w:type="gramEnd"/>
      <w:r w:rsidRPr="007651B8">
        <w:rPr>
          <w:rFonts w:ascii="Times New Roman" w:hAnsi="Times New Roman" w:cs="Times New Roman"/>
        </w:rPr>
        <w:t>, valamint a személyes gondoskodást nyújtó szociális intézmények szakmai feladatairól és működésük feltételeiről szóló 1/2000. (I. 7.) SZCSM rendelet 39. §</w:t>
      </w:r>
      <w:proofErr w:type="spellStart"/>
      <w:r w:rsidRPr="007651B8">
        <w:rPr>
          <w:rFonts w:ascii="Times New Roman" w:hAnsi="Times New Roman" w:cs="Times New Roman"/>
        </w:rPr>
        <w:t>-</w:t>
      </w:r>
      <w:proofErr w:type="gramStart"/>
      <w:r w:rsidRPr="007651B8">
        <w:rPr>
          <w:rFonts w:ascii="Times New Roman" w:hAnsi="Times New Roman" w:cs="Times New Roman"/>
        </w:rPr>
        <w:t>a</w:t>
      </w:r>
      <w:proofErr w:type="spellEnd"/>
      <w:proofErr w:type="gramEnd"/>
      <w:r w:rsidRPr="007651B8">
        <w:rPr>
          <w:rFonts w:ascii="Times New Roman" w:hAnsi="Times New Roman" w:cs="Times New Roman"/>
        </w:rPr>
        <w:t xml:space="preserve"> alapján – a Tiszavasvári városhoz közigazgatási területén lévő </w:t>
      </w:r>
      <w:proofErr w:type="spellStart"/>
      <w:r w:rsidRPr="007651B8">
        <w:rPr>
          <w:rFonts w:ascii="Times New Roman" w:hAnsi="Times New Roman" w:cs="Times New Roman"/>
        </w:rPr>
        <w:t>Józsefháza</w:t>
      </w:r>
      <w:proofErr w:type="spellEnd"/>
      <w:r w:rsidRPr="007651B8">
        <w:rPr>
          <w:rFonts w:ascii="Times New Roman" w:hAnsi="Times New Roman" w:cs="Times New Roman"/>
        </w:rPr>
        <w:t xml:space="preserve"> település </w:t>
      </w:r>
      <w:proofErr w:type="spellStart"/>
      <w:r w:rsidRPr="007651B8">
        <w:rPr>
          <w:rFonts w:ascii="Times New Roman" w:hAnsi="Times New Roman" w:cs="Times New Roman"/>
        </w:rPr>
        <w:t>tanól</w:t>
      </w:r>
      <w:proofErr w:type="spellEnd"/>
      <w:r w:rsidRPr="007651B8">
        <w:rPr>
          <w:rFonts w:ascii="Times New Roman" w:hAnsi="Times New Roman" w:cs="Times New Roman"/>
        </w:rPr>
        <w:t xml:space="preserve"> és működésük feltételeiről szóló 1/2000. (I. 7.) SZCSM rendelet 39. §</w:t>
      </w:r>
      <w:proofErr w:type="spellStart"/>
      <w:r w:rsidRPr="007651B8">
        <w:rPr>
          <w:rFonts w:ascii="Times New Roman" w:hAnsi="Times New Roman" w:cs="Times New Roman"/>
        </w:rPr>
        <w:t>-</w:t>
      </w:r>
      <w:proofErr w:type="gramStart"/>
      <w:r w:rsidRPr="007651B8">
        <w:rPr>
          <w:rFonts w:ascii="Times New Roman" w:hAnsi="Times New Roman" w:cs="Times New Roman"/>
        </w:rPr>
        <w:t>a</w:t>
      </w:r>
      <w:proofErr w:type="spellEnd"/>
      <w:proofErr w:type="gramEnd"/>
      <w:r w:rsidRPr="007651B8">
        <w:rPr>
          <w:rFonts w:ascii="Times New Roman" w:hAnsi="Times New Roman" w:cs="Times New Roman"/>
        </w:rPr>
        <w:t xml:space="preserve"> alapján – a Tiszavasvári városhoz közigazgatási területén lévő </w:t>
      </w:r>
      <w:proofErr w:type="spellStart"/>
      <w:r w:rsidRPr="007651B8">
        <w:rPr>
          <w:rFonts w:ascii="Times New Roman" w:hAnsi="Times New Roman" w:cs="Times New Roman"/>
        </w:rPr>
        <w:t>Józsefháza</w:t>
      </w:r>
      <w:proofErr w:type="spellEnd"/>
      <w:r w:rsidRPr="007651B8">
        <w:rPr>
          <w:rFonts w:ascii="Times New Roman" w:hAnsi="Times New Roman" w:cs="Times New Roman"/>
        </w:rPr>
        <w:t xml:space="preserve"> település tanyagondnoki szolgálatának szakmai programját az alábbiak szerint határozza meg.</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 szakmai program a Tiszavasvári közigazgatási területén lévő </w:t>
      </w:r>
      <w:proofErr w:type="spellStart"/>
      <w:r w:rsidRPr="007651B8">
        <w:rPr>
          <w:rFonts w:ascii="Times New Roman" w:hAnsi="Times New Roman" w:cs="Times New Roman"/>
        </w:rPr>
        <w:t>Józsefháza</w:t>
      </w:r>
      <w:proofErr w:type="spellEnd"/>
      <w:r w:rsidRPr="007651B8">
        <w:rPr>
          <w:rFonts w:ascii="Times New Roman" w:hAnsi="Times New Roman" w:cs="Times New Roman"/>
        </w:rPr>
        <w:t xml:space="preserve"> tanyagondnoki szolgáltatására terjed ki.</w:t>
      </w:r>
    </w:p>
    <w:p w:rsidR="007651B8" w:rsidRPr="007651B8" w:rsidRDefault="007651B8" w:rsidP="007651B8">
      <w:pPr>
        <w:jc w:val="both"/>
        <w:rPr>
          <w:rFonts w:ascii="Times New Roman" w:hAnsi="Times New Roman" w:cs="Times New Roman"/>
        </w:rPr>
      </w:pPr>
    </w:p>
    <w:p w:rsidR="007651B8" w:rsidRPr="007651B8" w:rsidRDefault="007651B8" w:rsidP="007651B8">
      <w:pPr>
        <w:pStyle w:val="Cmsor1"/>
        <w:numPr>
          <w:ilvl w:val="0"/>
          <w:numId w:val="20"/>
        </w:numPr>
      </w:pPr>
      <w:bookmarkStart w:id="7" w:name="_Toc69990599"/>
      <w:bookmarkStart w:id="8" w:name="_Toc69990643"/>
      <w:bookmarkStart w:id="9" w:name="_Toc69991906"/>
      <w:bookmarkStart w:id="10" w:name="_Toc69992772"/>
      <w:bookmarkStart w:id="11" w:name="_Toc69993078"/>
      <w:bookmarkStart w:id="12" w:name="_Toc69993250"/>
      <w:bookmarkStart w:id="13" w:name="_Toc69993534"/>
      <w:r w:rsidRPr="007651B8">
        <w:t>A szolgáltatás fenntartója</w:t>
      </w:r>
      <w:bookmarkEnd w:id="7"/>
      <w:bookmarkEnd w:id="8"/>
      <w:bookmarkEnd w:id="9"/>
      <w:bookmarkEnd w:id="10"/>
      <w:bookmarkEnd w:id="11"/>
      <w:bookmarkEnd w:id="12"/>
      <w:bookmarkEnd w:id="13"/>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 szolgáltatás megnevezése: Tanyagondnoki Szolgálat</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Fenntartó: Tiszavasvári Város Önkormányzata</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Munkáltató: </w:t>
      </w:r>
      <w:proofErr w:type="spellStart"/>
      <w:r w:rsidRPr="007651B8">
        <w:rPr>
          <w:rFonts w:ascii="Times New Roman" w:hAnsi="Times New Roman" w:cs="Times New Roman"/>
        </w:rPr>
        <w:t>Kornisné</w:t>
      </w:r>
      <w:proofErr w:type="spellEnd"/>
      <w:r w:rsidRPr="007651B8">
        <w:rPr>
          <w:rFonts w:ascii="Times New Roman" w:hAnsi="Times New Roman" w:cs="Times New Roman"/>
        </w:rPr>
        <w:t xml:space="preserve"> </w:t>
      </w:r>
      <w:proofErr w:type="spellStart"/>
      <w:r w:rsidRPr="007651B8">
        <w:rPr>
          <w:rFonts w:ascii="Times New Roman" w:hAnsi="Times New Roman" w:cs="Times New Roman"/>
        </w:rPr>
        <w:t>Liptay</w:t>
      </w:r>
      <w:proofErr w:type="spellEnd"/>
      <w:r w:rsidRPr="007651B8">
        <w:rPr>
          <w:rFonts w:ascii="Times New Roman" w:hAnsi="Times New Roman" w:cs="Times New Roman"/>
        </w:rPr>
        <w:t xml:space="preserve"> Elza Szociális és Gyermekjóléti Központ</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Székhelye: 4440 Tiszavasvári, Vasvári Pál u. 87.</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Ügyfélfogadás helye: 4440 Tiszavasvári, Vasvári Pál u. 87.</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Munkáltató: Makkai Jánosné</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Elérhetőség: 00642-520-002</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E-mail cím: szeszk@gmail.com</w:t>
      </w:r>
    </w:p>
    <w:p w:rsidR="007651B8" w:rsidRPr="007651B8" w:rsidRDefault="007651B8" w:rsidP="007651B8">
      <w:pPr>
        <w:jc w:val="both"/>
        <w:rPr>
          <w:rFonts w:ascii="Times New Roman" w:hAnsi="Times New Roman" w:cs="Times New Roman"/>
          <w:b/>
        </w:rPr>
      </w:pPr>
    </w:p>
    <w:p w:rsidR="007651B8" w:rsidRPr="007651B8" w:rsidRDefault="007651B8" w:rsidP="007651B8">
      <w:pPr>
        <w:pStyle w:val="Cmsor2"/>
        <w:numPr>
          <w:ilvl w:val="0"/>
          <w:numId w:val="21"/>
        </w:numPr>
      </w:pPr>
      <w:bookmarkStart w:id="14" w:name="_Toc69990600"/>
      <w:bookmarkStart w:id="15" w:name="_Toc69990644"/>
      <w:bookmarkStart w:id="16" w:name="_Toc69991907"/>
      <w:bookmarkStart w:id="17" w:name="_Toc69992773"/>
      <w:bookmarkStart w:id="18" w:name="_Toc69993079"/>
      <w:bookmarkStart w:id="19" w:name="_Toc69993251"/>
      <w:bookmarkStart w:id="20" w:name="_Toc69993535"/>
      <w:r w:rsidRPr="007651B8">
        <w:t>Tiszavasvári város bemutatása</w:t>
      </w:r>
      <w:bookmarkEnd w:id="14"/>
      <w:bookmarkEnd w:id="15"/>
      <w:bookmarkEnd w:id="16"/>
      <w:bookmarkEnd w:id="17"/>
      <w:bookmarkEnd w:id="18"/>
      <w:bookmarkEnd w:id="19"/>
      <w:bookmarkEnd w:id="20"/>
    </w:p>
    <w:p w:rsidR="007651B8" w:rsidRPr="007651B8" w:rsidRDefault="007651B8" w:rsidP="007651B8">
      <w:pPr>
        <w:spacing w:before="120"/>
        <w:jc w:val="both"/>
        <w:rPr>
          <w:rFonts w:ascii="Times New Roman" w:hAnsi="Times New Roman" w:cs="Times New Roman"/>
        </w:rPr>
      </w:pPr>
      <w:r w:rsidRPr="007651B8">
        <w:rPr>
          <w:rFonts w:ascii="Times New Roman" w:hAnsi="Times New Roman" w:cs="Times New Roman"/>
        </w:rPr>
        <w:t>Tiszavasvári két korábbi település –</w:t>
      </w:r>
      <w:proofErr w:type="spellStart"/>
      <w:r w:rsidRPr="007651B8">
        <w:rPr>
          <w:rFonts w:ascii="Times New Roman" w:hAnsi="Times New Roman" w:cs="Times New Roman"/>
          <w:i/>
        </w:rPr>
        <w:t>Büd</w:t>
      </w:r>
      <w:proofErr w:type="spellEnd"/>
      <w:r w:rsidRPr="007651B8">
        <w:rPr>
          <w:rFonts w:ascii="Times New Roman" w:hAnsi="Times New Roman" w:cs="Times New Roman"/>
          <w:i/>
        </w:rPr>
        <w:t xml:space="preserve"> és Szentmihály</w:t>
      </w:r>
      <w:r w:rsidRPr="007651B8">
        <w:rPr>
          <w:rFonts w:ascii="Times New Roman" w:hAnsi="Times New Roman" w:cs="Times New Roman"/>
        </w:rPr>
        <w:t>– összeolvadásával jött létre. A „</w:t>
      </w:r>
      <w:proofErr w:type="spellStart"/>
      <w:r w:rsidRPr="007651B8">
        <w:rPr>
          <w:rFonts w:ascii="Times New Roman" w:hAnsi="Times New Roman" w:cs="Times New Roman"/>
        </w:rPr>
        <w:t>Büd</w:t>
      </w:r>
      <w:proofErr w:type="spellEnd"/>
      <w:r w:rsidRPr="007651B8">
        <w:rPr>
          <w:rFonts w:ascii="Times New Roman" w:hAnsi="Times New Roman" w:cs="Times New Roman"/>
        </w:rPr>
        <w:t xml:space="preserve">” </w:t>
      </w:r>
      <w:proofErr w:type="spellStart"/>
      <w:r w:rsidRPr="007651B8">
        <w:rPr>
          <w:rFonts w:ascii="Times New Roman" w:hAnsi="Times New Roman" w:cs="Times New Roman"/>
        </w:rPr>
        <w:t>honfoglaláskori</w:t>
      </w:r>
      <w:proofErr w:type="spellEnd"/>
      <w:r w:rsidRPr="007651B8">
        <w:rPr>
          <w:rFonts w:ascii="Times New Roman" w:hAnsi="Times New Roman" w:cs="Times New Roman"/>
        </w:rPr>
        <w:t xml:space="preserve"> elnevezés, amely török eredetű. Első írott emlékünk 1216-ból való. A tatárjárás idején elpusztult, majd később az újratelepült falu a XVI. század végén ismét lakatlan volt jó száz évig</w:t>
      </w:r>
      <w:proofErr w:type="gramStart"/>
      <w:r w:rsidRPr="007651B8">
        <w:rPr>
          <w:rFonts w:ascii="Times New Roman" w:hAnsi="Times New Roman" w:cs="Times New Roman"/>
        </w:rPr>
        <w:t>,az</w:t>
      </w:r>
      <w:proofErr w:type="gramEnd"/>
      <w:r w:rsidRPr="007651B8">
        <w:rPr>
          <w:rFonts w:ascii="Times New Roman" w:hAnsi="Times New Roman" w:cs="Times New Roman"/>
        </w:rPr>
        <w:t xml:space="preserve"> örmény kereskedők (</w:t>
      </w:r>
      <w:proofErr w:type="spellStart"/>
      <w:r w:rsidRPr="007651B8">
        <w:rPr>
          <w:rFonts w:ascii="Times New Roman" w:hAnsi="Times New Roman" w:cs="Times New Roman"/>
        </w:rPr>
        <w:t>Dogály</w:t>
      </w:r>
      <w:proofErr w:type="spellEnd"/>
      <w:r w:rsidRPr="007651B8">
        <w:rPr>
          <w:rFonts w:ascii="Times New Roman" w:hAnsi="Times New Roman" w:cs="Times New Roman"/>
        </w:rPr>
        <w:t xml:space="preserve"> János és Konstantin) görög katolikus kárpát-ukrán telepesekkel telepítik be. Ez időben a Taktaközből református magyarok is érkeztek ide. Szentmihály 1440. táján születetett, Báthory András </w:t>
      </w:r>
      <w:proofErr w:type="spellStart"/>
      <w:r w:rsidRPr="007651B8">
        <w:rPr>
          <w:rFonts w:ascii="Times New Roman" w:hAnsi="Times New Roman" w:cs="Times New Roman"/>
        </w:rPr>
        <w:t>Büd</w:t>
      </w:r>
      <w:proofErr w:type="spellEnd"/>
      <w:r w:rsidRPr="007651B8">
        <w:rPr>
          <w:rFonts w:ascii="Times New Roman" w:hAnsi="Times New Roman" w:cs="Times New Roman"/>
        </w:rPr>
        <w:t xml:space="preserve"> határában önálló települést hozott létre és </w:t>
      </w:r>
      <w:proofErr w:type="spellStart"/>
      <w:r w:rsidRPr="007651B8">
        <w:rPr>
          <w:rFonts w:ascii="Times New Roman" w:hAnsi="Times New Roman" w:cs="Times New Roman"/>
        </w:rPr>
        <w:t>büdi</w:t>
      </w:r>
      <w:proofErr w:type="spellEnd"/>
      <w:r w:rsidRPr="007651B8">
        <w:rPr>
          <w:rFonts w:ascii="Times New Roman" w:hAnsi="Times New Roman" w:cs="Times New Roman"/>
        </w:rPr>
        <w:t xml:space="preserve"> jobbágyokkal népesítette be, 1550 körül már közel félezer lakos élt itt. A XVII. század első harmadában az új birtokos –</w:t>
      </w:r>
      <w:r w:rsidRPr="007651B8">
        <w:rPr>
          <w:rFonts w:ascii="Times New Roman" w:hAnsi="Times New Roman" w:cs="Times New Roman"/>
          <w:i/>
        </w:rPr>
        <w:t>Lónyay család</w:t>
      </w:r>
      <w:r w:rsidRPr="007651B8">
        <w:rPr>
          <w:rFonts w:ascii="Times New Roman" w:hAnsi="Times New Roman" w:cs="Times New Roman"/>
        </w:rPr>
        <w:t xml:space="preserve">– hajdúkat telepített ide, akik a bíráskodás terén előjogokat kaptak. A XVII. század második felében lakatlan volt, majd 1700 körül ismét a hajdúk éltek itt, akik szerződéses viszonyban voltak a földesúrral, és így a szabad mezővárosi jogállást 1848-ig megőrizte a település. </w:t>
      </w:r>
    </w:p>
    <w:p w:rsidR="007651B8" w:rsidRPr="007651B8" w:rsidRDefault="007651B8" w:rsidP="007651B8">
      <w:pPr>
        <w:jc w:val="both"/>
        <w:rPr>
          <w:rFonts w:ascii="Times New Roman" w:hAnsi="Times New Roman" w:cs="Times New Roman"/>
        </w:rPr>
      </w:pP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Városunk </w:t>
      </w:r>
      <w:proofErr w:type="spellStart"/>
      <w:r w:rsidRPr="007651B8">
        <w:rPr>
          <w:rFonts w:ascii="Times New Roman" w:hAnsi="Times New Roman" w:cs="Times New Roman"/>
          <w:i/>
        </w:rPr>
        <w:t>Büd</w:t>
      </w:r>
      <w:proofErr w:type="spellEnd"/>
      <w:r w:rsidRPr="007651B8">
        <w:rPr>
          <w:rFonts w:ascii="Times New Roman" w:hAnsi="Times New Roman" w:cs="Times New Roman"/>
        </w:rPr>
        <w:t xml:space="preserve"> és </w:t>
      </w:r>
      <w:r w:rsidRPr="007651B8">
        <w:rPr>
          <w:rFonts w:ascii="Times New Roman" w:hAnsi="Times New Roman" w:cs="Times New Roman"/>
          <w:i/>
        </w:rPr>
        <w:t>Szentmihály</w:t>
      </w:r>
      <w:r w:rsidRPr="007651B8">
        <w:rPr>
          <w:rFonts w:ascii="Times New Roman" w:hAnsi="Times New Roman" w:cs="Times New Roman"/>
        </w:rPr>
        <w:t xml:space="preserve">, </w:t>
      </w:r>
      <w:proofErr w:type="spellStart"/>
      <w:r w:rsidRPr="007651B8">
        <w:rPr>
          <w:rFonts w:ascii="Times New Roman" w:hAnsi="Times New Roman" w:cs="Times New Roman"/>
          <w:i/>
        </w:rPr>
        <w:t>Tiszabüd</w:t>
      </w:r>
      <w:proofErr w:type="spellEnd"/>
      <w:r w:rsidRPr="007651B8">
        <w:rPr>
          <w:rFonts w:ascii="Times New Roman" w:hAnsi="Times New Roman" w:cs="Times New Roman"/>
        </w:rPr>
        <w:t xml:space="preserve"> és </w:t>
      </w:r>
      <w:proofErr w:type="spellStart"/>
      <w:r w:rsidRPr="007651B8">
        <w:rPr>
          <w:rFonts w:ascii="Times New Roman" w:hAnsi="Times New Roman" w:cs="Times New Roman"/>
          <w:i/>
        </w:rPr>
        <w:t>Büdszentmihály</w:t>
      </w:r>
      <w:proofErr w:type="spellEnd"/>
      <w:r w:rsidRPr="007651B8">
        <w:rPr>
          <w:rFonts w:ascii="Times New Roman" w:hAnsi="Times New Roman" w:cs="Times New Roman"/>
        </w:rPr>
        <w:t xml:space="preserve"> néven is létezett a történelem során. 1950-ben a települések újra egyesülésének következtében– Vasvári Pálra emlékezve–1952 óta Tiszavasvári az egyesült községek neve, de a tényleges várossá válására 1986-ig kellett várnia.</w:t>
      </w:r>
    </w:p>
    <w:p w:rsidR="007651B8" w:rsidRPr="007651B8" w:rsidRDefault="007651B8" w:rsidP="007651B8">
      <w:pPr>
        <w:jc w:val="both"/>
        <w:rPr>
          <w:rFonts w:ascii="Times New Roman" w:hAnsi="Times New Roman" w:cs="Times New Roman"/>
        </w:rPr>
      </w:pPr>
    </w:p>
    <w:p w:rsidR="007651B8" w:rsidRPr="007651B8" w:rsidRDefault="007651B8" w:rsidP="007651B8">
      <w:pPr>
        <w:spacing w:before="60"/>
        <w:jc w:val="both"/>
        <w:rPr>
          <w:rFonts w:ascii="Times New Roman" w:hAnsi="Times New Roman" w:cs="Times New Roman"/>
        </w:rPr>
      </w:pPr>
      <w:r w:rsidRPr="007651B8">
        <w:rPr>
          <w:rFonts w:ascii="Times New Roman" w:hAnsi="Times New Roman" w:cs="Times New Roman"/>
        </w:rPr>
        <w:t xml:space="preserve">Tiszavasvári közel 13 ezer lakosú település, Magyarország Észak-Alföldi régiójához tartozik, Szabolcs-Szatmár-Bereg megye „nyugati kapuja”, a 38 ezres </w:t>
      </w:r>
      <w:proofErr w:type="gramStart"/>
      <w:r w:rsidRPr="007651B8">
        <w:rPr>
          <w:rFonts w:ascii="Times New Roman" w:hAnsi="Times New Roman" w:cs="Times New Roman"/>
        </w:rPr>
        <w:t>térség fejlődő</w:t>
      </w:r>
      <w:proofErr w:type="gramEnd"/>
      <w:r w:rsidRPr="007651B8">
        <w:rPr>
          <w:rFonts w:ascii="Times New Roman" w:hAnsi="Times New Roman" w:cs="Times New Roman"/>
        </w:rPr>
        <w:t xml:space="preserve"> központja. A 2013. január 1. napja óta működő járási rendszerben járási székhely a hozzá tartozó Szorgalmatos, Tiszadada, Tiszadob, Tiszaeszlár és Tiszalök településekkel. Városunkat a kedvezményezett járások besorolásáról szóló 290/2014. (XI. 26.) Kormányrendelet a komplex fejlettségi mutató alapján a fejlesztendő járások közé sorol.</w:t>
      </w:r>
    </w:p>
    <w:p w:rsidR="007651B8" w:rsidRPr="007651B8" w:rsidRDefault="007651B8" w:rsidP="007651B8">
      <w:pPr>
        <w:jc w:val="both"/>
        <w:rPr>
          <w:rFonts w:ascii="Times New Roman" w:hAnsi="Times New Roman" w:cs="Times New Roman"/>
          <w:shd w:val="clear" w:color="auto" w:fill="FFFFFF"/>
        </w:rPr>
      </w:pPr>
      <w:proofErr w:type="spellStart"/>
      <w:r w:rsidRPr="007651B8">
        <w:rPr>
          <w:rFonts w:ascii="Times New Roman" w:hAnsi="Times New Roman" w:cs="Times New Roman"/>
          <w:shd w:val="clear" w:color="auto" w:fill="FFFFFF"/>
        </w:rPr>
        <w:t>Józsefháza</w:t>
      </w:r>
      <w:proofErr w:type="spellEnd"/>
      <w:r w:rsidRPr="007651B8">
        <w:rPr>
          <w:rFonts w:ascii="Times New Roman" w:hAnsi="Times New Roman" w:cs="Times New Roman"/>
          <w:shd w:val="clear" w:color="auto" w:fill="FFFFFF"/>
        </w:rPr>
        <w:t xml:space="preserve"> egyéb külterület, amely része Tiszavasvári város területének, amelynek központjától számítva nagyjából 7 kilométer távolságra található. Lakónépessége hozzávetőleg 181 fő, a területén található lakások száma pedig körülbelül 59 darab.</w:t>
      </w:r>
    </w:p>
    <w:p w:rsidR="007651B8" w:rsidRPr="007651B8" w:rsidRDefault="007651B8" w:rsidP="007651B8">
      <w:pPr>
        <w:jc w:val="both"/>
        <w:rPr>
          <w:rFonts w:ascii="Times New Roman" w:hAnsi="Times New Roman" w:cs="Times New Roman"/>
          <w:shd w:val="clear" w:color="auto" w:fill="FFFFFF"/>
        </w:rPr>
      </w:pPr>
      <w:r w:rsidRPr="007651B8">
        <w:rPr>
          <w:rFonts w:ascii="Times New Roman" w:hAnsi="Times New Roman" w:cs="Times New Roman"/>
          <w:shd w:val="clear" w:color="auto" w:fill="FFFFFF"/>
        </w:rPr>
        <w:t xml:space="preserve">Tiszavasvári </w:t>
      </w:r>
      <w:proofErr w:type="spellStart"/>
      <w:r w:rsidRPr="007651B8">
        <w:rPr>
          <w:rFonts w:ascii="Times New Roman" w:hAnsi="Times New Roman" w:cs="Times New Roman"/>
          <w:shd w:val="clear" w:color="auto" w:fill="FFFFFF"/>
        </w:rPr>
        <w:t>szegregátumában</w:t>
      </w:r>
      <w:proofErr w:type="spellEnd"/>
      <w:r w:rsidRPr="007651B8">
        <w:rPr>
          <w:rFonts w:ascii="Times New Roman" w:hAnsi="Times New Roman" w:cs="Times New Roman"/>
          <w:shd w:val="clear" w:color="auto" w:fill="FFFFFF"/>
        </w:rPr>
        <w:t xml:space="preserve">, </w:t>
      </w:r>
      <w:proofErr w:type="spellStart"/>
      <w:r w:rsidRPr="007651B8">
        <w:rPr>
          <w:rFonts w:ascii="Times New Roman" w:hAnsi="Times New Roman" w:cs="Times New Roman"/>
          <w:shd w:val="clear" w:color="auto" w:fill="FFFFFF"/>
        </w:rPr>
        <w:t>Józsefházás</w:t>
      </w:r>
      <w:proofErr w:type="spellEnd"/>
      <w:r w:rsidRPr="007651B8">
        <w:rPr>
          <w:rFonts w:ascii="Times New Roman" w:hAnsi="Times New Roman" w:cs="Times New Roman"/>
          <w:shd w:val="clear" w:color="auto" w:fill="FFFFFF"/>
        </w:rPr>
        <w:t xml:space="preserve"> nincs se vezetékes víz, se aszfaltozott út, az egyetlen közkút rossz ízű vizet ad, fogyasztása gyakran hasmenést okoz.</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 felnőtt háziorvos, fogorvos és házi gyermekorvos Tiszavasváriban rendel, az ügyelet is Tiszavasváriban található. Gyógyszertár szintén nincs </w:t>
      </w:r>
      <w:proofErr w:type="spellStart"/>
      <w:r w:rsidRPr="007651B8">
        <w:rPr>
          <w:rFonts w:ascii="Times New Roman" w:hAnsi="Times New Roman" w:cs="Times New Roman"/>
        </w:rPr>
        <w:t>Józsefházán</w:t>
      </w:r>
      <w:proofErr w:type="spellEnd"/>
      <w:r w:rsidRPr="007651B8">
        <w:rPr>
          <w:rFonts w:ascii="Times New Roman" w:hAnsi="Times New Roman" w:cs="Times New Roman"/>
        </w:rPr>
        <w:t>, gyógyszerek kiváltása Tiszavasváriban történik.</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 Gyermekvédelmi ellátást a </w:t>
      </w:r>
      <w:proofErr w:type="spellStart"/>
      <w:r w:rsidRPr="007651B8">
        <w:rPr>
          <w:rFonts w:ascii="Times New Roman" w:hAnsi="Times New Roman" w:cs="Times New Roman"/>
        </w:rPr>
        <w:t>Kornisné</w:t>
      </w:r>
      <w:proofErr w:type="spellEnd"/>
      <w:r w:rsidRPr="007651B8">
        <w:rPr>
          <w:rFonts w:ascii="Times New Roman" w:hAnsi="Times New Roman" w:cs="Times New Roman"/>
        </w:rPr>
        <w:t xml:space="preserve"> Központ Család és Gyermekjóléti Szolgálatán belül biztosítjuk. Általános iskola, óvoda, bölcsőde Tiszavasváriban található.</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 szociális étkeztetést, jelzőrendszeres házi segítségnyújtást, házi segítségnyújtást, idősek nappali ellátását </w:t>
      </w:r>
      <w:proofErr w:type="spellStart"/>
      <w:r w:rsidRPr="007651B8">
        <w:rPr>
          <w:rFonts w:ascii="Times New Roman" w:hAnsi="Times New Roman" w:cs="Times New Roman"/>
        </w:rPr>
        <w:t>Józsefházáról</w:t>
      </w:r>
      <w:proofErr w:type="spellEnd"/>
      <w:r w:rsidRPr="007651B8">
        <w:rPr>
          <w:rFonts w:ascii="Times New Roman" w:hAnsi="Times New Roman" w:cs="Times New Roman"/>
        </w:rPr>
        <w:t xml:space="preserve"> nem veszik igénybe. Élelmiszerbolt, „mozgó bolt </w:t>
      </w:r>
      <w:proofErr w:type="spellStart"/>
      <w:r w:rsidRPr="007651B8">
        <w:rPr>
          <w:rFonts w:ascii="Times New Roman" w:hAnsi="Times New Roman" w:cs="Times New Roman"/>
        </w:rPr>
        <w:t>Józsefházán</w:t>
      </w:r>
      <w:proofErr w:type="spellEnd"/>
      <w:r w:rsidRPr="007651B8">
        <w:rPr>
          <w:rFonts w:ascii="Times New Roman" w:hAnsi="Times New Roman" w:cs="Times New Roman"/>
        </w:rPr>
        <w:t xml:space="preserve"> nincs.</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 településrész infrastrukturális ellátottsága rossz, aszfaltozott út nincs, illetve nagyon rossz minőségben található. </w:t>
      </w:r>
      <w:proofErr w:type="spellStart"/>
      <w:r w:rsidRPr="007651B8">
        <w:rPr>
          <w:rFonts w:ascii="Times New Roman" w:hAnsi="Times New Roman" w:cs="Times New Roman"/>
        </w:rPr>
        <w:t>Józsefháza</w:t>
      </w:r>
      <w:proofErr w:type="spellEnd"/>
      <w:r w:rsidRPr="007651B8">
        <w:rPr>
          <w:rFonts w:ascii="Times New Roman" w:hAnsi="Times New Roman" w:cs="Times New Roman"/>
        </w:rPr>
        <w:t xml:space="preserve"> távolsági busszal közelíthető meg.</w:t>
      </w:r>
    </w:p>
    <w:p w:rsidR="007651B8" w:rsidRPr="007651B8" w:rsidRDefault="007651B8" w:rsidP="007651B8">
      <w:pPr>
        <w:jc w:val="both"/>
        <w:rPr>
          <w:rFonts w:ascii="Times New Roman" w:hAnsi="Times New Roman" w:cs="Times New Roman"/>
        </w:rPr>
      </w:pPr>
    </w:p>
    <w:p w:rsidR="007651B8" w:rsidRPr="007651B8" w:rsidRDefault="007651B8" w:rsidP="007651B8">
      <w:pPr>
        <w:pStyle w:val="Cmsor2"/>
        <w:numPr>
          <w:ilvl w:val="0"/>
          <w:numId w:val="21"/>
        </w:numPr>
      </w:pPr>
      <w:bookmarkStart w:id="21" w:name="_Toc69990601"/>
      <w:bookmarkStart w:id="22" w:name="_Toc69990645"/>
      <w:bookmarkStart w:id="23" w:name="_Toc69991908"/>
      <w:bookmarkStart w:id="24" w:name="_Toc69992774"/>
      <w:bookmarkStart w:id="25" w:name="_Toc69993080"/>
      <w:bookmarkStart w:id="26" w:name="_Toc69993252"/>
      <w:bookmarkStart w:id="27" w:name="_Toc69993536"/>
      <w:r w:rsidRPr="007651B8">
        <w:t>A szolgáltatás célja, feladata</w:t>
      </w:r>
      <w:bookmarkEnd w:id="21"/>
      <w:bookmarkEnd w:id="22"/>
      <w:bookmarkEnd w:id="23"/>
      <w:bookmarkEnd w:id="24"/>
      <w:bookmarkEnd w:id="25"/>
      <w:bookmarkEnd w:id="26"/>
      <w:bookmarkEnd w:id="27"/>
    </w:p>
    <w:p w:rsidR="007651B8" w:rsidRPr="007651B8" w:rsidRDefault="007651B8" w:rsidP="007651B8">
      <w:pPr>
        <w:rPr>
          <w:rFonts w:ascii="Times New Roman" w:hAnsi="Times New Roman" w:cs="Times New Roman"/>
        </w:rPr>
      </w:pPr>
    </w:p>
    <w:p w:rsidR="007651B8" w:rsidRPr="007651B8" w:rsidRDefault="007651B8" w:rsidP="007651B8">
      <w:pPr>
        <w:spacing w:before="60"/>
        <w:jc w:val="both"/>
        <w:rPr>
          <w:rFonts w:ascii="Times New Roman" w:hAnsi="Times New Roman" w:cs="Times New Roman"/>
          <w:b/>
        </w:rPr>
      </w:pPr>
      <w:r w:rsidRPr="007651B8">
        <w:rPr>
          <w:rFonts w:ascii="Times New Roman" w:hAnsi="Times New Roman" w:cs="Times New Roman"/>
          <w:bCs/>
          <w:shd w:val="clear" w:color="auto" w:fill="FFFFFF"/>
        </w:rPr>
        <w:t xml:space="preserve">Szt.60. </w:t>
      </w:r>
      <w:proofErr w:type="gramStart"/>
      <w:r w:rsidRPr="007651B8">
        <w:rPr>
          <w:rFonts w:ascii="Times New Roman" w:hAnsi="Times New Roman" w:cs="Times New Roman"/>
          <w:bCs/>
          <w:shd w:val="clear" w:color="auto" w:fill="FFFFFF"/>
        </w:rPr>
        <w:t>§</w:t>
      </w:r>
      <w:hyperlink r:id="rId9" w:anchor="lbj556id146e" w:history="1">
        <w:r w:rsidRPr="007651B8">
          <w:rPr>
            <w:rStyle w:val="Hiperhivatkozs"/>
            <w:rFonts w:ascii="Times New Roman" w:hAnsi="Times New Roman" w:cs="Times New Roman"/>
            <w:bCs/>
            <w:vertAlign w:val="superscript"/>
          </w:rPr>
          <w:t>  </w:t>
        </w:r>
      </w:hyperlink>
      <w:r w:rsidRPr="007651B8">
        <w:rPr>
          <w:rFonts w:ascii="Times New Roman" w:hAnsi="Times New Roman" w:cs="Times New Roman"/>
          <w:b/>
          <w:bCs/>
          <w:shd w:val="clear" w:color="auto" w:fill="FFFFFF"/>
        </w:rPr>
        <w:t> </w:t>
      </w:r>
      <w:r w:rsidRPr="007651B8">
        <w:rPr>
          <w:rFonts w:ascii="Times New Roman" w:hAnsi="Times New Roman" w:cs="Times New Roman"/>
          <w:shd w:val="clear" w:color="auto" w:fill="FFFFFF"/>
        </w:rPr>
        <w:t>(1)</w:t>
      </w:r>
      <w:hyperlink r:id="rId10" w:anchor="lbj557id146e" w:history="1">
        <w:r w:rsidRPr="007651B8">
          <w:rPr>
            <w:rStyle w:val="Hiperhivatkozs"/>
            <w:rFonts w:ascii="Times New Roman" w:hAnsi="Times New Roman" w:cs="Times New Roman"/>
            <w:b/>
            <w:bCs/>
            <w:shd w:val="clear" w:color="auto" w:fill="FFFFFF"/>
            <w:vertAlign w:val="superscript"/>
          </w:rPr>
          <w:t>  </w:t>
        </w:r>
      </w:hyperlink>
      <w:r w:rsidRPr="007651B8">
        <w:rPr>
          <w:rFonts w:ascii="Times New Roman" w:hAnsi="Times New Roman" w:cs="Times New Roman"/>
          <w:shd w:val="clear" w:color="auto" w:fill="FFFFFF"/>
        </w:rPr>
        <w:t> alapján a tanyagondnoki szolgáltatás célja a falvak és a külterületi vagy egyéb belterületi, valamint a tanyasi lakott helyek intézményhiányából és a közösségi közlekedés nehézségéből eredő hátrányainak enyhítése, az alapvető szükségletek kielégítését segítő szolgáltatásokhoz, közszolgáltatáshoz, valamint egyes alapszolgáltatásokhoz való hozzájutás biztosítása, továbbá az egyéni, közösségi szintű szükségletek teljesítésének</w:t>
      </w:r>
      <w:proofErr w:type="gramEnd"/>
      <w:r w:rsidRPr="007651B8">
        <w:rPr>
          <w:rFonts w:ascii="Times New Roman" w:hAnsi="Times New Roman" w:cs="Times New Roman"/>
          <w:shd w:val="clear" w:color="auto" w:fill="FFFFFF"/>
        </w:rPr>
        <w:t xml:space="preserve"> </w:t>
      </w:r>
      <w:proofErr w:type="gramStart"/>
      <w:r w:rsidRPr="007651B8">
        <w:rPr>
          <w:rFonts w:ascii="Times New Roman" w:hAnsi="Times New Roman" w:cs="Times New Roman"/>
          <w:shd w:val="clear" w:color="auto" w:fill="FFFFFF"/>
        </w:rPr>
        <w:t>segítése</w:t>
      </w:r>
      <w:proofErr w:type="gramEnd"/>
      <w:r w:rsidRPr="007651B8">
        <w:rPr>
          <w:rFonts w:ascii="Times New Roman" w:hAnsi="Times New Roman" w:cs="Times New Roman"/>
          <w:shd w:val="clear" w:color="auto" w:fill="FFFFFF"/>
        </w:rPr>
        <w:t>.</w:t>
      </w:r>
    </w:p>
    <w:p w:rsidR="007651B8" w:rsidRPr="007651B8" w:rsidRDefault="007651B8" w:rsidP="007651B8">
      <w:pPr>
        <w:spacing w:before="60"/>
        <w:jc w:val="both"/>
        <w:rPr>
          <w:rFonts w:ascii="Times New Roman" w:hAnsi="Times New Roman" w:cs="Times New Roman"/>
        </w:rPr>
      </w:pPr>
      <w:r w:rsidRPr="007651B8">
        <w:rPr>
          <w:rFonts w:ascii="Times New Roman" w:hAnsi="Times New Roman" w:cs="Times New Roman"/>
        </w:rPr>
        <w:t xml:space="preserve">A tanyagondnoki szolgáltatás keretében további cél a külterületi, tanyasi lakott helyek intézményhiányából eredő hátrányainak enyhítése és a közösségi közlekedés nehézségéből eredő hátrányainak enyhítése, az alapvető szükségletek kielégítését segítő szolgáltatásokhoz, közszolgáltatásokhoz, valamint egyes alapszolgáltatásokhoz való hozzájutás biztosítása, továbbá az egyéni közösségi szintű szükségletek teljesítésének segítése.  </w:t>
      </w:r>
    </w:p>
    <w:p w:rsidR="007651B8" w:rsidRPr="007651B8" w:rsidRDefault="007651B8" w:rsidP="007651B8">
      <w:pPr>
        <w:spacing w:before="60"/>
        <w:jc w:val="both"/>
        <w:rPr>
          <w:rFonts w:ascii="Times New Roman" w:hAnsi="Times New Roman" w:cs="Times New Roman"/>
        </w:rPr>
      </w:pPr>
    </w:p>
    <w:p w:rsidR="007651B8" w:rsidRPr="007651B8" w:rsidRDefault="007651B8" w:rsidP="007651B8">
      <w:pPr>
        <w:spacing w:before="60"/>
        <w:jc w:val="both"/>
        <w:rPr>
          <w:rFonts w:ascii="Times New Roman" w:hAnsi="Times New Roman" w:cs="Times New Roman"/>
        </w:rPr>
      </w:pPr>
    </w:p>
    <w:p w:rsidR="007651B8" w:rsidRPr="007651B8" w:rsidRDefault="007651B8" w:rsidP="007651B8">
      <w:pPr>
        <w:spacing w:before="60"/>
        <w:jc w:val="both"/>
        <w:rPr>
          <w:rFonts w:ascii="Times New Roman" w:hAnsi="Times New Roman" w:cs="Times New Roman"/>
        </w:rPr>
      </w:pPr>
    </w:p>
    <w:p w:rsidR="007651B8" w:rsidRPr="007651B8" w:rsidRDefault="007651B8" w:rsidP="007651B8">
      <w:pPr>
        <w:pStyle w:val="Cmsor1"/>
        <w:numPr>
          <w:ilvl w:val="0"/>
          <w:numId w:val="20"/>
        </w:numPr>
      </w:pPr>
      <w:bookmarkStart w:id="28" w:name="_Toc69991909"/>
      <w:bookmarkStart w:id="29" w:name="_Toc69992775"/>
      <w:bookmarkStart w:id="30" w:name="_Toc69993081"/>
      <w:bookmarkStart w:id="31" w:name="_Toc69993253"/>
      <w:bookmarkStart w:id="32" w:name="_Toc69993537"/>
      <w:r w:rsidRPr="007651B8">
        <w:lastRenderedPageBreak/>
        <w:t>A megvalósítani kívánt program bemutatása, a kapacitások, a nyújtott szolgáltatáselemek, tevékenységek leírása</w:t>
      </w:r>
      <w:bookmarkEnd w:id="28"/>
      <w:bookmarkEnd w:id="29"/>
      <w:bookmarkEnd w:id="30"/>
      <w:bookmarkEnd w:id="31"/>
      <w:bookmarkEnd w:id="32"/>
    </w:p>
    <w:p w:rsidR="007651B8" w:rsidRPr="007651B8" w:rsidRDefault="007651B8" w:rsidP="007651B8">
      <w:pPr>
        <w:pStyle w:val="Cmsor2"/>
        <w:numPr>
          <w:ilvl w:val="0"/>
          <w:numId w:val="31"/>
        </w:numPr>
        <w:spacing w:before="120"/>
        <w:ind w:left="714" w:hanging="357"/>
      </w:pPr>
      <w:bookmarkStart w:id="33" w:name="_Toc69990602"/>
      <w:bookmarkStart w:id="34" w:name="_Toc69990646"/>
      <w:bookmarkStart w:id="35" w:name="_Toc69991910"/>
      <w:bookmarkStart w:id="36" w:name="_Toc69992776"/>
      <w:bookmarkStart w:id="37" w:name="_Toc69993082"/>
      <w:bookmarkStart w:id="38" w:name="_Toc69993254"/>
      <w:bookmarkStart w:id="39" w:name="_Toc69993538"/>
      <w:r w:rsidRPr="007651B8">
        <w:t>A megvalósítani kívánt program célja</w:t>
      </w:r>
      <w:bookmarkEnd w:id="33"/>
      <w:bookmarkEnd w:id="34"/>
      <w:bookmarkEnd w:id="35"/>
      <w:bookmarkEnd w:id="36"/>
      <w:bookmarkEnd w:id="37"/>
      <w:bookmarkEnd w:id="38"/>
      <w:bookmarkEnd w:id="39"/>
    </w:p>
    <w:p w:rsidR="007651B8" w:rsidRPr="007651B8" w:rsidRDefault="007651B8" w:rsidP="007651B8">
      <w:pPr>
        <w:spacing w:before="120"/>
        <w:jc w:val="both"/>
        <w:rPr>
          <w:rFonts w:ascii="Times New Roman" w:hAnsi="Times New Roman" w:cs="Times New Roman"/>
          <w:u w:val="single"/>
        </w:rPr>
      </w:pPr>
      <w:r w:rsidRPr="007651B8">
        <w:rPr>
          <w:rFonts w:ascii="Times New Roman" w:hAnsi="Times New Roman" w:cs="Times New Roman"/>
          <w:u w:val="single"/>
        </w:rPr>
        <w:t>A tanyagondnoki szolgáltatás nyújtásával az a célunk, hogy:</w:t>
      </w:r>
    </w:p>
    <w:p w:rsidR="007651B8" w:rsidRPr="007651B8" w:rsidRDefault="007651B8" w:rsidP="007651B8">
      <w:pPr>
        <w:spacing w:before="60"/>
        <w:jc w:val="both"/>
        <w:rPr>
          <w:rFonts w:ascii="Times New Roman" w:hAnsi="Times New Roman" w:cs="Times New Roman"/>
        </w:rPr>
      </w:pPr>
      <w:r w:rsidRPr="007651B8">
        <w:rPr>
          <w:rFonts w:ascii="Times New Roman" w:hAnsi="Times New Roman" w:cs="Times New Roman"/>
        </w:rPr>
        <w:t xml:space="preserve"> • </w:t>
      </w:r>
      <w:proofErr w:type="gramStart"/>
      <w:r w:rsidRPr="007651B8">
        <w:rPr>
          <w:rFonts w:ascii="Times New Roman" w:hAnsi="Times New Roman" w:cs="Times New Roman"/>
        </w:rPr>
        <w:t>a</w:t>
      </w:r>
      <w:proofErr w:type="gramEnd"/>
      <w:r w:rsidRPr="007651B8">
        <w:rPr>
          <w:rFonts w:ascii="Times New Roman" w:hAnsi="Times New Roman" w:cs="Times New Roman"/>
        </w:rPr>
        <w:t xml:space="preserve"> külterületen élő emberek életminőségét közelítsük a belterületen élőkéhez, enyhítsük a tanyasi létből fakadó hátrányokat, </w:t>
      </w:r>
    </w:p>
    <w:p w:rsidR="007651B8" w:rsidRPr="007651B8" w:rsidRDefault="007651B8" w:rsidP="007651B8">
      <w:pPr>
        <w:spacing w:before="60"/>
        <w:jc w:val="both"/>
        <w:rPr>
          <w:rFonts w:ascii="Times New Roman" w:hAnsi="Times New Roman" w:cs="Times New Roman"/>
        </w:rPr>
      </w:pPr>
      <w:r w:rsidRPr="007651B8">
        <w:rPr>
          <w:rFonts w:ascii="Times New Roman" w:hAnsi="Times New Roman" w:cs="Times New Roman"/>
        </w:rPr>
        <w:t xml:space="preserve">• </w:t>
      </w:r>
      <w:proofErr w:type="gramStart"/>
      <w:r w:rsidRPr="007651B8">
        <w:rPr>
          <w:rFonts w:ascii="Times New Roman" w:hAnsi="Times New Roman" w:cs="Times New Roman"/>
        </w:rPr>
        <w:t>életfeltételeiket</w:t>
      </w:r>
      <w:proofErr w:type="gramEnd"/>
      <w:r w:rsidRPr="007651B8">
        <w:rPr>
          <w:rFonts w:ascii="Times New Roman" w:hAnsi="Times New Roman" w:cs="Times New Roman"/>
        </w:rPr>
        <w:t xml:space="preserve"> javítsuk, </w:t>
      </w:r>
    </w:p>
    <w:p w:rsidR="007651B8" w:rsidRPr="007651B8" w:rsidRDefault="007651B8" w:rsidP="007651B8">
      <w:pPr>
        <w:spacing w:before="60"/>
        <w:jc w:val="both"/>
        <w:rPr>
          <w:rFonts w:ascii="Times New Roman" w:hAnsi="Times New Roman" w:cs="Times New Roman"/>
        </w:rPr>
      </w:pPr>
      <w:r w:rsidRPr="007651B8">
        <w:rPr>
          <w:rFonts w:ascii="Times New Roman" w:hAnsi="Times New Roman" w:cs="Times New Roman"/>
        </w:rPr>
        <w:t xml:space="preserve">• </w:t>
      </w:r>
      <w:proofErr w:type="gramStart"/>
      <w:r w:rsidRPr="007651B8">
        <w:rPr>
          <w:rFonts w:ascii="Times New Roman" w:hAnsi="Times New Roman" w:cs="Times New Roman"/>
        </w:rPr>
        <w:t>közérdekű</w:t>
      </w:r>
      <w:proofErr w:type="gramEnd"/>
      <w:r w:rsidRPr="007651B8">
        <w:rPr>
          <w:rFonts w:ascii="Times New Roman" w:hAnsi="Times New Roman" w:cs="Times New Roman"/>
        </w:rPr>
        <w:t xml:space="preserve"> információkkal ellássuk, </w:t>
      </w:r>
    </w:p>
    <w:p w:rsidR="007651B8" w:rsidRPr="007651B8" w:rsidRDefault="007651B8" w:rsidP="007651B8">
      <w:pPr>
        <w:spacing w:before="60"/>
        <w:jc w:val="both"/>
        <w:rPr>
          <w:rFonts w:ascii="Times New Roman" w:hAnsi="Times New Roman" w:cs="Times New Roman"/>
        </w:rPr>
      </w:pPr>
      <w:r w:rsidRPr="007651B8">
        <w:rPr>
          <w:rFonts w:ascii="Times New Roman" w:hAnsi="Times New Roman" w:cs="Times New Roman"/>
        </w:rPr>
        <w:t xml:space="preserve">• </w:t>
      </w:r>
      <w:proofErr w:type="gramStart"/>
      <w:r w:rsidRPr="007651B8">
        <w:rPr>
          <w:rFonts w:ascii="Times New Roman" w:hAnsi="Times New Roman" w:cs="Times New Roman"/>
        </w:rPr>
        <w:t>közszolgáltatáshoz</w:t>
      </w:r>
      <w:proofErr w:type="gramEnd"/>
      <w:r w:rsidRPr="007651B8">
        <w:rPr>
          <w:rFonts w:ascii="Times New Roman" w:hAnsi="Times New Roman" w:cs="Times New Roman"/>
        </w:rPr>
        <w:t xml:space="preserve"> való hozzájutásukat elősegítsük, </w:t>
      </w:r>
    </w:p>
    <w:p w:rsidR="007651B8" w:rsidRPr="007651B8" w:rsidRDefault="007651B8" w:rsidP="007651B8">
      <w:pPr>
        <w:spacing w:before="60"/>
        <w:jc w:val="both"/>
        <w:rPr>
          <w:rFonts w:ascii="Times New Roman" w:hAnsi="Times New Roman" w:cs="Times New Roman"/>
        </w:rPr>
      </w:pPr>
      <w:r w:rsidRPr="007651B8">
        <w:rPr>
          <w:rFonts w:ascii="Times New Roman" w:hAnsi="Times New Roman" w:cs="Times New Roman"/>
        </w:rPr>
        <w:t xml:space="preserve">• </w:t>
      </w:r>
      <w:proofErr w:type="gramStart"/>
      <w:r w:rsidRPr="007651B8">
        <w:rPr>
          <w:rFonts w:ascii="Times New Roman" w:hAnsi="Times New Roman" w:cs="Times New Roman"/>
        </w:rPr>
        <w:t>a</w:t>
      </w:r>
      <w:proofErr w:type="gramEnd"/>
      <w:r w:rsidRPr="007651B8">
        <w:rPr>
          <w:rFonts w:ascii="Times New Roman" w:hAnsi="Times New Roman" w:cs="Times New Roman"/>
        </w:rPr>
        <w:t xml:space="preserve"> szociális alapellátások igénybevételét lehetővé tegyük, </w:t>
      </w:r>
    </w:p>
    <w:p w:rsidR="007651B8" w:rsidRPr="007651B8" w:rsidRDefault="007651B8" w:rsidP="007651B8">
      <w:pPr>
        <w:spacing w:before="60"/>
        <w:jc w:val="both"/>
        <w:rPr>
          <w:rFonts w:ascii="Times New Roman" w:hAnsi="Times New Roman" w:cs="Times New Roman"/>
        </w:rPr>
      </w:pPr>
      <w:r w:rsidRPr="007651B8">
        <w:rPr>
          <w:rFonts w:ascii="Times New Roman" w:hAnsi="Times New Roman" w:cs="Times New Roman"/>
        </w:rPr>
        <w:t xml:space="preserve">• </w:t>
      </w:r>
      <w:proofErr w:type="gramStart"/>
      <w:r w:rsidRPr="007651B8">
        <w:rPr>
          <w:rFonts w:ascii="Times New Roman" w:hAnsi="Times New Roman" w:cs="Times New Roman"/>
        </w:rPr>
        <w:t>előmozdítsuk</w:t>
      </w:r>
      <w:proofErr w:type="gramEnd"/>
      <w:r w:rsidRPr="007651B8">
        <w:rPr>
          <w:rFonts w:ascii="Times New Roman" w:hAnsi="Times New Roman" w:cs="Times New Roman"/>
        </w:rPr>
        <w:t xml:space="preserve"> a közösségfejlesztést, a helyi társadalmi és civil szféra erősítését.  </w:t>
      </w:r>
    </w:p>
    <w:p w:rsidR="007651B8" w:rsidRPr="007651B8" w:rsidRDefault="007651B8" w:rsidP="007651B8">
      <w:pPr>
        <w:spacing w:before="60"/>
        <w:jc w:val="both"/>
        <w:rPr>
          <w:rFonts w:ascii="Times New Roman" w:hAnsi="Times New Roman" w:cs="Times New Roman"/>
          <w:u w:val="single"/>
        </w:rPr>
      </w:pPr>
      <w:r w:rsidRPr="007651B8">
        <w:rPr>
          <w:rFonts w:ascii="Times New Roman" w:hAnsi="Times New Roman" w:cs="Times New Roman"/>
          <w:u w:val="single"/>
        </w:rPr>
        <w:t xml:space="preserve">A tanyagondnoki szolgáltatás feladata: </w:t>
      </w:r>
    </w:p>
    <w:p w:rsidR="007651B8" w:rsidRPr="007651B8" w:rsidRDefault="007651B8" w:rsidP="007651B8">
      <w:pPr>
        <w:spacing w:before="60"/>
        <w:jc w:val="both"/>
        <w:rPr>
          <w:rFonts w:ascii="Times New Roman" w:hAnsi="Times New Roman" w:cs="Times New Roman"/>
        </w:rPr>
      </w:pPr>
      <w:r w:rsidRPr="007651B8">
        <w:rPr>
          <w:rFonts w:ascii="Times New Roman" w:hAnsi="Times New Roman" w:cs="Times New Roman"/>
        </w:rPr>
        <w:t xml:space="preserve">• </w:t>
      </w:r>
      <w:proofErr w:type="gramStart"/>
      <w:r w:rsidRPr="007651B8">
        <w:rPr>
          <w:rFonts w:ascii="Times New Roman" w:hAnsi="Times New Roman" w:cs="Times New Roman"/>
        </w:rPr>
        <w:t>közreműködni</w:t>
      </w:r>
      <w:proofErr w:type="gramEnd"/>
      <w:r w:rsidRPr="007651B8">
        <w:rPr>
          <w:rFonts w:ascii="Times New Roman" w:hAnsi="Times New Roman" w:cs="Times New Roman"/>
        </w:rPr>
        <w:t xml:space="preserve"> más szociális alapszolgáltatások igénybevételénél, </w:t>
      </w:r>
    </w:p>
    <w:p w:rsidR="007651B8" w:rsidRPr="007651B8" w:rsidRDefault="007651B8" w:rsidP="007651B8">
      <w:pPr>
        <w:spacing w:before="60"/>
        <w:jc w:val="both"/>
        <w:rPr>
          <w:rFonts w:ascii="Times New Roman" w:hAnsi="Times New Roman" w:cs="Times New Roman"/>
        </w:rPr>
      </w:pPr>
      <w:r w:rsidRPr="007651B8">
        <w:rPr>
          <w:rFonts w:ascii="Times New Roman" w:hAnsi="Times New Roman" w:cs="Times New Roman"/>
        </w:rPr>
        <w:t xml:space="preserve">• </w:t>
      </w:r>
      <w:proofErr w:type="gramStart"/>
      <w:r w:rsidRPr="007651B8">
        <w:rPr>
          <w:rFonts w:ascii="Times New Roman" w:hAnsi="Times New Roman" w:cs="Times New Roman"/>
        </w:rPr>
        <w:t>az</w:t>
      </w:r>
      <w:proofErr w:type="gramEnd"/>
      <w:r w:rsidRPr="007651B8">
        <w:rPr>
          <w:rFonts w:ascii="Times New Roman" w:hAnsi="Times New Roman" w:cs="Times New Roman"/>
        </w:rPr>
        <w:t xml:space="preserve"> egészségügyi ellátáshoz való hozzájutás biztosítása, </w:t>
      </w:r>
    </w:p>
    <w:p w:rsidR="007651B8" w:rsidRPr="007651B8" w:rsidRDefault="007651B8" w:rsidP="007651B8">
      <w:pPr>
        <w:spacing w:before="60"/>
        <w:jc w:val="both"/>
        <w:rPr>
          <w:rFonts w:ascii="Times New Roman" w:hAnsi="Times New Roman" w:cs="Times New Roman"/>
        </w:rPr>
      </w:pPr>
      <w:r w:rsidRPr="007651B8">
        <w:rPr>
          <w:rFonts w:ascii="Times New Roman" w:hAnsi="Times New Roman" w:cs="Times New Roman"/>
        </w:rPr>
        <w:t xml:space="preserve">• </w:t>
      </w:r>
      <w:proofErr w:type="gramStart"/>
      <w:r w:rsidRPr="007651B8">
        <w:rPr>
          <w:rFonts w:ascii="Times New Roman" w:hAnsi="Times New Roman" w:cs="Times New Roman"/>
        </w:rPr>
        <w:t>lakossági</w:t>
      </w:r>
      <w:proofErr w:type="gramEnd"/>
      <w:r w:rsidRPr="007651B8">
        <w:rPr>
          <w:rFonts w:ascii="Times New Roman" w:hAnsi="Times New Roman" w:cs="Times New Roman"/>
        </w:rPr>
        <w:t xml:space="preserve"> szolgáltatások elérhetőségének biztosítása, </w:t>
      </w:r>
    </w:p>
    <w:p w:rsidR="007651B8" w:rsidRPr="007651B8" w:rsidRDefault="007651B8" w:rsidP="007651B8">
      <w:pPr>
        <w:spacing w:before="60"/>
        <w:jc w:val="both"/>
        <w:rPr>
          <w:rFonts w:ascii="Times New Roman" w:hAnsi="Times New Roman" w:cs="Times New Roman"/>
        </w:rPr>
      </w:pPr>
      <w:r w:rsidRPr="007651B8">
        <w:rPr>
          <w:rFonts w:ascii="Times New Roman" w:hAnsi="Times New Roman" w:cs="Times New Roman"/>
        </w:rPr>
        <w:t xml:space="preserve">• </w:t>
      </w:r>
      <w:proofErr w:type="gramStart"/>
      <w:r w:rsidRPr="007651B8">
        <w:rPr>
          <w:rFonts w:ascii="Times New Roman" w:hAnsi="Times New Roman" w:cs="Times New Roman"/>
        </w:rPr>
        <w:t>önkormányzati</w:t>
      </w:r>
      <w:proofErr w:type="gramEnd"/>
      <w:r w:rsidRPr="007651B8">
        <w:rPr>
          <w:rFonts w:ascii="Times New Roman" w:hAnsi="Times New Roman" w:cs="Times New Roman"/>
        </w:rPr>
        <w:t xml:space="preserve"> feladatok megoldásának segítése.</w:t>
      </w:r>
    </w:p>
    <w:p w:rsidR="007651B8" w:rsidRPr="007651B8" w:rsidRDefault="007651B8" w:rsidP="007651B8">
      <w:pPr>
        <w:jc w:val="both"/>
        <w:rPr>
          <w:rFonts w:ascii="Times New Roman" w:hAnsi="Times New Roman" w:cs="Times New Roman"/>
          <w:b/>
        </w:rPr>
      </w:pPr>
    </w:p>
    <w:p w:rsidR="007651B8" w:rsidRPr="007651B8" w:rsidRDefault="007651B8" w:rsidP="007651B8">
      <w:pPr>
        <w:autoSpaceDE w:val="0"/>
        <w:autoSpaceDN w:val="0"/>
        <w:adjustRightInd w:val="0"/>
        <w:spacing w:after="20"/>
        <w:jc w:val="both"/>
        <w:rPr>
          <w:rFonts w:ascii="Times New Roman" w:hAnsi="Times New Roman" w:cs="Times New Roman"/>
        </w:rPr>
      </w:pPr>
      <w:proofErr w:type="spellStart"/>
      <w:r w:rsidRPr="007651B8">
        <w:rPr>
          <w:rFonts w:ascii="Times New Roman" w:hAnsi="Times New Roman" w:cs="Times New Roman"/>
        </w:rPr>
        <w:t>Józsefháza</w:t>
      </w:r>
      <w:proofErr w:type="spellEnd"/>
      <w:r w:rsidRPr="007651B8">
        <w:rPr>
          <w:rFonts w:ascii="Times New Roman" w:hAnsi="Times New Roman" w:cs="Times New Roman"/>
        </w:rPr>
        <w:t xml:space="preserve"> település lakosainak száma megközelítőleg 181 fő, jellemzőek rá a környéken kialakult aprófalvas településszerkezetből adódó sajátosságok, így a helyben elérhető közszolgáltatások hiánya, illetve alacsony száma, a munkalehetőségek hiánya, a tömegközlekedés szűk lehetőségei. </w:t>
      </w:r>
    </w:p>
    <w:p w:rsidR="007651B8" w:rsidRPr="007651B8" w:rsidRDefault="007651B8" w:rsidP="007651B8">
      <w:pPr>
        <w:suppressAutoHyphens/>
        <w:jc w:val="both"/>
        <w:rPr>
          <w:rFonts w:ascii="Times New Roman" w:hAnsi="Times New Roman" w:cs="Times New Roman"/>
        </w:rPr>
      </w:pPr>
    </w:p>
    <w:p w:rsidR="007651B8" w:rsidRPr="007651B8" w:rsidRDefault="007651B8" w:rsidP="007651B8">
      <w:pPr>
        <w:suppressAutoHyphens/>
        <w:jc w:val="both"/>
        <w:rPr>
          <w:rFonts w:ascii="Times New Roman" w:hAnsi="Times New Roman" w:cs="Times New Roman"/>
        </w:rPr>
      </w:pPr>
      <w:r w:rsidRPr="007651B8">
        <w:rPr>
          <w:rFonts w:ascii="Times New Roman" w:hAnsi="Times New Roman" w:cs="Times New Roman"/>
        </w:rPr>
        <w:t xml:space="preserve">A tanyagondnoki szolgáltatás 1 fő közalkalmazott útján ellátja a településen jelentkező feladatokat, a többi, a településen működő szociális szolgáltatásokkal egymást kölcsönösen kiegészítve. </w:t>
      </w:r>
    </w:p>
    <w:p w:rsidR="007651B8" w:rsidRPr="007651B8" w:rsidRDefault="007651B8" w:rsidP="007651B8">
      <w:pPr>
        <w:suppressAutoHyphens/>
        <w:jc w:val="both"/>
        <w:rPr>
          <w:rFonts w:ascii="Times New Roman" w:hAnsi="Times New Roman" w:cs="Times New Roman"/>
        </w:rPr>
      </w:pPr>
      <w:r w:rsidRPr="007651B8">
        <w:rPr>
          <w:rFonts w:ascii="Times New Roman" w:hAnsi="Times New Roman" w:cs="Times New Roman"/>
        </w:rPr>
        <w:t>A tanyagondnoki szolgáltatás</w:t>
      </w:r>
    </w:p>
    <w:p w:rsidR="007651B8" w:rsidRPr="007651B8" w:rsidRDefault="007651B8" w:rsidP="007651B8">
      <w:pPr>
        <w:numPr>
          <w:ilvl w:val="0"/>
          <w:numId w:val="5"/>
        </w:numPr>
        <w:suppressAutoHyphens/>
        <w:spacing w:after="0"/>
        <w:jc w:val="both"/>
        <w:rPr>
          <w:rFonts w:ascii="Times New Roman" w:hAnsi="Times New Roman" w:cs="Times New Roman"/>
        </w:rPr>
      </w:pPr>
      <w:r w:rsidRPr="007651B8">
        <w:rPr>
          <w:rFonts w:ascii="Times New Roman" w:hAnsi="Times New Roman" w:cs="Times New Roman"/>
        </w:rPr>
        <w:t>szállítás,</w:t>
      </w:r>
    </w:p>
    <w:p w:rsidR="007651B8" w:rsidRPr="007651B8" w:rsidRDefault="007651B8" w:rsidP="007651B8">
      <w:pPr>
        <w:numPr>
          <w:ilvl w:val="0"/>
          <w:numId w:val="5"/>
        </w:numPr>
        <w:suppressAutoHyphens/>
        <w:spacing w:after="0"/>
        <w:jc w:val="both"/>
        <w:rPr>
          <w:rFonts w:ascii="Times New Roman" w:hAnsi="Times New Roman" w:cs="Times New Roman"/>
        </w:rPr>
      </w:pPr>
      <w:r w:rsidRPr="007651B8">
        <w:rPr>
          <w:rFonts w:ascii="Times New Roman" w:hAnsi="Times New Roman" w:cs="Times New Roman"/>
        </w:rPr>
        <w:t>megkeresés és</w:t>
      </w:r>
    </w:p>
    <w:p w:rsidR="007651B8" w:rsidRPr="007651B8" w:rsidRDefault="007651B8" w:rsidP="007651B8">
      <w:pPr>
        <w:numPr>
          <w:ilvl w:val="0"/>
          <w:numId w:val="5"/>
        </w:numPr>
        <w:suppressAutoHyphens/>
        <w:spacing w:after="0"/>
        <w:jc w:val="both"/>
        <w:rPr>
          <w:rFonts w:ascii="Times New Roman" w:hAnsi="Times New Roman" w:cs="Times New Roman"/>
        </w:rPr>
      </w:pPr>
      <w:r w:rsidRPr="007651B8">
        <w:rPr>
          <w:rFonts w:ascii="Times New Roman" w:hAnsi="Times New Roman" w:cs="Times New Roman"/>
        </w:rPr>
        <w:t>közösségi fejlesztés</w:t>
      </w:r>
    </w:p>
    <w:p w:rsidR="007651B8" w:rsidRPr="007651B8" w:rsidRDefault="007651B8" w:rsidP="007651B8">
      <w:pPr>
        <w:suppressAutoHyphens/>
        <w:jc w:val="both"/>
        <w:rPr>
          <w:rFonts w:ascii="Times New Roman" w:hAnsi="Times New Roman" w:cs="Times New Roman"/>
        </w:rPr>
      </w:pPr>
      <w:proofErr w:type="gramStart"/>
      <w:r w:rsidRPr="007651B8">
        <w:rPr>
          <w:rFonts w:ascii="Times New Roman" w:hAnsi="Times New Roman" w:cs="Times New Roman"/>
        </w:rPr>
        <w:t>szolgáltatási</w:t>
      </w:r>
      <w:proofErr w:type="gramEnd"/>
      <w:r w:rsidRPr="007651B8">
        <w:rPr>
          <w:rFonts w:ascii="Times New Roman" w:hAnsi="Times New Roman" w:cs="Times New Roman"/>
        </w:rPr>
        <w:t xml:space="preserve"> elemeket biztosít. </w:t>
      </w:r>
    </w:p>
    <w:p w:rsidR="007651B8" w:rsidRPr="007651B8" w:rsidRDefault="007651B8" w:rsidP="007651B8">
      <w:pPr>
        <w:suppressAutoHyphens/>
        <w:jc w:val="both"/>
        <w:rPr>
          <w:rFonts w:ascii="Times New Roman" w:hAnsi="Times New Roman" w:cs="Times New Roman"/>
        </w:rPr>
      </w:pPr>
    </w:p>
    <w:p w:rsidR="007651B8" w:rsidRPr="007651B8" w:rsidRDefault="007651B8" w:rsidP="007651B8">
      <w:pPr>
        <w:autoSpaceDE w:val="0"/>
        <w:autoSpaceDN w:val="0"/>
        <w:adjustRightInd w:val="0"/>
        <w:spacing w:after="20"/>
        <w:jc w:val="both"/>
        <w:rPr>
          <w:rFonts w:ascii="Times New Roman" w:hAnsi="Times New Roman" w:cs="Times New Roman"/>
        </w:rPr>
      </w:pPr>
      <w:r w:rsidRPr="007651B8">
        <w:rPr>
          <w:rFonts w:ascii="Times New Roman" w:hAnsi="Times New Roman" w:cs="Times New Roman"/>
        </w:rPr>
        <w:t>Az 1993. évi III. törvény 94/C§ (2) c pontja alapján nem kell megállapodást kötni a tanyagondnoki igénybevételének megkezdése előtt.</w:t>
      </w:r>
    </w:p>
    <w:p w:rsidR="007651B8" w:rsidRPr="007651B8" w:rsidRDefault="007651B8" w:rsidP="007651B8">
      <w:pPr>
        <w:autoSpaceDE w:val="0"/>
        <w:autoSpaceDN w:val="0"/>
        <w:adjustRightInd w:val="0"/>
        <w:spacing w:after="20"/>
        <w:jc w:val="both"/>
        <w:rPr>
          <w:rFonts w:ascii="Times New Roman" w:hAnsi="Times New Roman" w:cs="Times New Roman"/>
        </w:rPr>
      </w:pPr>
    </w:p>
    <w:p w:rsidR="007651B8" w:rsidRPr="007651B8" w:rsidRDefault="007651B8" w:rsidP="007651B8">
      <w:pPr>
        <w:autoSpaceDE w:val="0"/>
        <w:autoSpaceDN w:val="0"/>
        <w:adjustRightInd w:val="0"/>
        <w:spacing w:after="20"/>
        <w:jc w:val="both"/>
        <w:rPr>
          <w:rFonts w:ascii="Times New Roman" w:hAnsi="Times New Roman" w:cs="Times New Roman"/>
        </w:rPr>
      </w:pPr>
    </w:p>
    <w:p w:rsidR="007651B8" w:rsidRPr="007651B8" w:rsidRDefault="007651B8" w:rsidP="007651B8">
      <w:pPr>
        <w:autoSpaceDE w:val="0"/>
        <w:autoSpaceDN w:val="0"/>
        <w:adjustRightInd w:val="0"/>
        <w:spacing w:after="20"/>
        <w:jc w:val="both"/>
        <w:rPr>
          <w:rFonts w:ascii="Times New Roman" w:hAnsi="Times New Roman" w:cs="Times New Roman"/>
        </w:rPr>
      </w:pPr>
    </w:p>
    <w:p w:rsidR="007651B8" w:rsidRPr="007651B8" w:rsidRDefault="007651B8" w:rsidP="007651B8">
      <w:pPr>
        <w:pStyle w:val="Cmsor2"/>
        <w:numPr>
          <w:ilvl w:val="0"/>
          <w:numId w:val="31"/>
        </w:numPr>
        <w:spacing w:before="120"/>
        <w:ind w:left="714" w:hanging="357"/>
      </w:pPr>
      <w:bookmarkStart w:id="40" w:name="_Toc69990603"/>
      <w:bookmarkStart w:id="41" w:name="_Toc69990647"/>
      <w:bookmarkStart w:id="42" w:name="_Toc69991911"/>
      <w:bookmarkStart w:id="43" w:name="_Toc69992777"/>
      <w:bookmarkStart w:id="44" w:name="_Toc69993083"/>
      <w:bookmarkStart w:id="45" w:name="_Toc69993255"/>
      <w:bookmarkStart w:id="46" w:name="_Toc69993539"/>
      <w:r w:rsidRPr="007651B8">
        <w:lastRenderedPageBreak/>
        <w:t>A más intézményekkel történő együttműködés módja</w:t>
      </w:r>
      <w:bookmarkEnd w:id="40"/>
      <w:bookmarkEnd w:id="41"/>
      <w:bookmarkEnd w:id="42"/>
      <w:bookmarkEnd w:id="43"/>
      <w:bookmarkEnd w:id="44"/>
      <w:bookmarkEnd w:id="45"/>
      <w:bookmarkEnd w:id="46"/>
    </w:p>
    <w:p w:rsidR="007651B8" w:rsidRPr="007651B8" w:rsidRDefault="007651B8" w:rsidP="007651B8">
      <w:pPr>
        <w:jc w:val="both"/>
        <w:rPr>
          <w:rFonts w:ascii="Times New Roman" w:hAnsi="Times New Roman" w:cs="Times New Roman"/>
          <w:b/>
        </w:rPr>
      </w:pP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Együttműködő, koordinatív, átjárható, hatékony kapcsolat, információcsere alakult ki a szociális alapszolgáltatást nyújtó intézményekkel, valamint: </w:t>
      </w:r>
    </w:p>
    <w:p w:rsidR="007651B8" w:rsidRPr="007651B8" w:rsidRDefault="007651B8" w:rsidP="007651B8">
      <w:pPr>
        <w:numPr>
          <w:ilvl w:val="0"/>
          <w:numId w:val="7"/>
        </w:numPr>
        <w:spacing w:after="0"/>
        <w:jc w:val="both"/>
        <w:rPr>
          <w:rFonts w:ascii="Times New Roman" w:hAnsi="Times New Roman" w:cs="Times New Roman"/>
        </w:rPr>
      </w:pPr>
      <w:r w:rsidRPr="007651B8">
        <w:rPr>
          <w:rFonts w:ascii="Times New Roman" w:hAnsi="Times New Roman" w:cs="Times New Roman"/>
        </w:rPr>
        <w:t xml:space="preserve">a karitatív, egyházi, állami szervezetekkel, </w:t>
      </w:r>
    </w:p>
    <w:p w:rsidR="007651B8" w:rsidRPr="007651B8" w:rsidRDefault="007651B8" w:rsidP="007651B8">
      <w:pPr>
        <w:numPr>
          <w:ilvl w:val="0"/>
          <w:numId w:val="7"/>
        </w:numPr>
        <w:spacing w:after="0"/>
        <w:jc w:val="both"/>
        <w:rPr>
          <w:rFonts w:ascii="Times New Roman" w:hAnsi="Times New Roman" w:cs="Times New Roman"/>
        </w:rPr>
      </w:pPr>
      <w:r w:rsidRPr="007651B8">
        <w:rPr>
          <w:rFonts w:ascii="Times New Roman" w:hAnsi="Times New Roman" w:cs="Times New Roman"/>
        </w:rPr>
        <w:t>Szabolcs-Szatmár-Bereg Megyei Tanya-és Falugondnokok Egyesülete</w:t>
      </w:r>
    </w:p>
    <w:p w:rsidR="007651B8" w:rsidRPr="007651B8" w:rsidRDefault="007651B8" w:rsidP="007651B8">
      <w:pPr>
        <w:numPr>
          <w:ilvl w:val="0"/>
          <w:numId w:val="7"/>
        </w:numPr>
        <w:spacing w:after="0"/>
        <w:jc w:val="both"/>
        <w:rPr>
          <w:rFonts w:ascii="Times New Roman" w:hAnsi="Times New Roman" w:cs="Times New Roman"/>
        </w:rPr>
      </w:pPr>
      <w:r w:rsidRPr="007651B8">
        <w:rPr>
          <w:rFonts w:ascii="Times New Roman" w:hAnsi="Times New Roman" w:cs="Times New Roman"/>
        </w:rPr>
        <w:t xml:space="preserve">az érdekvédelmi csoportokkal, </w:t>
      </w:r>
    </w:p>
    <w:p w:rsidR="007651B8" w:rsidRPr="007651B8" w:rsidRDefault="007651B8" w:rsidP="007651B8">
      <w:pPr>
        <w:numPr>
          <w:ilvl w:val="0"/>
          <w:numId w:val="7"/>
        </w:numPr>
        <w:spacing w:after="0"/>
        <w:jc w:val="both"/>
        <w:rPr>
          <w:rFonts w:ascii="Times New Roman" w:hAnsi="Times New Roman" w:cs="Times New Roman"/>
        </w:rPr>
      </w:pPr>
      <w:r w:rsidRPr="007651B8">
        <w:rPr>
          <w:rFonts w:ascii="Times New Roman" w:hAnsi="Times New Roman" w:cs="Times New Roman"/>
        </w:rPr>
        <w:t xml:space="preserve">egyesületekkel és alapítványokkal, </w:t>
      </w:r>
    </w:p>
    <w:p w:rsidR="007651B8" w:rsidRPr="007651B8" w:rsidRDefault="007651B8" w:rsidP="007651B8">
      <w:pPr>
        <w:numPr>
          <w:ilvl w:val="0"/>
          <w:numId w:val="7"/>
        </w:numPr>
        <w:spacing w:after="0"/>
        <w:jc w:val="both"/>
        <w:rPr>
          <w:rFonts w:ascii="Times New Roman" w:hAnsi="Times New Roman" w:cs="Times New Roman"/>
        </w:rPr>
      </w:pPr>
      <w:r w:rsidRPr="007651B8">
        <w:rPr>
          <w:rFonts w:ascii="Times New Roman" w:hAnsi="Times New Roman" w:cs="Times New Roman"/>
        </w:rPr>
        <w:t xml:space="preserve">az oktatási intézményekkel, azok gyermek- és ifjúságvédelmi felelőseivel, </w:t>
      </w:r>
    </w:p>
    <w:p w:rsidR="007651B8" w:rsidRPr="007651B8" w:rsidRDefault="007651B8" w:rsidP="007651B8">
      <w:pPr>
        <w:numPr>
          <w:ilvl w:val="0"/>
          <w:numId w:val="7"/>
        </w:numPr>
        <w:spacing w:after="0"/>
        <w:jc w:val="both"/>
        <w:rPr>
          <w:rFonts w:ascii="Times New Roman" w:hAnsi="Times New Roman" w:cs="Times New Roman"/>
        </w:rPr>
      </w:pPr>
      <w:r w:rsidRPr="007651B8">
        <w:rPr>
          <w:rFonts w:ascii="Times New Roman" w:hAnsi="Times New Roman" w:cs="Times New Roman"/>
        </w:rPr>
        <w:t xml:space="preserve">a közművelődési intézményekkel, </w:t>
      </w:r>
    </w:p>
    <w:p w:rsidR="007651B8" w:rsidRPr="007651B8" w:rsidRDefault="007651B8" w:rsidP="007651B8">
      <w:pPr>
        <w:numPr>
          <w:ilvl w:val="0"/>
          <w:numId w:val="7"/>
        </w:numPr>
        <w:spacing w:after="0"/>
        <w:jc w:val="both"/>
        <w:rPr>
          <w:rFonts w:ascii="Times New Roman" w:hAnsi="Times New Roman" w:cs="Times New Roman"/>
        </w:rPr>
      </w:pPr>
      <w:r w:rsidRPr="007651B8">
        <w:rPr>
          <w:rFonts w:ascii="Times New Roman" w:hAnsi="Times New Roman" w:cs="Times New Roman"/>
        </w:rPr>
        <w:t xml:space="preserve">a települési civil szervezetekkel, </w:t>
      </w:r>
    </w:p>
    <w:p w:rsidR="007651B8" w:rsidRPr="007651B8" w:rsidRDefault="007651B8" w:rsidP="007651B8">
      <w:pPr>
        <w:numPr>
          <w:ilvl w:val="0"/>
          <w:numId w:val="7"/>
        </w:numPr>
        <w:spacing w:after="0"/>
        <w:jc w:val="both"/>
        <w:rPr>
          <w:rFonts w:ascii="Times New Roman" w:hAnsi="Times New Roman" w:cs="Times New Roman"/>
        </w:rPr>
      </w:pPr>
      <w:r w:rsidRPr="007651B8">
        <w:rPr>
          <w:rFonts w:ascii="Times New Roman" w:hAnsi="Times New Roman" w:cs="Times New Roman"/>
        </w:rPr>
        <w:t xml:space="preserve">a Kormányhivatallal, </w:t>
      </w:r>
    </w:p>
    <w:p w:rsidR="007651B8" w:rsidRPr="007651B8" w:rsidRDefault="007651B8" w:rsidP="007651B8">
      <w:pPr>
        <w:numPr>
          <w:ilvl w:val="0"/>
          <w:numId w:val="7"/>
        </w:numPr>
        <w:spacing w:after="0"/>
        <w:jc w:val="both"/>
        <w:rPr>
          <w:rFonts w:ascii="Times New Roman" w:hAnsi="Times New Roman" w:cs="Times New Roman"/>
        </w:rPr>
      </w:pPr>
      <w:r w:rsidRPr="007651B8">
        <w:rPr>
          <w:rFonts w:ascii="Times New Roman" w:hAnsi="Times New Roman" w:cs="Times New Roman"/>
        </w:rPr>
        <w:t xml:space="preserve">a Magyar Államkincstárral, </w:t>
      </w:r>
    </w:p>
    <w:p w:rsidR="007651B8" w:rsidRPr="007651B8" w:rsidRDefault="007651B8" w:rsidP="007651B8">
      <w:pPr>
        <w:numPr>
          <w:ilvl w:val="0"/>
          <w:numId w:val="7"/>
        </w:numPr>
        <w:spacing w:after="0"/>
        <w:jc w:val="both"/>
        <w:rPr>
          <w:rFonts w:ascii="Times New Roman" w:hAnsi="Times New Roman" w:cs="Times New Roman"/>
        </w:rPr>
      </w:pPr>
      <w:r w:rsidRPr="007651B8">
        <w:rPr>
          <w:rFonts w:ascii="Times New Roman" w:hAnsi="Times New Roman" w:cs="Times New Roman"/>
        </w:rPr>
        <w:t xml:space="preserve">a háziorvosokkal, házi gyermekorvossal, </w:t>
      </w:r>
    </w:p>
    <w:p w:rsidR="007651B8" w:rsidRPr="007651B8" w:rsidRDefault="007651B8" w:rsidP="007651B8">
      <w:pPr>
        <w:numPr>
          <w:ilvl w:val="0"/>
          <w:numId w:val="7"/>
        </w:numPr>
        <w:spacing w:after="0"/>
        <w:jc w:val="both"/>
        <w:rPr>
          <w:rFonts w:ascii="Times New Roman" w:hAnsi="Times New Roman" w:cs="Times New Roman"/>
        </w:rPr>
      </w:pPr>
      <w:r w:rsidRPr="007651B8">
        <w:rPr>
          <w:rFonts w:ascii="Times New Roman" w:hAnsi="Times New Roman" w:cs="Times New Roman"/>
        </w:rPr>
        <w:t xml:space="preserve">a rendőrséggel, a polgárőrséggel, mezőőrrel, helyi postával, </w:t>
      </w:r>
    </w:p>
    <w:p w:rsidR="007651B8" w:rsidRPr="007651B8" w:rsidRDefault="007651B8" w:rsidP="007651B8">
      <w:pPr>
        <w:numPr>
          <w:ilvl w:val="0"/>
          <w:numId w:val="7"/>
        </w:numPr>
        <w:spacing w:after="0"/>
        <w:jc w:val="both"/>
        <w:rPr>
          <w:rFonts w:ascii="Times New Roman" w:hAnsi="Times New Roman" w:cs="Times New Roman"/>
        </w:rPr>
      </w:pPr>
      <w:r w:rsidRPr="007651B8">
        <w:rPr>
          <w:rFonts w:ascii="Times New Roman" w:hAnsi="Times New Roman" w:cs="Times New Roman"/>
        </w:rPr>
        <w:t xml:space="preserve">a módszertani intézményekkel, </w:t>
      </w:r>
    </w:p>
    <w:p w:rsidR="007651B8" w:rsidRPr="007651B8" w:rsidRDefault="007651B8" w:rsidP="007651B8">
      <w:pPr>
        <w:numPr>
          <w:ilvl w:val="0"/>
          <w:numId w:val="7"/>
        </w:numPr>
        <w:spacing w:after="0"/>
        <w:jc w:val="both"/>
        <w:rPr>
          <w:rFonts w:ascii="Times New Roman" w:hAnsi="Times New Roman" w:cs="Times New Roman"/>
        </w:rPr>
      </w:pPr>
      <w:r w:rsidRPr="007651B8">
        <w:rPr>
          <w:rFonts w:ascii="Times New Roman" w:hAnsi="Times New Roman" w:cs="Times New Roman"/>
        </w:rPr>
        <w:t xml:space="preserve">a felettes, és egyéb szervekkel, környező szociális intézményekkel, </w:t>
      </w:r>
    </w:p>
    <w:p w:rsidR="007651B8" w:rsidRPr="007651B8" w:rsidRDefault="007651B8" w:rsidP="007651B8">
      <w:pPr>
        <w:numPr>
          <w:ilvl w:val="0"/>
          <w:numId w:val="7"/>
        </w:numPr>
        <w:spacing w:after="0"/>
        <w:jc w:val="both"/>
        <w:rPr>
          <w:rFonts w:ascii="Times New Roman" w:hAnsi="Times New Roman" w:cs="Times New Roman"/>
        </w:rPr>
      </w:pPr>
      <w:r w:rsidRPr="007651B8">
        <w:rPr>
          <w:rFonts w:ascii="Times New Roman" w:hAnsi="Times New Roman" w:cs="Times New Roman"/>
        </w:rPr>
        <w:t xml:space="preserve">más érintett szervezetekkel, és személyekkel, akik részvétele fontos az észlelő és jelzőrendszerben.  </w:t>
      </w:r>
    </w:p>
    <w:p w:rsidR="007651B8" w:rsidRPr="007651B8" w:rsidRDefault="007651B8" w:rsidP="007651B8">
      <w:pPr>
        <w:jc w:val="both"/>
        <w:rPr>
          <w:rFonts w:ascii="Times New Roman" w:hAnsi="Times New Roman" w:cs="Times New Roman"/>
        </w:rPr>
      </w:pP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Az együttműködés kiterjed: </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 </w:t>
      </w:r>
      <w:proofErr w:type="gramStart"/>
      <w:r w:rsidRPr="007651B8">
        <w:rPr>
          <w:rFonts w:ascii="Times New Roman" w:hAnsi="Times New Roman" w:cs="Times New Roman"/>
        </w:rPr>
        <w:t>a</w:t>
      </w:r>
      <w:proofErr w:type="gramEnd"/>
      <w:r w:rsidRPr="007651B8">
        <w:rPr>
          <w:rFonts w:ascii="Times New Roman" w:hAnsi="Times New Roman" w:cs="Times New Roman"/>
        </w:rPr>
        <w:t xml:space="preserve"> kölcsönös tájékozódásra és tájékoztatásra, </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 </w:t>
      </w:r>
      <w:proofErr w:type="gramStart"/>
      <w:r w:rsidRPr="007651B8">
        <w:rPr>
          <w:rFonts w:ascii="Times New Roman" w:hAnsi="Times New Roman" w:cs="Times New Roman"/>
        </w:rPr>
        <w:t>egymás</w:t>
      </w:r>
      <w:proofErr w:type="gramEnd"/>
      <w:r w:rsidRPr="007651B8">
        <w:rPr>
          <w:rFonts w:ascii="Times New Roman" w:hAnsi="Times New Roman" w:cs="Times New Roman"/>
        </w:rPr>
        <w:t xml:space="preserve"> tevékenységének, illetékességének megismerésére, </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 </w:t>
      </w:r>
      <w:proofErr w:type="gramStart"/>
      <w:r w:rsidRPr="007651B8">
        <w:rPr>
          <w:rFonts w:ascii="Times New Roman" w:hAnsi="Times New Roman" w:cs="Times New Roman"/>
        </w:rPr>
        <w:t>szakmai</w:t>
      </w:r>
      <w:proofErr w:type="gramEnd"/>
      <w:r w:rsidRPr="007651B8">
        <w:rPr>
          <w:rFonts w:ascii="Times New Roman" w:hAnsi="Times New Roman" w:cs="Times New Roman"/>
        </w:rPr>
        <w:t xml:space="preserve"> támogatására, </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 </w:t>
      </w:r>
      <w:proofErr w:type="gramStart"/>
      <w:r w:rsidRPr="007651B8">
        <w:rPr>
          <w:rFonts w:ascii="Times New Roman" w:hAnsi="Times New Roman" w:cs="Times New Roman"/>
        </w:rPr>
        <w:t>konkrét</w:t>
      </w:r>
      <w:proofErr w:type="gramEnd"/>
      <w:r w:rsidRPr="007651B8">
        <w:rPr>
          <w:rFonts w:ascii="Times New Roman" w:hAnsi="Times New Roman" w:cs="Times New Roman"/>
        </w:rPr>
        <w:t xml:space="preserve"> ügyek estében információcserére, </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 </w:t>
      </w:r>
      <w:proofErr w:type="gramStart"/>
      <w:r w:rsidRPr="007651B8">
        <w:rPr>
          <w:rFonts w:ascii="Times New Roman" w:hAnsi="Times New Roman" w:cs="Times New Roman"/>
        </w:rPr>
        <w:t>közös</w:t>
      </w:r>
      <w:proofErr w:type="gramEnd"/>
      <w:r w:rsidRPr="007651B8">
        <w:rPr>
          <w:rFonts w:ascii="Times New Roman" w:hAnsi="Times New Roman" w:cs="Times New Roman"/>
        </w:rPr>
        <w:t xml:space="preserve"> konzultációkra, tapasztalatcserékre.</w:t>
      </w:r>
    </w:p>
    <w:p w:rsidR="007651B8" w:rsidRPr="007651B8" w:rsidRDefault="007651B8" w:rsidP="007651B8">
      <w:pPr>
        <w:jc w:val="both"/>
        <w:rPr>
          <w:rFonts w:ascii="Times New Roman" w:hAnsi="Times New Roman" w:cs="Times New Roman"/>
          <w:b/>
        </w:rPr>
      </w:pPr>
    </w:p>
    <w:p w:rsidR="007651B8" w:rsidRPr="007651B8" w:rsidRDefault="007651B8" w:rsidP="007651B8">
      <w:pPr>
        <w:pStyle w:val="lfej"/>
        <w:tabs>
          <w:tab w:val="clear" w:pos="4536"/>
          <w:tab w:val="clear" w:pos="9072"/>
        </w:tabs>
        <w:spacing w:line="276" w:lineRule="auto"/>
        <w:jc w:val="both"/>
      </w:pPr>
      <w:r w:rsidRPr="007651B8">
        <w:t>A tanyagondnoki szolgálat</w:t>
      </w:r>
    </w:p>
    <w:p w:rsidR="007651B8" w:rsidRPr="007651B8" w:rsidRDefault="007651B8" w:rsidP="007651B8">
      <w:pPr>
        <w:numPr>
          <w:ilvl w:val="0"/>
          <w:numId w:val="3"/>
        </w:numPr>
        <w:spacing w:after="0"/>
        <w:jc w:val="both"/>
        <w:rPr>
          <w:rFonts w:ascii="Times New Roman" w:hAnsi="Times New Roman" w:cs="Times New Roman"/>
        </w:rPr>
      </w:pPr>
      <w:r w:rsidRPr="007651B8">
        <w:rPr>
          <w:rFonts w:ascii="Times New Roman" w:hAnsi="Times New Roman" w:cs="Times New Roman"/>
        </w:rPr>
        <w:t xml:space="preserve">A </w:t>
      </w:r>
      <w:proofErr w:type="spellStart"/>
      <w:r w:rsidRPr="007651B8">
        <w:rPr>
          <w:rFonts w:ascii="Times New Roman" w:hAnsi="Times New Roman" w:cs="Times New Roman"/>
        </w:rPr>
        <w:t>Kornisné</w:t>
      </w:r>
      <w:proofErr w:type="spellEnd"/>
      <w:r w:rsidRPr="007651B8">
        <w:rPr>
          <w:rFonts w:ascii="Times New Roman" w:hAnsi="Times New Roman" w:cs="Times New Roman"/>
        </w:rPr>
        <w:t xml:space="preserve"> Központ szervezeti egységeként működik</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 kapcsolattartás elsősorban a feladatokat ellátó személy útján rendszeresen személyesen, vagy telefonon történik.</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Szorosan, napi szinten együttműködik:</w:t>
      </w:r>
    </w:p>
    <w:p w:rsidR="007651B8" w:rsidRPr="007651B8" w:rsidRDefault="007651B8" w:rsidP="007651B8">
      <w:pPr>
        <w:numPr>
          <w:ilvl w:val="0"/>
          <w:numId w:val="4"/>
        </w:numPr>
        <w:spacing w:after="0"/>
        <w:ind w:left="993"/>
        <w:jc w:val="both"/>
        <w:rPr>
          <w:rFonts w:ascii="Times New Roman" w:hAnsi="Times New Roman" w:cs="Times New Roman"/>
        </w:rPr>
      </w:pPr>
      <w:r w:rsidRPr="007651B8">
        <w:rPr>
          <w:rFonts w:ascii="Times New Roman" w:hAnsi="Times New Roman" w:cs="Times New Roman"/>
        </w:rPr>
        <w:t xml:space="preserve">a </w:t>
      </w:r>
      <w:r w:rsidRPr="007651B8">
        <w:rPr>
          <w:rFonts w:ascii="Times New Roman" w:hAnsi="Times New Roman" w:cs="Times New Roman"/>
          <w:b/>
        </w:rPr>
        <w:t>házi</w:t>
      </w:r>
      <w:r w:rsidRPr="007651B8">
        <w:rPr>
          <w:rFonts w:ascii="Times New Roman" w:hAnsi="Times New Roman" w:cs="Times New Roman"/>
          <w:b/>
          <w:bCs/>
        </w:rPr>
        <w:t>orvossal</w:t>
      </w:r>
      <w:r w:rsidRPr="007651B8">
        <w:rPr>
          <w:rFonts w:ascii="Times New Roman" w:hAnsi="Times New Roman" w:cs="Times New Roman"/>
        </w:rPr>
        <w:t>.</w:t>
      </w:r>
    </w:p>
    <w:p w:rsidR="007651B8" w:rsidRPr="007651B8" w:rsidRDefault="007651B8" w:rsidP="007651B8">
      <w:pPr>
        <w:ind w:left="1416"/>
        <w:jc w:val="both"/>
        <w:rPr>
          <w:rFonts w:ascii="Times New Roman" w:hAnsi="Times New Roman" w:cs="Times New Roman"/>
        </w:rPr>
      </w:pPr>
      <w:r w:rsidRPr="007651B8">
        <w:rPr>
          <w:rFonts w:ascii="Times New Roman" w:hAnsi="Times New Roman" w:cs="Times New Roman"/>
        </w:rPr>
        <w:t>A kapcsolattartás heti rendszerességgel, személyesen, vagy telefonon történik.</w:t>
      </w:r>
    </w:p>
    <w:p w:rsidR="007651B8" w:rsidRPr="007651B8" w:rsidRDefault="007651B8" w:rsidP="007651B8">
      <w:pPr>
        <w:pStyle w:val="Szvegtrzsbehzssal"/>
        <w:numPr>
          <w:ilvl w:val="0"/>
          <w:numId w:val="4"/>
        </w:numPr>
        <w:tabs>
          <w:tab w:val="clear" w:pos="1065"/>
        </w:tabs>
        <w:autoSpaceDE w:val="0"/>
        <w:autoSpaceDN w:val="0"/>
        <w:adjustRightInd w:val="0"/>
        <w:spacing w:after="0" w:line="276" w:lineRule="auto"/>
        <w:jc w:val="both"/>
      </w:pPr>
      <w:r w:rsidRPr="007651B8">
        <w:t xml:space="preserve">a </w:t>
      </w:r>
      <w:r w:rsidRPr="007651B8">
        <w:rPr>
          <w:b/>
          <w:bCs/>
        </w:rPr>
        <w:t>védőnői szolgálattal.</w:t>
      </w:r>
    </w:p>
    <w:p w:rsidR="007651B8" w:rsidRPr="007651B8" w:rsidRDefault="007651B8" w:rsidP="007651B8">
      <w:pPr>
        <w:pStyle w:val="Szvegtrzsbehzssal"/>
        <w:spacing w:line="276" w:lineRule="auto"/>
        <w:ind w:left="1416"/>
        <w:jc w:val="both"/>
      </w:pPr>
      <w:r w:rsidRPr="007651B8">
        <w:t>A kapcsolattartás alkalomszerű, telefonon vagy személyesen történik.</w:t>
      </w:r>
    </w:p>
    <w:p w:rsidR="007651B8" w:rsidRPr="007651B8" w:rsidRDefault="007651B8" w:rsidP="007651B8">
      <w:pPr>
        <w:numPr>
          <w:ilvl w:val="0"/>
          <w:numId w:val="4"/>
        </w:numPr>
        <w:spacing w:after="0"/>
        <w:jc w:val="both"/>
        <w:rPr>
          <w:rFonts w:ascii="Times New Roman" w:hAnsi="Times New Roman" w:cs="Times New Roman"/>
        </w:rPr>
      </w:pPr>
      <w:r w:rsidRPr="007651B8">
        <w:rPr>
          <w:rFonts w:ascii="Times New Roman" w:hAnsi="Times New Roman" w:cs="Times New Roman"/>
        </w:rPr>
        <w:t xml:space="preserve">a </w:t>
      </w:r>
      <w:r w:rsidRPr="007651B8">
        <w:rPr>
          <w:rFonts w:ascii="Times New Roman" w:hAnsi="Times New Roman" w:cs="Times New Roman"/>
          <w:b/>
          <w:bCs/>
        </w:rPr>
        <w:t>fogorvossal.</w:t>
      </w:r>
    </w:p>
    <w:p w:rsidR="007651B8" w:rsidRPr="007651B8" w:rsidRDefault="007651B8" w:rsidP="007651B8">
      <w:pPr>
        <w:pStyle w:val="Szvegtrzsbehzssal"/>
        <w:spacing w:line="276" w:lineRule="auto"/>
        <w:ind w:left="1416"/>
        <w:jc w:val="both"/>
      </w:pPr>
      <w:r w:rsidRPr="007651B8">
        <w:lastRenderedPageBreak/>
        <w:t>A kapcsolattartás alkalomszerű, telefonon vagy személyesen történik.</w:t>
      </w:r>
    </w:p>
    <w:p w:rsidR="007651B8" w:rsidRPr="007651B8" w:rsidRDefault="007651B8" w:rsidP="007651B8">
      <w:pPr>
        <w:numPr>
          <w:ilvl w:val="0"/>
          <w:numId w:val="4"/>
        </w:numPr>
        <w:spacing w:after="0"/>
        <w:ind w:left="993" w:hanging="284"/>
        <w:jc w:val="both"/>
        <w:rPr>
          <w:rFonts w:ascii="Times New Roman" w:hAnsi="Times New Roman" w:cs="Times New Roman"/>
        </w:rPr>
      </w:pPr>
      <w:r w:rsidRPr="007651B8">
        <w:rPr>
          <w:rFonts w:ascii="Times New Roman" w:hAnsi="Times New Roman" w:cs="Times New Roman"/>
        </w:rPr>
        <w:t xml:space="preserve">együttműködik az </w:t>
      </w:r>
      <w:r w:rsidRPr="007651B8">
        <w:rPr>
          <w:rFonts w:ascii="Times New Roman" w:hAnsi="Times New Roman" w:cs="Times New Roman"/>
          <w:b/>
          <w:bCs/>
        </w:rPr>
        <w:t>iskolákkal</w:t>
      </w:r>
      <w:r w:rsidRPr="007651B8">
        <w:rPr>
          <w:rFonts w:ascii="Times New Roman" w:hAnsi="Times New Roman" w:cs="Times New Roman"/>
        </w:rPr>
        <w:t>.</w:t>
      </w:r>
    </w:p>
    <w:p w:rsidR="007651B8" w:rsidRPr="007651B8" w:rsidRDefault="007651B8" w:rsidP="007651B8">
      <w:pPr>
        <w:ind w:left="1416"/>
        <w:jc w:val="both"/>
        <w:rPr>
          <w:rFonts w:ascii="Times New Roman" w:hAnsi="Times New Roman" w:cs="Times New Roman"/>
        </w:rPr>
      </w:pPr>
      <w:r w:rsidRPr="007651B8">
        <w:rPr>
          <w:rFonts w:ascii="Times New Roman" w:hAnsi="Times New Roman" w:cs="Times New Roman"/>
        </w:rPr>
        <w:t>A kapcsolattartás alkalomszerű, telefonon vagy személyesen történik.</w:t>
      </w:r>
    </w:p>
    <w:p w:rsidR="007651B8" w:rsidRPr="007651B8" w:rsidRDefault="007651B8" w:rsidP="007651B8">
      <w:pPr>
        <w:numPr>
          <w:ilvl w:val="0"/>
          <w:numId w:val="4"/>
        </w:numPr>
        <w:spacing w:after="0"/>
        <w:ind w:left="993" w:hanging="284"/>
        <w:jc w:val="both"/>
        <w:rPr>
          <w:rFonts w:ascii="Times New Roman" w:hAnsi="Times New Roman" w:cs="Times New Roman"/>
        </w:rPr>
      </w:pPr>
      <w:r w:rsidRPr="007651B8">
        <w:rPr>
          <w:rFonts w:ascii="Times New Roman" w:hAnsi="Times New Roman" w:cs="Times New Roman"/>
        </w:rPr>
        <w:t xml:space="preserve">együttműködik az </w:t>
      </w:r>
      <w:r w:rsidRPr="007651B8">
        <w:rPr>
          <w:rFonts w:ascii="Times New Roman" w:hAnsi="Times New Roman" w:cs="Times New Roman"/>
          <w:b/>
          <w:bCs/>
        </w:rPr>
        <w:t>óvodákkal</w:t>
      </w:r>
      <w:r w:rsidRPr="007651B8">
        <w:rPr>
          <w:rFonts w:ascii="Times New Roman" w:hAnsi="Times New Roman" w:cs="Times New Roman"/>
        </w:rPr>
        <w:t>.</w:t>
      </w:r>
    </w:p>
    <w:p w:rsidR="007651B8" w:rsidRPr="007651B8" w:rsidRDefault="007651B8" w:rsidP="007651B8">
      <w:pPr>
        <w:ind w:left="1416"/>
        <w:jc w:val="both"/>
        <w:rPr>
          <w:rFonts w:ascii="Times New Roman" w:hAnsi="Times New Roman" w:cs="Times New Roman"/>
        </w:rPr>
      </w:pPr>
      <w:r w:rsidRPr="007651B8">
        <w:rPr>
          <w:rFonts w:ascii="Times New Roman" w:hAnsi="Times New Roman" w:cs="Times New Roman"/>
        </w:rPr>
        <w:t>A kapcsolattartás alkalomszerű, telefonon vagy személyesen történik.</w:t>
      </w:r>
    </w:p>
    <w:p w:rsidR="007651B8" w:rsidRPr="007651B8" w:rsidRDefault="007651B8" w:rsidP="007651B8">
      <w:pPr>
        <w:ind w:left="426"/>
        <w:jc w:val="both"/>
        <w:rPr>
          <w:rFonts w:ascii="Times New Roman" w:hAnsi="Times New Roman" w:cs="Times New Roman"/>
        </w:rPr>
      </w:pPr>
      <w:r w:rsidRPr="007651B8">
        <w:rPr>
          <w:rFonts w:ascii="Times New Roman" w:hAnsi="Times New Roman" w:cs="Times New Roman"/>
          <w:b/>
        </w:rPr>
        <w:t>Együttműködés módja:</w:t>
      </w:r>
      <w:r w:rsidRPr="007651B8">
        <w:rPr>
          <w:rFonts w:ascii="Times New Roman" w:hAnsi="Times New Roman" w:cs="Times New Roman"/>
        </w:rPr>
        <w:t xml:space="preserve"> Közvetlen és közvetett módon</w:t>
      </w:r>
    </w:p>
    <w:p w:rsidR="007651B8" w:rsidRPr="007651B8" w:rsidRDefault="007651B8" w:rsidP="007651B8">
      <w:pPr>
        <w:ind w:left="426"/>
        <w:jc w:val="both"/>
        <w:rPr>
          <w:rFonts w:ascii="Times New Roman" w:hAnsi="Times New Roman" w:cs="Times New Roman"/>
        </w:rPr>
      </w:pPr>
      <w:r w:rsidRPr="007651B8">
        <w:rPr>
          <w:rFonts w:ascii="Times New Roman" w:hAnsi="Times New Roman" w:cs="Times New Roman"/>
          <w:b/>
        </w:rPr>
        <w:t>Együttműködés rendszeressége:</w:t>
      </w:r>
      <w:r w:rsidRPr="007651B8">
        <w:rPr>
          <w:rFonts w:ascii="Times New Roman" w:hAnsi="Times New Roman" w:cs="Times New Roman"/>
        </w:rPr>
        <w:t xml:space="preserve"> szükség szerinti.</w:t>
      </w:r>
    </w:p>
    <w:p w:rsidR="007651B8" w:rsidRPr="007651B8" w:rsidRDefault="007651B8" w:rsidP="007651B8">
      <w:pPr>
        <w:jc w:val="both"/>
        <w:rPr>
          <w:rFonts w:ascii="Times New Roman" w:hAnsi="Times New Roman" w:cs="Times New Roman"/>
          <w:b/>
        </w:rPr>
      </w:pPr>
    </w:p>
    <w:p w:rsidR="007651B8" w:rsidRPr="007651B8" w:rsidRDefault="007651B8" w:rsidP="007651B8">
      <w:pPr>
        <w:pStyle w:val="Cmsor2"/>
        <w:numPr>
          <w:ilvl w:val="0"/>
          <w:numId w:val="31"/>
        </w:numPr>
        <w:spacing w:before="120"/>
        <w:ind w:left="714" w:hanging="357"/>
      </w:pPr>
      <w:bookmarkStart w:id="47" w:name="_Toc69990604"/>
      <w:bookmarkStart w:id="48" w:name="_Toc69990648"/>
      <w:bookmarkStart w:id="49" w:name="_Toc69991912"/>
      <w:bookmarkStart w:id="50" w:name="_Toc69992778"/>
      <w:bookmarkStart w:id="51" w:name="_Toc69993084"/>
      <w:bookmarkStart w:id="52" w:name="_Toc69993256"/>
      <w:bookmarkStart w:id="53" w:name="_Toc69993540"/>
      <w:r w:rsidRPr="007651B8">
        <w:t>Ellátandó célcsoport</w:t>
      </w:r>
      <w:bookmarkEnd w:id="47"/>
      <w:bookmarkEnd w:id="48"/>
      <w:bookmarkEnd w:id="49"/>
      <w:bookmarkEnd w:id="50"/>
      <w:bookmarkEnd w:id="51"/>
      <w:bookmarkEnd w:id="52"/>
      <w:bookmarkEnd w:id="53"/>
    </w:p>
    <w:p w:rsidR="007651B8" w:rsidRPr="007651B8" w:rsidRDefault="007651B8" w:rsidP="007651B8">
      <w:pPr>
        <w:spacing w:before="120"/>
        <w:jc w:val="both"/>
        <w:rPr>
          <w:rFonts w:ascii="Times New Roman" w:hAnsi="Times New Roman" w:cs="Times New Roman"/>
        </w:rPr>
      </w:pPr>
      <w:r w:rsidRPr="007651B8">
        <w:rPr>
          <w:rFonts w:ascii="Times New Roman" w:hAnsi="Times New Roman" w:cs="Times New Roman"/>
        </w:rPr>
        <w:t xml:space="preserve">A településre jellemző, hogy a lakók lakóhelyi hátrányok ellenére is ragaszkodnak a megszokott lakóhelyükhöz, otthonukhoz. A településre a mélyszegénység és a sokgyermekes családmodell jellemző. Mobilitáshoz szükséges eszközzel a lakosság jelentős része nem rendelkezik. Jövedelemforrás szerint: rokkantsági, vagy öregségi nyugdíjasok, Időkorúak járadékával élők, Egészségügyi gyermekfelügyeleti támogatásban, emelt szintű családi pótlékban részesülők, illetve szociális, vagy munkanélküli ellátásban részesülők. </w:t>
      </w:r>
    </w:p>
    <w:p w:rsidR="007651B8" w:rsidRPr="007651B8" w:rsidRDefault="007651B8" w:rsidP="007651B8">
      <w:pPr>
        <w:ind w:left="360"/>
        <w:jc w:val="both"/>
        <w:rPr>
          <w:rFonts w:ascii="Times New Roman" w:hAnsi="Times New Roman" w:cs="Times New Roman"/>
        </w:rPr>
      </w:pPr>
      <w:r w:rsidRPr="007651B8">
        <w:rPr>
          <w:rFonts w:ascii="Times New Roman" w:hAnsi="Times New Roman" w:cs="Times New Roman"/>
        </w:rPr>
        <w:t>Ezen belül:</w:t>
      </w:r>
    </w:p>
    <w:p w:rsidR="007651B8" w:rsidRPr="007651B8" w:rsidRDefault="007651B8" w:rsidP="007651B8">
      <w:pPr>
        <w:numPr>
          <w:ilvl w:val="0"/>
          <w:numId w:val="4"/>
        </w:numPr>
        <w:spacing w:after="0"/>
        <w:jc w:val="both"/>
        <w:rPr>
          <w:rFonts w:ascii="Times New Roman" w:hAnsi="Times New Roman" w:cs="Times New Roman"/>
        </w:rPr>
      </w:pPr>
      <w:r w:rsidRPr="007651B8">
        <w:rPr>
          <w:rFonts w:ascii="Times New Roman" w:hAnsi="Times New Roman" w:cs="Times New Roman"/>
        </w:rPr>
        <w:t>Idős lakók</w:t>
      </w:r>
    </w:p>
    <w:p w:rsidR="007651B8" w:rsidRPr="007651B8" w:rsidRDefault="007651B8" w:rsidP="007651B8">
      <w:pPr>
        <w:numPr>
          <w:ilvl w:val="0"/>
          <w:numId w:val="4"/>
        </w:numPr>
        <w:spacing w:after="0"/>
        <w:jc w:val="both"/>
        <w:rPr>
          <w:rFonts w:ascii="Times New Roman" w:hAnsi="Times New Roman" w:cs="Times New Roman"/>
        </w:rPr>
      </w:pPr>
      <w:r w:rsidRPr="007651B8">
        <w:rPr>
          <w:rFonts w:ascii="Times New Roman" w:hAnsi="Times New Roman" w:cs="Times New Roman"/>
        </w:rPr>
        <w:t>Fogyatékkal élők</w:t>
      </w:r>
    </w:p>
    <w:p w:rsidR="007651B8" w:rsidRPr="007651B8" w:rsidRDefault="007651B8" w:rsidP="007651B8">
      <w:pPr>
        <w:numPr>
          <w:ilvl w:val="0"/>
          <w:numId w:val="4"/>
        </w:numPr>
        <w:spacing w:after="0"/>
        <w:jc w:val="both"/>
        <w:rPr>
          <w:rFonts w:ascii="Times New Roman" w:hAnsi="Times New Roman" w:cs="Times New Roman"/>
        </w:rPr>
      </w:pPr>
      <w:r w:rsidRPr="007651B8">
        <w:rPr>
          <w:rFonts w:ascii="Times New Roman" w:hAnsi="Times New Roman" w:cs="Times New Roman"/>
        </w:rPr>
        <w:t>18 éven aluli gyermekek</w:t>
      </w:r>
    </w:p>
    <w:p w:rsidR="007651B8" w:rsidRPr="007651B8" w:rsidRDefault="007651B8" w:rsidP="007651B8">
      <w:pPr>
        <w:jc w:val="both"/>
        <w:rPr>
          <w:rFonts w:ascii="Times New Roman" w:hAnsi="Times New Roman" w:cs="Times New Roman"/>
        </w:rPr>
      </w:pPr>
    </w:p>
    <w:p w:rsidR="007651B8" w:rsidRPr="007651B8" w:rsidRDefault="007651B8" w:rsidP="007651B8">
      <w:pPr>
        <w:pStyle w:val="Cmsor1"/>
        <w:ind w:left="720"/>
      </w:pPr>
    </w:p>
    <w:p w:rsidR="007651B8" w:rsidRPr="007651B8" w:rsidRDefault="007651B8" w:rsidP="007651B8">
      <w:pPr>
        <w:pStyle w:val="Cmsor1"/>
        <w:numPr>
          <w:ilvl w:val="0"/>
          <w:numId w:val="20"/>
        </w:numPr>
      </w:pPr>
      <w:bookmarkStart w:id="54" w:name="_Toc69990605"/>
      <w:bookmarkStart w:id="55" w:name="_Toc69990649"/>
      <w:bookmarkStart w:id="56" w:name="_Toc69991913"/>
      <w:bookmarkStart w:id="57" w:name="_Toc69992779"/>
      <w:bookmarkStart w:id="58" w:name="_Toc69993085"/>
      <w:bookmarkStart w:id="59" w:name="_Toc69993257"/>
      <w:bookmarkStart w:id="60" w:name="_Toc69993541"/>
      <w:r w:rsidRPr="007651B8">
        <w:t>A feladatellátás szakmai tartalma, módja, a biztosított szolgáltatások formái, köre, rendszeressége</w:t>
      </w:r>
      <w:bookmarkEnd w:id="54"/>
      <w:bookmarkEnd w:id="55"/>
      <w:bookmarkEnd w:id="56"/>
      <w:bookmarkEnd w:id="57"/>
      <w:bookmarkEnd w:id="58"/>
      <w:bookmarkEnd w:id="59"/>
      <w:bookmarkEnd w:id="60"/>
    </w:p>
    <w:p w:rsidR="007651B8" w:rsidRPr="007651B8" w:rsidRDefault="007651B8" w:rsidP="007651B8">
      <w:pPr>
        <w:pStyle w:val="Cmsor1"/>
        <w:ind w:left="360"/>
      </w:pPr>
    </w:p>
    <w:p w:rsidR="007651B8" w:rsidRPr="007651B8" w:rsidRDefault="007651B8" w:rsidP="007651B8">
      <w:pPr>
        <w:pStyle w:val="Cmsor2"/>
        <w:numPr>
          <w:ilvl w:val="0"/>
          <w:numId w:val="22"/>
        </w:numPr>
      </w:pPr>
      <w:bookmarkStart w:id="61" w:name="_Toc69990606"/>
      <w:bookmarkStart w:id="62" w:name="_Toc69990650"/>
      <w:bookmarkStart w:id="63" w:name="_Toc69991914"/>
      <w:bookmarkStart w:id="64" w:name="_Toc69992780"/>
      <w:bookmarkStart w:id="65" w:name="_Toc69993086"/>
      <w:bookmarkStart w:id="66" w:name="_Toc69993258"/>
      <w:bookmarkStart w:id="67" w:name="_Toc69993542"/>
      <w:r w:rsidRPr="007651B8">
        <w:t>szállítás</w:t>
      </w:r>
      <w:bookmarkEnd w:id="61"/>
      <w:bookmarkEnd w:id="62"/>
      <w:bookmarkEnd w:id="63"/>
      <w:bookmarkEnd w:id="64"/>
      <w:bookmarkEnd w:id="65"/>
      <w:bookmarkEnd w:id="66"/>
      <w:bookmarkEnd w:id="67"/>
    </w:p>
    <w:p w:rsidR="007651B8" w:rsidRPr="007651B8" w:rsidRDefault="007651B8" w:rsidP="007651B8">
      <w:pPr>
        <w:jc w:val="both"/>
        <w:rPr>
          <w:rFonts w:ascii="Times New Roman" w:hAnsi="Times New Roman" w:cs="Times New Roman"/>
          <w:b/>
        </w:rPr>
      </w:pPr>
    </w:p>
    <w:p w:rsidR="007651B8" w:rsidRPr="007651B8" w:rsidRDefault="007651B8" w:rsidP="007651B8">
      <w:pPr>
        <w:jc w:val="both"/>
        <w:rPr>
          <w:rFonts w:ascii="Times New Roman" w:hAnsi="Times New Roman" w:cs="Times New Roman"/>
        </w:rPr>
      </w:pPr>
      <w:r w:rsidRPr="007651B8">
        <w:rPr>
          <w:rFonts w:ascii="Times New Roman" w:hAnsi="Times New Roman" w:cs="Times New Roman"/>
          <w:b/>
        </w:rPr>
        <w:t xml:space="preserve">Szállítás: </w:t>
      </w:r>
      <w:r w:rsidRPr="007651B8">
        <w:rPr>
          <w:rFonts w:ascii="Times New Roman" w:hAnsi="Times New Roman" w:cs="Times New Roman"/>
        </w:rPr>
        <w:t xml:space="preserve">javak, vagy szolgáltatások eljuttatása az igénybe vevőhöz, vagy az igénybe vevő eljuttatása a közszolgáltatások, szolgáltatások, munkavégzés, közösségi programok, családi kapcsolatok helyszínére, ha szükségleteiből adódóan mindezek más módon nem oldhatók meg. </w:t>
      </w:r>
    </w:p>
    <w:p w:rsidR="007651B8" w:rsidRPr="007651B8" w:rsidRDefault="007651B8" w:rsidP="007651B8">
      <w:pPr>
        <w:jc w:val="both"/>
        <w:rPr>
          <w:rFonts w:ascii="Times New Roman" w:hAnsi="Times New Roman" w:cs="Times New Roman"/>
          <w:b/>
        </w:rPr>
      </w:pPr>
    </w:p>
    <w:p w:rsidR="007651B8" w:rsidRPr="007651B8" w:rsidRDefault="007651B8" w:rsidP="007651B8">
      <w:pPr>
        <w:pStyle w:val="Cmsor2"/>
        <w:numPr>
          <w:ilvl w:val="0"/>
          <w:numId w:val="22"/>
        </w:numPr>
      </w:pPr>
      <w:bookmarkStart w:id="68" w:name="_Toc69990607"/>
      <w:bookmarkStart w:id="69" w:name="_Toc69990651"/>
      <w:bookmarkStart w:id="70" w:name="_Toc69991915"/>
      <w:bookmarkStart w:id="71" w:name="_Toc69992781"/>
      <w:bookmarkStart w:id="72" w:name="_Toc69993087"/>
      <w:bookmarkStart w:id="73" w:name="_Toc69993259"/>
      <w:bookmarkStart w:id="74" w:name="_Toc69993543"/>
      <w:r w:rsidRPr="007651B8">
        <w:t>A tanyagondnoki szolgálat közvetlen személyes szolgáltatások körébe tartozó alapfeladatai</w:t>
      </w:r>
      <w:bookmarkEnd w:id="68"/>
      <w:bookmarkEnd w:id="69"/>
      <w:bookmarkEnd w:id="70"/>
      <w:bookmarkEnd w:id="71"/>
      <w:bookmarkEnd w:id="72"/>
      <w:bookmarkEnd w:id="73"/>
      <w:bookmarkEnd w:id="74"/>
      <w:r w:rsidRPr="007651B8">
        <w:t xml:space="preserve"> </w:t>
      </w:r>
    </w:p>
    <w:p w:rsidR="007651B8" w:rsidRPr="007651B8" w:rsidRDefault="007651B8" w:rsidP="007651B8">
      <w:pPr>
        <w:jc w:val="both"/>
        <w:rPr>
          <w:rFonts w:ascii="Times New Roman" w:hAnsi="Times New Roman" w:cs="Times New Roman"/>
          <w:b/>
        </w:rPr>
      </w:pPr>
    </w:p>
    <w:p w:rsidR="007651B8" w:rsidRPr="007651B8" w:rsidRDefault="007651B8" w:rsidP="007651B8">
      <w:pPr>
        <w:pStyle w:val="Cmsor3"/>
        <w:numPr>
          <w:ilvl w:val="0"/>
          <w:numId w:val="23"/>
        </w:numPr>
      </w:pPr>
      <w:bookmarkStart w:id="75" w:name="_Toc69990608"/>
      <w:bookmarkStart w:id="76" w:name="_Toc69990652"/>
      <w:bookmarkStart w:id="77" w:name="_Toc69991916"/>
      <w:bookmarkStart w:id="78" w:name="_Toc69992782"/>
      <w:bookmarkStart w:id="79" w:name="_Toc69993088"/>
      <w:bookmarkStart w:id="80" w:name="_Toc69993260"/>
      <w:bookmarkStart w:id="81" w:name="_Toc69993544"/>
      <w:r w:rsidRPr="007651B8">
        <w:t>Közreműködés az étkeztetésben</w:t>
      </w:r>
      <w:bookmarkEnd w:id="75"/>
      <w:bookmarkEnd w:id="76"/>
      <w:bookmarkEnd w:id="77"/>
      <w:bookmarkEnd w:id="78"/>
      <w:bookmarkEnd w:id="79"/>
      <w:bookmarkEnd w:id="80"/>
      <w:bookmarkEnd w:id="81"/>
    </w:p>
    <w:p w:rsidR="007651B8" w:rsidRPr="007651B8" w:rsidRDefault="007651B8" w:rsidP="007651B8">
      <w:pPr>
        <w:spacing w:before="120"/>
        <w:jc w:val="both"/>
        <w:rPr>
          <w:rFonts w:ascii="Times New Roman" w:hAnsi="Times New Roman" w:cs="Times New Roman"/>
        </w:rPr>
      </w:pPr>
      <w:r w:rsidRPr="007651B8">
        <w:rPr>
          <w:rFonts w:ascii="Times New Roman" w:hAnsi="Times New Roman" w:cs="Times New Roman"/>
        </w:rPr>
        <w:t xml:space="preserve">A feladatellátás tartalma, módja: </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lastRenderedPageBreak/>
        <w:t>A falugondnok kiemelt, közvetlen alapfeladata: Az igénybevevők részére a napi étkeztetésben való közreműködés, mely történhet a napi egyszeri meleg étel éthordóban történő házhoz szállítással.</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Kapcsolódó feladata a szolgáltatást igénybe vevőkkel való beszélgetés során a további alapellátási igények felmérése és továbbítása a fenntartó felé. A tanyagondnok a további szolgáltatásokra vonatkozó igényeket írásban rögzíti, előjegyzi, ill. javaslatot tesz a munkáltatónak azok megoldására.  </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Az ellátottak köre: Az étkeztetés keretében azoknak a szociálisan rászorultaknak a legalább napi egyszeri meleg étkezéséről kell gondoskodni, akik azt önmaguk, illetve eltartottjaik részére tartósan vagy átmeneti jelleggel nem képesek biztosítani. </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Az ellátottak köre:</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 településrészen élő szociálisan rászorultak, illetve akik koruk, egészségi, mentálhigiénés állapotuk miatt nem képesek gondoskodni a legalább napi egyszeri meleg étkezésről, valamint az alapvető élelmiszerek beszerzéséről. </w:t>
      </w:r>
    </w:p>
    <w:p w:rsidR="007651B8" w:rsidRPr="007651B8" w:rsidRDefault="007651B8" w:rsidP="007651B8">
      <w:pPr>
        <w:jc w:val="both"/>
        <w:rPr>
          <w:rFonts w:ascii="Times New Roman" w:hAnsi="Times New Roman" w:cs="Times New Roman"/>
        </w:rPr>
      </w:pPr>
    </w:p>
    <w:p w:rsidR="007651B8" w:rsidRPr="007651B8" w:rsidRDefault="007651B8" w:rsidP="007651B8">
      <w:pPr>
        <w:jc w:val="both"/>
        <w:rPr>
          <w:rFonts w:ascii="Times New Roman" w:hAnsi="Times New Roman" w:cs="Times New Roman"/>
        </w:rPr>
      </w:pPr>
      <w:proofErr w:type="gramStart"/>
      <w:r w:rsidRPr="007651B8">
        <w:rPr>
          <w:rFonts w:ascii="Times New Roman" w:hAnsi="Times New Roman" w:cs="Times New Roman"/>
        </w:rPr>
        <w:t>A  feladat</w:t>
      </w:r>
      <w:proofErr w:type="gramEnd"/>
      <w:r w:rsidRPr="007651B8">
        <w:rPr>
          <w:rFonts w:ascii="Times New Roman" w:hAnsi="Times New Roman" w:cs="Times New Roman"/>
        </w:rPr>
        <w:t xml:space="preserve"> rendszeressége: naponta </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Az igénybevevők várható száma: </w:t>
      </w:r>
      <w:proofErr w:type="gramStart"/>
      <w:r w:rsidRPr="007651B8">
        <w:rPr>
          <w:rFonts w:ascii="Times New Roman" w:hAnsi="Times New Roman" w:cs="Times New Roman"/>
        </w:rPr>
        <w:t>6  fő</w:t>
      </w:r>
      <w:proofErr w:type="gramEnd"/>
      <w:r w:rsidRPr="007651B8">
        <w:rPr>
          <w:rFonts w:ascii="Times New Roman" w:hAnsi="Times New Roman" w:cs="Times New Roman"/>
        </w:rPr>
        <w:t>/nap</w:t>
      </w:r>
    </w:p>
    <w:p w:rsidR="007651B8" w:rsidRPr="007651B8" w:rsidRDefault="007651B8" w:rsidP="007651B8">
      <w:pPr>
        <w:jc w:val="both"/>
        <w:rPr>
          <w:rFonts w:ascii="Times New Roman" w:hAnsi="Times New Roman" w:cs="Times New Roman"/>
        </w:rPr>
      </w:pPr>
    </w:p>
    <w:p w:rsidR="007651B8" w:rsidRPr="007651B8" w:rsidRDefault="007651B8" w:rsidP="007651B8">
      <w:pPr>
        <w:pStyle w:val="Cmsor3"/>
        <w:numPr>
          <w:ilvl w:val="0"/>
          <w:numId w:val="23"/>
        </w:numPr>
      </w:pPr>
      <w:r w:rsidRPr="007651B8">
        <w:t xml:space="preserve"> </w:t>
      </w:r>
      <w:bookmarkStart w:id="82" w:name="_Toc69990609"/>
      <w:bookmarkStart w:id="83" w:name="_Toc69990653"/>
      <w:bookmarkStart w:id="84" w:name="_Toc69991917"/>
      <w:bookmarkStart w:id="85" w:name="_Toc69992783"/>
      <w:bookmarkStart w:id="86" w:name="_Toc69993089"/>
      <w:bookmarkStart w:id="87" w:name="_Toc69993261"/>
      <w:bookmarkStart w:id="88" w:name="_Toc69993545"/>
      <w:r w:rsidRPr="007651B8">
        <w:t>Közreműködés a házi segítségnyújtás ellátásban</w:t>
      </w:r>
      <w:bookmarkEnd w:id="82"/>
      <w:bookmarkEnd w:id="83"/>
      <w:bookmarkEnd w:id="84"/>
      <w:bookmarkEnd w:id="85"/>
      <w:bookmarkEnd w:id="86"/>
      <w:bookmarkEnd w:id="87"/>
      <w:bookmarkEnd w:id="88"/>
    </w:p>
    <w:p w:rsidR="007651B8" w:rsidRPr="007651B8" w:rsidRDefault="007651B8" w:rsidP="007651B8">
      <w:pPr>
        <w:jc w:val="both"/>
        <w:rPr>
          <w:rFonts w:ascii="Times New Roman" w:hAnsi="Times New Roman" w:cs="Times New Roman"/>
          <w:b/>
        </w:rPr>
      </w:pPr>
    </w:p>
    <w:p w:rsidR="007651B8" w:rsidRPr="007651B8" w:rsidRDefault="007651B8" w:rsidP="007651B8">
      <w:pPr>
        <w:jc w:val="both"/>
        <w:rPr>
          <w:rFonts w:ascii="Times New Roman" w:hAnsi="Times New Roman" w:cs="Times New Roman"/>
          <w:u w:val="single"/>
        </w:rPr>
      </w:pPr>
      <w:r w:rsidRPr="007651B8">
        <w:rPr>
          <w:rFonts w:ascii="Times New Roman" w:hAnsi="Times New Roman" w:cs="Times New Roman"/>
          <w:u w:val="single"/>
        </w:rPr>
        <w:t>A feladatellátás tartalma, módja</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 házi segítségnyújtás feladatot az Önkormányzat a </w:t>
      </w:r>
      <w:proofErr w:type="spellStart"/>
      <w:r w:rsidRPr="007651B8">
        <w:rPr>
          <w:rFonts w:ascii="Times New Roman" w:hAnsi="Times New Roman" w:cs="Times New Roman"/>
        </w:rPr>
        <w:t>Kornisné</w:t>
      </w:r>
      <w:proofErr w:type="spellEnd"/>
      <w:r w:rsidRPr="007651B8">
        <w:rPr>
          <w:rFonts w:ascii="Times New Roman" w:hAnsi="Times New Roman" w:cs="Times New Roman"/>
        </w:rPr>
        <w:t xml:space="preserve"> Központ útján látja el. Tekintettel arra, hogy a házi segítségnyújtás és a tanyagondnok által nyújtott szolgálat keretében ellátandó feladatok egy köre gyakorlatilag megegyezik, ugyanakkor a házi segítségnyújtás körében ellátandó feladatok egy részéhez megfelelő képesítés szükséges, így a tanyagondnok azon feladatok ellátásában működik közre, melyek képesítés nélkül is végezhetőek, így különösen:</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 bevásárlás, </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gyógyszerkiváltás</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fogyasztási cikkek, háztartási cikkek beszerzés</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ház körüli, szakképesítést nem igénylő feladatok elvégzése (villanykörte, gázpalack, zár)</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Fűtési rendszer beindítása (kivéve, ha szakértelmet igényel)</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A napi életvitel fenntartásához szükséges alapvető élelmiszerek, vegyi áruk, fogyasztási cikkek beszerzése.</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 tanyagondnok az igénybevevő által jelzett beszerzési igényt írásban rögzíti, a vásárlásra dokumentálva előleget vesz fel és a kért árucikket Tiszavasváriban megvásárolja. A vásárláskor köteles nyugtát kérni, és az igénybevevő felé elszámolni.</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lastRenderedPageBreak/>
        <w:t xml:space="preserve">Tiszavasvári városában a házi segítségnyújtási feladatokat a </w:t>
      </w:r>
      <w:proofErr w:type="spellStart"/>
      <w:r w:rsidRPr="007651B8">
        <w:rPr>
          <w:rFonts w:ascii="Times New Roman" w:hAnsi="Times New Roman" w:cs="Times New Roman"/>
        </w:rPr>
        <w:t>Kornisné</w:t>
      </w:r>
      <w:proofErr w:type="spellEnd"/>
      <w:r w:rsidRPr="007651B8">
        <w:rPr>
          <w:rFonts w:ascii="Times New Roman" w:hAnsi="Times New Roman" w:cs="Times New Roman"/>
        </w:rPr>
        <w:t xml:space="preserve"> Központ látja el</w:t>
      </w:r>
      <w:proofErr w:type="gramStart"/>
      <w:r w:rsidRPr="007651B8">
        <w:rPr>
          <w:rFonts w:ascii="Times New Roman" w:hAnsi="Times New Roman" w:cs="Times New Roman"/>
        </w:rPr>
        <w:t>..</w:t>
      </w:r>
      <w:proofErr w:type="gramEnd"/>
      <w:r w:rsidRPr="007651B8">
        <w:rPr>
          <w:rFonts w:ascii="Times New Roman" w:hAnsi="Times New Roman" w:cs="Times New Roman"/>
        </w:rPr>
        <w:t xml:space="preserve"> A tanyagondnok a Házi segítségnyújtást biztosító csoport dolgozóival együtt látja el az e pontban meghatározott feladatokat</w:t>
      </w:r>
    </w:p>
    <w:p w:rsidR="007651B8" w:rsidRPr="007651B8" w:rsidRDefault="007651B8" w:rsidP="007651B8">
      <w:pPr>
        <w:jc w:val="both"/>
        <w:rPr>
          <w:rFonts w:ascii="Times New Roman" w:hAnsi="Times New Roman" w:cs="Times New Roman"/>
        </w:rPr>
      </w:pPr>
    </w:p>
    <w:p w:rsidR="007651B8" w:rsidRPr="007651B8" w:rsidRDefault="007651B8" w:rsidP="007651B8">
      <w:pPr>
        <w:jc w:val="both"/>
        <w:rPr>
          <w:rFonts w:ascii="Times New Roman" w:hAnsi="Times New Roman" w:cs="Times New Roman"/>
          <w:u w:val="single"/>
        </w:rPr>
      </w:pPr>
      <w:r w:rsidRPr="007651B8">
        <w:rPr>
          <w:rFonts w:ascii="Times New Roman" w:hAnsi="Times New Roman" w:cs="Times New Roman"/>
          <w:u w:val="single"/>
        </w:rPr>
        <w:t>A feladatellátás rendszeressége</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Szükség szerinti</w:t>
      </w:r>
    </w:p>
    <w:p w:rsidR="007651B8" w:rsidRPr="007651B8" w:rsidRDefault="007651B8" w:rsidP="007651B8">
      <w:pPr>
        <w:jc w:val="both"/>
        <w:rPr>
          <w:rFonts w:ascii="Times New Roman" w:hAnsi="Times New Roman" w:cs="Times New Roman"/>
          <w:u w:val="single"/>
        </w:rPr>
      </w:pPr>
    </w:p>
    <w:p w:rsidR="007651B8" w:rsidRPr="007651B8" w:rsidRDefault="007651B8" w:rsidP="007651B8">
      <w:pPr>
        <w:jc w:val="both"/>
        <w:rPr>
          <w:rFonts w:ascii="Times New Roman" w:hAnsi="Times New Roman" w:cs="Times New Roman"/>
          <w:u w:val="single"/>
        </w:rPr>
      </w:pPr>
      <w:r w:rsidRPr="007651B8">
        <w:rPr>
          <w:rFonts w:ascii="Times New Roman" w:hAnsi="Times New Roman" w:cs="Times New Roman"/>
          <w:u w:val="single"/>
        </w:rPr>
        <w:t>Az ellátottak köre</w:t>
      </w:r>
    </w:p>
    <w:p w:rsidR="007651B8" w:rsidRPr="007651B8" w:rsidRDefault="007651B8" w:rsidP="007651B8">
      <w:pPr>
        <w:jc w:val="both"/>
        <w:rPr>
          <w:rFonts w:ascii="Times New Roman" w:hAnsi="Times New Roman" w:cs="Times New Roman"/>
        </w:rPr>
      </w:pPr>
      <w:proofErr w:type="spellStart"/>
      <w:r w:rsidRPr="007651B8">
        <w:rPr>
          <w:rFonts w:ascii="Times New Roman" w:hAnsi="Times New Roman" w:cs="Times New Roman"/>
        </w:rPr>
        <w:t>Józsefházán</w:t>
      </w:r>
      <w:proofErr w:type="spellEnd"/>
      <w:r w:rsidRPr="007651B8">
        <w:rPr>
          <w:rFonts w:ascii="Times New Roman" w:hAnsi="Times New Roman" w:cs="Times New Roman"/>
        </w:rPr>
        <w:t xml:space="preserve"> a szociális, egészségügyi és mentálhigiénés problémák miatt veszélyeztetett, illetve krízishelyzetbe került személyek, családok, akik önmaguk ellátására, illetve szükséges létfenntartási cikkek beszerzésére más módon nem képesek.</w:t>
      </w:r>
    </w:p>
    <w:p w:rsidR="007651B8" w:rsidRPr="007651B8" w:rsidRDefault="007651B8" w:rsidP="007651B8">
      <w:pPr>
        <w:jc w:val="both"/>
        <w:rPr>
          <w:rFonts w:ascii="Times New Roman" w:hAnsi="Times New Roman" w:cs="Times New Roman"/>
          <w:b/>
        </w:rPr>
      </w:pPr>
    </w:p>
    <w:p w:rsidR="007651B8" w:rsidRPr="007651B8" w:rsidRDefault="007651B8" w:rsidP="007651B8">
      <w:pPr>
        <w:pStyle w:val="Cmsor3"/>
        <w:numPr>
          <w:ilvl w:val="0"/>
          <w:numId w:val="23"/>
        </w:numPr>
      </w:pPr>
      <w:bookmarkStart w:id="89" w:name="_Toc69990610"/>
      <w:bookmarkStart w:id="90" w:name="_Toc69990654"/>
      <w:bookmarkStart w:id="91" w:name="_Toc69991918"/>
      <w:bookmarkStart w:id="92" w:name="_Toc69992784"/>
      <w:bookmarkStart w:id="93" w:name="_Toc69993090"/>
      <w:bookmarkStart w:id="94" w:name="_Toc69993262"/>
      <w:bookmarkStart w:id="95" w:name="_Toc69993546"/>
      <w:r w:rsidRPr="007651B8">
        <w:t>Egészségügyi ellátáshoz való hozzájutás biztosítása</w:t>
      </w:r>
      <w:bookmarkEnd w:id="89"/>
      <w:bookmarkEnd w:id="90"/>
      <w:bookmarkEnd w:id="91"/>
      <w:bookmarkEnd w:id="92"/>
      <w:bookmarkEnd w:id="93"/>
      <w:bookmarkEnd w:id="94"/>
      <w:bookmarkEnd w:id="95"/>
    </w:p>
    <w:p w:rsidR="007651B8" w:rsidRPr="007651B8" w:rsidRDefault="007651B8" w:rsidP="007651B8">
      <w:pPr>
        <w:jc w:val="both"/>
        <w:rPr>
          <w:rFonts w:ascii="Times New Roman" w:hAnsi="Times New Roman" w:cs="Times New Roman"/>
          <w:b/>
        </w:rPr>
      </w:pPr>
    </w:p>
    <w:p w:rsidR="007651B8" w:rsidRPr="007651B8" w:rsidRDefault="007651B8" w:rsidP="007651B8">
      <w:pPr>
        <w:pStyle w:val="Cmsor4"/>
        <w:numPr>
          <w:ilvl w:val="1"/>
          <w:numId w:val="19"/>
        </w:numPr>
        <w:jc w:val="left"/>
      </w:pPr>
      <w:r w:rsidRPr="007651B8">
        <w:t>Háziorvosi rendelésre szállítás</w:t>
      </w:r>
    </w:p>
    <w:p w:rsidR="007651B8" w:rsidRPr="007651B8" w:rsidRDefault="007651B8" w:rsidP="007651B8">
      <w:pPr>
        <w:jc w:val="both"/>
        <w:rPr>
          <w:rFonts w:ascii="Times New Roman" w:hAnsi="Times New Roman" w:cs="Times New Roman"/>
          <w:b/>
        </w:rPr>
      </w:pPr>
    </w:p>
    <w:p w:rsidR="007651B8" w:rsidRPr="007651B8" w:rsidRDefault="007651B8" w:rsidP="007651B8">
      <w:pPr>
        <w:jc w:val="both"/>
        <w:rPr>
          <w:rFonts w:ascii="Times New Roman" w:hAnsi="Times New Roman" w:cs="Times New Roman"/>
          <w:u w:val="single"/>
        </w:rPr>
      </w:pPr>
      <w:r w:rsidRPr="007651B8">
        <w:rPr>
          <w:rFonts w:ascii="Times New Roman" w:hAnsi="Times New Roman" w:cs="Times New Roman"/>
          <w:u w:val="single"/>
        </w:rPr>
        <w:t>A feladatellátás tartalma, módja</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 tanyagondnoki szolgáltatás egyik kiemelten fontos feladata a szolgáltatást igénylő lakos orvosi ellátáshoz való hozzájutása, igény szerint a választott háziorvosi rendelésre, szükség esetén a település közigazgatási területén kívül is. Az egészségi állapota szerint helyben is igényelheti az orvoshoz való szállítást. </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 fertőző, vagy életveszélyben lévő betegek szállítása szakszerű ellátást igényel, ezért a tanyagondnok </w:t>
      </w:r>
      <w:proofErr w:type="gramStart"/>
      <w:r w:rsidRPr="007651B8">
        <w:rPr>
          <w:rFonts w:ascii="Times New Roman" w:hAnsi="Times New Roman" w:cs="Times New Roman"/>
        </w:rPr>
        <w:t>ezen</w:t>
      </w:r>
      <w:proofErr w:type="gramEnd"/>
      <w:r w:rsidRPr="007651B8">
        <w:rPr>
          <w:rFonts w:ascii="Times New Roman" w:hAnsi="Times New Roman" w:cs="Times New Roman"/>
        </w:rPr>
        <w:t xml:space="preserve"> személyek szállítását nem végezheti, a tanyagondnok kötelessége a szakszerű ellátás megszervezése (mentő, orvos hívása) és közreműködhet a betegszállítás megszervezésében is. </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 tanyagondnok a feladatellátáshoz szükséges alapvető elsősegély nyújtási ismereteket a tanyagondnoki alapképzésen, illetve a továbbképzések során szerzi meg. </w:t>
      </w:r>
    </w:p>
    <w:p w:rsidR="007651B8" w:rsidRPr="007651B8" w:rsidRDefault="007651B8" w:rsidP="007651B8">
      <w:pPr>
        <w:jc w:val="both"/>
        <w:rPr>
          <w:rFonts w:ascii="Times New Roman" w:hAnsi="Times New Roman" w:cs="Times New Roman"/>
        </w:rPr>
      </w:pPr>
    </w:p>
    <w:p w:rsidR="007651B8" w:rsidRPr="007651B8" w:rsidRDefault="007651B8" w:rsidP="007651B8">
      <w:pPr>
        <w:jc w:val="both"/>
        <w:rPr>
          <w:rFonts w:ascii="Times New Roman" w:hAnsi="Times New Roman" w:cs="Times New Roman"/>
          <w:u w:val="single"/>
        </w:rPr>
      </w:pPr>
      <w:r w:rsidRPr="007651B8">
        <w:rPr>
          <w:rFonts w:ascii="Times New Roman" w:hAnsi="Times New Roman" w:cs="Times New Roman"/>
          <w:u w:val="single"/>
        </w:rPr>
        <w:t>Az ellátottak köre</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Azok a betegek, akik idős koruk vagy állapotuk, valamint a közösségi közlekedés hiánya miatt a háziorvoshoz való eljutásában segítségre szorulnak.</w:t>
      </w:r>
    </w:p>
    <w:p w:rsidR="007651B8" w:rsidRPr="007651B8" w:rsidRDefault="007651B8" w:rsidP="007651B8">
      <w:pPr>
        <w:jc w:val="both"/>
        <w:rPr>
          <w:rFonts w:ascii="Times New Roman" w:hAnsi="Times New Roman" w:cs="Times New Roman"/>
          <w:b/>
        </w:rPr>
      </w:pPr>
    </w:p>
    <w:p w:rsidR="007651B8" w:rsidRPr="007651B8" w:rsidRDefault="007651B8" w:rsidP="007651B8">
      <w:pPr>
        <w:pStyle w:val="Cmsor4"/>
        <w:numPr>
          <w:ilvl w:val="1"/>
          <w:numId w:val="19"/>
        </w:numPr>
        <w:jc w:val="left"/>
      </w:pPr>
      <w:r w:rsidRPr="007651B8">
        <w:t>Egyéb egészségügyi intézménybe szállítás</w:t>
      </w:r>
    </w:p>
    <w:p w:rsidR="007651B8" w:rsidRPr="007651B8" w:rsidRDefault="007651B8" w:rsidP="007651B8">
      <w:pPr>
        <w:jc w:val="both"/>
        <w:rPr>
          <w:rFonts w:ascii="Times New Roman" w:hAnsi="Times New Roman" w:cs="Times New Roman"/>
          <w:u w:val="single"/>
        </w:rPr>
      </w:pPr>
      <w:r w:rsidRPr="007651B8">
        <w:rPr>
          <w:rFonts w:ascii="Times New Roman" w:hAnsi="Times New Roman" w:cs="Times New Roman"/>
          <w:u w:val="single"/>
        </w:rPr>
        <w:t>A feladatellátás tartalma, módja</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lastRenderedPageBreak/>
        <w:t xml:space="preserve">A szakorvosi rendelések Tiszavasváriban vehetőek igénybe. Az ezt igénylő betegek ezen intézményekbe történő eljuttatása szintén a tanyagondnok feladata. A tanyagondnok ugyanakkor a sürgősségi betegellátást nem helyettesíti! A szakellátásra történő szállítás orvosi beutaló alapján előzetes időpont egyeztetéssel történik. </w:t>
      </w:r>
    </w:p>
    <w:p w:rsidR="007651B8" w:rsidRPr="007651B8" w:rsidRDefault="007651B8" w:rsidP="007651B8">
      <w:pPr>
        <w:jc w:val="both"/>
        <w:rPr>
          <w:rFonts w:ascii="Times New Roman" w:hAnsi="Times New Roman" w:cs="Times New Roman"/>
        </w:rPr>
      </w:pPr>
    </w:p>
    <w:p w:rsidR="007651B8" w:rsidRPr="007651B8" w:rsidRDefault="007651B8" w:rsidP="007651B8">
      <w:pPr>
        <w:jc w:val="both"/>
        <w:rPr>
          <w:rFonts w:ascii="Times New Roman" w:hAnsi="Times New Roman" w:cs="Times New Roman"/>
          <w:u w:val="single"/>
        </w:rPr>
      </w:pPr>
      <w:r w:rsidRPr="007651B8">
        <w:rPr>
          <w:rFonts w:ascii="Times New Roman" w:hAnsi="Times New Roman" w:cs="Times New Roman"/>
          <w:u w:val="single"/>
        </w:rPr>
        <w:t>A feladatellátás rendszeressége</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Szükség szerinti</w:t>
      </w:r>
    </w:p>
    <w:p w:rsidR="007651B8" w:rsidRPr="007651B8" w:rsidRDefault="007651B8" w:rsidP="007651B8">
      <w:pPr>
        <w:jc w:val="both"/>
        <w:rPr>
          <w:rFonts w:ascii="Times New Roman" w:hAnsi="Times New Roman" w:cs="Times New Roman"/>
        </w:rPr>
      </w:pPr>
    </w:p>
    <w:p w:rsidR="007651B8" w:rsidRPr="007651B8" w:rsidRDefault="007651B8" w:rsidP="007651B8">
      <w:pPr>
        <w:jc w:val="both"/>
        <w:rPr>
          <w:rFonts w:ascii="Times New Roman" w:hAnsi="Times New Roman" w:cs="Times New Roman"/>
          <w:u w:val="single"/>
        </w:rPr>
      </w:pPr>
      <w:r w:rsidRPr="007651B8">
        <w:rPr>
          <w:rFonts w:ascii="Times New Roman" w:hAnsi="Times New Roman" w:cs="Times New Roman"/>
          <w:u w:val="single"/>
        </w:rPr>
        <w:t>Az ellátottak köre</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Azok a betegek, akik idős koruk vagy állapotuk, valamint a közösségi közlekedés hiánya miatt a háziorvoshoz való eljutásában segítségre szorulnak.</w:t>
      </w:r>
    </w:p>
    <w:p w:rsidR="007651B8" w:rsidRPr="007651B8" w:rsidRDefault="007651B8" w:rsidP="007651B8">
      <w:pPr>
        <w:jc w:val="both"/>
        <w:rPr>
          <w:rFonts w:ascii="Times New Roman" w:hAnsi="Times New Roman" w:cs="Times New Roman"/>
          <w:b/>
        </w:rPr>
      </w:pPr>
    </w:p>
    <w:p w:rsidR="007651B8" w:rsidRPr="007651B8" w:rsidRDefault="007651B8" w:rsidP="007651B8">
      <w:pPr>
        <w:pStyle w:val="Cmsor4"/>
        <w:numPr>
          <w:ilvl w:val="1"/>
          <w:numId w:val="19"/>
        </w:numPr>
        <w:jc w:val="left"/>
      </w:pPr>
      <w:r w:rsidRPr="007651B8">
        <w:t>Gyógyszerkiváltás és a gyógyászati segédeszközökhöz való hozzájutás biztosítása</w:t>
      </w:r>
    </w:p>
    <w:p w:rsidR="007651B8" w:rsidRPr="007651B8" w:rsidRDefault="007651B8" w:rsidP="007651B8">
      <w:pPr>
        <w:jc w:val="both"/>
        <w:rPr>
          <w:rFonts w:ascii="Times New Roman" w:hAnsi="Times New Roman" w:cs="Times New Roman"/>
          <w:u w:val="single"/>
        </w:rPr>
      </w:pPr>
      <w:r w:rsidRPr="007651B8">
        <w:rPr>
          <w:rFonts w:ascii="Times New Roman" w:hAnsi="Times New Roman" w:cs="Times New Roman"/>
          <w:u w:val="single"/>
        </w:rPr>
        <w:t>A feladatellátás tartalma, módja</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Gyógyszerkiváltásra a Tiszavasvári város gyógyszertáraiban van lehetőség. A tanyagondnok hetente egy alkalommal összegyűjtve az igényeket gondoskodik a gyógyszerek kiváltásáról és településre szállításáról. Azon személyek részére, akiknek gyógyászati segédeszközre van szüksége, segítséget nyújt a beszerzés helyének felkutatásában, a beszerzés lebonyolításában, és akár a gyógyászati segédeszköz kiszállításában.</w:t>
      </w:r>
    </w:p>
    <w:p w:rsidR="007651B8" w:rsidRPr="007651B8" w:rsidRDefault="007651B8" w:rsidP="007651B8">
      <w:pPr>
        <w:jc w:val="both"/>
        <w:rPr>
          <w:rFonts w:ascii="Times New Roman" w:hAnsi="Times New Roman" w:cs="Times New Roman"/>
        </w:rPr>
      </w:pPr>
    </w:p>
    <w:p w:rsidR="007651B8" w:rsidRPr="007651B8" w:rsidRDefault="007651B8" w:rsidP="007651B8">
      <w:pPr>
        <w:jc w:val="both"/>
        <w:rPr>
          <w:rFonts w:ascii="Times New Roman" w:hAnsi="Times New Roman" w:cs="Times New Roman"/>
          <w:u w:val="single"/>
        </w:rPr>
      </w:pPr>
      <w:r w:rsidRPr="007651B8">
        <w:rPr>
          <w:rFonts w:ascii="Times New Roman" w:hAnsi="Times New Roman" w:cs="Times New Roman"/>
          <w:u w:val="single"/>
        </w:rPr>
        <w:t>A feladatellátás rendszeressége</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Hetente egyszer, szükség szerint</w:t>
      </w:r>
    </w:p>
    <w:p w:rsidR="007651B8" w:rsidRPr="007651B8" w:rsidRDefault="007651B8" w:rsidP="007651B8">
      <w:pPr>
        <w:jc w:val="both"/>
        <w:rPr>
          <w:rFonts w:ascii="Times New Roman" w:hAnsi="Times New Roman" w:cs="Times New Roman"/>
          <w:u w:val="single"/>
        </w:rPr>
      </w:pPr>
      <w:r w:rsidRPr="007651B8">
        <w:rPr>
          <w:rFonts w:ascii="Times New Roman" w:hAnsi="Times New Roman" w:cs="Times New Roman"/>
          <w:u w:val="single"/>
        </w:rPr>
        <w:t>Az ellátottak köre</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Azok a betegek, akik idős koruk vagy állapotuk, valamint a közösségi közlekedés hiánya miatt a háziorvoshoz való eljutásában segítségre szorulnak.</w:t>
      </w:r>
    </w:p>
    <w:p w:rsidR="007651B8" w:rsidRPr="007651B8" w:rsidRDefault="007651B8" w:rsidP="007651B8">
      <w:pPr>
        <w:jc w:val="both"/>
        <w:rPr>
          <w:rFonts w:ascii="Times New Roman" w:hAnsi="Times New Roman" w:cs="Times New Roman"/>
          <w:b/>
        </w:rPr>
      </w:pPr>
    </w:p>
    <w:p w:rsidR="007651B8" w:rsidRPr="007651B8" w:rsidRDefault="007651B8" w:rsidP="007651B8">
      <w:pPr>
        <w:pStyle w:val="Cmsor2"/>
        <w:numPr>
          <w:ilvl w:val="0"/>
          <w:numId w:val="22"/>
        </w:numPr>
      </w:pPr>
      <w:r w:rsidRPr="007651B8">
        <w:t xml:space="preserve"> </w:t>
      </w:r>
      <w:bookmarkStart w:id="96" w:name="_Toc69990611"/>
      <w:bookmarkStart w:id="97" w:name="_Toc69990655"/>
      <w:bookmarkStart w:id="98" w:name="_Toc69991919"/>
      <w:bookmarkStart w:id="99" w:name="_Toc69992785"/>
      <w:bookmarkStart w:id="100" w:name="_Toc69993091"/>
      <w:bookmarkStart w:id="101" w:name="_Toc69993263"/>
      <w:bookmarkStart w:id="102" w:name="_Toc69993547"/>
      <w:r w:rsidRPr="007651B8">
        <w:t>Egyéb gyermekszállítás</w:t>
      </w:r>
      <w:bookmarkEnd w:id="96"/>
      <w:bookmarkEnd w:id="97"/>
      <w:bookmarkEnd w:id="98"/>
      <w:bookmarkEnd w:id="99"/>
      <w:bookmarkEnd w:id="100"/>
      <w:bookmarkEnd w:id="101"/>
      <w:bookmarkEnd w:id="102"/>
    </w:p>
    <w:p w:rsidR="007651B8" w:rsidRPr="007651B8" w:rsidRDefault="007651B8" w:rsidP="007651B8">
      <w:pPr>
        <w:jc w:val="both"/>
        <w:rPr>
          <w:rFonts w:ascii="Times New Roman" w:hAnsi="Times New Roman" w:cs="Times New Roman"/>
          <w:u w:val="single"/>
        </w:rPr>
      </w:pPr>
      <w:r w:rsidRPr="007651B8">
        <w:rPr>
          <w:rFonts w:ascii="Times New Roman" w:hAnsi="Times New Roman" w:cs="Times New Roman"/>
          <w:u w:val="single"/>
        </w:rPr>
        <w:t>A feladatellátás tartalma, módja</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 gyermekszállítási feladatok másik része a gyermekek esélyegyenlőségét biztosító szolgáltatásokhoz való hozzájutás segítése, így a logopédiai és egyéb fejlesztő foglalkozásokra, zenetanulásra, színház, bábszínház. Rendezvényekre, kirándulásokra, versenyekre, egyéb gyermekprogramokra igény esetén a tanyagondnok szállítja a gyerekeket. A szállítás Tiszavasvári városába történik.</w:t>
      </w:r>
    </w:p>
    <w:p w:rsidR="007651B8" w:rsidRPr="007651B8" w:rsidRDefault="007651B8" w:rsidP="007651B8">
      <w:pPr>
        <w:jc w:val="both"/>
        <w:rPr>
          <w:rFonts w:ascii="Times New Roman" w:hAnsi="Times New Roman" w:cs="Times New Roman"/>
          <w:u w:val="single"/>
        </w:rPr>
      </w:pPr>
      <w:r w:rsidRPr="007651B8">
        <w:rPr>
          <w:rFonts w:ascii="Times New Roman" w:hAnsi="Times New Roman" w:cs="Times New Roman"/>
          <w:u w:val="single"/>
        </w:rPr>
        <w:t>A feladatellátás rendszeressége:</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lastRenderedPageBreak/>
        <w:t>Szükség szerint, előzetes egyeztetés alapján</w:t>
      </w:r>
    </w:p>
    <w:p w:rsidR="007651B8" w:rsidRPr="007651B8" w:rsidRDefault="007651B8" w:rsidP="007651B8">
      <w:pPr>
        <w:jc w:val="both"/>
        <w:rPr>
          <w:rFonts w:ascii="Times New Roman" w:hAnsi="Times New Roman" w:cs="Times New Roman"/>
          <w:u w:val="single"/>
        </w:rPr>
      </w:pPr>
      <w:r w:rsidRPr="007651B8">
        <w:rPr>
          <w:rFonts w:ascii="Times New Roman" w:hAnsi="Times New Roman" w:cs="Times New Roman"/>
          <w:u w:val="single"/>
        </w:rPr>
        <w:t>Az ellátottak köre</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Óvodás, általános iskolás, középiskolás korú gyerekek.</w:t>
      </w:r>
    </w:p>
    <w:p w:rsidR="007651B8" w:rsidRPr="007651B8" w:rsidRDefault="007651B8" w:rsidP="007651B8">
      <w:pPr>
        <w:jc w:val="both"/>
        <w:rPr>
          <w:rFonts w:ascii="Times New Roman" w:hAnsi="Times New Roman" w:cs="Times New Roman"/>
        </w:rPr>
      </w:pPr>
    </w:p>
    <w:p w:rsidR="007651B8" w:rsidRPr="007651B8" w:rsidRDefault="007651B8" w:rsidP="007651B8">
      <w:pPr>
        <w:pStyle w:val="Cmsor2"/>
        <w:numPr>
          <w:ilvl w:val="0"/>
          <w:numId w:val="22"/>
        </w:numPr>
      </w:pPr>
      <w:r w:rsidRPr="007651B8">
        <w:t xml:space="preserve"> </w:t>
      </w:r>
      <w:bookmarkStart w:id="103" w:name="_Toc69990612"/>
      <w:bookmarkStart w:id="104" w:name="_Toc69990656"/>
      <w:bookmarkStart w:id="105" w:name="_Toc69991920"/>
      <w:bookmarkStart w:id="106" w:name="_Toc69992786"/>
      <w:bookmarkStart w:id="107" w:name="_Toc69993092"/>
      <w:bookmarkStart w:id="108" w:name="_Toc69993264"/>
      <w:bookmarkStart w:id="109" w:name="_Toc69993548"/>
      <w:r w:rsidRPr="007651B8">
        <w:t>Közreműködés az egyéb alapszolgáltatásokhoz való hozzáférésben</w:t>
      </w:r>
      <w:bookmarkEnd w:id="103"/>
      <w:bookmarkEnd w:id="104"/>
      <w:bookmarkEnd w:id="105"/>
      <w:bookmarkEnd w:id="106"/>
      <w:bookmarkEnd w:id="107"/>
      <w:bookmarkEnd w:id="108"/>
      <w:bookmarkEnd w:id="109"/>
    </w:p>
    <w:p w:rsidR="007651B8" w:rsidRPr="007651B8" w:rsidRDefault="007651B8" w:rsidP="007651B8">
      <w:pPr>
        <w:jc w:val="both"/>
        <w:rPr>
          <w:rFonts w:ascii="Times New Roman" w:hAnsi="Times New Roman" w:cs="Times New Roman"/>
          <w:u w:val="single"/>
        </w:rPr>
      </w:pPr>
      <w:r w:rsidRPr="007651B8">
        <w:rPr>
          <w:rFonts w:ascii="Times New Roman" w:hAnsi="Times New Roman" w:cs="Times New Roman"/>
          <w:u w:val="single"/>
        </w:rPr>
        <w:t>A feladatellátás tartalma, módja</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 tanyagondnok fontos feladata a Szociális törvény értelmében, mint jelzőrendszeri tag </w:t>
      </w:r>
      <w:proofErr w:type="gramStart"/>
      <w:r w:rsidRPr="007651B8">
        <w:rPr>
          <w:rFonts w:ascii="Times New Roman" w:hAnsi="Times New Roman" w:cs="Times New Roman"/>
        </w:rPr>
        <w:t>a</w:t>
      </w:r>
      <w:proofErr w:type="gramEnd"/>
      <w:r w:rsidRPr="007651B8">
        <w:rPr>
          <w:rFonts w:ascii="Times New Roman" w:hAnsi="Times New Roman" w:cs="Times New Roman"/>
        </w:rPr>
        <w:t xml:space="preserve"> </w:t>
      </w:r>
      <w:proofErr w:type="spellStart"/>
      <w:r w:rsidRPr="007651B8">
        <w:rPr>
          <w:rFonts w:ascii="Times New Roman" w:hAnsi="Times New Roman" w:cs="Times New Roman"/>
        </w:rPr>
        <w:t>A</w:t>
      </w:r>
      <w:proofErr w:type="spellEnd"/>
      <w:r w:rsidRPr="007651B8">
        <w:rPr>
          <w:rFonts w:ascii="Times New Roman" w:hAnsi="Times New Roman" w:cs="Times New Roman"/>
        </w:rPr>
        <w:t xml:space="preserve"> Család és gyermekjóléti szolgálat igénybevételéhez nyújtott segítség, az ezen intézményekkel, szakembereikkel való folyamatos kapcsolattartás, igény esetén szakemberek szállítása. A tanyagondnok részt vesz a veszélyhelyzetek elhárítását célzó intézkedésekben, a családjából kiemelt gyermek szakellátásba való beszállításában. Igény esetén biztosítja a gyermekkel való kapcsolattartást, segíti a hozzátartozó szülőt a gyermekgondozási helyén való látogatásban. </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Továbbá feladata a felnőtt veszélyeztetettség felismerése és jelzése a Család és gyermekjóléti szolgálat felé.</w:t>
      </w:r>
    </w:p>
    <w:p w:rsidR="007651B8" w:rsidRPr="007651B8" w:rsidRDefault="007651B8" w:rsidP="007651B8">
      <w:pPr>
        <w:jc w:val="both"/>
        <w:rPr>
          <w:rFonts w:ascii="Times New Roman" w:hAnsi="Times New Roman" w:cs="Times New Roman"/>
        </w:rPr>
      </w:pPr>
    </w:p>
    <w:p w:rsidR="007651B8" w:rsidRPr="007651B8" w:rsidRDefault="007651B8" w:rsidP="007651B8">
      <w:pPr>
        <w:pStyle w:val="Cmsor2"/>
        <w:numPr>
          <w:ilvl w:val="0"/>
          <w:numId w:val="22"/>
        </w:numPr>
      </w:pPr>
      <w:r w:rsidRPr="007651B8">
        <w:t xml:space="preserve"> </w:t>
      </w:r>
      <w:bookmarkStart w:id="110" w:name="_Toc69990613"/>
      <w:bookmarkStart w:id="111" w:name="_Toc69990657"/>
      <w:bookmarkStart w:id="112" w:name="_Toc69991921"/>
      <w:bookmarkStart w:id="113" w:name="_Toc69992787"/>
      <w:bookmarkStart w:id="114" w:name="_Toc69993093"/>
      <w:bookmarkStart w:id="115" w:name="_Toc69993265"/>
      <w:bookmarkStart w:id="116" w:name="_Toc69993549"/>
      <w:r w:rsidRPr="007651B8">
        <w:t>A tanyagondnoki szolgálat közvetlen, személyes szolgáltatások körébe tartozó kiegészítő feladatai</w:t>
      </w:r>
      <w:bookmarkEnd w:id="110"/>
      <w:bookmarkEnd w:id="111"/>
      <w:bookmarkEnd w:id="112"/>
      <w:bookmarkEnd w:id="113"/>
      <w:bookmarkEnd w:id="114"/>
      <w:bookmarkEnd w:id="115"/>
      <w:bookmarkEnd w:id="116"/>
    </w:p>
    <w:p w:rsidR="007651B8" w:rsidRPr="007651B8" w:rsidRDefault="007651B8" w:rsidP="007651B8">
      <w:pPr>
        <w:pStyle w:val="Cmsor3"/>
        <w:numPr>
          <w:ilvl w:val="0"/>
          <w:numId w:val="24"/>
        </w:numPr>
      </w:pPr>
      <w:bookmarkStart w:id="117" w:name="_Toc69990614"/>
      <w:bookmarkStart w:id="118" w:name="_Toc69990658"/>
      <w:bookmarkStart w:id="119" w:name="_Toc69991922"/>
      <w:bookmarkStart w:id="120" w:name="_Toc69992788"/>
      <w:bookmarkStart w:id="121" w:name="_Toc69993094"/>
      <w:bookmarkStart w:id="122" w:name="_Toc69993266"/>
      <w:bookmarkStart w:id="123" w:name="_Toc69993550"/>
      <w:r w:rsidRPr="007651B8">
        <w:t>Közösségi, művelődési, sport- és szabadidős tevékenységek szervezése, segítése</w:t>
      </w:r>
      <w:bookmarkEnd w:id="117"/>
      <w:bookmarkEnd w:id="118"/>
      <w:bookmarkEnd w:id="119"/>
      <w:bookmarkEnd w:id="120"/>
      <w:bookmarkEnd w:id="121"/>
      <w:bookmarkEnd w:id="122"/>
      <w:bookmarkEnd w:id="123"/>
    </w:p>
    <w:p w:rsidR="007651B8" w:rsidRPr="007651B8" w:rsidRDefault="007651B8" w:rsidP="007651B8">
      <w:pPr>
        <w:jc w:val="both"/>
        <w:rPr>
          <w:rFonts w:ascii="Times New Roman" w:hAnsi="Times New Roman" w:cs="Times New Roman"/>
          <w:u w:val="single"/>
        </w:rPr>
      </w:pPr>
      <w:r w:rsidRPr="007651B8">
        <w:rPr>
          <w:rFonts w:ascii="Times New Roman" w:hAnsi="Times New Roman" w:cs="Times New Roman"/>
          <w:u w:val="single"/>
        </w:rPr>
        <w:t>A feladatellátás tartalma, módja</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 tanyagondnoki szolgálat egyik fő célja a településrészen élők életminőségének javítása. Ez jelenti a helyi társadalom demokratikus működéséből fakadó élénk közéletet, civil szervezetek létét és működését, amit az </w:t>
      </w:r>
      <w:proofErr w:type="gramStart"/>
      <w:r w:rsidRPr="007651B8">
        <w:rPr>
          <w:rFonts w:ascii="Times New Roman" w:hAnsi="Times New Roman" w:cs="Times New Roman"/>
        </w:rPr>
        <w:t>önkormányzat</w:t>
      </w:r>
      <w:proofErr w:type="gramEnd"/>
      <w:r w:rsidRPr="007651B8">
        <w:rPr>
          <w:rFonts w:ascii="Times New Roman" w:hAnsi="Times New Roman" w:cs="Times New Roman"/>
        </w:rPr>
        <w:t xml:space="preserve"> mint a szolgálat fenntartója támogat. A feladat elvégzésében nagy szerepe van a tanyagondnoknak, aki ismeri a település lakóit és szükségleteit, élvezi bizalmukat, és könnyen aktivizálható kapcsolatrendszerrel rendelkezik. Feladatainak egy része a gépjárművel történő szállítás (a helyi egyesület, nyugdíjasok, illetve a rendezvényekre más települések közösségeinek szállítása; valamint a rendezvényekkel kapcsolatos beszerzések, helyszín biztosítása, berendezése, stb.) megoldása. A feladatok más része a rendezvények szervezésében, népszerűsítésében való részvétel. A tanyagondnok szervező tevékenysége a településen kívüli közösségi, kulturális események szervezésére is kiterjed: színházlátogatás, nyugdíjasok kirándulása, gyógyfürdőbe, történő szállítás. A feladatellátásra eseti jelleggel van szükség.  </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Az Önkormányzat által szervezett közösségi rendezvények szervezésében, lebonyolításában, az ahhoz szükséges beszerzési feladatok ellátásában, fellépők szállításában a tanyagondnok is közreműködik.</w:t>
      </w:r>
    </w:p>
    <w:p w:rsidR="007651B8" w:rsidRPr="007651B8" w:rsidRDefault="007651B8" w:rsidP="007651B8">
      <w:pPr>
        <w:jc w:val="both"/>
        <w:rPr>
          <w:rFonts w:ascii="Times New Roman" w:hAnsi="Times New Roman" w:cs="Times New Roman"/>
          <w:u w:val="single"/>
        </w:rPr>
      </w:pPr>
      <w:r w:rsidRPr="007651B8">
        <w:rPr>
          <w:rFonts w:ascii="Times New Roman" w:hAnsi="Times New Roman" w:cs="Times New Roman"/>
          <w:u w:val="single"/>
        </w:rPr>
        <w:t>A feladatellátás rendszeressége:</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Eseti jelleg</w:t>
      </w:r>
    </w:p>
    <w:p w:rsidR="007651B8" w:rsidRPr="007651B8" w:rsidRDefault="007651B8" w:rsidP="007651B8">
      <w:pPr>
        <w:jc w:val="both"/>
        <w:rPr>
          <w:rFonts w:ascii="Times New Roman" w:hAnsi="Times New Roman" w:cs="Times New Roman"/>
          <w:u w:val="single"/>
        </w:rPr>
      </w:pPr>
      <w:r w:rsidRPr="007651B8">
        <w:rPr>
          <w:rFonts w:ascii="Times New Roman" w:hAnsi="Times New Roman" w:cs="Times New Roman"/>
          <w:u w:val="single"/>
        </w:rPr>
        <w:t>Az ellátottak köre</w:t>
      </w:r>
    </w:p>
    <w:p w:rsidR="007651B8" w:rsidRPr="007651B8" w:rsidRDefault="007651B8" w:rsidP="007651B8">
      <w:pPr>
        <w:jc w:val="both"/>
        <w:rPr>
          <w:rFonts w:ascii="Times New Roman" w:hAnsi="Times New Roman" w:cs="Times New Roman"/>
        </w:rPr>
      </w:pPr>
      <w:proofErr w:type="spellStart"/>
      <w:r w:rsidRPr="007651B8">
        <w:rPr>
          <w:rFonts w:ascii="Times New Roman" w:hAnsi="Times New Roman" w:cs="Times New Roman"/>
        </w:rPr>
        <w:t>Józsefháza</w:t>
      </w:r>
      <w:proofErr w:type="spellEnd"/>
      <w:r w:rsidRPr="007651B8">
        <w:rPr>
          <w:rFonts w:ascii="Times New Roman" w:hAnsi="Times New Roman" w:cs="Times New Roman"/>
        </w:rPr>
        <w:t xml:space="preserve"> idős és fogyatékkal élő lakossága.</w:t>
      </w:r>
    </w:p>
    <w:p w:rsidR="007651B8" w:rsidRPr="007651B8" w:rsidRDefault="007651B8" w:rsidP="007651B8">
      <w:pPr>
        <w:jc w:val="both"/>
        <w:rPr>
          <w:rFonts w:ascii="Times New Roman" w:hAnsi="Times New Roman" w:cs="Times New Roman"/>
          <w:b/>
        </w:rPr>
      </w:pPr>
    </w:p>
    <w:p w:rsidR="007651B8" w:rsidRPr="007651B8" w:rsidRDefault="007651B8" w:rsidP="007651B8">
      <w:pPr>
        <w:pStyle w:val="Cmsor3"/>
        <w:numPr>
          <w:ilvl w:val="0"/>
          <w:numId w:val="24"/>
        </w:numPr>
      </w:pPr>
      <w:bookmarkStart w:id="124" w:name="_Toc69990615"/>
      <w:bookmarkStart w:id="125" w:name="_Toc69990659"/>
      <w:bookmarkStart w:id="126" w:name="_Toc69991923"/>
      <w:bookmarkStart w:id="127" w:name="_Toc69992789"/>
      <w:bookmarkStart w:id="128" w:name="_Toc69993095"/>
      <w:bookmarkStart w:id="129" w:name="_Toc69993267"/>
      <w:bookmarkStart w:id="130" w:name="_Toc69993551"/>
      <w:r w:rsidRPr="007651B8">
        <w:t>Az egyéni hivatalos ügyek intézésének segítése, lakossági igények továbbítása</w:t>
      </w:r>
      <w:bookmarkEnd w:id="124"/>
      <w:bookmarkEnd w:id="125"/>
      <w:bookmarkEnd w:id="126"/>
      <w:bookmarkEnd w:id="127"/>
      <w:bookmarkEnd w:id="128"/>
      <w:bookmarkEnd w:id="129"/>
      <w:bookmarkEnd w:id="130"/>
    </w:p>
    <w:p w:rsidR="007651B8" w:rsidRPr="007651B8" w:rsidRDefault="007651B8" w:rsidP="007651B8">
      <w:pPr>
        <w:jc w:val="both"/>
        <w:rPr>
          <w:rFonts w:ascii="Times New Roman" w:hAnsi="Times New Roman" w:cs="Times New Roman"/>
          <w:u w:val="single"/>
        </w:rPr>
      </w:pPr>
      <w:r w:rsidRPr="007651B8">
        <w:rPr>
          <w:rFonts w:ascii="Times New Roman" w:hAnsi="Times New Roman" w:cs="Times New Roman"/>
          <w:u w:val="single"/>
        </w:rPr>
        <w:t>A feladatellátás tartalma, módja</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 Tanyagondnoki Szolgálat segítséget nyújt a lakosság nem önkormányzati ügyeinek intézésében, amely történhet a szolgáltatást igénylők adott hivatalokba, intézményekbe történő szállításával, illetve az ügyek tanyagondnok által történő elintézésével. De ide tartozik a különféle ügyek elintézéséről való tájékozódás és tájékoztatás is (milyen ügyben hova kell fordulni, hol, milyen dokumentumokat kell beszerezni, illetve benyújtani), valamint igény esetén a segítségnyújtás a hivatalos nyomtatványok kitöltésében. A tanyagondnok a részére eljuttatott lakossági igényeket továbbítja az Önkormányzat számára. Feladatellátása során rendszeres kapcsolatot tart a lakossággal, a problémákat, kéréseket meghallgatja és továbbítja.  </w:t>
      </w:r>
    </w:p>
    <w:p w:rsidR="007651B8" w:rsidRPr="007651B8" w:rsidRDefault="007651B8" w:rsidP="007651B8">
      <w:pPr>
        <w:jc w:val="both"/>
        <w:rPr>
          <w:rFonts w:ascii="Times New Roman" w:hAnsi="Times New Roman" w:cs="Times New Roman"/>
          <w:u w:val="single"/>
        </w:rPr>
      </w:pPr>
      <w:r w:rsidRPr="007651B8">
        <w:rPr>
          <w:rFonts w:ascii="Times New Roman" w:hAnsi="Times New Roman" w:cs="Times New Roman"/>
          <w:u w:val="single"/>
        </w:rPr>
        <w:t>A feladatellátás rendszeressége</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Alkalomszerű feladat.</w:t>
      </w:r>
    </w:p>
    <w:p w:rsidR="007651B8" w:rsidRPr="007651B8" w:rsidRDefault="007651B8" w:rsidP="007651B8">
      <w:pPr>
        <w:jc w:val="both"/>
        <w:rPr>
          <w:rFonts w:ascii="Times New Roman" w:hAnsi="Times New Roman" w:cs="Times New Roman"/>
          <w:u w:val="single"/>
        </w:rPr>
      </w:pPr>
      <w:r w:rsidRPr="007651B8">
        <w:rPr>
          <w:rFonts w:ascii="Times New Roman" w:hAnsi="Times New Roman" w:cs="Times New Roman"/>
          <w:u w:val="single"/>
        </w:rPr>
        <w:t>Az ellátottak köre</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Az ezt igénylő helyi lakosok.</w:t>
      </w:r>
    </w:p>
    <w:p w:rsidR="007651B8" w:rsidRPr="007651B8" w:rsidRDefault="007651B8" w:rsidP="007651B8">
      <w:pPr>
        <w:jc w:val="both"/>
        <w:rPr>
          <w:rFonts w:ascii="Times New Roman" w:hAnsi="Times New Roman" w:cs="Times New Roman"/>
          <w:b/>
        </w:rPr>
      </w:pPr>
    </w:p>
    <w:p w:rsidR="007651B8" w:rsidRPr="007651B8" w:rsidRDefault="007651B8" w:rsidP="007651B8">
      <w:pPr>
        <w:pStyle w:val="Cmsor2"/>
        <w:numPr>
          <w:ilvl w:val="0"/>
          <w:numId w:val="22"/>
        </w:numPr>
      </w:pPr>
      <w:bookmarkStart w:id="131" w:name="_Toc69990616"/>
      <w:bookmarkStart w:id="132" w:name="_Toc69990660"/>
      <w:bookmarkStart w:id="133" w:name="_Toc69991924"/>
      <w:bookmarkStart w:id="134" w:name="_Toc69992790"/>
      <w:bookmarkStart w:id="135" w:name="_Toc69993096"/>
      <w:bookmarkStart w:id="136" w:name="_Toc69993268"/>
      <w:bookmarkStart w:id="137" w:name="_Toc69993552"/>
      <w:r w:rsidRPr="007651B8">
        <w:t>Egyéb lakossági szolgáltatások, egyéb alapszolgáltatások biztosításában való közreműködés</w:t>
      </w:r>
      <w:bookmarkEnd w:id="131"/>
      <w:bookmarkEnd w:id="132"/>
      <w:bookmarkEnd w:id="133"/>
      <w:bookmarkEnd w:id="134"/>
      <w:bookmarkEnd w:id="135"/>
      <w:bookmarkEnd w:id="136"/>
      <w:bookmarkEnd w:id="137"/>
    </w:p>
    <w:p w:rsidR="007651B8" w:rsidRPr="007651B8" w:rsidRDefault="007651B8" w:rsidP="007651B8">
      <w:pPr>
        <w:jc w:val="both"/>
        <w:rPr>
          <w:rFonts w:ascii="Times New Roman" w:hAnsi="Times New Roman" w:cs="Times New Roman"/>
          <w:color w:val="000000"/>
        </w:rPr>
      </w:pPr>
      <w:r w:rsidRPr="007651B8">
        <w:rPr>
          <w:rFonts w:ascii="Times New Roman" w:hAnsi="Times New Roman" w:cs="Times New Roman"/>
          <w:color w:val="000000"/>
        </w:rPr>
        <w:t xml:space="preserve">Egyéb lakossági szolgáltatások </w:t>
      </w:r>
    </w:p>
    <w:p w:rsidR="007651B8" w:rsidRPr="007651B8" w:rsidRDefault="007651B8" w:rsidP="007651B8">
      <w:pPr>
        <w:jc w:val="both"/>
        <w:rPr>
          <w:rFonts w:ascii="Times New Roman" w:hAnsi="Times New Roman" w:cs="Times New Roman"/>
          <w:color w:val="000000"/>
        </w:rPr>
      </w:pPr>
      <w:r w:rsidRPr="007651B8">
        <w:rPr>
          <w:rFonts w:ascii="Times New Roman" w:hAnsi="Times New Roman" w:cs="Times New Roman"/>
          <w:color w:val="000000"/>
        </w:rPr>
        <w:t xml:space="preserve">A feladat fő területe: lakossági beszerzések. </w:t>
      </w:r>
      <w:proofErr w:type="spellStart"/>
      <w:r w:rsidRPr="007651B8">
        <w:rPr>
          <w:rFonts w:ascii="Times New Roman" w:hAnsi="Times New Roman" w:cs="Times New Roman"/>
          <w:color w:val="000000"/>
        </w:rPr>
        <w:t>Józsefházán</w:t>
      </w:r>
      <w:proofErr w:type="spellEnd"/>
      <w:r w:rsidRPr="007651B8">
        <w:rPr>
          <w:rFonts w:ascii="Times New Roman" w:hAnsi="Times New Roman" w:cs="Times New Roman"/>
          <w:color w:val="000000"/>
        </w:rPr>
        <w:t xml:space="preserve"> nincs lakosságot kiszolgáló kereskedelmi egység, így a településrész lakossága kénytelen Tiszavasváriban beszerezni a megélhetésükhöz szükséges eszközöket, élelmiszert. A feladatellátás fő célcsoportja a megromlott egészségi állapotú, illetve koruknál fogva mozgásukban korlátozott személyek. Olyan feladatok tartoznak ide, amelyek közvetlenül egyik korábban felsorolt feladathoz sem tartoznak:  </w:t>
      </w:r>
    </w:p>
    <w:p w:rsidR="007651B8" w:rsidRPr="007651B8" w:rsidRDefault="007651B8" w:rsidP="007651B8">
      <w:pPr>
        <w:jc w:val="both"/>
        <w:rPr>
          <w:rFonts w:ascii="Times New Roman" w:hAnsi="Times New Roman" w:cs="Times New Roman"/>
          <w:color w:val="000000"/>
        </w:rPr>
      </w:pPr>
      <w:r w:rsidRPr="007651B8">
        <w:rPr>
          <w:rFonts w:ascii="Times New Roman" w:hAnsi="Times New Roman" w:cs="Times New Roman"/>
          <w:color w:val="000000"/>
        </w:rPr>
        <w:t xml:space="preserve">Napi beszerzések: a mindennapi megélhetéshez szükséges áruk (pl. alapvető élelmiszerek beszerzése és házhoz szállítása). </w:t>
      </w:r>
    </w:p>
    <w:p w:rsidR="007651B8" w:rsidRPr="007651B8" w:rsidRDefault="007651B8" w:rsidP="007651B8">
      <w:pPr>
        <w:jc w:val="both"/>
        <w:rPr>
          <w:rFonts w:ascii="Times New Roman" w:hAnsi="Times New Roman" w:cs="Times New Roman"/>
          <w:color w:val="000000"/>
        </w:rPr>
      </w:pPr>
      <w:r w:rsidRPr="007651B8">
        <w:rPr>
          <w:rFonts w:ascii="Times New Roman" w:hAnsi="Times New Roman" w:cs="Times New Roman"/>
          <w:color w:val="000000"/>
        </w:rPr>
        <w:t>Nagybevásárlás: az igénybevevők hetente legalább két alkalommal bevásárlóközpontokba való eljuttatásával vagy – megbízásuk alapján – a tanyagondnok által történő nagyobb tételben történő egyidejű beszerzések, melyek egyik célja az ellátottak korlátozott anyagi lehetőségeinek kímélése a nagybani bevásárlás révén elérhető megtakarítással.</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color w:val="000000"/>
        </w:rPr>
        <w:t xml:space="preserve">A tanyagondnoki szolgálat egyik legfontosabb célcsoportja az időskorúak köre, a számukra nyújtott szolgáltatások elsőbbséget élveznek. Cél, hogy megkapják azon segítő szolgáltatásokat, amelyek révén minél hosszabb ideig otthonukban, megszokott lakókörnyezetükben élhessenek, és – egészségi állapotuk függvényében – legyen lehetőségük a helyi köz- és kulturális életben, programokban is – aktívan részt venni. A feladatellátás eseti jelleggel történik. Az ellátottak köre: Azok a rászorultak, akik a fenti szolgáltatásokat igénylik, s azok teljesítéséről más módon nem tudnak gondoskodni, illetve az számukra aránytalan terhet jelentene.  </w:t>
      </w:r>
    </w:p>
    <w:p w:rsidR="007651B8" w:rsidRPr="007651B8" w:rsidRDefault="007651B8" w:rsidP="007651B8">
      <w:pPr>
        <w:jc w:val="both"/>
        <w:rPr>
          <w:rFonts w:ascii="Times New Roman" w:hAnsi="Times New Roman" w:cs="Times New Roman"/>
          <w:u w:val="single"/>
        </w:rPr>
      </w:pPr>
      <w:r w:rsidRPr="007651B8">
        <w:rPr>
          <w:rFonts w:ascii="Times New Roman" w:hAnsi="Times New Roman" w:cs="Times New Roman"/>
          <w:u w:val="single"/>
        </w:rPr>
        <w:t>A feladatellátás rendszeressége</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lastRenderedPageBreak/>
        <w:t>Eseti jelleggel</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Az egyéb lakossági szolgáltatások tekintetében alkalmankénti, illetve heti rendszerességgel jelentkező feladat.</w:t>
      </w:r>
    </w:p>
    <w:p w:rsidR="007651B8" w:rsidRPr="007651B8" w:rsidRDefault="007651B8" w:rsidP="007651B8">
      <w:pPr>
        <w:jc w:val="both"/>
        <w:rPr>
          <w:rFonts w:ascii="Times New Roman" w:hAnsi="Times New Roman" w:cs="Times New Roman"/>
          <w:u w:val="single"/>
        </w:rPr>
      </w:pPr>
      <w:r w:rsidRPr="007651B8">
        <w:rPr>
          <w:rFonts w:ascii="Times New Roman" w:hAnsi="Times New Roman" w:cs="Times New Roman"/>
          <w:u w:val="single"/>
        </w:rPr>
        <w:t>Az ellátottak köre</w:t>
      </w:r>
    </w:p>
    <w:p w:rsidR="007651B8" w:rsidRPr="007651B8" w:rsidRDefault="007651B8" w:rsidP="007651B8">
      <w:pPr>
        <w:jc w:val="both"/>
        <w:rPr>
          <w:rFonts w:ascii="Times New Roman" w:hAnsi="Times New Roman" w:cs="Times New Roman"/>
          <w:color w:val="000000"/>
        </w:rPr>
      </w:pPr>
      <w:r w:rsidRPr="007651B8">
        <w:rPr>
          <w:rFonts w:ascii="Times New Roman" w:hAnsi="Times New Roman" w:cs="Times New Roman"/>
          <w:color w:val="000000"/>
        </w:rPr>
        <w:t>A megromlott egészségi állapotú, illetve koruknál fogva mozgásukban korlátozott személyek.</w:t>
      </w:r>
    </w:p>
    <w:p w:rsidR="007651B8" w:rsidRPr="007651B8" w:rsidRDefault="007651B8" w:rsidP="007651B8">
      <w:pPr>
        <w:jc w:val="both"/>
        <w:rPr>
          <w:rFonts w:ascii="Times New Roman" w:hAnsi="Times New Roman" w:cs="Times New Roman"/>
          <w:b/>
        </w:rPr>
      </w:pPr>
    </w:p>
    <w:p w:rsidR="007651B8" w:rsidRPr="007651B8" w:rsidRDefault="007651B8" w:rsidP="007651B8">
      <w:pPr>
        <w:pStyle w:val="Cmsor2"/>
        <w:numPr>
          <w:ilvl w:val="0"/>
          <w:numId w:val="22"/>
        </w:numPr>
      </w:pPr>
      <w:bookmarkStart w:id="138" w:name="_Toc69990617"/>
      <w:bookmarkStart w:id="139" w:name="_Toc69990661"/>
      <w:bookmarkStart w:id="140" w:name="_Toc69991925"/>
      <w:bookmarkStart w:id="141" w:name="_Toc69992791"/>
      <w:bookmarkStart w:id="142" w:name="_Toc69993097"/>
      <w:bookmarkStart w:id="143" w:name="_Toc69993269"/>
      <w:bookmarkStart w:id="144" w:name="_Toc69993553"/>
      <w:r w:rsidRPr="007651B8">
        <w:t>Önkormányzati feladatok megoldását segítő, közvetett szolgáltatások</w:t>
      </w:r>
      <w:bookmarkEnd w:id="138"/>
      <w:bookmarkEnd w:id="139"/>
      <w:bookmarkEnd w:id="140"/>
      <w:bookmarkEnd w:id="141"/>
      <w:bookmarkEnd w:id="142"/>
      <w:bookmarkEnd w:id="143"/>
      <w:bookmarkEnd w:id="144"/>
    </w:p>
    <w:p w:rsidR="007651B8" w:rsidRPr="007651B8" w:rsidRDefault="007651B8" w:rsidP="007651B8">
      <w:pPr>
        <w:pStyle w:val="Cmsor3"/>
        <w:numPr>
          <w:ilvl w:val="0"/>
          <w:numId w:val="25"/>
        </w:numPr>
      </w:pPr>
      <w:bookmarkStart w:id="145" w:name="_Toc69990618"/>
      <w:bookmarkStart w:id="146" w:name="_Toc69990662"/>
      <w:bookmarkStart w:id="147" w:name="_Toc69991926"/>
      <w:bookmarkStart w:id="148" w:name="_Toc69992792"/>
      <w:bookmarkStart w:id="149" w:name="_Toc69993098"/>
      <w:bookmarkStart w:id="150" w:name="_Toc69993270"/>
      <w:bookmarkStart w:id="151" w:name="_Toc69993554"/>
      <w:r w:rsidRPr="007651B8">
        <w:t>Önkormányzati információk közvetítése a lakosság részére</w:t>
      </w:r>
      <w:bookmarkEnd w:id="145"/>
      <w:bookmarkEnd w:id="146"/>
      <w:bookmarkEnd w:id="147"/>
      <w:bookmarkEnd w:id="148"/>
      <w:bookmarkEnd w:id="149"/>
      <w:bookmarkEnd w:id="150"/>
      <w:bookmarkEnd w:id="151"/>
    </w:p>
    <w:p w:rsidR="007651B8" w:rsidRPr="007651B8" w:rsidRDefault="007651B8" w:rsidP="007651B8">
      <w:pPr>
        <w:jc w:val="both"/>
        <w:rPr>
          <w:rFonts w:ascii="Times New Roman" w:hAnsi="Times New Roman" w:cs="Times New Roman"/>
          <w:u w:val="single"/>
        </w:rPr>
      </w:pPr>
      <w:r w:rsidRPr="007651B8">
        <w:rPr>
          <w:rFonts w:ascii="Times New Roman" w:hAnsi="Times New Roman" w:cs="Times New Roman"/>
          <w:u w:val="single"/>
        </w:rPr>
        <w:t>A feladatellátás tartalma, módja</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 szolgáltatást nyújtó közreműködik az önkormányzati információk közvetítésében a lakosság részére. E feladatkörében eljuttatja az önkormányzati hirdetményeket, meghívókat, leveleket, szórólapokat a lakosság részére.</w:t>
      </w:r>
    </w:p>
    <w:p w:rsidR="007651B8" w:rsidRPr="007651B8" w:rsidRDefault="007651B8" w:rsidP="007651B8">
      <w:pPr>
        <w:jc w:val="both"/>
        <w:rPr>
          <w:rFonts w:ascii="Times New Roman" w:hAnsi="Times New Roman" w:cs="Times New Roman"/>
          <w:u w:val="single"/>
        </w:rPr>
      </w:pPr>
      <w:r w:rsidRPr="007651B8">
        <w:rPr>
          <w:rFonts w:ascii="Times New Roman" w:hAnsi="Times New Roman" w:cs="Times New Roman"/>
          <w:u w:val="single"/>
        </w:rPr>
        <w:t>A feladatellátás rendszeressége</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Szükség szerint</w:t>
      </w:r>
    </w:p>
    <w:p w:rsidR="007651B8" w:rsidRPr="007651B8" w:rsidRDefault="007651B8" w:rsidP="007651B8">
      <w:pPr>
        <w:jc w:val="both"/>
        <w:rPr>
          <w:rFonts w:ascii="Times New Roman" w:hAnsi="Times New Roman" w:cs="Times New Roman"/>
          <w:u w:val="single"/>
        </w:rPr>
      </w:pPr>
      <w:r w:rsidRPr="007651B8">
        <w:rPr>
          <w:rFonts w:ascii="Times New Roman" w:hAnsi="Times New Roman" w:cs="Times New Roman"/>
          <w:u w:val="single"/>
        </w:rPr>
        <w:t>Az ellátottak köre</w:t>
      </w:r>
    </w:p>
    <w:p w:rsidR="007651B8" w:rsidRPr="007651B8" w:rsidRDefault="007651B8" w:rsidP="007651B8">
      <w:pPr>
        <w:jc w:val="both"/>
        <w:rPr>
          <w:rFonts w:ascii="Times New Roman" w:hAnsi="Times New Roman" w:cs="Times New Roman"/>
        </w:rPr>
      </w:pPr>
      <w:proofErr w:type="spellStart"/>
      <w:r w:rsidRPr="007651B8">
        <w:rPr>
          <w:rFonts w:ascii="Times New Roman" w:hAnsi="Times New Roman" w:cs="Times New Roman"/>
        </w:rPr>
        <w:t>Józsefháza</w:t>
      </w:r>
      <w:proofErr w:type="spellEnd"/>
      <w:r w:rsidRPr="007651B8">
        <w:rPr>
          <w:rFonts w:ascii="Times New Roman" w:hAnsi="Times New Roman" w:cs="Times New Roman"/>
        </w:rPr>
        <w:t xml:space="preserve"> lakossága</w:t>
      </w:r>
    </w:p>
    <w:p w:rsidR="007651B8" w:rsidRPr="007651B8" w:rsidRDefault="007651B8" w:rsidP="007651B8">
      <w:pPr>
        <w:pStyle w:val="Cmsor3"/>
        <w:numPr>
          <w:ilvl w:val="0"/>
          <w:numId w:val="25"/>
        </w:numPr>
      </w:pPr>
      <w:bookmarkStart w:id="152" w:name="_Toc69990619"/>
      <w:bookmarkStart w:id="153" w:name="_Toc69990663"/>
      <w:bookmarkStart w:id="154" w:name="_Toc69991927"/>
      <w:bookmarkStart w:id="155" w:name="_Toc69992793"/>
      <w:bookmarkStart w:id="156" w:name="_Toc69993099"/>
      <w:bookmarkStart w:id="157" w:name="_Toc69993271"/>
      <w:bookmarkStart w:id="158" w:name="_Toc69993555"/>
      <w:r w:rsidRPr="007651B8">
        <w:t>A tanyagondnok által nyújtott szolgáltatás működtetésével kapcsolatos feladatok ellátása</w:t>
      </w:r>
      <w:bookmarkEnd w:id="152"/>
      <w:bookmarkEnd w:id="153"/>
      <w:bookmarkEnd w:id="154"/>
      <w:bookmarkEnd w:id="155"/>
      <w:bookmarkEnd w:id="156"/>
      <w:bookmarkEnd w:id="157"/>
      <w:bookmarkEnd w:id="158"/>
    </w:p>
    <w:p w:rsidR="007651B8" w:rsidRPr="007651B8" w:rsidRDefault="007651B8" w:rsidP="007651B8">
      <w:pPr>
        <w:jc w:val="both"/>
        <w:rPr>
          <w:rFonts w:ascii="Times New Roman" w:hAnsi="Times New Roman" w:cs="Times New Roman"/>
          <w:u w:val="single"/>
        </w:rPr>
      </w:pPr>
      <w:r w:rsidRPr="007651B8">
        <w:rPr>
          <w:rFonts w:ascii="Times New Roman" w:hAnsi="Times New Roman" w:cs="Times New Roman"/>
          <w:u w:val="single"/>
        </w:rPr>
        <w:t>A feladatellátás tartalma, módja</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 tanyagondnoki szolgáltatás működéséhez szükséges biztosítani a tárgyi feltételeket is. Ez jelenti elsősorban a feladat ellátásához használt gépjármű folyamatos üzemképes és a feladat ellátásához megfelelő állapotban tartását. A feladatot a RGJ-811 rendszámú Dacia </w:t>
      </w:r>
      <w:proofErr w:type="spellStart"/>
      <w:r w:rsidRPr="007651B8">
        <w:rPr>
          <w:rFonts w:ascii="Times New Roman" w:hAnsi="Times New Roman" w:cs="Times New Roman"/>
        </w:rPr>
        <w:t>Lodgy</w:t>
      </w:r>
      <w:proofErr w:type="spellEnd"/>
      <w:r w:rsidRPr="007651B8">
        <w:rPr>
          <w:rFonts w:ascii="Times New Roman" w:hAnsi="Times New Roman" w:cs="Times New Roman"/>
        </w:rPr>
        <w:t xml:space="preserve"> autóval végzi a tanyagondnok.  Ennek érdekében a tanyagondnok gondoskodik az üzemanyag beszerzéséről, valamint a gépjármű takarításáról, szervizeléséről.</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Lényeges továbbá a feladat ellátásához szükséges dokumentációk (menetlevél, munkanapló) folyamatos, naprakész vezetése.</w:t>
      </w:r>
    </w:p>
    <w:p w:rsidR="007651B8" w:rsidRPr="007651B8" w:rsidRDefault="007651B8" w:rsidP="007651B8">
      <w:pPr>
        <w:jc w:val="both"/>
        <w:rPr>
          <w:rFonts w:ascii="Times New Roman" w:hAnsi="Times New Roman" w:cs="Times New Roman"/>
        </w:rPr>
      </w:pPr>
    </w:p>
    <w:p w:rsidR="007651B8" w:rsidRPr="007651B8" w:rsidRDefault="007651B8" w:rsidP="007651B8">
      <w:pPr>
        <w:jc w:val="both"/>
        <w:rPr>
          <w:rFonts w:ascii="Times New Roman" w:hAnsi="Times New Roman" w:cs="Times New Roman"/>
          <w:u w:val="single"/>
        </w:rPr>
      </w:pPr>
      <w:r w:rsidRPr="007651B8">
        <w:rPr>
          <w:rFonts w:ascii="Times New Roman" w:hAnsi="Times New Roman" w:cs="Times New Roman"/>
          <w:u w:val="single"/>
        </w:rPr>
        <w:t>A feladatellátás rendszeressége</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Napi </w:t>
      </w:r>
      <w:proofErr w:type="spellStart"/>
      <w:r w:rsidRPr="007651B8">
        <w:rPr>
          <w:rFonts w:ascii="Times New Roman" w:hAnsi="Times New Roman" w:cs="Times New Roman"/>
        </w:rPr>
        <w:t>rendszerességű</w:t>
      </w:r>
      <w:proofErr w:type="spellEnd"/>
      <w:r w:rsidRPr="007651B8">
        <w:rPr>
          <w:rFonts w:ascii="Times New Roman" w:hAnsi="Times New Roman" w:cs="Times New Roman"/>
        </w:rPr>
        <w:t xml:space="preserve"> feladat.</w:t>
      </w:r>
    </w:p>
    <w:p w:rsidR="007651B8" w:rsidRPr="007651B8" w:rsidRDefault="007651B8" w:rsidP="007651B8">
      <w:pPr>
        <w:jc w:val="both"/>
        <w:rPr>
          <w:rFonts w:ascii="Times New Roman" w:hAnsi="Times New Roman" w:cs="Times New Roman"/>
          <w:u w:val="single"/>
        </w:rPr>
      </w:pPr>
      <w:r w:rsidRPr="007651B8">
        <w:rPr>
          <w:rFonts w:ascii="Times New Roman" w:hAnsi="Times New Roman" w:cs="Times New Roman"/>
          <w:u w:val="single"/>
        </w:rPr>
        <w:t>Az ellátottak köre</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 tanyagondnoki szolgáltatás tárgyi feltételeinek, működtetése biztosítása útján valamennyi, az előző pontokban felsorolt ellátott. </w:t>
      </w:r>
    </w:p>
    <w:p w:rsidR="007651B8" w:rsidRPr="007651B8" w:rsidRDefault="007651B8" w:rsidP="007651B8">
      <w:pPr>
        <w:jc w:val="both"/>
        <w:rPr>
          <w:rFonts w:ascii="Times New Roman" w:hAnsi="Times New Roman" w:cs="Times New Roman"/>
        </w:rPr>
      </w:pPr>
    </w:p>
    <w:p w:rsidR="007651B8" w:rsidRPr="007651B8" w:rsidRDefault="007651B8" w:rsidP="007651B8">
      <w:pPr>
        <w:pStyle w:val="Cmsor3"/>
        <w:numPr>
          <w:ilvl w:val="0"/>
          <w:numId w:val="25"/>
        </w:numPr>
      </w:pPr>
      <w:bookmarkStart w:id="159" w:name="_Toc69990620"/>
      <w:bookmarkStart w:id="160" w:name="_Toc69990664"/>
      <w:bookmarkStart w:id="161" w:name="_Toc69991928"/>
      <w:bookmarkStart w:id="162" w:name="_Toc69992794"/>
      <w:bookmarkStart w:id="163" w:name="_Toc69993100"/>
      <w:bookmarkStart w:id="164" w:name="_Toc69993272"/>
      <w:bookmarkStart w:id="165" w:name="_Toc69993556"/>
      <w:r w:rsidRPr="007651B8">
        <w:lastRenderedPageBreak/>
        <w:t>Megkeresés</w:t>
      </w:r>
      <w:bookmarkEnd w:id="159"/>
      <w:bookmarkEnd w:id="160"/>
      <w:bookmarkEnd w:id="161"/>
      <w:bookmarkEnd w:id="162"/>
      <w:bookmarkEnd w:id="163"/>
      <w:bookmarkEnd w:id="164"/>
      <w:bookmarkEnd w:id="165"/>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Megkeresés: szociális problémák által érintett, vagy veszélyeztetett azon egyének közvetlen illetve közvetett módon történő elérése, vagy felkutatása, akik vélhetően jogosultak egy adott szolgáltatásra, de azt bármilyen okból elérni nem tudják.</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 tanyagondnok további feladata a helyben vagy a közigazgatási területen működő szociális ellátórendszer szolgáltatásainak igénybevételének lehetőségeire vonatkozó információk felkutatása, erről a lakosság tájékoztatása. </w:t>
      </w:r>
    </w:p>
    <w:p w:rsidR="007651B8" w:rsidRPr="007651B8" w:rsidRDefault="007651B8" w:rsidP="007651B8">
      <w:pPr>
        <w:jc w:val="both"/>
        <w:rPr>
          <w:rFonts w:ascii="Times New Roman" w:hAnsi="Times New Roman" w:cs="Times New Roman"/>
          <w:color w:val="FF0000"/>
          <w:highlight w:val="yellow"/>
        </w:rPr>
      </w:pPr>
    </w:p>
    <w:p w:rsidR="007651B8" w:rsidRPr="007651B8" w:rsidRDefault="007651B8" w:rsidP="007651B8">
      <w:pPr>
        <w:pStyle w:val="Cmsor2"/>
        <w:numPr>
          <w:ilvl w:val="0"/>
          <w:numId w:val="22"/>
        </w:numPr>
      </w:pPr>
      <w:r w:rsidRPr="007651B8">
        <w:t xml:space="preserve"> </w:t>
      </w:r>
      <w:bookmarkStart w:id="166" w:name="_Toc69990621"/>
      <w:bookmarkStart w:id="167" w:name="_Toc69990665"/>
      <w:bookmarkStart w:id="168" w:name="_Toc69991929"/>
      <w:bookmarkStart w:id="169" w:name="_Toc69992795"/>
      <w:bookmarkStart w:id="170" w:name="_Toc69993101"/>
      <w:bookmarkStart w:id="171" w:name="_Toc69993273"/>
      <w:bookmarkStart w:id="172" w:name="_Toc69993557"/>
      <w:r w:rsidRPr="007651B8">
        <w:t>A tanyagondnoki szolgálat közvetlen, személyes szolgáltatások körébe tartozó alapfeladatai</w:t>
      </w:r>
      <w:bookmarkEnd w:id="166"/>
      <w:bookmarkEnd w:id="167"/>
      <w:bookmarkEnd w:id="168"/>
      <w:bookmarkEnd w:id="169"/>
      <w:bookmarkEnd w:id="170"/>
      <w:bookmarkEnd w:id="171"/>
      <w:bookmarkEnd w:id="172"/>
      <w:r w:rsidRPr="007651B8">
        <w:t xml:space="preserve">  </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 tanyagondok feladata a településen élő lakosokkal való beszélgetés során a további étkezési igények felmérése és továbbítása a fenntartó felé, illetve a megszervezésben való közreműködés. </w:t>
      </w:r>
    </w:p>
    <w:p w:rsidR="007651B8" w:rsidRPr="007651B8" w:rsidRDefault="007651B8" w:rsidP="007651B8">
      <w:pPr>
        <w:jc w:val="both"/>
        <w:rPr>
          <w:rFonts w:ascii="Times New Roman" w:hAnsi="Times New Roman" w:cs="Times New Roman"/>
        </w:rPr>
      </w:pPr>
    </w:p>
    <w:p w:rsidR="007651B8" w:rsidRPr="007651B8" w:rsidRDefault="007651B8" w:rsidP="007651B8">
      <w:pPr>
        <w:pStyle w:val="Cmsor3"/>
        <w:numPr>
          <w:ilvl w:val="0"/>
          <w:numId w:val="26"/>
        </w:numPr>
      </w:pPr>
      <w:bookmarkStart w:id="173" w:name="_Toc69990622"/>
      <w:bookmarkStart w:id="174" w:name="_Toc69990666"/>
      <w:bookmarkStart w:id="175" w:name="_Toc69991930"/>
      <w:bookmarkStart w:id="176" w:name="_Toc69992796"/>
      <w:bookmarkStart w:id="177" w:name="_Toc69993102"/>
      <w:bookmarkStart w:id="178" w:name="_Toc69993274"/>
      <w:bookmarkStart w:id="179" w:name="_Toc69993558"/>
      <w:r w:rsidRPr="007651B8">
        <w:t>Közreműködés a házi segítségnyújtás biztosításában</w:t>
      </w:r>
      <w:bookmarkEnd w:id="173"/>
      <w:bookmarkEnd w:id="174"/>
      <w:bookmarkEnd w:id="175"/>
      <w:bookmarkEnd w:id="176"/>
      <w:bookmarkEnd w:id="177"/>
      <w:bookmarkEnd w:id="178"/>
      <w:bookmarkEnd w:id="179"/>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 tanyagondnok napi szinten figyelemmel kíséri az idős, egészségi állapotukban korlátozott főleg egyedül élő embereket. Szükség esetén jelzéssel él a megfelelő szakma képviselője felé, amennyiben azt tapasztalja, hogy önmagukról saját háztartásukban is már csak segítséggel tudnak gondoskodni. A folyamatos gondozást igénylő személyek esetében gondoskodik a hozzátartozók értesítéséről, ennek hiányában a </w:t>
      </w:r>
      <w:proofErr w:type="spellStart"/>
      <w:r w:rsidRPr="007651B8">
        <w:rPr>
          <w:rFonts w:ascii="Times New Roman" w:hAnsi="Times New Roman" w:cs="Times New Roman"/>
        </w:rPr>
        <w:t>Kornisné</w:t>
      </w:r>
      <w:proofErr w:type="spellEnd"/>
      <w:r w:rsidRPr="007651B8">
        <w:rPr>
          <w:rFonts w:ascii="Times New Roman" w:hAnsi="Times New Roman" w:cs="Times New Roman"/>
        </w:rPr>
        <w:t xml:space="preserve"> Központ segítségével eljár az ellátott intézményi elhelyezésében. </w:t>
      </w:r>
    </w:p>
    <w:p w:rsidR="007651B8" w:rsidRPr="007651B8" w:rsidRDefault="007651B8" w:rsidP="007651B8">
      <w:pPr>
        <w:jc w:val="both"/>
        <w:rPr>
          <w:rFonts w:ascii="Times New Roman" w:hAnsi="Times New Roman" w:cs="Times New Roman"/>
        </w:rPr>
      </w:pPr>
    </w:p>
    <w:p w:rsidR="007651B8" w:rsidRPr="007651B8" w:rsidRDefault="007651B8" w:rsidP="007651B8">
      <w:pPr>
        <w:pStyle w:val="Cmsor3"/>
        <w:numPr>
          <w:ilvl w:val="0"/>
          <w:numId w:val="26"/>
        </w:numPr>
      </w:pPr>
      <w:r w:rsidRPr="007651B8">
        <w:t xml:space="preserve"> </w:t>
      </w:r>
      <w:bookmarkStart w:id="180" w:name="_Toc69990623"/>
      <w:bookmarkStart w:id="181" w:name="_Toc69990667"/>
      <w:bookmarkStart w:id="182" w:name="_Toc69991931"/>
      <w:bookmarkStart w:id="183" w:name="_Toc69992797"/>
      <w:bookmarkStart w:id="184" w:name="_Toc69993103"/>
      <w:bookmarkStart w:id="185" w:name="_Toc69993275"/>
      <w:bookmarkStart w:id="186" w:name="_Toc69993559"/>
      <w:r w:rsidRPr="007651B8">
        <w:t>Egészségügyi ellátáshoz való hozzájutás segítése</w:t>
      </w:r>
      <w:bookmarkEnd w:id="180"/>
      <w:bookmarkEnd w:id="181"/>
      <w:bookmarkEnd w:id="182"/>
      <w:bookmarkEnd w:id="183"/>
      <w:bookmarkEnd w:id="184"/>
      <w:bookmarkEnd w:id="185"/>
      <w:bookmarkEnd w:id="186"/>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 tanyagondnok folyamatosan figyelemmel kíséri az egyedül élőket, főként az idős embereket. Abban az esetben, ha valakinek az egészségi állapotában olyan mértékű romlás következik be, amelyről ő maga nem tud, vagy egyéb okok miatt képtelen szakembernek jelezni, azt a tanyagondnok teszi meg és tájékoztatja a háziorvost. </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Részt vesz a szűrővizsgálatok szervezésében, tájékoztatja a lakosságot a lehetőségekről. </w:t>
      </w:r>
    </w:p>
    <w:p w:rsidR="007651B8" w:rsidRPr="007651B8" w:rsidRDefault="007651B8" w:rsidP="007651B8">
      <w:pPr>
        <w:jc w:val="both"/>
        <w:rPr>
          <w:rFonts w:ascii="Times New Roman" w:hAnsi="Times New Roman" w:cs="Times New Roman"/>
        </w:rPr>
      </w:pPr>
    </w:p>
    <w:p w:rsidR="007651B8" w:rsidRPr="007651B8" w:rsidRDefault="007651B8" w:rsidP="007651B8">
      <w:pPr>
        <w:pStyle w:val="Cmsor3"/>
        <w:numPr>
          <w:ilvl w:val="0"/>
          <w:numId w:val="26"/>
        </w:numPr>
      </w:pPr>
      <w:bookmarkStart w:id="187" w:name="_Toc69990624"/>
      <w:bookmarkStart w:id="188" w:name="_Toc69990668"/>
      <w:bookmarkStart w:id="189" w:name="_Toc69991932"/>
      <w:bookmarkStart w:id="190" w:name="_Toc69992798"/>
      <w:bookmarkStart w:id="191" w:name="_Toc69993104"/>
      <w:bookmarkStart w:id="192" w:name="_Toc69993276"/>
      <w:bookmarkStart w:id="193" w:name="_Toc69993560"/>
      <w:r w:rsidRPr="007651B8">
        <w:t>Közreműködés a közösségi és szociális információk szolgáltatásában,</w:t>
      </w:r>
      <w:bookmarkEnd w:id="187"/>
      <w:bookmarkEnd w:id="188"/>
      <w:bookmarkEnd w:id="189"/>
      <w:bookmarkEnd w:id="190"/>
      <w:bookmarkEnd w:id="191"/>
      <w:bookmarkEnd w:id="192"/>
      <w:bookmarkEnd w:id="193"/>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 tanyagondnok a helyi közösségi élet főszereplője, aki nemcsak szállítási, de szervezési lebonyolítói feladatokat is ellát. A közösségi programokon aktívan részt vesz, aktivizál, bevon. Ehhez felméri a lakosság igényeit, melyet továbbít a fenntartó felé, maja szükséges információkat eljuttatja a település lakóinak számára.</w:t>
      </w:r>
    </w:p>
    <w:p w:rsidR="007651B8" w:rsidRPr="007651B8" w:rsidRDefault="007651B8" w:rsidP="007651B8">
      <w:pPr>
        <w:jc w:val="both"/>
        <w:rPr>
          <w:rFonts w:ascii="Times New Roman" w:hAnsi="Times New Roman" w:cs="Times New Roman"/>
        </w:rPr>
      </w:pPr>
    </w:p>
    <w:p w:rsidR="007651B8" w:rsidRPr="007651B8" w:rsidRDefault="007651B8" w:rsidP="007651B8">
      <w:pPr>
        <w:pStyle w:val="Cmsor3"/>
        <w:numPr>
          <w:ilvl w:val="0"/>
          <w:numId w:val="26"/>
        </w:numPr>
      </w:pPr>
      <w:bookmarkStart w:id="194" w:name="_Toc69990625"/>
      <w:bookmarkStart w:id="195" w:name="_Toc69990669"/>
      <w:bookmarkStart w:id="196" w:name="_Toc69991933"/>
      <w:bookmarkStart w:id="197" w:name="_Toc69992799"/>
      <w:bookmarkStart w:id="198" w:name="_Toc69993105"/>
      <w:bookmarkStart w:id="199" w:name="_Toc69993277"/>
      <w:bookmarkStart w:id="200" w:name="_Toc69993561"/>
      <w:r w:rsidRPr="007651B8">
        <w:t>Közreműködés az egyéb alapszolgáltatásokhoz való hozzáférésben</w:t>
      </w:r>
      <w:bookmarkEnd w:id="194"/>
      <w:bookmarkEnd w:id="195"/>
      <w:bookmarkEnd w:id="196"/>
      <w:bookmarkEnd w:id="197"/>
      <w:bookmarkEnd w:id="198"/>
      <w:bookmarkEnd w:id="199"/>
      <w:bookmarkEnd w:id="200"/>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Segítségnyújtás a lakosság hivatalos ügyeinek intézésében, mely történhet szállításon túl az ügyek tanyagondnok által történő elintézésével is. </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 tanyagondnok folyamatosan figyelemmel kíséri és észleli a veszélyeztetett családok, egyének életkörülményeit. Észleli a veszélyhelyzeteket, a különböző szenvedélybetegségeket, függőségeket, </w:t>
      </w:r>
      <w:r w:rsidRPr="007651B8">
        <w:rPr>
          <w:rFonts w:ascii="Times New Roman" w:hAnsi="Times New Roman" w:cs="Times New Roman"/>
        </w:rPr>
        <w:lastRenderedPageBreak/>
        <w:t xml:space="preserve">különös tekintettel a gyermekek helyzetére, esetleges gyermekbántalmazásra, a családon belüli erőszakra. Megfelelő információ esetén jelzési kötelezettségének eleget téve elősegíti a szükséges, prevenciós intézkedéseket. </w:t>
      </w:r>
    </w:p>
    <w:p w:rsidR="007651B8" w:rsidRPr="007651B8" w:rsidRDefault="007651B8" w:rsidP="007651B8">
      <w:pPr>
        <w:jc w:val="both"/>
        <w:rPr>
          <w:rFonts w:ascii="Times New Roman" w:hAnsi="Times New Roman" w:cs="Times New Roman"/>
        </w:rPr>
      </w:pPr>
    </w:p>
    <w:p w:rsidR="007651B8" w:rsidRPr="007651B8" w:rsidRDefault="007651B8" w:rsidP="007651B8">
      <w:pPr>
        <w:pStyle w:val="Cmsor2"/>
        <w:numPr>
          <w:ilvl w:val="0"/>
          <w:numId w:val="22"/>
        </w:numPr>
      </w:pPr>
      <w:bookmarkStart w:id="201" w:name="_Toc69990626"/>
      <w:bookmarkStart w:id="202" w:name="_Toc69990670"/>
      <w:bookmarkStart w:id="203" w:name="_Toc69991934"/>
      <w:bookmarkStart w:id="204" w:name="_Toc69992800"/>
      <w:bookmarkStart w:id="205" w:name="_Toc69993106"/>
      <w:bookmarkStart w:id="206" w:name="_Toc69993278"/>
      <w:bookmarkStart w:id="207" w:name="_Toc69993562"/>
      <w:r w:rsidRPr="007651B8">
        <w:t>közösségi fejlesztés</w:t>
      </w:r>
      <w:bookmarkEnd w:id="201"/>
      <w:bookmarkEnd w:id="202"/>
      <w:bookmarkEnd w:id="203"/>
      <w:bookmarkEnd w:id="204"/>
      <w:bookmarkEnd w:id="205"/>
      <w:bookmarkEnd w:id="206"/>
      <w:bookmarkEnd w:id="207"/>
    </w:p>
    <w:p w:rsidR="007651B8" w:rsidRPr="007651B8" w:rsidRDefault="007651B8" w:rsidP="007651B8">
      <w:pPr>
        <w:jc w:val="both"/>
        <w:rPr>
          <w:rFonts w:ascii="Times New Roman" w:hAnsi="Times New Roman" w:cs="Times New Roman"/>
        </w:rPr>
      </w:pPr>
      <w:r w:rsidRPr="007651B8">
        <w:rPr>
          <w:rFonts w:ascii="Times New Roman" w:hAnsi="Times New Roman" w:cs="Times New Roman"/>
          <w:b/>
        </w:rPr>
        <w:t>Közösségi fejlesztés</w:t>
      </w:r>
      <w:r w:rsidRPr="007651B8">
        <w:rPr>
          <w:rFonts w:ascii="Times New Roman" w:hAnsi="Times New Roman" w:cs="Times New Roman"/>
        </w:rPr>
        <w:t xml:space="preserve">: a település vagy térség lakosságát érintő integrációs személetű, bátorító-ösztönző, informáló, kapcsolatszervező tevékenység, amely különböző célcsoportokra vonatkozó speciális igényeket tár fel, szolgáltatásokat kezdeményez, közösségi együttműködéseket valósít meg. </w:t>
      </w:r>
    </w:p>
    <w:p w:rsidR="007651B8" w:rsidRPr="007651B8" w:rsidRDefault="007651B8" w:rsidP="007651B8">
      <w:pPr>
        <w:jc w:val="both"/>
        <w:rPr>
          <w:rFonts w:ascii="Times New Roman" w:hAnsi="Times New Roman" w:cs="Times New Roman"/>
        </w:rPr>
      </w:pPr>
    </w:p>
    <w:p w:rsidR="007651B8" w:rsidRPr="007651B8" w:rsidRDefault="007651B8" w:rsidP="007651B8">
      <w:pPr>
        <w:pStyle w:val="Cmsor2"/>
        <w:numPr>
          <w:ilvl w:val="0"/>
          <w:numId w:val="22"/>
        </w:numPr>
      </w:pPr>
      <w:bookmarkStart w:id="208" w:name="_Toc69990627"/>
      <w:bookmarkStart w:id="209" w:name="_Toc69990671"/>
      <w:bookmarkStart w:id="210" w:name="_Toc69991935"/>
      <w:bookmarkStart w:id="211" w:name="_Toc69992801"/>
      <w:bookmarkStart w:id="212" w:name="_Toc69993107"/>
      <w:bookmarkStart w:id="213" w:name="_Toc69993279"/>
      <w:bookmarkStart w:id="214" w:name="_Toc69993563"/>
      <w:r w:rsidRPr="007651B8">
        <w:t>A tanyagondnoki szolgálat közvetlen, személyes szolgáltatások körébe tartozó kiegészítő feladatai</w:t>
      </w:r>
      <w:bookmarkEnd w:id="208"/>
      <w:bookmarkEnd w:id="209"/>
      <w:bookmarkEnd w:id="210"/>
      <w:bookmarkEnd w:id="211"/>
      <w:bookmarkEnd w:id="212"/>
      <w:bookmarkEnd w:id="213"/>
      <w:bookmarkEnd w:id="214"/>
    </w:p>
    <w:p w:rsidR="007651B8" w:rsidRPr="007651B8" w:rsidRDefault="007651B8" w:rsidP="007651B8">
      <w:pPr>
        <w:pStyle w:val="Cmsor3"/>
        <w:numPr>
          <w:ilvl w:val="0"/>
          <w:numId w:val="27"/>
        </w:numPr>
      </w:pPr>
      <w:r w:rsidRPr="007651B8">
        <w:t xml:space="preserve"> </w:t>
      </w:r>
      <w:bookmarkStart w:id="215" w:name="_Toc69991936"/>
      <w:bookmarkStart w:id="216" w:name="_Toc69992802"/>
      <w:bookmarkStart w:id="217" w:name="_Toc69993108"/>
      <w:bookmarkStart w:id="218" w:name="_Toc69993280"/>
      <w:bookmarkStart w:id="219" w:name="_Toc69993564"/>
      <w:r w:rsidRPr="007651B8">
        <w:t>Közösségi, művelődési, sport és szabadidős tevékenységek szervezése, segítése</w:t>
      </w:r>
      <w:bookmarkEnd w:id="215"/>
      <w:bookmarkEnd w:id="216"/>
      <w:bookmarkEnd w:id="217"/>
      <w:bookmarkEnd w:id="218"/>
      <w:bookmarkEnd w:id="219"/>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 tanyagondnok minden korosztály számára hasznos, értékes és maradandó kulturális sport és szabadidős programokat szervez, mint pl.: színház, mozi, nyugdíjas találkozó. </w:t>
      </w:r>
    </w:p>
    <w:p w:rsidR="007651B8" w:rsidRPr="007651B8" w:rsidRDefault="007651B8" w:rsidP="007651B8">
      <w:pPr>
        <w:pStyle w:val="Cmsor3"/>
        <w:numPr>
          <w:ilvl w:val="0"/>
          <w:numId w:val="27"/>
        </w:numPr>
      </w:pPr>
      <w:bookmarkStart w:id="220" w:name="_Toc69991937"/>
      <w:bookmarkStart w:id="221" w:name="_Toc69992803"/>
      <w:bookmarkStart w:id="222" w:name="_Toc69993109"/>
      <w:bookmarkStart w:id="223" w:name="_Toc69993281"/>
      <w:bookmarkStart w:id="224" w:name="_Toc69993565"/>
      <w:r w:rsidRPr="007651B8">
        <w:t>Önkormányzati feladatok megoldását segítő közvetett szolgáltatások</w:t>
      </w:r>
      <w:bookmarkEnd w:id="220"/>
      <w:bookmarkEnd w:id="221"/>
      <w:bookmarkEnd w:id="222"/>
      <w:bookmarkEnd w:id="223"/>
      <w:bookmarkEnd w:id="224"/>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 fenntartó által meghatározott közösségi programokról tájékoztatást nyújt a lakosság részére, szórólapok kiosztása, ösztönzés a programokon való részvételre. </w:t>
      </w:r>
    </w:p>
    <w:p w:rsidR="007651B8" w:rsidRPr="007651B8" w:rsidRDefault="007651B8" w:rsidP="007651B8">
      <w:pPr>
        <w:jc w:val="both"/>
        <w:rPr>
          <w:rFonts w:ascii="Times New Roman" w:hAnsi="Times New Roman" w:cs="Times New Roman"/>
        </w:rPr>
      </w:pPr>
    </w:p>
    <w:p w:rsidR="007651B8" w:rsidRPr="007651B8" w:rsidRDefault="007651B8" w:rsidP="007651B8">
      <w:pPr>
        <w:pStyle w:val="Cmsor1"/>
        <w:numPr>
          <w:ilvl w:val="0"/>
          <w:numId w:val="20"/>
        </w:numPr>
      </w:pPr>
      <w:bookmarkStart w:id="225" w:name="_Toc69990628"/>
      <w:bookmarkStart w:id="226" w:name="_Toc69990672"/>
      <w:bookmarkStart w:id="227" w:name="_Toc69991938"/>
      <w:bookmarkStart w:id="228" w:name="_Toc69992804"/>
      <w:bookmarkStart w:id="229" w:name="_Toc69993110"/>
      <w:bookmarkStart w:id="230" w:name="_Toc69993282"/>
      <w:bookmarkStart w:id="231" w:name="_Toc69993566"/>
      <w:r w:rsidRPr="007651B8">
        <w:t>Az ellátás igénybevételének módja</w:t>
      </w:r>
      <w:bookmarkEnd w:id="225"/>
      <w:bookmarkEnd w:id="226"/>
      <w:bookmarkEnd w:id="227"/>
      <w:bookmarkEnd w:id="228"/>
      <w:bookmarkEnd w:id="229"/>
      <w:bookmarkEnd w:id="230"/>
      <w:bookmarkEnd w:id="231"/>
    </w:p>
    <w:p w:rsidR="007651B8" w:rsidRPr="007651B8" w:rsidRDefault="007651B8" w:rsidP="007651B8">
      <w:pPr>
        <w:jc w:val="both"/>
        <w:rPr>
          <w:rFonts w:ascii="Times New Roman" w:hAnsi="Times New Roman" w:cs="Times New Roman"/>
          <w:b/>
        </w:rPr>
      </w:pP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 tanyagondnoki szolgáltatás igénybevétele önkéntes, az ellátást igénylő vagy törvényes képviselője kérelmére történik. A szolgáltatás iránti igényeket személyesen vagy telefonon lehet jelezni a Házi segítségnyújtás szervezeti egység munkahelyi vezetőjénél a </w:t>
      </w:r>
      <w:r w:rsidRPr="007651B8">
        <w:rPr>
          <w:rFonts w:ascii="Times New Roman" w:hAnsi="Times New Roman" w:cs="Times New Roman"/>
        </w:rPr>
        <w:br/>
        <w:t xml:space="preserve">06-30/5683730-as, vagy a Tanyagondnoknál, a 06-30/8987254-es telefonszámon. </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 szolgáltatásra igényt tartó személynek a településen belüli szolgáltatási igényét minimum egy munkanappal előbb kell bejelentenie és egyeztetnie a tanyagondnokkal, a településen kívüli szolgáltatási igényét pedig három munkanappal előbb kell bejelentenie és leegyeztetnie. A feladatellátás egyrészt a bejelentés sorrendjétől, másrészt a bejelentett probléma fontosságától függ. </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Azon szolgáltatási, szállítási igényeket, amelyek eltérnek a rendszeres tevékenységekről, a </w:t>
      </w:r>
      <w:proofErr w:type="spellStart"/>
      <w:r w:rsidRPr="007651B8">
        <w:rPr>
          <w:rFonts w:ascii="Times New Roman" w:hAnsi="Times New Roman" w:cs="Times New Roman"/>
        </w:rPr>
        <w:t>Kornisné</w:t>
      </w:r>
      <w:proofErr w:type="spellEnd"/>
      <w:r w:rsidRPr="007651B8">
        <w:rPr>
          <w:rFonts w:ascii="Times New Roman" w:hAnsi="Times New Roman" w:cs="Times New Roman"/>
        </w:rPr>
        <w:t xml:space="preserve"> Központ Intézményvezetőjénél kell egyeztetni.</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 tanyagondnoki szolgáltatás során az igények teljesítésének mérlegelésekor ügyelni kell arra, hogy az időben is rendszeres, közvetlen, személyes szolgáltatások körébe tartozó alapellátási feladatok nem sérülhetnek, valamint a gazdaságosság szempontjának figyelembe vételével kell dönteni.</w:t>
      </w:r>
    </w:p>
    <w:p w:rsidR="007651B8" w:rsidRPr="007651B8" w:rsidRDefault="007651B8" w:rsidP="007651B8">
      <w:pPr>
        <w:jc w:val="both"/>
        <w:rPr>
          <w:rFonts w:ascii="Times New Roman" w:hAnsi="Times New Roman" w:cs="Times New Roman"/>
          <w:b/>
        </w:rPr>
      </w:pPr>
      <w:r w:rsidRPr="007651B8">
        <w:rPr>
          <w:rFonts w:ascii="Times New Roman" w:hAnsi="Times New Roman" w:cs="Times New Roman"/>
        </w:rPr>
        <w:t>A tanyagondnoki szolgáltatás igénybevétele térítésmentes.</w:t>
      </w:r>
      <w:r w:rsidRPr="007651B8">
        <w:rPr>
          <w:rFonts w:ascii="Times New Roman" w:hAnsi="Times New Roman" w:cs="Times New Roman"/>
          <w:b/>
        </w:rPr>
        <w:t xml:space="preserve"> </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 szolgáltató és az igénybe vevő közötti kapcsolattartás módjai az alábbiak:</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i/>
        </w:rPr>
        <w:t>Személyesen</w:t>
      </w:r>
      <w:r w:rsidRPr="007651B8">
        <w:rPr>
          <w:rFonts w:ascii="Times New Roman" w:hAnsi="Times New Roman" w:cs="Times New Roman"/>
        </w:rPr>
        <w:t xml:space="preserve">: szolgáltatást nyújtóval való kapcsolattartásra az esetek többségében az igénybevételkor, illetve az igény jelzésekor kerül sor. </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i/>
        </w:rPr>
        <w:lastRenderedPageBreak/>
        <w:t xml:space="preserve">Telefonon: </w:t>
      </w:r>
      <w:r w:rsidRPr="007651B8">
        <w:rPr>
          <w:rFonts w:ascii="Times New Roman" w:hAnsi="Times New Roman" w:cs="Times New Roman"/>
        </w:rPr>
        <w:t>az igénybevevők távollétében is jelezni tudják számára a szükségleteiket.</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i/>
        </w:rPr>
        <w:t>Írásban:</w:t>
      </w:r>
      <w:r w:rsidRPr="007651B8">
        <w:rPr>
          <w:rFonts w:ascii="Times New Roman" w:hAnsi="Times New Roman" w:cs="Times New Roman"/>
        </w:rPr>
        <w:t xml:space="preserve"> rendszeres ellátási igényét, észrevételeit és esetleges panaszait az ellátottak írásban is jelezhetik a szolgáltatást nyújtónak, illetve az Önkormányzatnak.</w:t>
      </w:r>
    </w:p>
    <w:p w:rsidR="007651B8" w:rsidRPr="007651B8" w:rsidRDefault="007651B8" w:rsidP="007651B8">
      <w:pPr>
        <w:jc w:val="both"/>
        <w:rPr>
          <w:rFonts w:ascii="Times New Roman" w:hAnsi="Times New Roman" w:cs="Times New Roman"/>
          <w:b/>
        </w:rPr>
      </w:pPr>
    </w:p>
    <w:p w:rsidR="007651B8" w:rsidRPr="007651B8" w:rsidRDefault="007651B8" w:rsidP="007651B8">
      <w:pPr>
        <w:pStyle w:val="Cmsor2"/>
        <w:numPr>
          <w:ilvl w:val="0"/>
          <w:numId w:val="18"/>
        </w:numPr>
      </w:pPr>
      <w:bookmarkStart w:id="232" w:name="_Toc69990629"/>
      <w:bookmarkStart w:id="233" w:name="_Toc69990673"/>
      <w:bookmarkStart w:id="234" w:name="_Toc69991939"/>
      <w:bookmarkStart w:id="235" w:name="_Toc69992805"/>
      <w:bookmarkStart w:id="236" w:name="_Toc69993111"/>
      <w:bookmarkStart w:id="237" w:name="_Toc69993283"/>
      <w:bookmarkStart w:id="238" w:name="_Toc69993567"/>
      <w:r w:rsidRPr="007651B8">
        <w:t>A szolgáltatásról való tájékoztatás helyi módja</w:t>
      </w:r>
      <w:bookmarkEnd w:id="232"/>
      <w:bookmarkEnd w:id="233"/>
      <w:bookmarkEnd w:id="234"/>
      <w:bookmarkEnd w:id="235"/>
      <w:bookmarkEnd w:id="236"/>
      <w:bookmarkEnd w:id="237"/>
      <w:bookmarkEnd w:id="238"/>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 tanyagondnoki szolgáltatásról szóló tájékoztatást a helyben szokásos módon kell közzétenni:</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hirdetményben a település hirdetőtábláján és honlapján,</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szórólapokon, minden lakásba eljuttatva,</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 helyi rendezvényeken, közmeghallgatáson, </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személyesen, élőszóba a szolgáltatást nyújtó, a polgármester, illetve a képviselők, hivatali dolgozók útján.</w:t>
      </w:r>
    </w:p>
    <w:p w:rsidR="007651B8" w:rsidRPr="007651B8" w:rsidRDefault="007651B8" w:rsidP="007651B8">
      <w:pPr>
        <w:jc w:val="both"/>
        <w:rPr>
          <w:rFonts w:ascii="Times New Roman" w:hAnsi="Times New Roman" w:cs="Times New Roman"/>
        </w:rPr>
      </w:pPr>
    </w:p>
    <w:p w:rsidR="007651B8" w:rsidRPr="007651B8" w:rsidRDefault="007651B8" w:rsidP="007651B8">
      <w:pPr>
        <w:pStyle w:val="Cmsor2"/>
        <w:numPr>
          <w:ilvl w:val="0"/>
          <w:numId w:val="28"/>
        </w:numPr>
      </w:pPr>
      <w:bookmarkStart w:id="239" w:name="_Toc69990630"/>
      <w:bookmarkStart w:id="240" w:name="_Toc69990674"/>
      <w:bookmarkStart w:id="241" w:name="_Toc69991940"/>
      <w:bookmarkStart w:id="242" w:name="_Toc69992806"/>
      <w:bookmarkStart w:id="243" w:name="_Toc69993112"/>
      <w:bookmarkStart w:id="244" w:name="_Toc69993284"/>
      <w:bookmarkStart w:id="245" w:name="_Toc69993568"/>
      <w:r w:rsidRPr="007651B8">
        <w:t>Az ellátottak és a személyes gondoskodást végző személy – szolgáltatást nyújtó- jogainak védelmével kapcsolatos szabályok</w:t>
      </w:r>
      <w:bookmarkEnd w:id="239"/>
      <w:bookmarkEnd w:id="240"/>
      <w:bookmarkEnd w:id="241"/>
      <w:bookmarkEnd w:id="242"/>
      <w:bookmarkEnd w:id="243"/>
      <w:bookmarkEnd w:id="244"/>
      <w:bookmarkEnd w:id="245"/>
    </w:p>
    <w:p w:rsidR="007651B8" w:rsidRPr="007651B8" w:rsidRDefault="007651B8" w:rsidP="007651B8">
      <w:pPr>
        <w:jc w:val="both"/>
        <w:rPr>
          <w:rFonts w:ascii="Times New Roman" w:hAnsi="Times New Roman" w:cs="Times New Roman"/>
          <w:b/>
        </w:rPr>
      </w:pP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 tanyagondnoki szolgáltatást igénybe vevőnek joga van szociális helyzetére, egészségi és mentális állapotának megfelelő, és a szolgáltatás által nyújtható teljes körű ellátásra, valamint egyéni szükségletei, speciális helyzete vagy állapota alapján az egyéni ellátás, szolgáltatás igénybevételére.</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 szociális szolgáltatások biztosítása során az egyenlő bánásmód követelményét be kell tartani.</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 tanyagondnok a szolgáltatást olyan módon végzi, hogy figyelemmel legyen az ellátást igénybe vevőket megillető alapjogok maradéktalan és teljes körű tiszteletben tartására, különös figyelemmel az élethez, emberi méltósághoz, a testi épséghez, valamint a testi-lelki egészséghez való jogra.</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 tanyagondnoki szolgáltatás adott időpontban történő igénybevételének indokoltságát a szolgáltatást nyújtó, illetve a fenntartó az igénylő adott élethelyzete, rászorultsága alapján állapítja meg, függetlenül az igénybe vevő egyéb, az akut élethelyzetet nem feltétlenül befolyásoló körülményeitől (családi körülmények, jövedelmi helyzet stb.) </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Az ellátást igénybe vevőnek joga van a szolgáltatás működésével kapcsolatos legfontosabb adatok megismeréséhez.</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Az ellátást igénybe vevőt megilleti személyes adatainak védelme, valamint a magánéletével kapcsolatos titokvédelem, különös tekintettel, az egészségi állapotával, személyes körülményeivel, jövedelmi viszonyaival, szociális helyzetével kapcsolatos információkra.</w:t>
      </w:r>
    </w:p>
    <w:p w:rsidR="007651B8" w:rsidRPr="007651B8" w:rsidRDefault="007651B8" w:rsidP="007651B8">
      <w:pPr>
        <w:pStyle w:val="Szvegtrzs"/>
        <w:spacing w:line="276" w:lineRule="auto"/>
      </w:pPr>
      <w:r w:rsidRPr="007651B8">
        <w:t xml:space="preserve">A szolgáltatást igénybevevő jogai gyakorlása érdekében az ellátott jogi képviselőhöz fordulhat. Az ellátott jogi képviselő a személyes gondoskodást nyújtó alap- és szakosított ellátást biztosító intézményi elhelyezést igénybevevő, illetve a szolgáltatásban részesülő </w:t>
      </w:r>
      <w:r w:rsidRPr="007651B8">
        <w:lastRenderedPageBreak/>
        <w:t>részére nyújt segítséget jogai gyakorlásában. Működése során tekintettel van a személyes adatok védelmére.</w:t>
      </w:r>
    </w:p>
    <w:p w:rsidR="007651B8" w:rsidRPr="007651B8" w:rsidRDefault="007651B8" w:rsidP="007651B8">
      <w:pPr>
        <w:pStyle w:val="Szvegtrzs"/>
        <w:spacing w:line="276" w:lineRule="auto"/>
      </w:pPr>
    </w:p>
    <w:p w:rsidR="007651B8" w:rsidRPr="007651B8" w:rsidRDefault="007651B8" w:rsidP="007651B8">
      <w:pPr>
        <w:pStyle w:val="Cmsor2"/>
        <w:numPr>
          <w:ilvl w:val="0"/>
          <w:numId w:val="28"/>
        </w:numPr>
      </w:pPr>
      <w:bookmarkStart w:id="246" w:name="_Toc69990631"/>
      <w:bookmarkStart w:id="247" w:name="_Toc69990675"/>
      <w:bookmarkStart w:id="248" w:name="_Toc69991941"/>
      <w:bookmarkStart w:id="249" w:name="_Toc69992807"/>
      <w:bookmarkStart w:id="250" w:name="_Toc69993113"/>
      <w:bookmarkStart w:id="251" w:name="_Toc69993285"/>
      <w:bookmarkStart w:id="252" w:name="_Toc69993569"/>
      <w:r w:rsidRPr="007651B8">
        <w:t>Panasztételi eljárás</w:t>
      </w:r>
      <w:bookmarkEnd w:id="246"/>
      <w:bookmarkEnd w:id="247"/>
      <w:bookmarkEnd w:id="248"/>
      <w:bookmarkEnd w:id="249"/>
      <w:bookmarkEnd w:id="250"/>
      <w:bookmarkEnd w:id="251"/>
      <w:bookmarkEnd w:id="252"/>
    </w:p>
    <w:p w:rsidR="007651B8" w:rsidRPr="007651B8" w:rsidRDefault="007651B8" w:rsidP="007651B8">
      <w:pPr>
        <w:pStyle w:val="Szvegtrzs"/>
        <w:spacing w:line="276" w:lineRule="auto"/>
      </w:pPr>
      <w:r w:rsidRPr="007651B8">
        <w:t xml:space="preserve">Panasszal a fenntartó felé írásban beadott kérelemmel lehet fordulni. A panaszt a fenntartó három munkanapon belül köteles elbírálni és írásban megválaszolni. Amennyiben a szolgáltatás igénylője a választ nem tartja kielégítőnek, az </w:t>
      </w:r>
      <w:proofErr w:type="spellStart"/>
      <w:r w:rsidRPr="007651B8">
        <w:t>ellátottjogi</w:t>
      </w:r>
      <w:proofErr w:type="spellEnd"/>
      <w:r w:rsidRPr="007651B8">
        <w:t xml:space="preserve"> képviselő útján érvényesítheti jogait.  A területileg illetékes </w:t>
      </w:r>
      <w:proofErr w:type="spellStart"/>
      <w:r w:rsidRPr="007651B8">
        <w:t>ellátottjogi</w:t>
      </w:r>
      <w:proofErr w:type="spellEnd"/>
      <w:r w:rsidRPr="007651B8">
        <w:t xml:space="preserve"> képviselő nevét, elérhetőségét a községháza faliújságán és a tanyagondnoki buszban jól látható helyen, jól olvasható nyomtatásban kötelező kifüggeszteni. </w:t>
      </w:r>
    </w:p>
    <w:p w:rsidR="007651B8" w:rsidRPr="007651B8" w:rsidRDefault="007651B8" w:rsidP="007651B8">
      <w:pPr>
        <w:pStyle w:val="Szvegtrzs"/>
        <w:spacing w:line="276" w:lineRule="auto"/>
      </w:pPr>
      <w:proofErr w:type="spellStart"/>
      <w:r w:rsidRPr="007651B8">
        <w:t>Ellátottjogi</w:t>
      </w:r>
      <w:proofErr w:type="spellEnd"/>
      <w:r w:rsidRPr="007651B8">
        <w:t xml:space="preserve"> képviselő </w:t>
      </w:r>
    </w:p>
    <w:p w:rsidR="007651B8" w:rsidRPr="007651B8" w:rsidRDefault="007651B8" w:rsidP="007651B8">
      <w:pPr>
        <w:pStyle w:val="Szvegtrzs"/>
        <w:spacing w:line="276" w:lineRule="auto"/>
      </w:pPr>
      <w:r w:rsidRPr="007651B8">
        <w:t xml:space="preserve">Képviselő neve: </w:t>
      </w:r>
      <w:proofErr w:type="spellStart"/>
      <w:r w:rsidRPr="007651B8">
        <w:t>Lőwné</w:t>
      </w:r>
      <w:proofErr w:type="spellEnd"/>
      <w:r w:rsidRPr="007651B8">
        <w:t xml:space="preserve"> Szarka Judit</w:t>
      </w:r>
    </w:p>
    <w:p w:rsidR="007651B8" w:rsidRPr="007651B8" w:rsidRDefault="007651B8" w:rsidP="007651B8">
      <w:pPr>
        <w:pStyle w:val="Szvegtrzs"/>
        <w:spacing w:line="276" w:lineRule="auto"/>
        <w:rPr>
          <w:bCs/>
        </w:rPr>
      </w:pPr>
      <w:r w:rsidRPr="007651B8">
        <w:t xml:space="preserve">Telefonszám: </w:t>
      </w:r>
      <w:r w:rsidRPr="007651B8">
        <w:rPr>
          <w:bCs/>
        </w:rPr>
        <w:t>06-204899557</w:t>
      </w:r>
    </w:p>
    <w:p w:rsidR="007651B8" w:rsidRPr="007651B8" w:rsidRDefault="007651B8" w:rsidP="007651B8">
      <w:pPr>
        <w:pStyle w:val="Cmsor2"/>
        <w:numPr>
          <w:ilvl w:val="0"/>
          <w:numId w:val="28"/>
        </w:numPr>
        <w:spacing w:before="120"/>
        <w:ind w:left="714" w:hanging="357"/>
      </w:pPr>
      <w:bookmarkStart w:id="253" w:name="_Toc69990632"/>
      <w:bookmarkStart w:id="254" w:name="_Toc69990676"/>
      <w:bookmarkStart w:id="255" w:name="_Toc69991942"/>
      <w:bookmarkStart w:id="256" w:name="_Toc69992808"/>
      <w:bookmarkStart w:id="257" w:name="_Toc69993114"/>
      <w:bookmarkStart w:id="258" w:name="_Toc69993286"/>
      <w:bookmarkStart w:id="259" w:name="_Toc69993570"/>
      <w:r w:rsidRPr="007651B8">
        <w:t>Az ellátott jogi képviselő</w:t>
      </w:r>
      <w:bookmarkEnd w:id="253"/>
      <w:bookmarkEnd w:id="254"/>
      <w:bookmarkEnd w:id="255"/>
      <w:bookmarkEnd w:id="256"/>
      <w:bookmarkEnd w:id="257"/>
      <w:bookmarkEnd w:id="258"/>
      <w:bookmarkEnd w:id="259"/>
    </w:p>
    <w:p w:rsidR="007651B8" w:rsidRPr="007651B8" w:rsidRDefault="007651B8" w:rsidP="007651B8">
      <w:pPr>
        <w:pStyle w:val="Szvegtrzs"/>
        <w:suppressAutoHyphens/>
        <w:spacing w:line="276" w:lineRule="auto"/>
      </w:pPr>
      <w:r w:rsidRPr="007651B8">
        <w:t>- tájékoztat az alapjogokról, a szolgálat kötelezettségeiről, és az ellátást igénybe vevőket érintő jogokról,</w:t>
      </w:r>
    </w:p>
    <w:p w:rsidR="007651B8" w:rsidRPr="007651B8" w:rsidRDefault="007651B8" w:rsidP="007651B8">
      <w:pPr>
        <w:pStyle w:val="Szvegtrzs"/>
        <w:suppressAutoHyphens/>
        <w:spacing w:line="276" w:lineRule="auto"/>
      </w:pPr>
      <w:r w:rsidRPr="007651B8">
        <w:t>- segít az ellátással kapcsolatos kérdések, konfliktusok megoldásában, panaszok megfogalmazásában és kivizsgálásában,</w:t>
      </w:r>
    </w:p>
    <w:p w:rsidR="007651B8" w:rsidRPr="007651B8" w:rsidRDefault="007651B8" w:rsidP="007651B8">
      <w:pPr>
        <w:pStyle w:val="Szvegtrzs"/>
        <w:suppressAutoHyphens/>
        <w:spacing w:line="276" w:lineRule="auto"/>
      </w:pPr>
      <w:r w:rsidRPr="007651B8">
        <w:t>- kezdeményezheti a panasz kivizsgálását a fenntartónál,</w:t>
      </w:r>
    </w:p>
    <w:p w:rsidR="007651B8" w:rsidRPr="007651B8" w:rsidRDefault="007651B8" w:rsidP="007651B8">
      <w:pPr>
        <w:pStyle w:val="Szvegtrzs"/>
        <w:tabs>
          <w:tab w:val="left" w:pos="567"/>
        </w:tabs>
        <w:suppressAutoHyphens/>
        <w:spacing w:line="276" w:lineRule="auto"/>
        <w:rPr>
          <w:iCs/>
        </w:rPr>
      </w:pPr>
      <w:r w:rsidRPr="007651B8">
        <w:rPr>
          <w:iCs/>
        </w:rPr>
        <w:t>- segítséget nyújt a hatóságokhoz benyújtandó kérelmek, beadványok megfogalmazásában,</w:t>
      </w:r>
    </w:p>
    <w:p w:rsidR="007651B8" w:rsidRPr="007651B8" w:rsidRDefault="007651B8" w:rsidP="007651B8">
      <w:pPr>
        <w:pStyle w:val="Szvegtrzs"/>
        <w:tabs>
          <w:tab w:val="left" w:pos="567"/>
        </w:tabs>
        <w:suppressAutoHyphens/>
        <w:spacing w:line="276" w:lineRule="auto"/>
        <w:rPr>
          <w:b/>
          <w:bCs/>
          <w:i/>
          <w:u w:val="single"/>
        </w:rPr>
      </w:pPr>
      <w:r w:rsidRPr="007651B8">
        <w:t>- intézkedést kezdeményezhet a fenntartónál a jogszabálysértő gyakorlat megszüntetésére.</w:t>
      </w:r>
      <w:r w:rsidRPr="007651B8">
        <w:rPr>
          <w:b/>
          <w:bCs/>
          <w:i/>
          <w:u w:val="single"/>
        </w:rPr>
        <w:t xml:space="preserve"> </w:t>
      </w:r>
    </w:p>
    <w:p w:rsidR="007651B8" w:rsidRPr="007651B8" w:rsidRDefault="007651B8" w:rsidP="007651B8">
      <w:pPr>
        <w:autoSpaceDE w:val="0"/>
        <w:autoSpaceDN w:val="0"/>
        <w:adjustRightInd w:val="0"/>
        <w:jc w:val="both"/>
        <w:rPr>
          <w:rFonts w:ascii="Times New Roman" w:hAnsi="Times New Roman" w:cs="Times New Roman"/>
        </w:rPr>
      </w:pPr>
      <w:r w:rsidRPr="007651B8">
        <w:rPr>
          <w:rFonts w:ascii="Times New Roman" w:hAnsi="Times New Roman" w:cs="Times New Roman"/>
        </w:rPr>
        <w:t>Az intézményvezető tizenöt napon belül köteles a panasztevőt írásban értesíteni a panasz kivizsgálásának eredményéről. Amennyiben határidőben nem intézkedik, vagy a panasztevő nem ért egyet az intézkedéssel, az intézkedés kézhezvételétől számított nyolc napon belül Tiszavasvári város polgármestere felé fordulhat jogorvoslattal.</w:t>
      </w:r>
    </w:p>
    <w:p w:rsidR="007651B8" w:rsidRPr="007651B8" w:rsidRDefault="007651B8" w:rsidP="007651B8">
      <w:pPr>
        <w:pStyle w:val="Cmsor2"/>
        <w:numPr>
          <w:ilvl w:val="0"/>
          <w:numId w:val="28"/>
        </w:numPr>
        <w:spacing w:before="120"/>
        <w:ind w:left="714" w:hanging="357"/>
      </w:pPr>
      <w:bookmarkStart w:id="260" w:name="_Toc69990633"/>
      <w:bookmarkStart w:id="261" w:name="_Toc69990677"/>
      <w:bookmarkStart w:id="262" w:name="_Toc69991943"/>
      <w:bookmarkStart w:id="263" w:name="_Toc69992809"/>
      <w:bookmarkStart w:id="264" w:name="_Toc69993115"/>
      <w:bookmarkStart w:id="265" w:name="_Toc69993287"/>
      <w:bookmarkStart w:id="266" w:name="_Toc69993571"/>
      <w:r w:rsidRPr="007651B8">
        <w:t>A tanyagondnoki szolgáltatást végző személy jogai</w:t>
      </w:r>
      <w:bookmarkEnd w:id="260"/>
      <w:bookmarkEnd w:id="261"/>
      <w:bookmarkEnd w:id="262"/>
      <w:bookmarkEnd w:id="263"/>
      <w:bookmarkEnd w:id="264"/>
      <w:bookmarkEnd w:id="265"/>
      <w:bookmarkEnd w:id="266"/>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 közalkalmazotti jogviszonyban foglalkoztatott tanyagondnok számára biztosítani kell, hogy a munkavégzéshez kapcsolódó megbecsülést megkapja, tiszteletben tartsák emberi méltóságát és személyiségi jogait, munkáját elismerjék, valamint a fenntartó megfelelő munkavégzési körülményeket biztosítson számára.</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 tanyagondnok jogosult munkavállalói jogainak érvényesítésére a közalkalmazottak jogállásáról szóló törvény alapján.</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 tanyagondnok helyettesítéséről a polgármester gondoskodik.</w:t>
      </w:r>
    </w:p>
    <w:p w:rsidR="007651B8" w:rsidRPr="007651B8" w:rsidRDefault="007651B8" w:rsidP="007651B8">
      <w:pPr>
        <w:jc w:val="both"/>
        <w:rPr>
          <w:rFonts w:ascii="Times New Roman" w:hAnsi="Times New Roman" w:cs="Times New Roman"/>
        </w:rPr>
      </w:pPr>
    </w:p>
    <w:p w:rsidR="007651B8" w:rsidRPr="007651B8" w:rsidRDefault="007651B8" w:rsidP="007651B8">
      <w:pPr>
        <w:pStyle w:val="Cmsor1"/>
        <w:numPr>
          <w:ilvl w:val="0"/>
          <w:numId w:val="20"/>
        </w:numPr>
      </w:pPr>
      <w:bookmarkStart w:id="267" w:name="_Toc69990634"/>
      <w:bookmarkStart w:id="268" w:name="_Toc69990678"/>
      <w:bookmarkStart w:id="269" w:name="_Toc69991944"/>
      <w:bookmarkStart w:id="270" w:name="_Toc69992810"/>
      <w:bookmarkStart w:id="271" w:name="_Toc69993116"/>
      <w:bookmarkStart w:id="272" w:name="_Toc69993288"/>
      <w:bookmarkStart w:id="273" w:name="_Toc69993572"/>
      <w:r w:rsidRPr="007651B8">
        <w:t>Egyéb- a szolgáltatás fenntartásával kapcsolatos –előírások</w:t>
      </w:r>
      <w:bookmarkEnd w:id="267"/>
      <w:bookmarkEnd w:id="268"/>
      <w:bookmarkEnd w:id="269"/>
      <w:bookmarkEnd w:id="270"/>
      <w:bookmarkEnd w:id="271"/>
      <w:bookmarkEnd w:id="272"/>
      <w:bookmarkEnd w:id="273"/>
    </w:p>
    <w:p w:rsidR="007651B8" w:rsidRPr="007651B8" w:rsidRDefault="007651B8" w:rsidP="007651B8">
      <w:pPr>
        <w:ind w:left="360"/>
        <w:jc w:val="both"/>
        <w:rPr>
          <w:rFonts w:ascii="Times New Roman" w:hAnsi="Times New Roman" w:cs="Times New Roman"/>
          <w:b/>
        </w:rPr>
      </w:pPr>
    </w:p>
    <w:p w:rsidR="007651B8" w:rsidRPr="007651B8" w:rsidRDefault="007651B8" w:rsidP="007651B8">
      <w:pPr>
        <w:pStyle w:val="Cmsor2"/>
        <w:numPr>
          <w:ilvl w:val="0"/>
          <w:numId w:val="29"/>
        </w:numPr>
      </w:pPr>
      <w:bookmarkStart w:id="274" w:name="_Toc69990635"/>
      <w:bookmarkStart w:id="275" w:name="_Toc69990679"/>
      <w:bookmarkStart w:id="276" w:name="_Toc69991945"/>
      <w:bookmarkStart w:id="277" w:name="_Toc69992811"/>
      <w:bookmarkStart w:id="278" w:name="_Toc69993117"/>
      <w:bookmarkStart w:id="279" w:name="_Toc69993289"/>
      <w:bookmarkStart w:id="280" w:name="_Toc69993573"/>
      <w:r w:rsidRPr="007651B8">
        <w:t>Személyi feltételek</w:t>
      </w:r>
      <w:bookmarkEnd w:id="274"/>
      <w:bookmarkEnd w:id="275"/>
      <w:bookmarkEnd w:id="276"/>
      <w:bookmarkEnd w:id="277"/>
      <w:bookmarkEnd w:id="278"/>
      <w:bookmarkEnd w:id="279"/>
      <w:bookmarkEnd w:id="280"/>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 tanyagondnok köteles elvégezni a fenntartó által finanszírozott, munkakör betöltéséhez szükséges tanyagondnoki alapképzést. </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lastRenderedPageBreak/>
        <w:t xml:space="preserve">A tanyagondnok köteles a munkáltató által támogatott kötelező továbbképzéseken részt venni, és a közalkalmazott számára előírt kreditpontokat megszerezni. </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 szolgáltatást nyújtó számára lehetőséget kell biztosítani –a feladatellátáshoz szükséges – szakmai szervezetekkel történő kapcsolattartásra. </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 tanyagondnok köteles a szociális szolgáltatást végző munkatársakra vonatkozó etikai szabályokat betartani.</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 tanyagondnok köteles minden munkanapon, illetve a munkaidőn túli munkába rendelés esetén az előírt időben munkára jelentkezni munkavégzésre alkalmas állapotban.</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 tanyagondnok esetleges egészségügyi, fiziológiai állapotváltozását köteles munkaadójának mielőbb jelenteni, hogy helyettesítése megoldható legyen. Ez különösen vonatkozik a gépjárművezetés alóli felmentésre, amennyiben esetleg más feladatok ellátásában az említett problémák miatt nem akadályozott.</w:t>
      </w:r>
    </w:p>
    <w:p w:rsidR="007651B8" w:rsidRPr="007651B8" w:rsidRDefault="007651B8" w:rsidP="007651B8">
      <w:pPr>
        <w:jc w:val="both"/>
        <w:rPr>
          <w:rFonts w:ascii="Times New Roman" w:hAnsi="Times New Roman" w:cs="Times New Roman"/>
          <w:b/>
        </w:rPr>
      </w:pPr>
    </w:p>
    <w:p w:rsidR="007651B8" w:rsidRPr="007651B8" w:rsidRDefault="007651B8" w:rsidP="007651B8">
      <w:pPr>
        <w:pStyle w:val="Cmsor2"/>
        <w:numPr>
          <w:ilvl w:val="0"/>
          <w:numId w:val="29"/>
        </w:numPr>
      </w:pPr>
      <w:bookmarkStart w:id="281" w:name="_Toc69990636"/>
      <w:bookmarkStart w:id="282" w:name="_Toc69990680"/>
      <w:bookmarkStart w:id="283" w:name="_Toc69991946"/>
      <w:bookmarkStart w:id="284" w:name="_Toc69992812"/>
      <w:bookmarkStart w:id="285" w:name="_Toc69993118"/>
      <w:bookmarkStart w:id="286" w:name="_Toc69993290"/>
      <w:bookmarkStart w:id="287" w:name="_Toc69993574"/>
      <w:r w:rsidRPr="007651B8">
        <w:t>Tárgyi feltételek</w:t>
      </w:r>
      <w:bookmarkEnd w:id="281"/>
      <w:bookmarkEnd w:id="282"/>
      <w:bookmarkEnd w:id="283"/>
      <w:bookmarkEnd w:id="284"/>
      <w:bookmarkEnd w:id="285"/>
      <w:bookmarkEnd w:id="286"/>
      <w:bookmarkEnd w:id="287"/>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 tanyagondnoki gépjárművet zárt helyen, garázsban kell tárolni. A tanyagondnok köteles a gépjárművet használat után minden nap ezen a helyen leállítani: Tiszavasvári, Vasvári Pál u. 87., </w:t>
      </w:r>
      <w:proofErr w:type="spellStart"/>
      <w:r w:rsidRPr="007651B8">
        <w:rPr>
          <w:rFonts w:ascii="Times New Roman" w:hAnsi="Times New Roman" w:cs="Times New Roman"/>
        </w:rPr>
        <w:t>Kornisné</w:t>
      </w:r>
      <w:proofErr w:type="spellEnd"/>
      <w:r w:rsidRPr="007651B8">
        <w:rPr>
          <w:rFonts w:ascii="Times New Roman" w:hAnsi="Times New Roman" w:cs="Times New Roman"/>
        </w:rPr>
        <w:t xml:space="preserve"> Központ.</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 tanyagondnok köteles a gépkocsit rendben, tisztán tartani, a szervizigényt figyelemmel kísérni (km óraállás).</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 tanyagondnok köteles a gépkocsit rendben, tisztán tartani, a szervizigényt figyelemmel kísérni.</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 tanyagondnok jogosult a szolgáltatással kapcsolatos iratokba betekinteni és a gépjármű mellett a feladat ellátásához szükséges egyéb, a szolgáltatást fenntartó rendelkezésére álló eszközöket is használni (számítógép, internet, telefon stb.).</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 tanyagondnok tevékenységének, a szolgáltatások igénybevételének dokumentálására az alábbi dokumentumokat használja:</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gépjármű menetlevele,</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Szociális Ágazati Portál/</w:t>
      </w:r>
      <w:proofErr w:type="spellStart"/>
      <w:r w:rsidRPr="007651B8">
        <w:rPr>
          <w:rFonts w:ascii="Times New Roman" w:hAnsi="Times New Roman" w:cs="Times New Roman"/>
        </w:rPr>
        <w:t>Portál</w:t>
      </w:r>
      <w:proofErr w:type="spellEnd"/>
      <w:r w:rsidRPr="007651B8">
        <w:rPr>
          <w:rFonts w:ascii="Times New Roman" w:hAnsi="Times New Roman" w:cs="Times New Roman"/>
        </w:rPr>
        <w:t xml:space="preserve"> tudástár/ Tevékenységnapló</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Átvételi elismervény</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Vásárlási napló</w:t>
      </w:r>
    </w:p>
    <w:p w:rsidR="007651B8" w:rsidRPr="007651B8" w:rsidRDefault="007651B8" w:rsidP="007651B8">
      <w:pPr>
        <w:jc w:val="both"/>
        <w:rPr>
          <w:rFonts w:ascii="Times New Roman" w:hAnsi="Times New Roman" w:cs="Times New Roman"/>
        </w:rPr>
      </w:pPr>
    </w:p>
    <w:p w:rsidR="007651B8" w:rsidRPr="007651B8" w:rsidRDefault="007651B8" w:rsidP="007651B8">
      <w:pPr>
        <w:pStyle w:val="Cmsor1"/>
        <w:numPr>
          <w:ilvl w:val="0"/>
          <w:numId w:val="20"/>
        </w:numPr>
      </w:pPr>
      <w:bookmarkStart w:id="288" w:name="_Toc69990637"/>
      <w:bookmarkStart w:id="289" w:name="_Toc69990681"/>
      <w:bookmarkStart w:id="290" w:name="_Toc69991947"/>
      <w:bookmarkStart w:id="291" w:name="_Toc69992813"/>
      <w:bookmarkStart w:id="292" w:name="_Toc69993119"/>
      <w:bookmarkStart w:id="293" w:name="_Toc69993291"/>
      <w:bookmarkStart w:id="294" w:name="_Toc69993575"/>
      <w:r w:rsidRPr="007651B8">
        <w:t>Záradék</w:t>
      </w:r>
      <w:bookmarkEnd w:id="288"/>
      <w:bookmarkEnd w:id="289"/>
      <w:bookmarkEnd w:id="290"/>
      <w:bookmarkEnd w:id="291"/>
      <w:bookmarkEnd w:id="292"/>
      <w:bookmarkEnd w:id="293"/>
      <w:bookmarkEnd w:id="294"/>
    </w:p>
    <w:p w:rsidR="007651B8" w:rsidRPr="007651B8" w:rsidRDefault="007651B8" w:rsidP="007651B8">
      <w:pPr>
        <w:jc w:val="both"/>
        <w:rPr>
          <w:rFonts w:ascii="Times New Roman" w:hAnsi="Times New Roman" w:cs="Times New Roman"/>
        </w:rPr>
      </w:pP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 xml:space="preserve">A tanyagondnoki szolgáltatás szakmai programját Tiszavasvári város Önkormányzata Polgármestere 46 /2021. (II.25.) határozatával jóváhagyta. </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Jelen módosítást pedig a 97/2021 (IV.22.) PM határozattal.</w:t>
      </w:r>
    </w:p>
    <w:p w:rsidR="007651B8" w:rsidRPr="007651B8" w:rsidRDefault="007651B8" w:rsidP="007651B8">
      <w:pPr>
        <w:jc w:val="both"/>
        <w:rPr>
          <w:rFonts w:ascii="Times New Roman" w:hAnsi="Times New Roman" w:cs="Times New Roman"/>
        </w:rPr>
      </w:pP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Tiszavasvári, 2021. 04.22.</w:t>
      </w: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b/>
      </w:r>
    </w:p>
    <w:p w:rsidR="007651B8" w:rsidRPr="007651B8" w:rsidRDefault="007651B8" w:rsidP="007651B8">
      <w:pPr>
        <w:jc w:val="both"/>
        <w:rPr>
          <w:rFonts w:ascii="Times New Roman" w:hAnsi="Times New Roman" w:cs="Times New Roman"/>
        </w:rPr>
      </w:pPr>
    </w:p>
    <w:p w:rsidR="007651B8" w:rsidRPr="007651B8" w:rsidRDefault="007651B8" w:rsidP="007651B8">
      <w:pPr>
        <w:jc w:val="both"/>
        <w:rPr>
          <w:rFonts w:ascii="Times New Roman" w:hAnsi="Times New Roman" w:cs="Times New Roman"/>
        </w:rPr>
      </w:pPr>
      <w:r w:rsidRPr="007651B8">
        <w:rPr>
          <w:rFonts w:ascii="Times New Roman" w:hAnsi="Times New Roman" w:cs="Times New Roman"/>
        </w:rPr>
        <w:tab/>
      </w:r>
      <w:r w:rsidRPr="007651B8">
        <w:rPr>
          <w:rFonts w:ascii="Times New Roman" w:hAnsi="Times New Roman" w:cs="Times New Roman"/>
        </w:rPr>
        <w:tab/>
      </w:r>
      <w:r w:rsidRPr="007651B8">
        <w:rPr>
          <w:rFonts w:ascii="Times New Roman" w:hAnsi="Times New Roman" w:cs="Times New Roman"/>
        </w:rPr>
        <w:tab/>
      </w:r>
      <w:r w:rsidRPr="007651B8">
        <w:rPr>
          <w:rFonts w:ascii="Times New Roman" w:hAnsi="Times New Roman" w:cs="Times New Roman"/>
        </w:rPr>
        <w:tab/>
      </w:r>
      <w:r w:rsidRPr="007651B8">
        <w:rPr>
          <w:rFonts w:ascii="Times New Roman" w:hAnsi="Times New Roman" w:cs="Times New Roman"/>
        </w:rPr>
        <w:tab/>
      </w:r>
      <w:r w:rsidRPr="007651B8">
        <w:rPr>
          <w:rFonts w:ascii="Times New Roman" w:hAnsi="Times New Roman" w:cs="Times New Roman"/>
        </w:rPr>
        <w:tab/>
      </w:r>
      <w:r w:rsidRPr="007651B8">
        <w:rPr>
          <w:rFonts w:ascii="Times New Roman" w:hAnsi="Times New Roman" w:cs="Times New Roman"/>
        </w:rPr>
        <w:tab/>
      </w:r>
      <w:r w:rsidRPr="007651B8">
        <w:rPr>
          <w:rFonts w:ascii="Times New Roman" w:hAnsi="Times New Roman" w:cs="Times New Roman"/>
        </w:rPr>
        <w:tab/>
        <w:t xml:space="preserve">    Jóváhagyta</w:t>
      </w:r>
      <w:proofErr w:type="gramStart"/>
      <w:r w:rsidRPr="007651B8">
        <w:rPr>
          <w:rFonts w:ascii="Times New Roman" w:hAnsi="Times New Roman" w:cs="Times New Roman"/>
        </w:rPr>
        <w:t>:  Szőke</w:t>
      </w:r>
      <w:proofErr w:type="gramEnd"/>
      <w:r w:rsidRPr="007651B8">
        <w:rPr>
          <w:rFonts w:ascii="Times New Roman" w:hAnsi="Times New Roman" w:cs="Times New Roman"/>
        </w:rPr>
        <w:t xml:space="preserve"> Zoltán </w:t>
      </w:r>
    </w:p>
    <w:p w:rsidR="007651B8" w:rsidRPr="007651B8" w:rsidRDefault="007651B8" w:rsidP="007651B8">
      <w:pPr>
        <w:jc w:val="both"/>
        <w:rPr>
          <w:rFonts w:ascii="Times New Roman" w:hAnsi="Times New Roman" w:cs="Times New Roman"/>
          <w:b/>
          <w:sz w:val="26"/>
          <w:szCs w:val="26"/>
        </w:rPr>
      </w:pPr>
      <w:r w:rsidRPr="007651B8">
        <w:rPr>
          <w:rFonts w:ascii="Times New Roman" w:hAnsi="Times New Roman" w:cs="Times New Roman"/>
        </w:rPr>
        <w:t xml:space="preserve">                                                                                                                        </w:t>
      </w:r>
      <w:proofErr w:type="gramStart"/>
      <w:r w:rsidRPr="007651B8">
        <w:rPr>
          <w:rFonts w:ascii="Times New Roman" w:hAnsi="Times New Roman" w:cs="Times New Roman"/>
        </w:rPr>
        <w:t>polgármester</w:t>
      </w:r>
      <w:proofErr w:type="gramEnd"/>
      <w:r w:rsidRPr="007651B8">
        <w:rPr>
          <w:rFonts w:ascii="Times New Roman" w:hAnsi="Times New Roman" w:cs="Times New Roman"/>
        </w:rPr>
        <w:t xml:space="preserve"> </w:t>
      </w:r>
    </w:p>
    <w:p w:rsidR="007651B8" w:rsidRPr="007651B8" w:rsidRDefault="007651B8" w:rsidP="007651B8">
      <w:pPr>
        <w:rPr>
          <w:rFonts w:ascii="Times New Roman" w:hAnsi="Times New Roman" w:cs="Times New Roman"/>
        </w:rPr>
      </w:pPr>
    </w:p>
    <w:p w:rsidR="007651B8" w:rsidRPr="007651B8" w:rsidRDefault="007651B8" w:rsidP="007651B8">
      <w:pPr>
        <w:rPr>
          <w:rFonts w:ascii="Times New Roman" w:hAnsi="Times New Roman" w:cs="Times New Roman"/>
        </w:rPr>
      </w:pPr>
      <w:r w:rsidRPr="007651B8">
        <w:rPr>
          <w:rFonts w:ascii="Times New Roman" w:hAnsi="Times New Roman" w:cs="Times New Roman"/>
        </w:rPr>
        <w:tab/>
      </w:r>
    </w:p>
    <w:p w:rsidR="007651B8" w:rsidRPr="007651B8" w:rsidRDefault="007651B8" w:rsidP="007651B8">
      <w:pPr>
        <w:pStyle w:val="Cm"/>
        <w:spacing w:line="276" w:lineRule="auto"/>
        <w:jc w:val="left"/>
        <w:rPr>
          <w:b w:val="0"/>
          <w:color w:val="000000"/>
          <w:sz w:val="24"/>
          <w:szCs w:val="24"/>
        </w:rPr>
      </w:pPr>
      <w:r w:rsidRPr="007651B8">
        <w:rPr>
          <w:b w:val="0"/>
          <w:color w:val="000000"/>
          <w:sz w:val="24"/>
          <w:szCs w:val="24"/>
        </w:rPr>
        <w:t>Készítette</w:t>
      </w:r>
      <w:proofErr w:type="gramStart"/>
      <w:r w:rsidRPr="007651B8">
        <w:rPr>
          <w:b w:val="0"/>
          <w:color w:val="000000"/>
          <w:sz w:val="24"/>
          <w:szCs w:val="24"/>
        </w:rPr>
        <w:t>:           Dóka</w:t>
      </w:r>
      <w:proofErr w:type="gramEnd"/>
      <w:r w:rsidRPr="007651B8">
        <w:rPr>
          <w:b w:val="0"/>
          <w:color w:val="000000"/>
          <w:sz w:val="24"/>
          <w:szCs w:val="24"/>
        </w:rPr>
        <w:t xml:space="preserve"> Tünde</w:t>
      </w:r>
      <w:r w:rsidRPr="007651B8">
        <w:rPr>
          <w:b w:val="0"/>
          <w:color w:val="000000"/>
          <w:sz w:val="24"/>
          <w:szCs w:val="24"/>
        </w:rPr>
        <w:tab/>
      </w:r>
      <w:r w:rsidRPr="007651B8">
        <w:rPr>
          <w:b w:val="0"/>
          <w:color w:val="000000"/>
          <w:sz w:val="24"/>
          <w:szCs w:val="24"/>
        </w:rPr>
        <w:tab/>
      </w:r>
      <w:r w:rsidRPr="007651B8">
        <w:rPr>
          <w:b w:val="0"/>
          <w:color w:val="000000"/>
          <w:sz w:val="24"/>
          <w:szCs w:val="24"/>
        </w:rPr>
        <w:tab/>
        <w:t>Engedélyezte:           Makkai Jánosné</w:t>
      </w:r>
    </w:p>
    <w:p w:rsidR="007651B8" w:rsidRPr="007651B8" w:rsidRDefault="007651B8" w:rsidP="007651B8">
      <w:pPr>
        <w:pStyle w:val="Cm"/>
        <w:spacing w:line="276" w:lineRule="auto"/>
        <w:jc w:val="left"/>
        <w:rPr>
          <w:b w:val="0"/>
          <w:color w:val="000000"/>
          <w:sz w:val="24"/>
          <w:szCs w:val="24"/>
        </w:rPr>
      </w:pPr>
      <w:r w:rsidRPr="007651B8">
        <w:rPr>
          <w:b w:val="0"/>
          <w:color w:val="000000"/>
          <w:sz w:val="24"/>
          <w:szCs w:val="24"/>
        </w:rPr>
        <w:t xml:space="preserve">                Intézményvezető </w:t>
      </w:r>
      <w:proofErr w:type="gramStart"/>
      <w:r w:rsidRPr="007651B8">
        <w:rPr>
          <w:b w:val="0"/>
          <w:color w:val="000000"/>
          <w:sz w:val="24"/>
          <w:szCs w:val="24"/>
        </w:rPr>
        <w:t>helyettes</w:t>
      </w:r>
      <w:r w:rsidRPr="007651B8">
        <w:rPr>
          <w:b w:val="0"/>
          <w:color w:val="000000"/>
          <w:sz w:val="24"/>
          <w:szCs w:val="24"/>
        </w:rPr>
        <w:tab/>
      </w:r>
      <w:r w:rsidRPr="007651B8">
        <w:rPr>
          <w:b w:val="0"/>
          <w:color w:val="000000"/>
          <w:sz w:val="24"/>
          <w:szCs w:val="24"/>
        </w:rPr>
        <w:tab/>
      </w:r>
      <w:r w:rsidRPr="007651B8">
        <w:rPr>
          <w:b w:val="0"/>
          <w:color w:val="000000"/>
          <w:sz w:val="24"/>
          <w:szCs w:val="24"/>
        </w:rPr>
        <w:tab/>
      </w:r>
      <w:r w:rsidRPr="007651B8">
        <w:rPr>
          <w:b w:val="0"/>
          <w:color w:val="000000"/>
          <w:sz w:val="24"/>
          <w:szCs w:val="24"/>
        </w:rPr>
        <w:tab/>
      </w:r>
      <w:r w:rsidRPr="007651B8">
        <w:rPr>
          <w:b w:val="0"/>
          <w:color w:val="000000"/>
          <w:sz w:val="24"/>
          <w:szCs w:val="24"/>
        </w:rPr>
        <w:tab/>
        <w:t xml:space="preserve">         Intézményvezető</w:t>
      </w:r>
      <w:proofErr w:type="gramEnd"/>
    </w:p>
    <w:p w:rsidR="007651B8" w:rsidRPr="007651B8" w:rsidRDefault="007651B8" w:rsidP="007651B8">
      <w:pPr>
        <w:pStyle w:val="Cm"/>
        <w:spacing w:line="276" w:lineRule="auto"/>
        <w:jc w:val="left"/>
        <w:rPr>
          <w:b w:val="0"/>
          <w:color w:val="000000"/>
          <w:sz w:val="24"/>
          <w:szCs w:val="24"/>
        </w:rPr>
      </w:pPr>
    </w:p>
    <w:p w:rsidR="007651B8" w:rsidRPr="007651B8" w:rsidRDefault="007651B8" w:rsidP="007651B8">
      <w:pPr>
        <w:pStyle w:val="Cm"/>
        <w:spacing w:line="276" w:lineRule="auto"/>
        <w:jc w:val="left"/>
        <w:rPr>
          <w:b w:val="0"/>
          <w:color w:val="000000"/>
          <w:sz w:val="36"/>
          <w:szCs w:val="36"/>
        </w:rPr>
      </w:pPr>
      <w:r w:rsidRPr="007651B8">
        <w:rPr>
          <w:b w:val="0"/>
          <w:color w:val="000000"/>
          <w:sz w:val="24"/>
          <w:szCs w:val="24"/>
        </w:rPr>
        <w:br w:type="page"/>
      </w:r>
    </w:p>
    <w:p w:rsidR="007651B8" w:rsidRPr="007651B8" w:rsidRDefault="007651B8" w:rsidP="007651B8">
      <w:pPr>
        <w:pStyle w:val="Cmsor1"/>
        <w:numPr>
          <w:ilvl w:val="0"/>
          <w:numId w:val="30"/>
        </w:numPr>
        <w:jc w:val="right"/>
        <w:rPr>
          <w:u w:val="none"/>
        </w:rPr>
      </w:pPr>
      <w:bookmarkStart w:id="295" w:name="_Toc69991948"/>
      <w:bookmarkStart w:id="296" w:name="_Toc69992814"/>
      <w:bookmarkStart w:id="297" w:name="_Toc69993120"/>
      <w:bookmarkStart w:id="298" w:name="_Toc69993292"/>
      <w:bookmarkStart w:id="299" w:name="_Toc69993576"/>
      <w:r w:rsidRPr="007651B8">
        <w:rPr>
          <w:u w:val="none"/>
        </w:rPr>
        <w:lastRenderedPageBreak/>
        <w:t>számú melléklet</w:t>
      </w:r>
      <w:bookmarkEnd w:id="295"/>
      <w:bookmarkEnd w:id="296"/>
      <w:bookmarkEnd w:id="297"/>
      <w:bookmarkEnd w:id="298"/>
      <w:bookmarkEnd w:id="299"/>
    </w:p>
    <w:p w:rsidR="007651B8" w:rsidRPr="007651B8" w:rsidRDefault="007651B8" w:rsidP="007651B8">
      <w:pPr>
        <w:rPr>
          <w:rFonts w:ascii="Times New Roman" w:hAnsi="Times New Roman" w:cs="Times New Roman"/>
          <w:b/>
        </w:rPr>
      </w:pPr>
    </w:p>
    <w:p w:rsidR="007651B8" w:rsidRPr="007651B8" w:rsidRDefault="007651B8" w:rsidP="007651B8">
      <w:pPr>
        <w:pStyle w:val="Cmsor2"/>
      </w:pPr>
      <w:bookmarkStart w:id="300" w:name="_Toc69990638"/>
      <w:bookmarkStart w:id="301" w:name="_Toc69990682"/>
      <w:bookmarkStart w:id="302" w:name="_Toc69991949"/>
      <w:bookmarkStart w:id="303" w:name="_Toc69992815"/>
      <w:bookmarkStart w:id="304" w:name="_Toc69993121"/>
      <w:bookmarkStart w:id="305" w:name="_Toc69993293"/>
      <w:bookmarkStart w:id="306" w:name="_Toc69993577"/>
      <w:r w:rsidRPr="007651B8">
        <w:t>Tanyagondnoki Szolgálat Pénzkezelési szabályzata</w:t>
      </w:r>
      <w:bookmarkEnd w:id="300"/>
      <w:bookmarkEnd w:id="301"/>
      <w:bookmarkEnd w:id="302"/>
      <w:bookmarkEnd w:id="303"/>
      <w:bookmarkEnd w:id="304"/>
      <w:bookmarkEnd w:id="305"/>
      <w:bookmarkEnd w:id="306"/>
      <w:r w:rsidRPr="007651B8">
        <w:t xml:space="preserve"> </w:t>
      </w:r>
    </w:p>
    <w:p w:rsidR="007651B8" w:rsidRPr="007651B8" w:rsidRDefault="007651B8" w:rsidP="007651B8">
      <w:pPr>
        <w:rPr>
          <w:rFonts w:ascii="Times New Roman" w:hAnsi="Times New Roman" w:cs="Times New Roman"/>
        </w:rPr>
      </w:pPr>
      <w:r w:rsidRPr="007651B8">
        <w:rPr>
          <w:rFonts w:ascii="Times New Roman" w:hAnsi="Times New Roman" w:cs="Times New Roman"/>
        </w:rPr>
        <w:t xml:space="preserve">1. A tanyagondnok munkaköre ellátása során készpénzt vesz át: </w:t>
      </w:r>
    </w:p>
    <w:p w:rsidR="007651B8" w:rsidRPr="007651B8" w:rsidRDefault="007651B8" w:rsidP="007651B8">
      <w:pPr>
        <w:rPr>
          <w:rFonts w:ascii="Times New Roman" w:hAnsi="Times New Roman" w:cs="Times New Roman"/>
        </w:rPr>
      </w:pPr>
      <w:r w:rsidRPr="007651B8">
        <w:rPr>
          <w:rFonts w:ascii="Times New Roman" w:hAnsi="Times New Roman" w:cs="Times New Roman"/>
        </w:rPr>
        <w:t xml:space="preserve">11. a tanyagondnoki szolgáltatást igénybe vevők (a továbbiakban: ellátottak) megbízásából, az általuk megjelölt célú (a szolgáltatás keretében elvégezhető) áruk és szolgáltatások megvásárlása céljából. </w:t>
      </w:r>
    </w:p>
    <w:p w:rsidR="007651B8" w:rsidRPr="007651B8" w:rsidRDefault="007651B8" w:rsidP="007651B8">
      <w:pPr>
        <w:rPr>
          <w:rFonts w:ascii="Times New Roman" w:hAnsi="Times New Roman" w:cs="Times New Roman"/>
        </w:rPr>
      </w:pPr>
      <w:r w:rsidRPr="007651B8">
        <w:rPr>
          <w:rFonts w:ascii="Times New Roman" w:hAnsi="Times New Roman" w:cs="Times New Roman"/>
        </w:rPr>
        <w:t xml:space="preserve">2. Az ellátottak részére történő áru- és szolgáltatás-vásárlás céljából történő készpénzátvétel és –kezelés során a tanyagondnok az alábbiak szerint köteles eljárni: </w:t>
      </w:r>
    </w:p>
    <w:p w:rsidR="007651B8" w:rsidRPr="007651B8" w:rsidRDefault="007651B8" w:rsidP="007651B8">
      <w:pPr>
        <w:rPr>
          <w:rFonts w:ascii="Times New Roman" w:hAnsi="Times New Roman" w:cs="Times New Roman"/>
        </w:rPr>
      </w:pPr>
      <w:r w:rsidRPr="007651B8">
        <w:rPr>
          <w:rFonts w:ascii="Times New Roman" w:hAnsi="Times New Roman" w:cs="Times New Roman"/>
        </w:rPr>
        <w:t xml:space="preserve">2.1. Az átvett összegről az 3. sz. függelék szerinti Átvételi elismervényt ad az ellátottnak, amelyen aláírásával elismeri az azon megjelölt összeg átvételét. Az elismervénynek tartalmaznia kell az átadó nevét, lakcímét, aláírását valamint annak megjelölését, hogy az összeget az ellátott milyen </w:t>
      </w:r>
      <w:proofErr w:type="gramStart"/>
      <w:r w:rsidRPr="007651B8">
        <w:rPr>
          <w:rFonts w:ascii="Times New Roman" w:hAnsi="Times New Roman" w:cs="Times New Roman"/>
        </w:rPr>
        <w:t>áru</w:t>
      </w:r>
      <w:proofErr w:type="gramEnd"/>
      <w:r w:rsidRPr="007651B8">
        <w:rPr>
          <w:rFonts w:ascii="Times New Roman" w:hAnsi="Times New Roman" w:cs="Times New Roman"/>
        </w:rPr>
        <w:t xml:space="preserve"> ill. szolgáltatás megvásárlása céljából adta át a tanyagondnoknak, és az milyen időtartamon belül köteles az átvett összeggel elszámolni.  </w:t>
      </w:r>
    </w:p>
    <w:p w:rsidR="007651B8" w:rsidRPr="007651B8" w:rsidRDefault="007651B8" w:rsidP="007651B8">
      <w:pPr>
        <w:rPr>
          <w:rFonts w:ascii="Times New Roman" w:hAnsi="Times New Roman" w:cs="Times New Roman"/>
        </w:rPr>
      </w:pPr>
      <w:r w:rsidRPr="007651B8">
        <w:rPr>
          <w:rFonts w:ascii="Times New Roman" w:hAnsi="Times New Roman" w:cs="Times New Roman"/>
        </w:rPr>
        <w:t xml:space="preserve">2.2. A tanyagondnok az ellátottól átvett összeget kizárólag az elismervényben megjelölt áru/szolgáltatás beszerzésére használhatja fel. </w:t>
      </w:r>
    </w:p>
    <w:p w:rsidR="007651B8" w:rsidRPr="007651B8" w:rsidRDefault="007651B8" w:rsidP="007651B8">
      <w:pPr>
        <w:rPr>
          <w:rFonts w:ascii="Times New Roman" w:hAnsi="Times New Roman" w:cs="Times New Roman"/>
        </w:rPr>
      </w:pPr>
      <w:r w:rsidRPr="007651B8">
        <w:rPr>
          <w:rFonts w:ascii="Times New Roman" w:hAnsi="Times New Roman" w:cs="Times New Roman"/>
        </w:rPr>
        <w:t xml:space="preserve">2.3. A beszerzett áruról/szolgáltatásról a tanyagondnok minden esetben köteles nyugtát </w:t>
      </w:r>
    </w:p>
    <w:p w:rsidR="007651B8" w:rsidRPr="007651B8" w:rsidRDefault="007651B8" w:rsidP="007651B8">
      <w:pPr>
        <w:rPr>
          <w:rFonts w:ascii="Times New Roman" w:hAnsi="Times New Roman" w:cs="Times New Roman"/>
        </w:rPr>
      </w:pPr>
      <w:proofErr w:type="gramStart"/>
      <w:r w:rsidRPr="007651B8">
        <w:rPr>
          <w:rFonts w:ascii="Times New Roman" w:hAnsi="Times New Roman" w:cs="Times New Roman"/>
        </w:rPr>
        <w:t>ill.</w:t>
      </w:r>
      <w:proofErr w:type="gramEnd"/>
      <w:r w:rsidRPr="007651B8">
        <w:rPr>
          <w:rFonts w:ascii="Times New Roman" w:hAnsi="Times New Roman" w:cs="Times New Roman"/>
        </w:rPr>
        <w:t xml:space="preserve"> az ellátott erre vonatkozó igénye esetén </w:t>
      </w:r>
      <w:proofErr w:type="spellStart"/>
      <w:r w:rsidRPr="007651B8">
        <w:rPr>
          <w:rFonts w:ascii="Times New Roman" w:hAnsi="Times New Roman" w:cs="Times New Roman"/>
        </w:rPr>
        <w:t>ÁFÁ-s</w:t>
      </w:r>
      <w:proofErr w:type="spellEnd"/>
      <w:r w:rsidRPr="007651B8">
        <w:rPr>
          <w:rFonts w:ascii="Times New Roman" w:hAnsi="Times New Roman" w:cs="Times New Roman"/>
        </w:rPr>
        <w:t xml:space="preserve"> számlát kérni. </w:t>
      </w:r>
    </w:p>
    <w:p w:rsidR="007651B8" w:rsidRPr="007651B8" w:rsidRDefault="007651B8" w:rsidP="007651B8">
      <w:pPr>
        <w:rPr>
          <w:rFonts w:ascii="Times New Roman" w:hAnsi="Times New Roman" w:cs="Times New Roman"/>
        </w:rPr>
      </w:pPr>
      <w:r w:rsidRPr="007651B8">
        <w:rPr>
          <w:rFonts w:ascii="Times New Roman" w:hAnsi="Times New Roman" w:cs="Times New Roman"/>
        </w:rPr>
        <w:t>2.4.Az ellátottaktól átvett összegekről a tanyagondnok a 4. sz. függelék szerinti nyilvántartást (Vásárlási napló) vezet, amelyben rögzíti az átvétel dátumát, az ellátott nevét és címét, az átvett összeget, annak felhasználási célját, az ebből ténylegesen elköltött összeget, a visszajáró pénz összegét valamint az áru/szolgáltatás illetve a visszajáró pénz ellátott részére történő átadásának napját, melynek megtörténtét az ellátott a nyilvántartásban aláírásával igazolja.</w:t>
      </w:r>
    </w:p>
    <w:p w:rsidR="007651B8" w:rsidRPr="007651B8" w:rsidRDefault="007651B8" w:rsidP="007651B8">
      <w:pPr>
        <w:ind w:left="765"/>
        <w:rPr>
          <w:rFonts w:ascii="Times New Roman" w:hAnsi="Times New Roman" w:cs="Times New Roman"/>
        </w:rPr>
      </w:pPr>
    </w:p>
    <w:p w:rsidR="007651B8" w:rsidRPr="007651B8" w:rsidRDefault="007651B8" w:rsidP="007651B8">
      <w:pPr>
        <w:ind w:left="765"/>
        <w:rPr>
          <w:rFonts w:ascii="Times New Roman" w:hAnsi="Times New Roman" w:cs="Times New Roman"/>
        </w:rPr>
      </w:pPr>
      <w:r w:rsidRPr="007651B8">
        <w:rPr>
          <w:rFonts w:ascii="Times New Roman" w:hAnsi="Times New Roman" w:cs="Times New Roman"/>
        </w:rPr>
        <w:t>Tiszavasvári, 2021.05.01.</w:t>
      </w:r>
    </w:p>
    <w:p w:rsidR="007651B8" w:rsidRPr="007651B8" w:rsidRDefault="007651B8" w:rsidP="007651B8">
      <w:pPr>
        <w:ind w:left="765"/>
        <w:rPr>
          <w:rFonts w:ascii="Times New Roman" w:hAnsi="Times New Roman" w:cs="Times New Roman"/>
        </w:rPr>
      </w:pPr>
    </w:p>
    <w:p w:rsidR="007651B8" w:rsidRPr="007651B8" w:rsidRDefault="007651B8" w:rsidP="007651B8">
      <w:pPr>
        <w:ind w:left="765"/>
        <w:rPr>
          <w:rFonts w:ascii="Times New Roman" w:hAnsi="Times New Roman" w:cs="Times New Roman"/>
        </w:rPr>
      </w:pPr>
      <w:r w:rsidRPr="007651B8">
        <w:rPr>
          <w:rFonts w:ascii="Times New Roman" w:hAnsi="Times New Roman" w:cs="Times New Roman"/>
        </w:rPr>
        <w:t xml:space="preserve">  </w:t>
      </w:r>
      <w:r w:rsidRPr="007651B8">
        <w:rPr>
          <w:rFonts w:ascii="Times New Roman" w:hAnsi="Times New Roman" w:cs="Times New Roman"/>
        </w:rPr>
        <w:tab/>
      </w:r>
      <w:r w:rsidRPr="007651B8">
        <w:rPr>
          <w:rFonts w:ascii="Times New Roman" w:hAnsi="Times New Roman" w:cs="Times New Roman"/>
        </w:rPr>
        <w:tab/>
      </w:r>
      <w:r w:rsidRPr="007651B8">
        <w:rPr>
          <w:rFonts w:ascii="Times New Roman" w:hAnsi="Times New Roman" w:cs="Times New Roman"/>
        </w:rPr>
        <w:tab/>
      </w:r>
      <w:r w:rsidRPr="007651B8">
        <w:rPr>
          <w:rFonts w:ascii="Times New Roman" w:hAnsi="Times New Roman" w:cs="Times New Roman"/>
        </w:rPr>
        <w:tab/>
      </w:r>
      <w:r w:rsidRPr="007651B8">
        <w:rPr>
          <w:rFonts w:ascii="Times New Roman" w:hAnsi="Times New Roman" w:cs="Times New Roman"/>
        </w:rPr>
        <w:tab/>
        <w:t xml:space="preserve">…………………………………..  </w:t>
      </w:r>
    </w:p>
    <w:p w:rsidR="007651B8" w:rsidRPr="007651B8" w:rsidRDefault="007651B8" w:rsidP="007651B8">
      <w:pPr>
        <w:ind w:left="4305" w:firstLine="651"/>
        <w:rPr>
          <w:rFonts w:ascii="Times New Roman" w:hAnsi="Times New Roman" w:cs="Times New Roman"/>
        </w:rPr>
      </w:pPr>
      <w:r w:rsidRPr="007651B8">
        <w:rPr>
          <w:rFonts w:ascii="Times New Roman" w:hAnsi="Times New Roman" w:cs="Times New Roman"/>
        </w:rPr>
        <w:t xml:space="preserve">Intézményvezető </w:t>
      </w:r>
    </w:p>
    <w:p w:rsidR="007651B8" w:rsidRPr="007651B8" w:rsidRDefault="007651B8" w:rsidP="007651B8">
      <w:pPr>
        <w:ind w:left="765"/>
        <w:rPr>
          <w:rFonts w:ascii="Times New Roman" w:hAnsi="Times New Roman" w:cs="Times New Roman"/>
        </w:rPr>
      </w:pPr>
    </w:p>
    <w:p w:rsidR="007651B8" w:rsidRPr="007651B8" w:rsidRDefault="007651B8" w:rsidP="007651B8">
      <w:pPr>
        <w:rPr>
          <w:rFonts w:ascii="Times New Roman" w:hAnsi="Times New Roman" w:cs="Times New Roman"/>
        </w:rPr>
      </w:pPr>
      <w:r w:rsidRPr="007651B8">
        <w:rPr>
          <w:rFonts w:ascii="Times New Roman" w:hAnsi="Times New Roman" w:cs="Times New Roman"/>
        </w:rPr>
        <w:t xml:space="preserve">A pénzkezelési szabályzatot elolvastam, az abban foglaltak szerinti elszámolásért teljes körű anyagi felelősséget vállalok:       </w:t>
      </w:r>
    </w:p>
    <w:p w:rsidR="007651B8" w:rsidRPr="007651B8" w:rsidRDefault="007651B8" w:rsidP="007651B8">
      <w:pPr>
        <w:rPr>
          <w:rFonts w:ascii="Times New Roman" w:hAnsi="Times New Roman" w:cs="Times New Roman"/>
        </w:rPr>
      </w:pPr>
    </w:p>
    <w:p w:rsidR="007651B8" w:rsidRPr="007651B8" w:rsidRDefault="007651B8" w:rsidP="007651B8">
      <w:pPr>
        <w:ind w:left="4956" w:hanging="4950"/>
        <w:rPr>
          <w:rFonts w:ascii="Times New Roman" w:hAnsi="Times New Roman" w:cs="Times New Roman"/>
        </w:rPr>
      </w:pPr>
      <w:r w:rsidRPr="007651B8">
        <w:rPr>
          <w:rFonts w:ascii="Times New Roman" w:hAnsi="Times New Roman" w:cs="Times New Roman"/>
        </w:rPr>
        <w:t xml:space="preserve">Tiszavasvári, ____________________________ </w:t>
      </w:r>
      <w:r w:rsidRPr="007651B8">
        <w:rPr>
          <w:rFonts w:ascii="Times New Roman" w:hAnsi="Times New Roman" w:cs="Times New Roman"/>
        </w:rPr>
        <w:tab/>
        <w:t>…</w:t>
      </w:r>
      <w:proofErr w:type="gramStart"/>
      <w:r w:rsidRPr="007651B8">
        <w:rPr>
          <w:rFonts w:ascii="Times New Roman" w:hAnsi="Times New Roman" w:cs="Times New Roman"/>
        </w:rPr>
        <w:t>………………………………..</w:t>
      </w:r>
      <w:proofErr w:type="gramEnd"/>
      <w:r w:rsidRPr="007651B8">
        <w:rPr>
          <w:rFonts w:ascii="Times New Roman" w:hAnsi="Times New Roman" w:cs="Times New Roman"/>
        </w:rPr>
        <w:t xml:space="preserve">   tanyagondnok</w:t>
      </w:r>
    </w:p>
    <w:p w:rsidR="007651B8" w:rsidRPr="007651B8" w:rsidRDefault="007651B8" w:rsidP="007651B8">
      <w:pPr>
        <w:pStyle w:val="Cm"/>
        <w:spacing w:line="276" w:lineRule="auto"/>
        <w:jc w:val="left"/>
        <w:rPr>
          <w:b w:val="0"/>
          <w:color w:val="000000"/>
          <w:sz w:val="36"/>
          <w:szCs w:val="36"/>
        </w:rPr>
      </w:pPr>
    </w:p>
    <w:p w:rsidR="007651B8" w:rsidRPr="007651B8" w:rsidRDefault="007651B8" w:rsidP="007651B8">
      <w:pPr>
        <w:pStyle w:val="Cmsor1"/>
        <w:numPr>
          <w:ilvl w:val="0"/>
          <w:numId w:val="30"/>
        </w:numPr>
        <w:jc w:val="right"/>
        <w:rPr>
          <w:u w:val="none"/>
        </w:rPr>
      </w:pPr>
      <w:bookmarkStart w:id="307" w:name="_Toc69991950"/>
      <w:bookmarkStart w:id="308" w:name="_Toc69992816"/>
      <w:bookmarkStart w:id="309" w:name="_Toc69993122"/>
      <w:bookmarkStart w:id="310" w:name="_Toc69993294"/>
      <w:bookmarkStart w:id="311" w:name="_Toc69993578"/>
      <w:r w:rsidRPr="007651B8">
        <w:rPr>
          <w:u w:val="none"/>
        </w:rPr>
        <w:lastRenderedPageBreak/>
        <w:t>számú melléklet</w:t>
      </w:r>
      <w:bookmarkEnd w:id="307"/>
      <w:bookmarkEnd w:id="308"/>
      <w:bookmarkEnd w:id="309"/>
      <w:bookmarkEnd w:id="310"/>
      <w:bookmarkEnd w:id="311"/>
    </w:p>
    <w:p w:rsidR="007651B8" w:rsidRPr="007651B8" w:rsidRDefault="007651B8" w:rsidP="007651B8">
      <w:pPr>
        <w:pStyle w:val="Cmsor2"/>
      </w:pPr>
      <w:bookmarkStart w:id="312" w:name="_Toc69990639"/>
      <w:bookmarkStart w:id="313" w:name="_Toc69990683"/>
      <w:bookmarkStart w:id="314" w:name="_Toc69991951"/>
      <w:bookmarkStart w:id="315" w:name="_Toc69992817"/>
      <w:bookmarkStart w:id="316" w:name="_Toc69993123"/>
      <w:bookmarkStart w:id="317" w:name="_Toc69993295"/>
      <w:bookmarkStart w:id="318" w:name="_Toc69993579"/>
      <w:r w:rsidRPr="007651B8">
        <w:t>Tevékenységnapló</w:t>
      </w:r>
      <w:bookmarkEnd w:id="312"/>
      <w:bookmarkEnd w:id="313"/>
      <w:bookmarkEnd w:id="314"/>
      <w:bookmarkEnd w:id="315"/>
      <w:bookmarkEnd w:id="316"/>
      <w:bookmarkEnd w:id="317"/>
      <w:bookmarkEnd w:id="318"/>
    </w:p>
    <w:p w:rsidR="007651B8" w:rsidRPr="007651B8" w:rsidRDefault="007651B8" w:rsidP="007651B8">
      <w:pPr>
        <w:autoSpaceDE w:val="0"/>
        <w:autoSpaceDN w:val="0"/>
        <w:adjustRightInd w:val="0"/>
        <w:spacing w:before="240" w:after="240"/>
        <w:jc w:val="center"/>
        <w:rPr>
          <w:rFonts w:ascii="Times New Roman" w:hAnsi="Times New Roman" w:cs="Times New Roman"/>
        </w:rPr>
      </w:pPr>
      <w:r w:rsidRPr="007651B8">
        <w:rPr>
          <w:rFonts w:ascii="Times New Roman" w:hAnsi="Times New Roman" w:cs="Times New Roman"/>
          <w:bCs/>
          <w:i/>
          <w:iCs/>
        </w:rPr>
        <w:t xml:space="preserve">[a személyes gondoskodást nyújtó szociális intézmények szakmai feladatairól és működésük feltételeiről szóló 1/2000.(I.7.) </w:t>
      </w:r>
      <w:proofErr w:type="spellStart"/>
      <w:r w:rsidRPr="007651B8">
        <w:rPr>
          <w:rFonts w:ascii="Times New Roman" w:hAnsi="Times New Roman" w:cs="Times New Roman"/>
          <w:bCs/>
          <w:i/>
          <w:iCs/>
        </w:rPr>
        <w:t>SzCsM</w:t>
      </w:r>
      <w:proofErr w:type="spellEnd"/>
      <w:r w:rsidRPr="007651B8">
        <w:rPr>
          <w:rFonts w:ascii="Times New Roman" w:hAnsi="Times New Roman" w:cs="Times New Roman"/>
          <w:bCs/>
          <w:i/>
          <w:iCs/>
        </w:rPr>
        <w:t xml:space="preserve"> rendelet 39.§ (4) bekezdéséhez]</w:t>
      </w:r>
    </w:p>
    <w:p w:rsidR="007651B8" w:rsidRPr="007651B8" w:rsidRDefault="007651B8" w:rsidP="007651B8">
      <w:pPr>
        <w:jc w:val="both"/>
        <w:rPr>
          <w:rFonts w:ascii="Times New Roman" w:hAnsi="Times New Roman" w:cs="Times New Roman"/>
          <w:b/>
        </w:rPr>
      </w:pPr>
    </w:p>
    <w:tbl>
      <w:tblPr>
        <w:tblW w:w="0" w:type="auto"/>
        <w:tblInd w:w="5" w:type="dxa"/>
        <w:tblLayout w:type="fixed"/>
        <w:tblCellMar>
          <w:left w:w="0" w:type="dxa"/>
          <w:right w:w="0" w:type="dxa"/>
        </w:tblCellMar>
        <w:tblLook w:val="0000" w:firstRow="0" w:lastRow="0" w:firstColumn="0" w:lastColumn="0" w:noHBand="0" w:noVBand="0"/>
      </w:tblPr>
      <w:tblGrid>
        <w:gridCol w:w="1178"/>
        <w:gridCol w:w="1336"/>
        <w:gridCol w:w="356"/>
        <w:gridCol w:w="1804"/>
        <w:gridCol w:w="1788"/>
        <w:gridCol w:w="1818"/>
        <w:gridCol w:w="1352"/>
      </w:tblGrid>
      <w:tr w:rsidR="007651B8" w:rsidRPr="007651B8" w:rsidTr="001F3EDD">
        <w:tc>
          <w:tcPr>
            <w:tcW w:w="4674" w:type="dxa"/>
            <w:gridSpan w:val="4"/>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ind w:left="56" w:right="56"/>
              <w:rPr>
                <w:rFonts w:ascii="Times New Roman" w:hAnsi="Times New Roman" w:cs="Times New Roman"/>
                <w:sz w:val="20"/>
                <w:szCs w:val="20"/>
              </w:rPr>
            </w:pPr>
            <w:r w:rsidRPr="007651B8">
              <w:rPr>
                <w:rFonts w:ascii="Times New Roman" w:hAnsi="Times New Roman" w:cs="Times New Roman"/>
                <w:b/>
                <w:bCs/>
                <w:sz w:val="20"/>
                <w:szCs w:val="20"/>
              </w:rPr>
              <w:t>Dátum</w:t>
            </w:r>
            <w:proofErr w:type="gramStart"/>
            <w:r w:rsidRPr="007651B8">
              <w:rPr>
                <w:rFonts w:ascii="Times New Roman" w:hAnsi="Times New Roman" w:cs="Times New Roman"/>
                <w:b/>
                <w:bCs/>
                <w:sz w:val="20"/>
                <w:szCs w:val="20"/>
              </w:rPr>
              <w:t>: .</w:t>
            </w:r>
            <w:proofErr w:type="gramEnd"/>
            <w:r w:rsidRPr="007651B8">
              <w:rPr>
                <w:rFonts w:ascii="Times New Roman" w:hAnsi="Times New Roman" w:cs="Times New Roman"/>
                <w:b/>
                <w:bCs/>
                <w:sz w:val="20"/>
                <w:szCs w:val="20"/>
              </w:rPr>
              <w:t xml:space="preserve">..... </w:t>
            </w:r>
            <w:proofErr w:type="gramStart"/>
            <w:r w:rsidRPr="007651B8">
              <w:rPr>
                <w:rFonts w:ascii="Times New Roman" w:hAnsi="Times New Roman" w:cs="Times New Roman"/>
                <w:b/>
                <w:bCs/>
                <w:sz w:val="20"/>
                <w:szCs w:val="20"/>
              </w:rPr>
              <w:t>év ..</w:t>
            </w:r>
            <w:proofErr w:type="gramEnd"/>
            <w:r w:rsidRPr="007651B8">
              <w:rPr>
                <w:rFonts w:ascii="Times New Roman" w:hAnsi="Times New Roman" w:cs="Times New Roman"/>
                <w:b/>
                <w:bCs/>
                <w:sz w:val="20"/>
                <w:szCs w:val="20"/>
              </w:rPr>
              <w:t xml:space="preserve">....... </w:t>
            </w:r>
            <w:proofErr w:type="gramStart"/>
            <w:r w:rsidRPr="007651B8">
              <w:rPr>
                <w:rFonts w:ascii="Times New Roman" w:hAnsi="Times New Roman" w:cs="Times New Roman"/>
                <w:b/>
                <w:bCs/>
                <w:sz w:val="20"/>
                <w:szCs w:val="20"/>
              </w:rPr>
              <w:t>hó ..</w:t>
            </w:r>
            <w:proofErr w:type="gramEnd"/>
            <w:r w:rsidRPr="007651B8">
              <w:rPr>
                <w:rFonts w:ascii="Times New Roman" w:hAnsi="Times New Roman" w:cs="Times New Roman"/>
                <w:b/>
                <w:bCs/>
                <w:sz w:val="20"/>
                <w:szCs w:val="20"/>
              </w:rPr>
              <w:t xml:space="preserve">.... nap </w:t>
            </w:r>
            <w:r w:rsidRPr="007651B8">
              <w:rPr>
                <w:rFonts w:ascii="Times New Roman" w:hAnsi="Times New Roman" w:cs="Times New Roman"/>
                <w:bCs/>
                <w:sz w:val="20"/>
                <w:szCs w:val="20"/>
              </w:rPr>
              <w:t>(</w:t>
            </w:r>
            <w:r w:rsidRPr="007651B8">
              <w:rPr>
                <w:rFonts w:ascii="Times New Roman" w:hAnsi="Times New Roman" w:cs="Times New Roman"/>
                <w:sz w:val="20"/>
                <w:szCs w:val="20"/>
              </w:rPr>
              <w:t>1)</w:t>
            </w:r>
          </w:p>
          <w:p w:rsidR="007651B8" w:rsidRPr="007651B8" w:rsidRDefault="007651B8" w:rsidP="001F3EDD">
            <w:pPr>
              <w:autoSpaceDE w:val="0"/>
              <w:autoSpaceDN w:val="0"/>
              <w:adjustRightInd w:val="0"/>
              <w:ind w:left="56" w:right="56"/>
              <w:rPr>
                <w:rFonts w:ascii="Times New Roman" w:hAnsi="Times New Roman" w:cs="Times New Roman"/>
                <w:sz w:val="20"/>
                <w:szCs w:val="20"/>
              </w:rPr>
            </w:pPr>
          </w:p>
        </w:tc>
        <w:tc>
          <w:tcPr>
            <w:tcW w:w="1786" w:type="dxa"/>
            <w:tcBorders>
              <w:top w:val="nil"/>
              <w:left w:val="single" w:sz="4" w:space="0" w:color="auto"/>
              <w:bottom w:val="nil"/>
              <w:right w:val="nil"/>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818" w:type="dxa"/>
            <w:tcBorders>
              <w:top w:val="nil"/>
              <w:left w:val="nil"/>
              <w:bottom w:val="nil"/>
              <w:right w:val="nil"/>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352" w:type="dxa"/>
            <w:tcBorders>
              <w:top w:val="nil"/>
              <w:left w:val="nil"/>
              <w:bottom w:val="nil"/>
              <w:right w:val="nil"/>
            </w:tcBorders>
          </w:tcPr>
          <w:p w:rsidR="007651B8" w:rsidRPr="007651B8" w:rsidRDefault="007651B8" w:rsidP="001F3EDD">
            <w:pPr>
              <w:autoSpaceDE w:val="0"/>
              <w:autoSpaceDN w:val="0"/>
              <w:adjustRightInd w:val="0"/>
              <w:rPr>
                <w:rFonts w:ascii="Times New Roman" w:hAnsi="Times New Roman" w:cs="Times New Roman"/>
                <w:sz w:val="20"/>
                <w:szCs w:val="20"/>
              </w:rPr>
            </w:pPr>
          </w:p>
        </w:tc>
      </w:tr>
      <w:tr w:rsidR="007651B8" w:rsidRPr="007651B8" w:rsidTr="001F3EDD">
        <w:tc>
          <w:tcPr>
            <w:tcW w:w="2514" w:type="dxa"/>
            <w:gridSpan w:val="2"/>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ind w:left="56" w:right="56"/>
              <w:rPr>
                <w:rFonts w:ascii="Times New Roman" w:hAnsi="Times New Roman" w:cs="Times New Roman"/>
                <w:b/>
                <w:bCs/>
                <w:sz w:val="20"/>
                <w:szCs w:val="20"/>
              </w:rPr>
            </w:pPr>
            <w:r w:rsidRPr="007651B8">
              <w:rPr>
                <w:rFonts w:ascii="Times New Roman" w:hAnsi="Times New Roman" w:cs="Times New Roman"/>
                <w:b/>
                <w:bCs/>
                <w:sz w:val="20"/>
                <w:szCs w:val="20"/>
              </w:rPr>
              <w:t>Szolgáltatás kezdetének időpontja:</w:t>
            </w:r>
          </w:p>
          <w:p w:rsidR="007651B8" w:rsidRPr="007651B8" w:rsidRDefault="007651B8" w:rsidP="001F3EDD">
            <w:pPr>
              <w:autoSpaceDE w:val="0"/>
              <w:autoSpaceDN w:val="0"/>
              <w:adjustRightInd w:val="0"/>
              <w:ind w:left="56" w:right="56"/>
              <w:rPr>
                <w:rFonts w:ascii="Times New Roman" w:hAnsi="Times New Roman" w:cs="Times New Roman"/>
                <w:b/>
                <w:bCs/>
                <w:sz w:val="20"/>
                <w:szCs w:val="20"/>
              </w:rPr>
            </w:pPr>
          </w:p>
        </w:tc>
        <w:tc>
          <w:tcPr>
            <w:tcW w:w="2160" w:type="dxa"/>
            <w:gridSpan w:val="2"/>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ind w:left="56" w:right="56"/>
              <w:rPr>
                <w:rFonts w:ascii="Times New Roman" w:hAnsi="Times New Roman" w:cs="Times New Roman"/>
                <w:sz w:val="20"/>
                <w:szCs w:val="20"/>
              </w:rPr>
            </w:pPr>
            <w:r w:rsidRPr="007651B8">
              <w:rPr>
                <w:rFonts w:ascii="Times New Roman" w:hAnsi="Times New Roman" w:cs="Times New Roman"/>
                <w:sz w:val="20"/>
                <w:szCs w:val="20"/>
              </w:rPr>
              <w:br/>
            </w:r>
            <w:r w:rsidRPr="007651B8">
              <w:rPr>
                <w:rFonts w:ascii="Times New Roman" w:hAnsi="Times New Roman" w:cs="Times New Roman"/>
                <w:sz w:val="20"/>
                <w:szCs w:val="20"/>
              </w:rPr>
              <w:br/>
              <w:t>..</w:t>
            </w:r>
            <w:proofErr w:type="gramStart"/>
            <w:r w:rsidRPr="007651B8">
              <w:rPr>
                <w:rFonts w:ascii="Times New Roman" w:hAnsi="Times New Roman" w:cs="Times New Roman"/>
                <w:sz w:val="20"/>
                <w:szCs w:val="20"/>
              </w:rPr>
              <w:t>...</w:t>
            </w:r>
            <w:proofErr w:type="gramEnd"/>
            <w:r w:rsidRPr="007651B8">
              <w:rPr>
                <w:rFonts w:ascii="Times New Roman" w:hAnsi="Times New Roman" w:cs="Times New Roman"/>
                <w:sz w:val="20"/>
                <w:szCs w:val="20"/>
              </w:rPr>
              <w:t xml:space="preserve"> óra</w:t>
            </w:r>
            <w:proofErr w:type="gramStart"/>
            <w:r w:rsidRPr="007651B8">
              <w:rPr>
                <w:rFonts w:ascii="Times New Roman" w:hAnsi="Times New Roman" w:cs="Times New Roman"/>
                <w:sz w:val="20"/>
                <w:szCs w:val="20"/>
              </w:rPr>
              <w:t>.......</w:t>
            </w:r>
            <w:proofErr w:type="gramEnd"/>
            <w:r w:rsidRPr="007651B8">
              <w:rPr>
                <w:rFonts w:ascii="Times New Roman" w:hAnsi="Times New Roman" w:cs="Times New Roman"/>
                <w:sz w:val="20"/>
                <w:szCs w:val="20"/>
              </w:rPr>
              <w:t xml:space="preserve"> perc</w:t>
            </w:r>
          </w:p>
          <w:p w:rsidR="007651B8" w:rsidRPr="007651B8" w:rsidRDefault="007651B8" w:rsidP="001F3EDD">
            <w:pPr>
              <w:autoSpaceDE w:val="0"/>
              <w:autoSpaceDN w:val="0"/>
              <w:adjustRightInd w:val="0"/>
              <w:ind w:left="56" w:right="56"/>
              <w:rPr>
                <w:rFonts w:ascii="Times New Roman" w:hAnsi="Times New Roman" w:cs="Times New Roman"/>
                <w:sz w:val="20"/>
                <w:szCs w:val="20"/>
              </w:rPr>
            </w:pPr>
          </w:p>
        </w:tc>
        <w:tc>
          <w:tcPr>
            <w:tcW w:w="1786" w:type="dxa"/>
            <w:tcBorders>
              <w:top w:val="nil"/>
              <w:left w:val="single" w:sz="4" w:space="0" w:color="auto"/>
              <w:bottom w:val="nil"/>
              <w:right w:val="nil"/>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818" w:type="dxa"/>
            <w:tcBorders>
              <w:top w:val="nil"/>
              <w:left w:val="nil"/>
              <w:bottom w:val="nil"/>
              <w:right w:val="nil"/>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352" w:type="dxa"/>
            <w:tcBorders>
              <w:top w:val="nil"/>
              <w:left w:val="nil"/>
              <w:bottom w:val="nil"/>
              <w:right w:val="nil"/>
            </w:tcBorders>
          </w:tcPr>
          <w:p w:rsidR="007651B8" w:rsidRPr="007651B8" w:rsidRDefault="007651B8" w:rsidP="001F3EDD">
            <w:pPr>
              <w:autoSpaceDE w:val="0"/>
              <w:autoSpaceDN w:val="0"/>
              <w:adjustRightInd w:val="0"/>
              <w:rPr>
                <w:rFonts w:ascii="Times New Roman" w:hAnsi="Times New Roman" w:cs="Times New Roman"/>
                <w:sz w:val="20"/>
                <w:szCs w:val="20"/>
              </w:rPr>
            </w:pPr>
          </w:p>
        </w:tc>
      </w:tr>
      <w:tr w:rsidR="007651B8" w:rsidRPr="007651B8" w:rsidTr="001F3EDD">
        <w:tc>
          <w:tcPr>
            <w:tcW w:w="2514" w:type="dxa"/>
            <w:gridSpan w:val="2"/>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ind w:left="56" w:right="56"/>
              <w:rPr>
                <w:rFonts w:ascii="Times New Roman" w:hAnsi="Times New Roman" w:cs="Times New Roman"/>
                <w:b/>
                <w:bCs/>
                <w:sz w:val="20"/>
                <w:szCs w:val="20"/>
              </w:rPr>
            </w:pPr>
            <w:r w:rsidRPr="007651B8">
              <w:rPr>
                <w:rFonts w:ascii="Times New Roman" w:hAnsi="Times New Roman" w:cs="Times New Roman"/>
                <w:b/>
                <w:bCs/>
                <w:sz w:val="20"/>
                <w:szCs w:val="20"/>
              </w:rPr>
              <w:t>Szolgáltatás befejezésének időpontja:</w:t>
            </w:r>
          </w:p>
        </w:tc>
        <w:tc>
          <w:tcPr>
            <w:tcW w:w="2160" w:type="dxa"/>
            <w:gridSpan w:val="2"/>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ind w:left="56" w:right="56"/>
              <w:rPr>
                <w:rFonts w:ascii="Times New Roman" w:hAnsi="Times New Roman" w:cs="Times New Roman"/>
                <w:sz w:val="20"/>
                <w:szCs w:val="20"/>
              </w:rPr>
            </w:pPr>
            <w:r w:rsidRPr="007651B8">
              <w:rPr>
                <w:rFonts w:ascii="Times New Roman" w:hAnsi="Times New Roman" w:cs="Times New Roman"/>
                <w:sz w:val="20"/>
                <w:szCs w:val="20"/>
              </w:rPr>
              <w:br/>
            </w:r>
            <w:r w:rsidRPr="007651B8">
              <w:rPr>
                <w:rFonts w:ascii="Times New Roman" w:hAnsi="Times New Roman" w:cs="Times New Roman"/>
                <w:sz w:val="20"/>
                <w:szCs w:val="20"/>
              </w:rPr>
              <w:br/>
              <w:t>.</w:t>
            </w:r>
            <w:proofErr w:type="gramStart"/>
            <w:r w:rsidRPr="007651B8">
              <w:rPr>
                <w:rFonts w:ascii="Times New Roman" w:hAnsi="Times New Roman" w:cs="Times New Roman"/>
                <w:sz w:val="20"/>
                <w:szCs w:val="20"/>
              </w:rPr>
              <w:t>....</w:t>
            </w:r>
            <w:proofErr w:type="gramEnd"/>
            <w:r w:rsidRPr="007651B8">
              <w:rPr>
                <w:rFonts w:ascii="Times New Roman" w:hAnsi="Times New Roman" w:cs="Times New Roman"/>
                <w:sz w:val="20"/>
                <w:szCs w:val="20"/>
              </w:rPr>
              <w:t xml:space="preserve"> óra</w:t>
            </w:r>
            <w:proofErr w:type="gramStart"/>
            <w:r w:rsidRPr="007651B8">
              <w:rPr>
                <w:rFonts w:ascii="Times New Roman" w:hAnsi="Times New Roman" w:cs="Times New Roman"/>
                <w:sz w:val="20"/>
                <w:szCs w:val="20"/>
              </w:rPr>
              <w:t>.......</w:t>
            </w:r>
            <w:proofErr w:type="gramEnd"/>
            <w:r w:rsidRPr="007651B8">
              <w:rPr>
                <w:rFonts w:ascii="Times New Roman" w:hAnsi="Times New Roman" w:cs="Times New Roman"/>
                <w:sz w:val="20"/>
                <w:szCs w:val="20"/>
              </w:rPr>
              <w:t xml:space="preserve"> perc</w:t>
            </w:r>
          </w:p>
        </w:tc>
        <w:tc>
          <w:tcPr>
            <w:tcW w:w="1786" w:type="dxa"/>
            <w:tcBorders>
              <w:top w:val="nil"/>
              <w:left w:val="single" w:sz="4" w:space="0" w:color="auto"/>
              <w:bottom w:val="nil"/>
              <w:right w:val="nil"/>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818" w:type="dxa"/>
            <w:tcBorders>
              <w:top w:val="nil"/>
              <w:left w:val="nil"/>
              <w:bottom w:val="nil"/>
              <w:right w:val="nil"/>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352" w:type="dxa"/>
            <w:tcBorders>
              <w:top w:val="nil"/>
              <w:left w:val="nil"/>
              <w:bottom w:val="nil"/>
              <w:right w:val="nil"/>
            </w:tcBorders>
          </w:tcPr>
          <w:p w:rsidR="007651B8" w:rsidRPr="007651B8" w:rsidRDefault="007651B8" w:rsidP="001F3EDD">
            <w:pPr>
              <w:autoSpaceDE w:val="0"/>
              <w:autoSpaceDN w:val="0"/>
              <w:adjustRightInd w:val="0"/>
              <w:rPr>
                <w:rFonts w:ascii="Times New Roman" w:hAnsi="Times New Roman" w:cs="Times New Roman"/>
                <w:sz w:val="20"/>
                <w:szCs w:val="20"/>
              </w:rPr>
            </w:pPr>
          </w:p>
        </w:tc>
      </w:tr>
      <w:tr w:rsidR="007651B8" w:rsidRPr="007651B8" w:rsidTr="001F3EDD">
        <w:tc>
          <w:tcPr>
            <w:tcW w:w="2514" w:type="dxa"/>
            <w:gridSpan w:val="2"/>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ind w:left="56" w:right="56"/>
              <w:rPr>
                <w:rFonts w:ascii="Times New Roman" w:hAnsi="Times New Roman" w:cs="Times New Roman"/>
                <w:sz w:val="20"/>
                <w:szCs w:val="20"/>
              </w:rPr>
            </w:pPr>
            <w:r w:rsidRPr="007651B8">
              <w:rPr>
                <w:rFonts w:ascii="Times New Roman" w:hAnsi="Times New Roman" w:cs="Times New Roman"/>
                <w:b/>
                <w:bCs/>
                <w:sz w:val="20"/>
                <w:szCs w:val="20"/>
              </w:rPr>
              <w:t xml:space="preserve">Szolgáltatással </w:t>
            </w:r>
            <w:r w:rsidRPr="007651B8">
              <w:rPr>
                <w:rFonts w:ascii="Times New Roman" w:hAnsi="Times New Roman" w:cs="Times New Roman"/>
                <w:b/>
                <w:bCs/>
                <w:sz w:val="20"/>
                <w:szCs w:val="20"/>
              </w:rPr>
              <w:br/>
              <w:t xml:space="preserve">összefüggésben megtett </w:t>
            </w:r>
            <w:r w:rsidRPr="007651B8">
              <w:rPr>
                <w:rFonts w:ascii="Times New Roman" w:hAnsi="Times New Roman" w:cs="Times New Roman"/>
                <w:b/>
                <w:bCs/>
                <w:sz w:val="20"/>
                <w:szCs w:val="20"/>
              </w:rPr>
              <w:br/>
              <w:t xml:space="preserve">kilométer: </w:t>
            </w:r>
            <w:r w:rsidRPr="007651B8">
              <w:rPr>
                <w:rFonts w:ascii="Times New Roman" w:hAnsi="Times New Roman" w:cs="Times New Roman"/>
                <w:bCs/>
                <w:sz w:val="20"/>
                <w:szCs w:val="20"/>
              </w:rPr>
              <w:t>(</w:t>
            </w:r>
            <w:r w:rsidRPr="007651B8">
              <w:rPr>
                <w:rFonts w:ascii="Times New Roman" w:hAnsi="Times New Roman" w:cs="Times New Roman"/>
                <w:sz w:val="20"/>
                <w:szCs w:val="20"/>
              </w:rPr>
              <w:t>3)</w:t>
            </w:r>
          </w:p>
        </w:tc>
        <w:tc>
          <w:tcPr>
            <w:tcW w:w="2160" w:type="dxa"/>
            <w:gridSpan w:val="2"/>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786" w:type="dxa"/>
            <w:tcBorders>
              <w:top w:val="nil"/>
              <w:left w:val="single" w:sz="4" w:space="0" w:color="auto"/>
              <w:bottom w:val="nil"/>
              <w:right w:val="nil"/>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818" w:type="dxa"/>
            <w:tcBorders>
              <w:top w:val="nil"/>
              <w:left w:val="nil"/>
              <w:bottom w:val="nil"/>
              <w:right w:val="nil"/>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352" w:type="dxa"/>
            <w:tcBorders>
              <w:top w:val="nil"/>
              <w:left w:val="nil"/>
              <w:bottom w:val="nil"/>
              <w:right w:val="nil"/>
            </w:tcBorders>
          </w:tcPr>
          <w:p w:rsidR="007651B8" w:rsidRPr="007651B8" w:rsidRDefault="007651B8" w:rsidP="001F3EDD">
            <w:pPr>
              <w:autoSpaceDE w:val="0"/>
              <w:autoSpaceDN w:val="0"/>
              <w:adjustRightInd w:val="0"/>
              <w:rPr>
                <w:rFonts w:ascii="Times New Roman" w:hAnsi="Times New Roman" w:cs="Times New Roman"/>
                <w:sz w:val="20"/>
                <w:szCs w:val="20"/>
              </w:rPr>
            </w:pPr>
          </w:p>
        </w:tc>
      </w:tr>
      <w:tr w:rsidR="007651B8" w:rsidRPr="007651B8" w:rsidTr="001F3EDD">
        <w:tc>
          <w:tcPr>
            <w:tcW w:w="4674" w:type="dxa"/>
            <w:gridSpan w:val="4"/>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ind w:left="56" w:right="56"/>
              <w:rPr>
                <w:rFonts w:ascii="Times New Roman" w:hAnsi="Times New Roman" w:cs="Times New Roman"/>
                <w:b/>
                <w:bCs/>
                <w:sz w:val="20"/>
                <w:szCs w:val="20"/>
              </w:rPr>
            </w:pPr>
            <w:r w:rsidRPr="007651B8">
              <w:rPr>
                <w:rFonts w:ascii="Times New Roman" w:hAnsi="Times New Roman" w:cs="Times New Roman"/>
                <w:b/>
                <w:bCs/>
                <w:sz w:val="20"/>
                <w:szCs w:val="20"/>
              </w:rPr>
              <w:t xml:space="preserve">Szolgáltatást végző neve (ha nem azonos a falu- </w:t>
            </w:r>
            <w:r w:rsidRPr="007651B8">
              <w:rPr>
                <w:rFonts w:ascii="Times New Roman" w:hAnsi="Times New Roman" w:cs="Times New Roman"/>
                <w:b/>
                <w:bCs/>
                <w:sz w:val="20"/>
                <w:szCs w:val="20"/>
              </w:rPr>
              <w:br/>
              <w:t>vagy tanyagondnok személyével):</w:t>
            </w:r>
          </w:p>
        </w:tc>
        <w:tc>
          <w:tcPr>
            <w:tcW w:w="1786" w:type="dxa"/>
            <w:tcBorders>
              <w:top w:val="nil"/>
              <w:left w:val="single" w:sz="4" w:space="0" w:color="auto"/>
              <w:bottom w:val="single" w:sz="4" w:space="0" w:color="auto"/>
              <w:right w:val="nil"/>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818" w:type="dxa"/>
            <w:tcBorders>
              <w:top w:val="nil"/>
              <w:left w:val="nil"/>
              <w:bottom w:val="single" w:sz="4" w:space="0" w:color="auto"/>
              <w:right w:val="nil"/>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352" w:type="dxa"/>
            <w:tcBorders>
              <w:top w:val="nil"/>
              <w:left w:val="nil"/>
              <w:bottom w:val="single" w:sz="4" w:space="0" w:color="auto"/>
              <w:right w:val="nil"/>
            </w:tcBorders>
          </w:tcPr>
          <w:p w:rsidR="007651B8" w:rsidRPr="007651B8" w:rsidRDefault="007651B8" w:rsidP="001F3EDD">
            <w:pPr>
              <w:autoSpaceDE w:val="0"/>
              <w:autoSpaceDN w:val="0"/>
              <w:adjustRightInd w:val="0"/>
              <w:rPr>
                <w:rFonts w:ascii="Times New Roman" w:hAnsi="Times New Roman" w:cs="Times New Roman"/>
                <w:sz w:val="20"/>
                <w:szCs w:val="20"/>
              </w:rPr>
            </w:pPr>
          </w:p>
        </w:tc>
      </w:tr>
      <w:tr w:rsidR="007651B8" w:rsidRPr="007651B8" w:rsidTr="001F3EDD">
        <w:tc>
          <w:tcPr>
            <w:tcW w:w="1178" w:type="dxa"/>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ind w:left="56" w:right="56"/>
              <w:jc w:val="center"/>
              <w:rPr>
                <w:rFonts w:ascii="Times New Roman" w:hAnsi="Times New Roman" w:cs="Times New Roman"/>
                <w:b/>
                <w:bCs/>
                <w:sz w:val="20"/>
                <w:szCs w:val="20"/>
              </w:rPr>
            </w:pPr>
            <w:r w:rsidRPr="007651B8">
              <w:rPr>
                <w:rFonts w:ascii="Times New Roman" w:hAnsi="Times New Roman" w:cs="Times New Roman"/>
                <w:b/>
                <w:bCs/>
                <w:sz w:val="20"/>
                <w:szCs w:val="20"/>
              </w:rPr>
              <w:t>Sorszám:</w:t>
            </w:r>
          </w:p>
        </w:tc>
        <w:tc>
          <w:tcPr>
            <w:tcW w:w="1690" w:type="dxa"/>
            <w:gridSpan w:val="2"/>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ind w:left="56" w:right="56"/>
              <w:jc w:val="center"/>
              <w:rPr>
                <w:rFonts w:ascii="Times New Roman" w:hAnsi="Times New Roman" w:cs="Times New Roman"/>
                <w:sz w:val="20"/>
                <w:szCs w:val="20"/>
              </w:rPr>
            </w:pPr>
            <w:r w:rsidRPr="007651B8">
              <w:rPr>
                <w:rFonts w:ascii="Times New Roman" w:hAnsi="Times New Roman" w:cs="Times New Roman"/>
                <w:sz w:val="20"/>
                <w:szCs w:val="20"/>
              </w:rPr>
              <w:t xml:space="preserve"> Szolgáltatás időtartama</w:t>
            </w:r>
            <w:r w:rsidRPr="007651B8">
              <w:rPr>
                <w:rFonts w:ascii="Times New Roman" w:hAnsi="Times New Roman" w:cs="Times New Roman"/>
                <w:sz w:val="20"/>
                <w:szCs w:val="20"/>
              </w:rPr>
              <w:br/>
              <w:t>(óra, perc):</w:t>
            </w:r>
          </w:p>
        </w:tc>
        <w:tc>
          <w:tcPr>
            <w:tcW w:w="1804" w:type="dxa"/>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ind w:left="56" w:right="56"/>
              <w:jc w:val="center"/>
              <w:rPr>
                <w:rFonts w:ascii="Times New Roman" w:hAnsi="Times New Roman" w:cs="Times New Roman"/>
                <w:sz w:val="20"/>
                <w:szCs w:val="20"/>
              </w:rPr>
            </w:pPr>
            <w:r w:rsidRPr="007651B8">
              <w:rPr>
                <w:rFonts w:ascii="Times New Roman" w:hAnsi="Times New Roman" w:cs="Times New Roman"/>
                <w:sz w:val="20"/>
                <w:szCs w:val="20"/>
              </w:rPr>
              <w:t xml:space="preserve"> Tevékenység: (4)</w:t>
            </w:r>
          </w:p>
        </w:tc>
        <w:tc>
          <w:tcPr>
            <w:tcW w:w="1786" w:type="dxa"/>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ind w:left="56" w:right="56"/>
              <w:jc w:val="center"/>
              <w:rPr>
                <w:rFonts w:ascii="Times New Roman" w:hAnsi="Times New Roman" w:cs="Times New Roman"/>
                <w:sz w:val="20"/>
                <w:szCs w:val="20"/>
              </w:rPr>
            </w:pPr>
            <w:r w:rsidRPr="007651B8">
              <w:rPr>
                <w:rFonts w:ascii="Times New Roman" w:hAnsi="Times New Roman" w:cs="Times New Roman"/>
                <w:sz w:val="20"/>
                <w:szCs w:val="20"/>
              </w:rPr>
              <w:t xml:space="preserve"> Szolgáltatást</w:t>
            </w:r>
            <w:r w:rsidRPr="007651B8">
              <w:rPr>
                <w:rFonts w:ascii="Times New Roman" w:hAnsi="Times New Roman" w:cs="Times New Roman"/>
                <w:sz w:val="20"/>
                <w:szCs w:val="20"/>
              </w:rPr>
              <w:br/>
              <w:t>igénybe vevők</w:t>
            </w:r>
            <w:r w:rsidRPr="007651B8">
              <w:rPr>
                <w:rFonts w:ascii="Times New Roman" w:hAnsi="Times New Roman" w:cs="Times New Roman"/>
                <w:sz w:val="20"/>
                <w:szCs w:val="20"/>
              </w:rPr>
              <w:br/>
              <w:t>száma: (5)-(8)</w:t>
            </w:r>
          </w:p>
        </w:tc>
        <w:tc>
          <w:tcPr>
            <w:tcW w:w="1818" w:type="dxa"/>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ind w:left="56" w:right="56"/>
              <w:jc w:val="center"/>
              <w:rPr>
                <w:rFonts w:ascii="Times New Roman" w:hAnsi="Times New Roman" w:cs="Times New Roman"/>
                <w:sz w:val="20"/>
                <w:szCs w:val="20"/>
              </w:rPr>
            </w:pPr>
            <w:r w:rsidRPr="007651B8">
              <w:rPr>
                <w:rFonts w:ascii="Times New Roman" w:hAnsi="Times New Roman" w:cs="Times New Roman"/>
                <w:sz w:val="20"/>
                <w:szCs w:val="20"/>
              </w:rPr>
              <w:t xml:space="preserve"> Szolgáltatást igénybe vevők </w:t>
            </w:r>
            <w:r w:rsidRPr="007651B8">
              <w:rPr>
                <w:rFonts w:ascii="Times New Roman" w:hAnsi="Times New Roman" w:cs="Times New Roman"/>
                <w:sz w:val="20"/>
                <w:szCs w:val="20"/>
              </w:rPr>
              <w:br/>
              <w:t>neve: (5)-(8)</w:t>
            </w:r>
          </w:p>
        </w:tc>
        <w:tc>
          <w:tcPr>
            <w:tcW w:w="1352" w:type="dxa"/>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ind w:left="56" w:right="56"/>
              <w:jc w:val="center"/>
              <w:rPr>
                <w:rFonts w:ascii="Times New Roman" w:hAnsi="Times New Roman" w:cs="Times New Roman"/>
                <w:sz w:val="20"/>
                <w:szCs w:val="20"/>
              </w:rPr>
            </w:pPr>
            <w:r w:rsidRPr="007651B8">
              <w:rPr>
                <w:rFonts w:ascii="Times New Roman" w:hAnsi="Times New Roman" w:cs="Times New Roman"/>
                <w:sz w:val="20"/>
                <w:szCs w:val="20"/>
              </w:rPr>
              <w:t xml:space="preserve"> Szolgáltatást</w:t>
            </w:r>
            <w:r w:rsidRPr="007651B8">
              <w:rPr>
                <w:rFonts w:ascii="Times New Roman" w:hAnsi="Times New Roman" w:cs="Times New Roman"/>
                <w:sz w:val="20"/>
                <w:szCs w:val="20"/>
              </w:rPr>
              <w:br/>
              <w:t>igénybe vevők</w:t>
            </w:r>
            <w:r w:rsidRPr="007651B8">
              <w:rPr>
                <w:rFonts w:ascii="Times New Roman" w:hAnsi="Times New Roman" w:cs="Times New Roman"/>
                <w:sz w:val="20"/>
                <w:szCs w:val="20"/>
              </w:rPr>
              <w:br/>
              <w:t>aláírása:(9)</w:t>
            </w:r>
          </w:p>
        </w:tc>
      </w:tr>
      <w:tr w:rsidR="007651B8" w:rsidRPr="007651B8" w:rsidTr="001F3EDD">
        <w:tc>
          <w:tcPr>
            <w:tcW w:w="1178" w:type="dxa"/>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rPr>
                <w:rFonts w:ascii="Times New Roman" w:hAnsi="Times New Roman" w:cs="Times New Roman"/>
                <w:sz w:val="20"/>
                <w:szCs w:val="20"/>
              </w:rPr>
            </w:pPr>
          </w:p>
          <w:p w:rsidR="007651B8" w:rsidRPr="007651B8" w:rsidRDefault="007651B8" w:rsidP="001F3EDD">
            <w:pPr>
              <w:autoSpaceDE w:val="0"/>
              <w:autoSpaceDN w:val="0"/>
              <w:adjustRightInd w:val="0"/>
              <w:rPr>
                <w:rFonts w:ascii="Times New Roman" w:hAnsi="Times New Roman" w:cs="Times New Roman"/>
                <w:sz w:val="20"/>
                <w:szCs w:val="20"/>
              </w:rPr>
            </w:pPr>
          </w:p>
          <w:p w:rsidR="007651B8" w:rsidRPr="007651B8" w:rsidRDefault="007651B8" w:rsidP="001F3EDD">
            <w:pPr>
              <w:autoSpaceDE w:val="0"/>
              <w:autoSpaceDN w:val="0"/>
              <w:adjustRightInd w:val="0"/>
              <w:rPr>
                <w:rFonts w:ascii="Times New Roman" w:hAnsi="Times New Roman" w:cs="Times New Roman"/>
                <w:sz w:val="20"/>
                <w:szCs w:val="20"/>
              </w:rPr>
            </w:pPr>
          </w:p>
        </w:tc>
        <w:tc>
          <w:tcPr>
            <w:tcW w:w="1690" w:type="dxa"/>
            <w:gridSpan w:val="2"/>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804" w:type="dxa"/>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818" w:type="dxa"/>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352" w:type="dxa"/>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rPr>
                <w:rFonts w:ascii="Times New Roman" w:hAnsi="Times New Roman" w:cs="Times New Roman"/>
                <w:sz w:val="20"/>
                <w:szCs w:val="20"/>
              </w:rPr>
            </w:pPr>
          </w:p>
        </w:tc>
      </w:tr>
      <w:tr w:rsidR="007651B8" w:rsidRPr="007651B8" w:rsidTr="001F3EDD">
        <w:tc>
          <w:tcPr>
            <w:tcW w:w="1178" w:type="dxa"/>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rPr>
                <w:rFonts w:ascii="Times New Roman" w:hAnsi="Times New Roman" w:cs="Times New Roman"/>
                <w:sz w:val="20"/>
                <w:szCs w:val="20"/>
              </w:rPr>
            </w:pPr>
          </w:p>
          <w:p w:rsidR="007651B8" w:rsidRPr="007651B8" w:rsidRDefault="007651B8" w:rsidP="001F3EDD">
            <w:pPr>
              <w:autoSpaceDE w:val="0"/>
              <w:autoSpaceDN w:val="0"/>
              <w:adjustRightInd w:val="0"/>
              <w:rPr>
                <w:rFonts w:ascii="Times New Roman" w:hAnsi="Times New Roman" w:cs="Times New Roman"/>
                <w:sz w:val="20"/>
                <w:szCs w:val="20"/>
              </w:rPr>
            </w:pPr>
          </w:p>
          <w:p w:rsidR="007651B8" w:rsidRPr="007651B8" w:rsidRDefault="007651B8" w:rsidP="001F3EDD">
            <w:pPr>
              <w:autoSpaceDE w:val="0"/>
              <w:autoSpaceDN w:val="0"/>
              <w:adjustRightInd w:val="0"/>
              <w:rPr>
                <w:rFonts w:ascii="Times New Roman" w:hAnsi="Times New Roman" w:cs="Times New Roman"/>
                <w:sz w:val="20"/>
                <w:szCs w:val="20"/>
              </w:rPr>
            </w:pPr>
          </w:p>
        </w:tc>
        <w:tc>
          <w:tcPr>
            <w:tcW w:w="1690" w:type="dxa"/>
            <w:gridSpan w:val="2"/>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804" w:type="dxa"/>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818" w:type="dxa"/>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352" w:type="dxa"/>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rPr>
                <w:rFonts w:ascii="Times New Roman" w:hAnsi="Times New Roman" w:cs="Times New Roman"/>
                <w:sz w:val="20"/>
                <w:szCs w:val="20"/>
              </w:rPr>
            </w:pPr>
          </w:p>
        </w:tc>
      </w:tr>
      <w:tr w:rsidR="007651B8" w:rsidRPr="007651B8" w:rsidTr="001F3EDD">
        <w:tc>
          <w:tcPr>
            <w:tcW w:w="1178" w:type="dxa"/>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rPr>
                <w:rFonts w:ascii="Times New Roman" w:hAnsi="Times New Roman" w:cs="Times New Roman"/>
                <w:sz w:val="20"/>
                <w:szCs w:val="20"/>
              </w:rPr>
            </w:pPr>
          </w:p>
          <w:p w:rsidR="007651B8" w:rsidRPr="007651B8" w:rsidRDefault="007651B8" w:rsidP="001F3EDD">
            <w:pPr>
              <w:autoSpaceDE w:val="0"/>
              <w:autoSpaceDN w:val="0"/>
              <w:adjustRightInd w:val="0"/>
              <w:rPr>
                <w:rFonts w:ascii="Times New Roman" w:hAnsi="Times New Roman" w:cs="Times New Roman"/>
                <w:sz w:val="20"/>
                <w:szCs w:val="20"/>
              </w:rPr>
            </w:pPr>
          </w:p>
          <w:p w:rsidR="007651B8" w:rsidRPr="007651B8" w:rsidRDefault="007651B8" w:rsidP="001F3EDD">
            <w:pPr>
              <w:autoSpaceDE w:val="0"/>
              <w:autoSpaceDN w:val="0"/>
              <w:adjustRightInd w:val="0"/>
              <w:rPr>
                <w:rFonts w:ascii="Times New Roman" w:hAnsi="Times New Roman" w:cs="Times New Roman"/>
                <w:sz w:val="20"/>
                <w:szCs w:val="20"/>
              </w:rPr>
            </w:pPr>
          </w:p>
        </w:tc>
        <w:tc>
          <w:tcPr>
            <w:tcW w:w="1690" w:type="dxa"/>
            <w:gridSpan w:val="2"/>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804" w:type="dxa"/>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818" w:type="dxa"/>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352" w:type="dxa"/>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rPr>
                <w:rFonts w:ascii="Times New Roman" w:hAnsi="Times New Roman" w:cs="Times New Roman"/>
                <w:sz w:val="20"/>
                <w:szCs w:val="20"/>
              </w:rPr>
            </w:pPr>
          </w:p>
        </w:tc>
      </w:tr>
      <w:tr w:rsidR="007651B8" w:rsidRPr="007651B8" w:rsidTr="001F3EDD">
        <w:tc>
          <w:tcPr>
            <w:tcW w:w="1178" w:type="dxa"/>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rPr>
                <w:rFonts w:ascii="Times New Roman" w:hAnsi="Times New Roman" w:cs="Times New Roman"/>
                <w:sz w:val="20"/>
                <w:szCs w:val="20"/>
              </w:rPr>
            </w:pPr>
          </w:p>
          <w:p w:rsidR="007651B8" w:rsidRPr="007651B8" w:rsidRDefault="007651B8" w:rsidP="001F3EDD">
            <w:pPr>
              <w:autoSpaceDE w:val="0"/>
              <w:autoSpaceDN w:val="0"/>
              <w:adjustRightInd w:val="0"/>
              <w:rPr>
                <w:rFonts w:ascii="Times New Roman" w:hAnsi="Times New Roman" w:cs="Times New Roman"/>
                <w:sz w:val="20"/>
                <w:szCs w:val="20"/>
              </w:rPr>
            </w:pPr>
          </w:p>
          <w:p w:rsidR="007651B8" w:rsidRPr="007651B8" w:rsidRDefault="007651B8" w:rsidP="001F3EDD">
            <w:pPr>
              <w:autoSpaceDE w:val="0"/>
              <w:autoSpaceDN w:val="0"/>
              <w:adjustRightInd w:val="0"/>
              <w:rPr>
                <w:rFonts w:ascii="Times New Roman" w:hAnsi="Times New Roman" w:cs="Times New Roman"/>
                <w:sz w:val="20"/>
                <w:szCs w:val="20"/>
              </w:rPr>
            </w:pPr>
          </w:p>
        </w:tc>
        <w:tc>
          <w:tcPr>
            <w:tcW w:w="1690" w:type="dxa"/>
            <w:gridSpan w:val="2"/>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804" w:type="dxa"/>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818" w:type="dxa"/>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352" w:type="dxa"/>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rPr>
                <w:rFonts w:ascii="Times New Roman" w:hAnsi="Times New Roman" w:cs="Times New Roman"/>
                <w:sz w:val="20"/>
                <w:szCs w:val="20"/>
              </w:rPr>
            </w:pPr>
          </w:p>
        </w:tc>
      </w:tr>
      <w:tr w:rsidR="007651B8" w:rsidRPr="007651B8" w:rsidTr="001F3EDD">
        <w:tc>
          <w:tcPr>
            <w:tcW w:w="1178" w:type="dxa"/>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rPr>
                <w:rFonts w:ascii="Times New Roman" w:hAnsi="Times New Roman" w:cs="Times New Roman"/>
                <w:sz w:val="20"/>
                <w:szCs w:val="20"/>
              </w:rPr>
            </w:pPr>
          </w:p>
          <w:p w:rsidR="007651B8" w:rsidRPr="007651B8" w:rsidRDefault="007651B8" w:rsidP="001F3EDD">
            <w:pPr>
              <w:autoSpaceDE w:val="0"/>
              <w:autoSpaceDN w:val="0"/>
              <w:adjustRightInd w:val="0"/>
              <w:rPr>
                <w:rFonts w:ascii="Times New Roman" w:hAnsi="Times New Roman" w:cs="Times New Roman"/>
                <w:sz w:val="20"/>
                <w:szCs w:val="20"/>
              </w:rPr>
            </w:pPr>
          </w:p>
          <w:p w:rsidR="007651B8" w:rsidRPr="007651B8" w:rsidRDefault="007651B8" w:rsidP="001F3EDD">
            <w:pPr>
              <w:autoSpaceDE w:val="0"/>
              <w:autoSpaceDN w:val="0"/>
              <w:adjustRightInd w:val="0"/>
              <w:rPr>
                <w:rFonts w:ascii="Times New Roman" w:hAnsi="Times New Roman" w:cs="Times New Roman"/>
                <w:sz w:val="20"/>
                <w:szCs w:val="20"/>
              </w:rPr>
            </w:pPr>
          </w:p>
        </w:tc>
        <w:tc>
          <w:tcPr>
            <w:tcW w:w="1690" w:type="dxa"/>
            <w:gridSpan w:val="2"/>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804" w:type="dxa"/>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818" w:type="dxa"/>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352" w:type="dxa"/>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rPr>
                <w:rFonts w:ascii="Times New Roman" w:hAnsi="Times New Roman" w:cs="Times New Roman"/>
                <w:sz w:val="20"/>
                <w:szCs w:val="20"/>
              </w:rPr>
            </w:pPr>
          </w:p>
        </w:tc>
      </w:tr>
      <w:tr w:rsidR="007651B8" w:rsidRPr="007651B8" w:rsidTr="001F3EDD">
        <w:tc>
          <w:tcPr>
            <w:tcW w:w="2870" w:type="dxa"/>
            <w:gridSpan w:val="3"/>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ind w:left="56" w:right="56"/>
              <w:rPr>
                <w:rFonts w:ascii="Times New Roman" w:hAnsi="Times New Roman" w:cs="Times New Roman"/>
                <w:b/>
                <w:bCs/>
                <w:sz w:val="20"/>
                <w:szCs w:val="20"/>
              </w:rPr>
            </w:pPr>
            <w:r w:rsidRPr="007651B8">
              <w:rPr>
                <w:rFonts w:ascii="Times New Roman" w:hAnsi="Times New Roman" w:cs="Times New Roman"/>
                <w:sz w:val="20"/>
                <w:szCs w:val="20"/>
              </w:rPr>
              <w:br/>
            </w:r>
            <w:r w:rsidRPr="007651B8">
              <w:rPr>
                <w:rFonts w:ascii="Times New Roman" w:hAnsi="Times New Roman" w:cs="Times New Roman"/>
                <w:b/>
                <w:bCs/>
                <w:sz w:val="20"/>
                <w:szCs w:val="20"/>
              </w:rPr>
              <w:t xml:space="preserve">Szolgáltatást végző aláírása: </w:t>
            </w:r>
          </w:p>
        </w:tc>
        <w:tc>
          <w:tcPr>
            <w:tcW w:w="3592" w:type="dxa"/>
            <w:gridSpan w:val="2"/>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ind w:left="56" w:right="56"/>
              <w:jc w:val="center"/>
              <w:rPr>
                <w:rFonts w:ascii="Times New Roman" w:hAnsi="Times New Roman" w:cs="Times New Roman"/>
                <w:sz w:val="20"/>
                <w:szCs w:val="20"/>
              </w:rPr>
            </w:pPr>
            <w:r w:rsidRPr="007651B8">
              <w:rPr>
                <w:rFonts w:ascii="Times New Roman" w:hAnsi="Times New Roman" w:cs="Times New Roman"/>
                <w:sz w:val="20"/>
                <w:szCs w:val="20"/>
              </w:rPr>
              <w:t xml:space="preserve"> .........................................................................</w:t>
            </w:r>
            <w:r w:rsidRPr="007651B8">
              <w:rPr>
                <w:rFonts w:ascii="Times New Roman" w:hAnsi="Times New Roman" w:cs="Times New Roman"/>
                <w:sz w:val="20"/>
                <w:szCs w:val="20"/>
              </w:rPr>
              <w:br/>
              <w:t>..................................................</w:t>
            </w:r>
          </w:p>
        </w:tc>
        <w:tc>
          <w:tcPr>
            <w:tcW w:w="1818" w:type="dxa"/>
            <w:tcBorders>
              <w:top w:val="single" w:sz="4" w:space="0" w:color="auto"/>
              <w:left w:val="single" w:sz="4" w:space="0" w:color="auto"/>
              <w:bottom w:val="nil"/>
              <w:right w:val="nil"/>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352" w:type="dxa"/>
            <w:tcBorders>
              <w:top w:val="single" w:sz="4" w:space="0" w:color="auto"/>
              <w:left w:val="nil"/>
              <w:bottom w:val="nil"/>
              <w:right w:val="nil"/>
            </w:tcBorders>
          </w:tcPr>
          <w:p w:rsidR="007651B8" w:rsidRPr="007651B8" w:rsidRDefault="007651B8" w:rsidP="001F3EDD">
            <w:pPr>
              <w:autoSpaceDE w:val="0"/>
              <w:autoSpaceDN w:val="0"/>
              <w:adjustRightInd w:val="0"/>
              <w:rPr>
                <w:rFonts w:ascii="Times New Roman" w:hAnsi="Times New Roman" w:cs="Times New Roman"/>
                <w:sz w:val="20"/>
                <w:szCs w:val="20"/>
              </w:rPr>
            </w:pPr>
          </w:p>
        </w:tc>
      </w:tr>
      <w:tr w:rsidR="007651B8" w:rsidRPr="007651B8" w:rsidTr="001F3EDD">
        <w:tc>
          <w:tcPr>
            <w:tcW w:w="2870" w:type="dxa"/>
            <w:gridSpan w:val="3"/>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ind w:left="56" w:right="56"/>
              <w:rPr>
                <w:rFonts w:ascii="Times New Roman" w:hAnsi="Times New Roman" w:cs="Times New Roman"/>
                <w:sz w:val="20"/>
                <w:szCs w:val="20"/>
              </w:rPr>
            </w:pPr>
            <w:r w:rsidRPr="007651B8">
              <w:rPr>
                <w:rFonts w:ascii="Times New Roman" w:hAnsi="Times New Roman" w:cs="Times New Roman"/>
                <w:b/>
                <w:bCs/>
                <w:sz w:val="20"/>
                <w:szCs w:val="20"/>
              </w:rPr>
              <w:t>Fenntartó teljesítést igazolni</w:t>
            </w:r>
            <w:r w:rsidRPr="007651B8">
              <w:rPr>
                <w:rFonts w:ascii="Times New Roman" w:hAnsi="Times New Roman" w:cs="Times New Roman"/>
                <w:b/>
                <w:bCs/>
                <w:sz w:val="20"/>
                <w:szCs w:val="20"/>
              </w:rPr>
              <w:br/>
              <w:t>jogosult megbízottjának,-</w:t>
            </w:r>
            <w:r w:rsidRPr="007651B8">
              <w:rPr>
                <w:rFonts w:ascii="Times New Roman" w:hAnsi="Times New Roman" w:cs="Times New Roman"/>
                <w:b/>
                <w:bCs/>
                <w:sz w:val="20"/>
                <w:szCs w:val="20"/>
              </w:rPr>
              <w:br/>
              <w:t xml:space="preserve">meghatalmazottjának </w:t>
            </w:r>
            <w:r w:rsidRPr="007651B8">
              <w:rPr>
                <w:rFonts w:ascii="Times New Roman" w:hAnsi="Times New Roman" w:cs="Times New Roman"/>
                <w:b/>
                <w:bCs/>
                <w:sz w:val="20"/>
                <w:szCs w:val="20"/>
              </w:rPr>
              <w:br/>
              <w:t>aláírása:</w:t>
            </w:r>
            <w:r w:rsidRPr="007651B8">
              <w:rPr>
                <w:rFonts w:ascii="Times New Roman" w:hAnsi="Times New Roman" w:cs="Times New Roman"/>
                <w:bCs/>
                <w:sz w:val="20"/>
                <w:szCs w:val="20"/>
              </w:rPr>
              <w:t>(</w:t>
            </w:r>
            <w:r w:rsidRPr="007651B8">
              <w:rPr>
                <w:rFonts w:ascii="Times New Roman" w:hAnsi="Times New Roman" w:cs="Times New Roman"/>
                <w:sz w:val="20"/>
                <w:szCs w:val="20"/>
              </w:rPr>
              <w:t>2)</w:t>
            </w:r>
          </w:p>
        </w:tc>
        <w:tc>
          <w:tcPr>
            <w:tcW w:w="3592" w:type="dxa"/>
            <w:gridSpan w:val="2"/>
            <w:tcBorders>
              <w:top w:val="single" w:sz="4" w:space="0" w:color="auto"/>
              <w:left w:val="single" w:sz="4" w:space="0" w:color="auto"/>
              <w:bottom w:val="single" w:sz="4" w:space="0" w:color="auto"/>
              <w:right w:val="single" w:sz="4" w:space="0" w:color="auto"/>
            </w:tcBorders>
          </w:tcPr>
          <w:p w:rsidR="007651B8" w:rsidRPr="007651B8" w:rsidRDefault="007651B8" w:rsidP="001F3EDD">
            <w:pPr>
              <w:autoSpaceDE w:val="0"/>
              <w:autoSpaceDN w:val="0"/>
              <w:adjustRightInd w:val="0"/>
              <w:ind w:left="56" w:right="56"/>
              <w:jc w:val="center"/>
              <w:rPr>
                <w:rFonts w:ascii="Times New Roman" w:hAnsi="Times New Roman" w:cs="Times New Roman"/>
                <w:sz w:val="20"/>
                <w:szCs w:val="20"/>
              </w:rPr>
            </w:pPr>
            <w:r w:rsidRPr="007651B8">
              <w:rPr>
                <w:rFonts w:ascii="Times New Roman" w:hAnsi="Times New Roman" w:cs="Times New Roman"/>
                <w:sz w:val="20"/>
                <w:szCs w:val="20"/>
              </w:rPr>
              <w:br/>
            </w:r>
            <w:r w:rsidRPr="007651B8">
              <w:rPr>
                <w:rFonts w:ascii="Times New Roman" w:hAnsi="Times New Roman" w:cs="Times New Roman"/>
                <w:sz w:val="20"/>
                <w:szCs w:val="20"/>
              </w:rPr>
              <w:br/>
              <w:t>.........................................................................</w:t>
            </w:r>
            <w:r w:rsidRPr="007651B8">
              <w:rPr>
                <w:rFonts w:ascii="Times New Roman" w:hAnsi="Times New Roman" w:cs="Times New Roman"/>
                <w:sz w:val="20"/>
                <w:szCs w:val="20"/>
              </w:rPr>
              <w:br/>
              <w:t>..................................................</w:t>
            </w:r>
          </w:p>
        </w:tc>
        <w:tc>
          <w:tcPr>
            <w:tcW w:w="1818" w:type="dxa"/>
            <w:tcBorders>
              <w:top w:val="nil"/>
              <w:left w:val="single" w:sz="4" w:space="0" w:color="auto"/>
              <w:bottom w:val="nil"/>
              <w:right w:val="nil"/>
            </w:tcBorders>
          </w:tcPr>
          <w:p w:rsidR="007651B8" w:rsidRPr="007651B8" w:rsidRDefault="007651B8" w:rsidP="001F3EDD">
            <w:pPr>
              <w:autoSpaceDE w:val="0"/>
              <w:autoSpaceDN w:val="0"/>
              <w:adjustRightInd w:val="0"/>
              <w:rPr>
                <w:rFonts w:ascii="Times New Roman" w:hAnsi="Times New Roman" w:cs="Times New Roman"/>
                <w:sz w:val="20"/>
                <w:szCs w:val="20"/>
              </w:rPr>
            </w:pPr>
          </w:p>
        </w:tc>
        <w:tc>
          <w:tcPr>
            <w:tcW w:w="1352" w:type="dxa"/>
            <w:tcBorders>
              <w:top w:val="nil"/>
              <w:left w:val="nil"/>
              <w:bottom w:val="nil"/>
              <w:right w:val="nil"/>
            </w:tcBorders>
          </w:tcPr>
          <w:p w:rsidR="007651B8" w:rsidRPr="007651B8" w:rsidRDefault="007651B8" w:rsidP="001F3EDD">
            <w:pPr>
              <w:autoSpaceDE w:val="0"/>
              <w:autoSpaceDN w:val="0"/>
              <w:adjustRightInd w:val="0"/>
              <w:rPr>
                <w:rFonts w:ascii="Times New Roman" w:hAnsi="Times New Roman" w:cs="Times New Roman"/>
                <w:sz w:val="20"/>
                <w:szCs w:val="20"/>
              </w:rPr>
            </w:pPr>
          </w:p>
        </w:tc>
      </w:tr>
    </w:tbl>
    <w:p w:rsidR="007651B8" w:rsidRPr="007651B8" w:rsidRDefault="007651B8" w:rsidP="007651B8">
      <w:pPr>
        <w:autoSpaceDE w:val="0"/>
        <w:autoSpaceDN w:val="0"/>
        <w:adjustRightInd w:val="0"/>
        <w:spacing w:after="0" w:line="240" w:lineRule="auto"/>
        <w:rPr>
          <w:rFonts w:ascii="Times New Roman" w:hAnsi="Times New Roman" w:cs="Times New Roman"/>
          <w:sz w:val="28"/>
          <w:szCs w:val="28"/>
        </w:rPr>
      </w:pPr>
    </w:p>
    <w:p w:rsidR="007651B8" w:rsidRPr="007651B8" w:rsidRDefault="007651B8" w:rsidP="007651B8">
      <w:pPr>
        <w:pStyle w:val="Cmsor2"/>
      </w:pPr>
      <w:bookmarkStart w:id="319" w:name="_Toc69990640"/>
      <w:bookmarkStart w:id="320" w:name="_Toc69990684"/>
      <w:bookmarkStart w:id="321" w:name="_Toc69991952"/>
      <w:bookmarkStart w:id="322" w:name="_Toc69992818"/>
      <w:bookmarkStart w:id="323" w:name="_Toc69993124"/>
      <w:bookmarkStart w:id="324" w:name="_Toc69993296"/>
      <w:bookmarkStart w:id="325" w:name="_Toc69993580"/>
      <w:r w:rsidRPr="007651B8">
        <w:t>Kitöltési útmutató a falu- és tanyagondnoki szolgáltatás tevékenységének nyilvántartásához</w:t>
      </w:r>
      <w:bookmarkEnd w:id="319"/>
      <w:bookmarkEnd w:id="320"/>
      <w:bookmarkEnd w:id="321"/>
      <w:bookmarkEnd w:id="322"/>
      <w:bookmarkEnd w:id="323"/>
      <w:bookmarkEnd w:id="324"/>
      <w:bookmarkEnd w:id="325"/>
    </w:p>
    <w:p w:rsidR="007651B8" w:rsidRPr="007651B8" w:rsidRDefault="007651B8" w:rsidP="007651B8">
      <w:pPr>
        <w:autoSpaceDE w:val="0"/>
        <w:autoSpaceDN w:val="0"/>
        <w:adjustRightInd w:val="0"/>
        <w:ind w:firstLine="204"/>
        <w:jc w:val="both"/>
        <w:rPr>
          <w:rFonts w:ascii="Times New Roman" w:hAnsi="Times New Roman" w:cs="Times New Roman"/>
        </w:rPr>
      </w:pPr>
      <w:r w:rsidRPr="007651B8">
        <w:rPr>
          <w:rFonts w:ascii="Times New Roman" w:hAnsi="Times New Roman" w:cs="Times New Roman"/>
        </w:rPr>
        <w:t>1. A nyilvántartást a szolgáltatás minden napján, külön lapon kell vezetni.</w:t>
      </w:r>
    </w:p>
    <w:p w:rsidR="007651B8" w:rsidRPr="007651B8" w:rsidRDefault="007651B8" w:rsidP="007651B8">
      <w:pPr>
        <w:autoSpaceDE w:val="0"/>
        <w:autoSpaceDN w:val="0"/>
        <w:adjustRightInd w:val="0"/>
        <w:ind w:firstLine="204"/>
        <w:jc w:val="both"/>
        <w:rPr>
          <w:rFonts w:ascii="Times New Roman" w:hAnsi="Times New Roman" w:cs="Times New Roman"/>
        </w:rPr>
      </w:pPr>
      <w:r w:rsidRPr="007651B8">
        <w:rPr>
          <w:rFonts w:ascii="Times New Roman" w:hAnsi="Times New Roman" w:cs="Times New Roman"/>
        </w:rPr>
        <w:t>2. A munkáltató által megbízott, meghatalmazott személynek aláírásával kell igazolnia az adott napi teljesítést.</w:t>
      </w:r>
    </w:p>
    <w:p w:rsidR="007651B8" w:rsidRPr="007651B8" w:rsidRDefault="007651B8" w:rsidP="007651B8">
      <w:pPr>
        <w:autoSpaceDE w:val="0"/>
        <w:autoSpaceDN w:val="0"/>
        <w:adjustRightInd w:val="0"/>
        <w:ind w:firstLine="204"/>
        <w:jc w:val="both"/>
        <w:rPr>
          <w:rFonts w:ascii="Times New Roman" w:hAnsi="Times New Roman" w:cs="Times New Roman"/>
        </w:rPr>
      </w:pPr>
      <w:r w:rsidRPr="007651B8">
        <w:rPr>
          <w:rFonts w:ascii="Times New Roman" w:hAnsi="Times New Roman" w:cs="Times New Roman"/>
        </w:rPr>
        <w:t xml:space="preserve">3. A szolgáltatással összefüggésben megtett kilométer azt a távolságot jelenti, melyet a falu- vagy tanyagondnok az egyes szolgáltatások során a szolgáltatáshoz használt gépjárművel megtett. Nem tüntethető fel </w:t>
      </w:r>
      <w:proofErr w:type="gramStart"/>
      <w:r w:rsidRPr="007651B8">
        <w:rPr>
          <w:rFonts w:ascii="Times New Roman" w:hAnsi="Times New Roman" w:cs="Times New Roman"/>
        </w:rPr>
        <w:t>ezen</w:t>
      </w:r>
      <w:proofErr w:type="gramEnd"/>
      <w:r w:rsidRPr="007651B8">
        <w:rPr>
          <w:rFonts w:ascii="Times New Roman" w:hAnsi="Times New Roman" w:cs="Times New Roman"/>
        </w:rPr>
        <w:t xml:space="preserve"> sorban a szolgáltatáson kívül megtett kilométer (vagyis azon távolság, melyen a gépjárművet nem a szolgáltatást végző, vagy az őt helyettesíteni jogosult személy használja).</w:t>
      </w:r>
    </w:p>
    <w:p w:rsidR="007651B8" w:rsidRPr="007651B8" w:rsidRDefault="007651B8" w:rsidP="007651B8">
      <w:pPr>
        <w:autoSpaceDE w:val="0"/>
        <w:autoSpaceDN w:val="0"/>
        <w:adjustRightInd w:val="0"/>
        <w:ind w:firstLine="204"/>
        <w:jc w:val="both"/>
        <w:rPr>
          <w:rFonts w:ascii="Times New Roman" w:hAnsi="Times New Roman" w:cs="Times New Roman"/>
        </w:rPr>
      </w:pPr>
      <w:r w:rsidRPr="007651B8">
        <w:rPr>
          <w:rFonts w:ascii="Times New Roman" w:hAnsi="Times New Roman" w:cs="Times New Roman"/>
        </w:rPr>
        <w:t>4. A tevékenység bejegyzése esetén törekedni kell a tömör, informatív közlésre; azonos tevékenységeknél törekedni kell az azonos megnevezésre. A tevékenység bejegyzése során használható az Emberi Erőforrások Minisztériuma honlapján közzétett kódrendszer is, ennek használata azonban nem kötelező.</w:t>
      </w:r>
    </w:p>
    <w:p w:rsidR="007651B8" w:rsidRPr="007651B8" w:rsidRDefault="007651B8" w:rsidP="007651B8">
      <w:pPr>
        <w:autoSpaceDE w:val="0"/>
        <w:autoSpaceDN w:val="0"/>
        <w:adjustRightInd w:val="0"/>
        <w:ind w:firstLine="204"/>
        <w:jc w:val="both"/>
        <w:rPr>
          <w:rFonts w:ascii="Times New Roman" w:hAnsi="Times New Roman" w:cs="Times New Roman"/>
        </w:rPr>
      </w:pPr>
      <w:r w:rsidRPr="007651B8">
        <w:rPr>
          <w:rFonts w:ascii="Times New Roman" w:hAnsi="Times New Roman" w:cs="Times New Roman"/>
        </w:rPr>
        <w:t>5. A szolgáltatást igénybevevők számát és nevét értelemszerűen nem kell kitölteni, amennyiben a szolgáltatás jellege miatt erre nincs lehetőség (pl. városnap szervezése).</w:t>
      </w:r>
    </w:p>
    <w:p w:rsidR="007651B8" w:rsidRPr="007651B8" w:rsidRDefault="007651B8" w:rsidP="007651B8">
      <w:pPr>
        <w:autoSpaceDE w:val="0"/>
        <w:autoSpaceDN w:val="0"/>
        <w:adjustRightInd w:val="0"/>
        <w:ind w:firstLine="204"/>
        <w:jc w:val="both"/>
        <w:rPr>
          <w:rFonts w:ascii="Times New Roman" w:hAnsi="Times New Roman" w:cs="Times New Roman"/>
        </w:rPr>
      </w:pPr>
      <w:r w:rsidRPr="007651B8">
        <w:rPr>
          <w:rFonts w:ascii="Times New Roman" w:hAnsi="Times New Roman" w:cs="Times New Roman"/>
        </w:rPr>
        <w:t>6. Amennyiben a szolgáltatást valamely intézmény (pl. települési önkormányzat) veszi igénybe, a szolgáltatást igénybevevő nevénél az intézményt kell feltüntetni. A szolgáltatást igénybevevők számát ebben az esetben nem kell kitölteni.</w:t>
      </w:r>
    </w:p>
    <w:p w:rsidR="007651B8" w:rsidRPr="007651B8" w:rsidRDefault="007651B8" w:rsidP="007651B8">
      <w:pPr>
        <w:autoSpaceDE w:val="0"/>
        <w:autoSpaceDN w:val="0"/>
        <w:adjustRightInd w:val="0"/>
        <w:ind w:firstLine="204"/>
        <w:jc w:val="both"/>
        <w:rPr>
          <w:rFonts w:ascii="Times New Roman" w:hAnsi="Times New Roman" w:cs="Times New Roman"/>
        </w:rPr>
      </w:pPr>
      <w:r w:rsidRPr="007651B8">
        <w:rPr>
          <w:rFonts w:ascii="Times New Roman" w:hAnsi="Times New Roman" w:cs="Times New Roman"/>
        </w:rPr>
        <w:t>7. Amennyiben a szolgáltatás nyújtása rendszeresen, ugyanazon személyi kör részére történik (pl. naponta iskolások iskolába szállítása, vagy hetente gyógyszer felíratása, recept kiváltása), a szolgáltatást rendszeresen igénybevevőkről külön lista készíthető, melyet a szolgáltatás minden ismétlődésekor szükségtelen újra elkészíteni. Ilyen esetben az adott napon a szolgáltatást igénybevevőket csupán a szolgáltatást igénybevevők számánál kell feltüntetni. A konkrét személyek nevét az egyes szolgáltatási alkalmakkor ebben az esetben sem az adatlapon, sem a külön vezetett listán nem kell feltüntetni.</w:t>
      </w:r>
    </w:p>
    <w:p w:rsidR="007651B8" w:rsidRPr="007651B8" w:rsidRDefault="007651B8" w:rsidP="007651B8">
      <w:pPr>
        <w:autoSpaceDE w:val="0"/>
        <w:autoSpaceDN w:val="0"/>
        <w:adjustRightInd w:val="0"/>
        <w:ind w:firstLine="204"/>
        <w:jc w:val="both"/>
        <w:rPr>
          <w:rFonts w:ascii="Times New Roman" w:hAnsi="Times New Roman" w:cs="Times New Roman"/>
        </w:rPr>
      </w:pPr>
      <w:r w:rsidRPr="007651B8">
        <w:rPr>
          <w:rFonts w:ascii="Times New Roman" w:hAnsi="Times New Roman" w:cs="Times New Roman"/>
        </w:rPr>
        <w:lastRenderedPageBreak/>
        <w:t>8. A szolgáltatást rendszeresen igénybevevők listáján fel kell tüntetni, hogy az adott személy mely időszakban volt rendszeres igénybevevője a szolgáltatásnak.</w:t>
      </w:r>
    </w:p>
    <w:p w:rsidR="007651B8" w:rsidRPr="007651B8" w:rsidRDefault="007651B8" w:rsidP="007651B8">
      <w:pPr>
        <w:autoSpaceDE w:val="0"/>
        <w:autoSpaceDN w:val="0"/>
        <w:adjustRightInd w:val="0"/>
        <w:ind w:firstLine="204"/>
        <w:jc w:val="both"/>
        <w:rPr>
          <w:rFonts w:ascii="Times New Roman" w:hAnsi="Times New Roman" w:cs="Times New Roman"/>
        </w:rPr>
      </w:pPr>
      <w:r w:rsidRPr="007651B8">
        <w:rPr>
          <w:rFonts w:ascii="Times New Roman" w:hAnsi="Times New Roman" w:cs="Times New Roman"/>
        </w:rPr>
        <w:t>9. Ezen oszlop vezetése a fenntartó döntése alapján mellőzhető.</w:t>
      </w:r>
    </w:p>
    <w:p w:rsidR="007651B8" w:rsidRPr="007651B8" w:rsidRDefault="007651B8" w:rsidP="007651B8">
      <w:pPr>
        <w:rPr>
          <w:rFonts w:ascii="Times New Roman" w:hAnsi="Times New Roman" w:cs="Times New Roman"/>
        </w:rPr>
      </w:pPr>
    </w:p>
    <w:p w:rsidR="007651B8" w:rsidRPr="007651B8" w:rsidRDefault="007651B8" w:rsidP="007651B8">
      <w:pPr>
        <w:rPr>
          <w:rFonts w:ascii="Times New Roman" w:hAnsi="Times New Roman" w:cs="Times New Roman"/>
        </w:rPr>
      </w:pPr>
    </w:p>
    <w:p w:rsidR="007651B8" w:rsidRPr="007651B8" w:rsidRDefault="007651B8" w:rsidP="007651B8">
      <w:pPr>
        <w:rPr>
          <w:rFonts w:ascii="Times New Roman" w:hAnsi="Times New Roman" w:cs="Times New Roman"/>
        </w:rPr>
      </w:pPr>
    </w:p>
    <w:p w:rsidR="007651B8" w:rsidRPr="007651B8" w:rsidRDefault="007651B8" w:rsidP="007651B8">
      <w:pPr>
        <w:rPr>
          <w:rFonts w:ascii="Times New Roman" w:hAnsi="Times New Roman" w:cs="Times New Roman"/>
        </w:rPr>
      </w:pPr>
    </w:p>
    <w:p w:rsidR="007651B8" w:rsidRPr="007651B8" w:rsidRDefault="007651B8" w:rsidP="007651B8">
      <w:pPr>
        <w:rPr>
          <w:rFonts w:ascii="Times New Roman" w:hAnsi="Times New Roman" w:cs="Times New Roman"/>
        </w:rPr>
      </w:pPr>
    </w:p>
    <w:p w:rsidR="007651B8" w:rsidRPr="007651B8" w:rsidRDefault="007651B8" w:rsidP="007651B8">
      <w:pPr>
        <w:rPr>
          <w:rFonts w:ascii="Times New Roman" w:hAnsi="Times New Roman" w:cs="Times New Roman"/>
        </w:rPr>
      </w:pPr>
    </w:p>
    <w:p w:rsidR="007651B8" w:rsidRPr="007651B8" w:rsidRDefault="007651B8" w:rsidP="007651B8">
      <w:pPr>
        <w:rPr>
          <w:rFonts w:ascii="Times New Roman" w:hAnsi="Times New Roman" w:cs="Times New Roman"/>
        </w:rPr>
      </w:pPr>
    </w:p>
    <w:p w:rsidR="007651B8" w:rsidRPr="007651B8" w:rsidRDefault="007651B8" w:rsidP="007651B8">
      <w:pPr>
        <w:rPr>
          <w:rFonts w:ascii="Times New Roman" w:hAnsi="Times New Roman" w:cs="Times New Roman"/>
        </w:rPr>
      </w:pPr>
    </w:p>
    <w:p w:rsidR="007651B8" w:rsidRPr="007651B8" w:rsidRDefault="007651B8" w:rsidP="007651B8">
      <w:pPr>
        <w:rPr>
          <w:rFonts w:ascii="Times New Roman" w:hAnsi="Times New Roman" w:cs="Times New Roman"/>
        </w:rPr>
      </w:pPr>
    </w:p>
    <w:p w:rsidR="007651B8" w:rsidRPr="007651B8" w:rsidRDefault="007651B8" w:rsidP="007651B8">
      <w:pPr>
        <w:rPr>
          <w:rFonts w:ascii="Times New Roman" w:hAnsi="Times New Roman" w:cs="Times New Roman"/>
        </w:rPr>
      </w:pPr>
    </w:p>
    <w:p w:rsidR="007651B8" w:rsidRPr="007651B8" w:rsidRDefault="007651B8" w:rsidP="007651B8">
      <w:pPr>
        <w:rPr>
          <w:rFonts w:ascii="Times New Roman" w:hAnsi="Times New Roman" w:cs="Times New Roman"/>
        </w:rPr>
      </w:pPr>
    </w:p>
    <w:p w:rsidR="007651B8" w:rsidRPr="007651B8" w:rsidRDefault="007651B8" w:rsidP="007651B8">
      <w:pPr>
        <w:rPr>
          <w:rFonts w:ascii="Times New Roman" w:hAnsi="Times New Roman" w:cs="Times New Roman"/>
        </w:rPr>
      </w:pPr>
    </w:p>
    <w:p w:rsidR="007651B8" w:rsidRPr="007651B8" w:rsidRDefault="007651B8" w:rsidP="007651B8">
      <w:pPr>
        <w:rPr>
          <w:rFonts w:ascii="Times New Roman" w:hAnsi="Times New Roman" w:cs="Times New Roman"/>
        </w:rPr>
      </w:pPr>
    </w:p>
    <w:p w:rsidR="007651B8" w:rsidRPr="007651B8" w:rsidRDefault="007651B8" w:rsidP="007651B8">
      <w:pPr>
        <w:rPr>
          <w:rFonts w:ascii="Times New Roman" w:hAnsi="Times New Roman" w:cs="Times New Roman"/>
        </w:rPr>
      </w:pPr>
    </w:p>
    <w:p w:rsidR="007651B8" w:rsidRPr="007651B8" w:rsidRDefault="007651B8" w:rsidP="007651B8">
      <w:pPr>
        <w:rPr>
          <w:rFonts w:ascii="Times New Roman" w:hAnsi="Times New Roman" w:cs="Times New Roman"/>
        </w:rPr>
      </w:pPr>
    </w:p>
    <w:p w:rsidR="007651B8" w:rsidRDefault="007651B8" w:rsidP="007651B8">
      <w:pPr>
        <w:rPr>
          <w:rFonts w:ascii="Times New Roman" w:hAnsi="Times New Roman" w:cs="Times New Roman"/>
        </w:rPr>
      </w:pPr>
    </w:p>
    <w:p w:rsidR="007651B8" w:rsidRDefault="007651B8" w:rsidP="007651B8">
      <w:pPr>
        <w:rPr>
          <w:rFonts w:ascii="Times New Roman" w:hAnsi="Times New Roman" w:cs="Times New Roman"/>
        </w:rPr>
      </w:pPr>
    </w:p>
    <w:p w:rsidR="007651B8" w:rsidRDefault="007651B8" w:rsidP="007651B8">
      <w:pPr>
        <w:rPr>
          <w:rFonts w:ascii="Times New Roman" w:hAnsi="Times New Roman" w:cs="Times New Roman"/>
        </w:rPr>
      </w:pPr>
    </w:p>
    <w:p w:rsidR="007651B8" w:rsidRDefault="007651B8" w:rsidP="007651B8">
      <w:pPr>
        <w:rPr>
          <w:rFonts w:ascii="Times New Roman" w:hAnsi="Times New Roman" w:cs="Times New Roman"/>
        </w:rPr>
      </w:pPr>
    </w:p>
    <w:p w:rsidR="007651B8" w:rsidRDefault="007651B8" w:rsidP="007651B8">
      <w:pPr>
        <w:rPr>
          <w:rFonts w:ascii="Times New Roman" w:hAnsi="Times New Roman" w:cs="Times New Roman"/>
        </w:rPr>
      </w:pPr>
    </w:p>
    <w:p w:rsidR="007651B8" w:rsidRDefault="007651B8" w:rsidP="007651B8">
      <w:pPr>
        <w:rPr>
          <w:rFonts w:ascii="Times New Roman" w:hAnsi="Times New Roman" w:cs="Times New Roman"/>
        </w:rPr>
      </w:pPr>
    </w:p>
    <w:p w:rsidR="007651B8" w:rsidRDefault="007651B8" w:rsidP="007651B8">
      <w:pPr>
        <w:rPr>
          <w:rFonts w:ascii="Times New Roman" w:hAnsi="Times New Roman" w:cs="Times New Roman"/>
        </w:rPr>
      </w:pPr>
    </w:p>
    <w:p w:rsidR="007651B8" w:rsidRDefault="007651B8" w:rsidP="007651B8">
      <w:pPr>
        <w:rPr>
          <w:rFonts w:ascii="Times New Roman" w:hAnsi="Times New Roman" w:cs="Times New Roman"/>
        </w:rPr>
      </w:pPr>
    </w:p>
    <w:p w:rsidR="007651B8" w:rsidRDefault="007651B8" w:rsidP="007651B8">
      <w:pPr>
        <w:rPr>
          <w:rFonts w:ascii="Times New Roman" w:hAnsi="Times New Roman" w:cs="Times New Roman"/>
        </w:rPr>
      </w:pPr>
    </w:p>
    <w:p w:rsidR="007651B8" w:rsidRDefault="007651B8" w:rsidP="007651B8">
      <w:pPr>
        <w:rPr>
          <w:rFonts w:ascii="Times New Roman" w:hAnsi="Times New Roman" w:cs="Times New Roman"/>
        </w:rPr>
      </w:pPr>
    </w:p>
    <w:p w:rsidR="007651B8" w:rsidRPr="007651B8" w:rsidRDefault="007651B8" w:rsidP="007651B8">
      <w:pPr>
        <w:rPr>
          <w:rFonts w:ascii="Times New Roman" w:hAnsi="Times New Roman" w:cs="Times New Roman"/>
        </w:rPr>
      </w:pPr>
    </w:p>
    <w:p w:rsidR="007651B8" w:rsidRPr="007651B8" w:rsidRDefault="007651B8" w:rsidP="007651B8">
      <w:pPr>
        <w:pStyle w:val="Cmsor1"/>
        <w:numPr>
          <w:ilvl w:val="0"/>
          <w:numId w:val="30"/>
        </w:numPr>
        <w:jc w:val="right"/>
        <w:rPr>
          <w:u w:val="none"/>
        </w:rPr>
      </w:pPr>
      <w:bookmarkStart w:id="326" w:name="_Toc69991953"/>
      <w:bookmarkStart w:id="327" w:name="_Toc69992819"/>
      <w:bookmarkStart w:id="328" w:name="_Toc69993125"/>
      <w:bookmarkStart w:id="329" w:name="_Toc69993297"/>
      <w:bookmarkStart w:id="330" w:name="_Toc69993581"/>
      <w:r w:rsidRPr="007651B8">
        <w:rPr>
          <w:u w:val="none"/>
        </w:rPr>
        <w:lastRenderedPageBreak/>
        <w:t>számú melléklet</w:t>
      </w:r>
      <w:bookmarkEnd w:id="326"/>
      <w:bookmarkEnd w:id="327"/>
      <w:bookmarkEnd w:id="328"/>
      <w:bookmarkEnd w:id="329"/>
      <w:bookmarkEnd w:id="330"/>
    </w:p>
    <w:p w:rsidR="007651B8" w:rsidRPr="007651B8" w:rsidRDefault="007651B8" w:rsidP="007651B8">
      <w:pPr>
        <w:rPr>
          <w:rFonts w:ascii="Times New Roman" w:hAnsi="Times New Roman" w:cs="Times New Roman"/>
        </w:rPr>
      </w:pPr>
      <w:r w:rsidRPr="007651B8">
        <w:rPr>
          <w:rFonts w:ascii="Times New Roman" w:hAnsi="Times New Roman" w:cs="Times New Roman"/>
        </w:rPr>
        <w:t>Tanyagondnoki Szolgálat</w:t>
      </w:r>
    </w:p>
    <w:p w:rsidR="007651B8" w:rsidRPr="007651B8" w:rsidRDefault="007651B8" w:rsidP="007651B8">
      <w:pPr>
        <w:rPr>
          <w:rFonts w:ascii="Times New Roman" w:hAnsi="Times New Roman" w:cs="Times New Roman"/>
        </w:rPr>
      </w:pPr>
      <w:r w:rsidRPr="007651B8">
        <w:rPr>
          <w:rFonts w:ascii="Times New Roman" w:hAnsi="Times New Roman" w:cs="Times New Roman"/>
        </w:rPr>
        <w:t xml:space="preserve"> …………………   </w:t>
      </w:r>
    </w:p>
    <w:p w:rsidR="007651B8" w:rsidRPr="007651B8" w:rsidRDefault="007651B8" w:rsidP="007651B8">
      <w:pPr>
        <w:pStyle w:val="Cmsor3"/>
        <w:jc w:val="center"/>
      </w:pPr>
      <w:bookmarkStart w:id="331" w:name="_Toc69992820"/>
      <w:bookmarkStart w:id="332" w:name="_Toc69993126"/>
      <w:bookmarkStart w:id="333" w:name="_Toc69993298"/>
      <w:bookmarkStart w:id="334" w:name="_Toc69993582"/>
      <w:r w:rsidRPr="007651B8">
        <w:t>Átvételi elismervény</w:t>
      </w:r>
      <w:bookmarkEnd w:id="331"/>
      <w:bookmarkEnd w:id="332"/>
      <w:bookmarkEnd w:id="333"/>
      <w:bookmarkEnd w:id="334"/>
    </w:p>
    <w:p w:rsidR="007651B8" w:rsidRPr="007651B8" w:rsidRDefault="007651B8" w:rsidP="007651B8">
      <w:pPr>
        <w:rPr>
          <w:rFonts w:ascii="Times New Roman" w:hAnsi="Times New Roman" w:cs="Times New Roman"/>
        </w:rPr>
      </w:pPr>
    </w:p>
    <w:p w:rsidR="007651B8" w:rsidRPr="007651B8" w:rsidRDefault="007651B8" w:rsidP="007651B8">
      <w:pPr>
        <w:rPr>
          <w:rFonts w:ascii="Times New Roman" w:hAnsi="Times New Roman" w:cs="Times New Roman"/>
        </w:rPr>
      </w:pPr>
      <w:r w:rsidRPr="007651B8">
        <w:rPr>
          <w:rFonts w:ascii="Times New Roman" w:hAnsi="Times New Roman" w:cs="Times New Roman"/>
        </w:rPr>
        <w:t xml:space="preserve">Alulírott_________________________________ tanyagondnok a mai </w:t>
      </w:r>
      <w:proofErr w:type="gramStart"/>
      <w:r w:rsidRPr="007651B8">
        <w:rPr>
          <w:rFonts w:ascii="Times New Roman" w:hAnsi="Times New Roman" w:cs="Times New Roman"/>
        </w:rPr>
        <w:t>napon …</w:t>
      </w:r>
      <w:proofErr w:type="gramEnd"/>
      <w:r w:rsidRPr="007651B8">
        <w:rPr>
          <w:rFonts w:ascii="Times New Roman" w:hAnsi="Times New Roman" w:cs="Times New Roman"/>
        </w:rPr>
        <w:t>…………………………….. (név</w:t>
      </w:r>
      <w:proofErr w:type="gramStart"/>
      <w:r w:rsidRPr="007651B8">
        <w:rPr>
          <w:rFonts w:ascii="Times New Roman" w:hAnsi="Times New Roman" w:cs="Times New Roman"/>
        </w:rPr>
        <w:t>) …</w:t>
      </w:r>
      <w:proofErr w:type="gramEnd"/>
      <w:r w:rsidRPr="007651B8">
        <w:rPr>
          <w:rFonts w:ascii="Times New Roman" w:hAnsi="Times New Roman" w:cs="Times New Roman"/>
        </w:rPr>
        <w:t xml:space="preserve">………………………………….. (lakcím), a tanyagondnoki szolgáltatást igénybe vevő személy (a továbbiakban: Megbízó) megbízásából  </w:t>
      </w:r>
    </w:p>
    <w:p w:rsidR="007651B8" w:rsidRPr="007651B8" w:rsidRDefault="007651B8" w:rsidP="007651B8">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0"/>
        <w:gridCol w:w="3070"/>
      </w:tblGrid>
      <w:tr w:rsidR="007651B8" w:rsidRPr="007651B8" w:rsidTr="001F3EDD">
        <w:tc>
          <w:tcPr>
            <w:tcW w:w="3070" w:type="dxa"/>
          </w:tcPr>
          <w:p w:rsidR="007651B8" w:rsidRPr="007651B8" w:rsidRDefault="007651B8" w:rsidP="001F3EDD">
            <w:pPr>
              <w:rPr>
                <w:rFonts w:ascii="Times New Roman" w:hAnsi="Times New Roman" w:cs="Times New Roman"/>
              </w:rPr>
            </w:pPr>
            <w:r w:rsidRPr="007651B8">
              <w:rPr>
                <w:rFonts w:ascii="Times New Roman" w:hAnsi="Times New Roman" w:cs="Times New Roman"/>
              </w:rPr>
              <w:t>Áru/szolgáltatás megnevezése</w:t>
            </w:r>
          </w:p>
        </w:tc>
        <w:tc>
          <w:tcPr>
            <w:tcW w:w="3070" w:type="dxa"/>
          </w:tcPr>
          <w:p w:rsidR="007651B8" w:rsidRPr="007651B8" w:rsidRDefault="007651B8" w:rsidP="001F3EDD">
            <w:pPr>
              <w:rPr>
                <w:rFonts w:ascii="Times New Roman" w:hAnsi="Times New Roman" w:cs="Times New Roman"/>
              </w:rPr>
            </w:pPr>
            <w:r w:rsidRPr="007651B8">
              <w:rPr>
                <w:rFonts w:ascii="Times New Roman" w:hAnsi="Times New Roman" w:cs="Times New Roman"/>
              </w:rPr>
              <w:t>Mennyiség</w:t>
            </w:r>
          </w:p>
        </w:tc>
        <w:tc>
          <w:tcPr>
            <w:tcW w:w="3070" w:type="dxa"/>
          </w:tcPr>
          <w:p w:rsidR="007651B8" w:rsidRPr="007651B8" w:rsidRDefault="007651B8" w:rsidP="001F3EDD">
            <w:pPr>
              <w:rPr>
                <w:rFonts w:ascii="Times New Roman" w:hAnsi="Times New Roman" w:cs="Times New Roman"/>
              </w:rPr>
            </w:pPr>
            <w:proofErr w:type="spellStart"/>
            <w:r w:rsidRPr="007651B8">
              <w:rPr>
                <w:rFonts w:ascii="Times New Roman" w:hAnsi="Times New Roman" w:cs="Times New Roman"/>
              </w:rPr>
              <w:t>Max</w:t>
            </w:r>
            <w:proofErr w:type="gramStart"/>
            <w:r w:rsidRPr="007651B8">
              <w:rPr>
                <w:rFonts w:ascii="Times New Roman" w:hAnsi="Times New Roman" w:cs="Times New Roman"/>
              </w:rPr>
              <w:t>.ára</w:t>
            </w:r>
            <w:proofErr w:type="spellEnd"/>
            <w:proofErr w:type="gramEnd"/>
            <w:r w:rsidRPr="007651B8">
              <w:rPr>
                <w:rFonts w:ascii="Times New Roman" w:hAnsi="Times New Roman" w:cs="Times New Roman"/>
              </w:rPr>
              <w:t xml:space="preserve"> (Ft)</w:t>
            </w:r>
          </w:p>
        </w:tc>
      </w:tr>
      <w:tr w:rsidR="007651B8" w:rsidRPr="007651B8" w:rsidTr="001F3EDD">
        <w:tc>
          <w:tcPr>
            <w:tcW w:w="3070" w:type="dxa"/>
          </w:tcPr>
          <w:p w:rsidR="007651B8" w:rsidRPr="007651B8" w:rsidRDefault="007651B8" w:rsidP="001F3EDD">
            <w:pPr>
              <w:rPr>
                <w:rFonts w:ascii="Times New Roman" w:hAnsi="Times New Roman" w:cs="Times New Roman"/>
              </w:rPr>
            </w:pPr>
          </w:p>
        </w:tc>
        <w:tc>
          <w:tcPr>
            <w:tcW w:w="3070" w:type="dxa"/>
          </w:tcPr>
          <w:p w:rsidR="007651B8" w:rsidRPr="007651B8" w:rsidRDefault="007651B8" w:rsidP="001F3EDD">
            <w:pPr>
              <w:rPr>
                <w:rFonts w:ascii="Times New Roman" w:hAnsi="Times New Roman" w:cs="Times New Roman"/>
              </w:rPr>
            </w:pPr>
          </w:p>
        </w:tc>
        <w:tc>
          <w:tcPr>
            <w:tcW w:w="3070" w:type="dxa"/>
          </w:tcPr>
          <w:p w:rsidR="007651B8" w:rsidRPr="007651B8" w:rsidRDefault="007651B8" w:rsidP="001F3EDD">
            <w:pPr>
              <w:rPr>
                <w:rFonts w:ascii="Times New Roman" w:hAnsi="Times New Roman" w:cs="Times New Roman"/>
              </w:rPr>
            </w:pPr>
          </w:p>
        </w:tc>
      </w:tr>
      <w:tr w:rsidR="007651B8" w:rsidRPr="007651B8" w:rsidTr="001F3EDD">
        <w:tc>
          <w:tcPr>
            <w:tcW w:w="3070" w:type="dxa"/>
          </w:tcPr>
          <w:p w:rsidR="007651B8" w:rsidRPr="007651B8" w:rsidRDefault="007651B8" w:rsidP="001F3EDD">
            <w:pPr>
              <w:rPr>
                <w:rFonts w:ascii="Times New Roman" w:hAnsi="Times New Roman" w:cs="Times New Roman"/>
              </w:rPr>
            </w:pPr>
          </w:p>
        </w:tc>
        <w:tc>
          <w:tcPr>
            <w:tcW w:w="3070" w:type="dxa"/>
          </w:tcPr>
          <w:p w:rsidR="007651B8" w:rsidRPr="007651B8" w:rsidRDefault="007651B8" w:rsidP="001F3EDD">
            <w:pPr>
              <w:rPr>
                <w:rFonts w:ascii="Times New Roman" w:hAnsi="Times New Roman" w:cs="Times New Roman"/>
              </w:rPr>
            </w:pPr>
          </w:p>
        </w:tc>
        <w:tc>
          <w:tcPr>
            <w:tcW w:w="3070" w:type="dxa"/>
          </w:tcPr>
          <w:p w:rsidR="007651B8" w:rsidRPr="007651B8" w:rsidRDefault="007651B8" w:rsidP="001F3EDD">
            <w:pPr>
              <w:rPr>
                <w:rFonts w:ascii="Times New Roman" w:hAnsi="Times New Roman" w:cs="Times New Roman"/>
              </w:rPr>
            </w:pPr>
          </w:p>
        </w:tc>
      </w:tr>
      <w:tr w:rsidR="007651B8" w:rsidRPr="007651B8" w:rsidTr="001F3EDD">
        <w:tc>
          <w:tcPr>
            <w:tcW w:w="3070" w:type="dxa"/>
          </w:tcPr>
          <w:p w:rsidR="007651B8" w:rsidRPr="007651B8" w:rsidRDefault="007651B8" w:rsidP="001F3EDD">
            <w:pPr>
              <w:rPr>
                <w:rFonts w:ascii="Times New Roman" w:hAnsi="Times New Roman" w:cs="Times New Roman"/>
              </w:rPr>
            </w:pPr>
          </w:p>
        </w:tc>
        <w:tc>
          <w:tcPr>
            <w:tcW w:w="3070" w:type="dxa"/>
          </w:tcPr>
          <w:p w:rsidR="007651B8" w:rsidRPr="007651B8" w:rsidRDefault="007651B8" w:rsidP="001F3EDD">
            <w:pPr>
              <w:rPr>
                <w:rFonts w:ascii="Times New Roman" w:hAnsi="Times New Roman" w:cs="Times New Roman"/>
              </w:rPr>
            </w:pPr>
          </w:p>
        </w:tc>
        <w:tc>
          <w:tcPr>
            <w:tcW w:w="3070" w:type="dxa"/>
          </w:tcPr>
          <w:p w:rsidR="007651B8" w:rsidRPr="007651B8" w:rsidRDefault="007651B8" w:rsidP="001F3EDD">
            <w:pPr>
              <w:rPr>
                <w:rFonts w:ascii="Times New Roman" w:hAnsi="Times New Roman" w:cs="Times New Roman"/>
              </w:rPr>
            </w:pPr>
          </w:p>
        </w:tc>
      </w:tr>
    </w:tbl>
    <w:p w:rsidR="007651B8" w:rsidRPr="007651B8" w:rsidRDefault="007651B8" w:rsidP="007651B8">
      <w:pPr>
        <w:rPr>
          <w:rFonts w:ascii="Times New Roman" w:hAnsi="Times New Roman" w:cs="Times New Roman"/>
        </w:rPr>
      </w:pPr>
    </w:p>
    <w:p w:rsidR="007651B8" w:rsidRPr="007651B8" w:rsidRDefault="007651B8" w:rsidP="007651B8">
      <w:pPr>
        <w:rPr>
          <w:rFonts w:ascii="Times New Roman" w:hAnsi="Times New Roman" w:cs="Times New Roman"/>
        </w:rPr>
      </w:pPr>
      <w:r w:rsidRPr="007651B8">
        <w:rPr>
          <w:rFonts w:ascii="Times New Roman" w:hAnsi="Times New Roman" w:cs="Times New Roman"/>
        </w:rPr>
        <w:t xml:space="preserve">   </w:t>
      </w:r>
    </w:p>
    <w:p w:rsidR="007651B8" w:rsidRPr="007651B8" w:rsidRDefault="007651B8" w:rsidP="007651B8">
      <w:pPr>
        <w:rPr>
          <w:rFonts w:ascii="Times New Roman" w:hAnsi="Times New Roman" w:cs="Times New Roman"/>
        </w:rPr>
      </w:pPr>
      <w:proofErr w:type="gramStart"/>
      <w:r w:rsidRPr="007651B8">
        <w:rPr>
          <w:rFonts w:ascii="Times New Roman" w:hAnsi="Times New Roman" w:cs="Times New Roman"/>
        </w:rPr>
        <w:t>beszerzése</w:t>
      </w:r>
      <w:proofErr w:type="gramEnd"/>
      <w:r w:rsidRPr="007651B8">
        <w:rPr>
          <w:rFonts w:ascii="Times New Roman" w:hAnsi="Times New Roman" w:cs="Times New Roman"/>
        </w:rPr>
        <w:t xml:space="preserve"> (megrendelése, előfizetése stb.) céljából átvettem  ________________________ Ft, azaz: …………………………………………………. forint készpénzt, mely összeggel folyó hó  ………. napjáig köteles vagyok elszámolni Megbízó részére. A beszerzett áruról, szolgáltatásról Megbízó </w:t>
      </w:r>
      <w:proofErr w:type="spellStart"/>
      <w:r w:rsidRPr="007651B8">
        <w:rPr>
          <w:rFonts w:ascii="Times New Roman" w:hAnsi="Times New Roman" w:cs="Times New Roman"/>
        </w:rPr>
        <w:t>ÁFÁ-s</w:t>
      </w:r>
      <w:proofErr w:type="spellEnd"/>
      <w:r w:rsidRPr="007651B8">
        <w:rPr>
          <w:rFonts w:ascii="Times New Roman" w:hAnsi="Times New Roman" w:cs="Times New Roman"/>
        </w:rPr>
        <w:t xml:space="preserve"> számlát kér/nem kér.   </w:t>
      </w:r>
    </w:p>
    <w:p w:rsidR="007651B8" w:rsidRPr="007651B8" w:rsidRDefault="007651B8" w:rsidP="007651B8">
      <w:pPr>
        <w:rPr>
          <w:rFonts w:ascii="Times New Roman" w:hAnsi="Times New Roman" w:cs="Times New Roman"/>
        </w:rPr>
      </w:pPr>
    </w:p>
    <w:p w:rsidR="007651B8" w:rsidRPr="007651B8" w:rsidRDefault="007651B8" w:rsidP="007651B8">
      <w:pPr>
        <w:rPr>
          <w:rFonts w:ascii="Times New Roman" w:hAnsi="Times New Roman" w:cs="Times New Roman"/>
        </w:rPr>
      </w:pPr>
      <w:proofErr w:type="gramStart"/>
      <w:r w:rsidRPr="007651B8">
        <w:rPr>
          <w:rFonts w:ascii="Times New Roman" w:hAnsi="Times New Roman" w:cs="Times New Roman"/>
        </w:rPr>
        <w:t>A beszerzendő áru/szolgáltatás típusára/minőségére vonatkozó megjegyzés: ………………………………………………………………………………………………….. …………………………………………………………………………………………………..</w:t>
      </w:r>
      <w:proofErr w:type="gramEnd"/>
      <w:r w:rsidRPr="007651B8">
        <w:rPr>
          <w:rFonts w:ascii="Times New Roman" w:hAnsi="Times New Roman" w:cs="Times New Roman"/>
        </w:rPr>
        <w:t xml:space="preserve"> </w:t>
      </w:r>
    </w:p>
    <w:p w:rsidR="007651B8" w:rsidRPr="007651B8" w:rsidRDefault="007651B8" w:rsidP="007651B8">
      <w:pPr>
        <w:rPr>
          <w:rFonts w:ascii="Times New Roman" w:hAnsi="Times New Roman" w:cs="Times New Roman"/>
        </w:rPr>
      </w:pPr>
    </w:p>
    <w:p w:rsidR="007651B8" w:rsidRPr="007651B8" w:rsidRDefault="007651B8" w:rsidP="007651B8">
      <w:pPr>
        <w:rPr>
          <w:rFonts w:ascii="Times New Roman" w:hAnsi="Times New Roman" w:cs="Times New Roman"/>
        </w:rPr>
      </w:pPr>
      <w:r w:rsidRPr="007651B8">
        <w:rPr>
          <w:rFonts w:ascii="Times New Roman" w:hAnsi="Times New Roman" w:cs="Times New Roman"/>
        </w:rPr>
        <w:t xml:space="preserve">Kelt:____________________  </w:t>
      </w:r>
    </w:p>
    <w:p w:rsidR="007651B8" w:rsidRPr="007651B8" w:rsidRDefault="007651B8" w:rsidP="007651B8">
      <w:pPr>
        <w:rPr>
          <w:rFonts w:ascii="Times New Roman" w:hAnsi="Times New Roman" w:cs="Times New Roman"/>
        </w:rPr>
      </w:pPr>
    </w:p>
    <w:p w:rsidR="007651B8" w:rsidRPr="007651B8" w:rsidRDefault="007651B8" w:rsidP="007651B8">
      <w:pPr>
        <w:rPr>
          <w:rFonts w:ascii="Times New Roman" w:hAnsi="Times New Roman" w:cs="Times New Roman"/>
        </w:rPr>
      </w:pPr>
      <w:r w:rsidRPr="007651B8">
        <w:rPr>
          <w:rFonts w:ascii="Times New Roman" w:hAnsi="Times New Roman" w:cs="Times New Roman"/>
        </w:rPr>
        <w:t>Megbízó aláírása</w:t>
      </w:r>
      <w:proofErr w:type="gramStart"/>
      <w:r w:rsidRPr="007651B8">
        <w:rPr>
          <w:rFonts w:ascii="Times New Roman" w:hAnsi="Times New Roman" w:cs="Times New Roman"/>
        </w:rPr>
        <w:t>: …</w:t>
      </w:r>
      <w:proofErr w:type="gramEnd"/>
      <w:r w:rsidRPr="007651B8">
        <w:rPr>
          <w:rFonts w:ascii="Times New Roman" w:hAnsi="Times New Roman" w:cs="Times New Roman"/>
        </w:rPr>
        <w:t xml:space="preserve">………………………  Tanyagondnok aláírása: ………………………  </w:t>
      </w:r>
    </w:p>
    <w:p w:rsidR="007651B8" w:rsidRPr="007651B8" w:rsidRDefault="007651B8" w:rsidP="007651B8">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5"/>
        <w:gridCol w:w="4605"/>
      </w:tblGrid>
      <w:tr w:rsidR="007651B8" w:rsidRPr="007651B8" w:rsidTr="001F3EDD">
        <w:tc>
          <w:tcPr>
            <w:tcW w:w="4605" w:type="dxa"/>
          </w:tcPr>
          <w:p w:rsidR="007651B8" w:rsidRPr="007651B8" w:rsidRDefault="007651B8" w:rsidP="007651B8">
            <w:pPr>
              <w:numPr>
                <w:ilvl w:val="0"/>
                <w:numId w:val="8"/>
              </w:numPr>
              <w:spacing w:after="0"/>
              <w:rPr>
                <w:rFonts w:ascii="Times New Roman" w:hAnsi="Times New Roman" w:cs="Times New Roman"/>
              </w:rPr>
            </w:pPr>
            <w:r w:rsidRPr="007651B8">
              <w:rPr>
                <w:rFonts w:ascii="Times New Roman" w:hAnsi="Times New Roman" w:cs="Times New Roman"/>
              </w:rPr>
              <w:t>tanú neve</w:t>
            </w:r>
          </w:p>
        </w:tc>
        <w:tc>
          <w:tcPr>
            <w:tcW w:w="4605" w:type="dxa"/>
          </w:tcPr>
          <w:p w:rsidR="007651B8" w:rsidRPr="007651B8" w:rsidRDefault="007651B8" w:rsidP="001F3EDD">
            <w:pPr>
              <w:rPr>
                <w:rFonts w:ascii="Times New Roman" w:hAnsi="Times New Roman" w:cs="Times New Roman"/>
              </w:rPr>
            </w:pPr>
            <w:r w:rsidRPr="007651B8">
              <w:rPr>
                <w:rFonts w:ascii="Times New Roman" w:hAnsi="Times New Roman" w:cs="Times New Roman"/>
              </w:rPr>
              <w:t>2. tanú</w:t>
            </w:r>
          </w:p>
        </w:tc>
      </w:tr>
      <w:tr w:rsidR="007651B8" w:rsidRPr="007651B8" w:rsidTr="001F3EDD">
        <w:tc>
          <w:tcPr>
            <w:tcW w:w="4605" w:type="dxa"/>
          </w:tcPr>
          <w:p w:rsidR="007651B8" w:rsidRPr="007651B8" w:rsidRDefault="007651B8" w:rsidP="001F3EDD">
            <w:pPr>
              <w:rPr>
                <w:rFonts w:ascii="Times New Roman" w:hAnsi="Times New Roman" w:cs="Times New Roman"/>
              </w:rPr>
            </w:pPr>
            <w:r w:rsidRPr="007651B8">
              <w:rPr>
                <w:rFonts w:ascii="Times New Roman" w:hAnsi="Times New Roman" w:cs="Times New Roman"/>
              </w:rPr>
              <w:t>lakcíme:</w:t>
            </w:r>
          </w:p>
        </w:tc>
        <w:tc>
          <w:tcPr>
            <w:tcW w:w="4605" w:type="dxa"/>
          </w:tcPr>
          <w:p w:rsidR="007651B8" w:rsidRPr="007651B8" w:rsidRDefault="007651B8" w:rsidP="001F3EDD">
            <w:pPr>
              <w:rPr>
                <w:rFonts w:ascii="Times New Roman" w:hAnsi="Times New Roman" w:cs="Times New Roman"/>
              </w:rPr>
            </w:pPr>
            <w:r w:rsidRPr="007651B8">
              <w:rPr>
                <w:rFonts w:ascii="Times New Roman" w:hAnsi="Times New Roman" w:cs="Times New Roman"/>
              </w:rPr>
              <w:t>lakcíme:</w:t>
            </w:r>
          </w:p>
        </w:tc>
      </w:tr>
      <w:tr w:rsidR="007651B8" w:rsidRPr="007651B8" w:rsidTr="001F3EDD">
        <w:tc>
          <w:tcPr>
            <w:tcW w:w="4605" w:type="dxa"/>
          </w:tcPr>
          <w:p w:rsidR="007651B8" w:rsidRPr="007651B8" w:rsidRDefault="007651B8" w:rsidP="001F3EDD">
            <w:pPr>
              <w:rPr>
                <w:rFonts w:ascii="Times New Roman" w:hAnsi="Times New Roman" w:cs="Times New Roman"/>
              </w:rPr>
            </w:pPr>
            <w:r w:rsidRPr="007651B8">
              <w:rPr>
                <w:rFonts w:ascii="Times New Roman" w:hAnsi="Times New Roman" w:cs="Times New Roman"/>
              </w:rPr>
              <w:t>aláírás:</w:t>
            </w:r>
          </w:p>
        </w:tc>
        <w:tc>
          <w:tcPr>
            <w:tcW w:w="4605" w:type="dxa"/>
          </w:tcPr>
          <w:p w:rsidR="007651B8" w:rsidRPr="007651B8" w:rsidRDefault="007651B8" w:rsidP="001F3EDD">
            <w:pPr>
              <w:rPr>
                <w:rFonts w:ascii="Times New Roman" w:hAnsi="Times New Roman" w:cs="Times New Roman"/>
              </w:rPr>
            </w:pPr>
            <w:r w:rsidRPr="007651B8">
              <w:rPr>
                <w:rFonts w:ascii="Times New Roman" w:hAnsi="Times New Roman" w:cs="Times New Roman"/>
              </w:rPr>
              <w:t>aláírás:</w:t>
            </w:r>
          </w:p>
        </w:tc>
      </w:tr>
    </w:tbl>
    <w:p w:rsidR="007651B8" w:rsidRPr="007651B8" w:rsidRDefault="007651B8" w:rsidP="007651B8">
      <w:pPr>
        <w:rPr>
          <w:rFonts w:ascii="Times New Roman" w:hAnsi="Times New Roman" w:cs="Times New Roman"/>
        </w:rPr>
      </w:pPr>
    </w:p>
    <w:p w:rsidR="007651B8" w:rsidRPr="007651B8" w:rsidRDefault="007651B8" w:rsidP="007651B8">
      <w:pPr>
        <w:pStyle w:val="Cmsor1"/>
        <w:numPr>
          <w:ilvl w:val="0"/>
          <w:numId w:val="30"/>
        </w:numPr>
        <w:jc w:val="right"/>
      </w:pPr>
      <w:bookmarkStart w:id="335" w:name="_Toc69991954"/>
      <w:bookmarkStart w:id="336" w:name="_Toc69992821"/>
      <w:bookmarkStart w:id="337" w:name="_Toc69993127"/>
      <w:bookmarkStart w:id="338" w:name="_Toc69993299"/>
      <w:bookmarkStart w:id="339" w:name="_Toc69993583"/>
      <w:r w:rsidRPr="007651B8">
        <w:lastRenderedPageBreak/>
        <w:t>számú melléklet</w:t>
      </w:r>
      <w:bookmarkEnd w:id="335"/>
      <w:bookmarkEnd w:id="336"/>
      <w:bookmarkEnd w:id="337"/>
      <w:bookmarkEnd w:id="338"/>
      <w:bookmarkEnd w:id="339"/>
    </w:p>
    <w:p w:rsidR="007651B8" w:rsidRPr="007651B8" w:rsidRDefault="007651B8" w:rsidP="007651B8">
      <w:pPr>
        <w:ind w:left="720"/>
        <w:rPr>
          <w:rFonts w:ascii="Times New Roman" w:hAnsi="Times New Roman" w:cs="Times New Roman"/>
        </w:rPr>
      </w:pPr>
    </w:p>
    <w:p w:rsidR="007651B8" w:rsidRPr="007651B8" w:rsidRDefault="007651B8" w:rsidP="007651B8">
      <w:pPr>
        <w:rPr>
          <w:rFonts w:ascii="Times New Roman" w:hAnsi="Times New Roman" w:cs="Times New Roman"/>
        </w:rPr>
      </w:pPr>
      <w:r w:rsidRPr="007651B8">
        <w:rPr>
          <w:rFonts w:ascii="Times New Roman" w:hAnsi="Times New Roman" w:cs="Times New Roman"/>
        </w:rPr>
        <w:t xml:space="preserve">Tanyagondnoki Szolgálat  </w:t>
      </w:r>
    </w:p>
    <w:p w:rsidR="007651B8" w:rsidRPr="007651B8" w:rsidRDefault="007651B8" w:rsidP="007651B8">
      <w:pPr>
        <w:rPr>
          <w:rFonts w:ascii="Times New Roman" w:hAnsi="Times New Roman" w:cs="Times New Roman"/>
        </w:rPr>
      </w:pPr>
      <w:r w:rsidRPr="007651B8">
        <w:rPr>
          <w:rFonts w:ascii="Times New Roman" w:hAnsi="Times New Roman" w:cs="Times New Roman"/>
        </w:rPr>
        <w:t xml:space="preserve">Tiszavasvári-Józsefháza település              </w:t>
      </w:r>
      <w:proofErr w:type="gramStart"/>
      <w:r w:rsidRPr="007651B8">
        <w:rPr>
          <w:rFonts w:ascii="Times New Roman" w:hAnsi="Times New Roman" w:cs="Times New Roman"/>
        </w:rPr>
        <w:t>A</w:t>
      </w:r>
      <w:proofErr w:type="gramEnd"/>
      <w:r w:rsidRPr="007651B8">
        <w:rPr>
          <w:rFonts w:ascii="Times New Roman" w:hAnsi="Times New Roman" w:cs="Times New Roman"/>
        </w:rPr>
        <w:t xml:space="preserve"> napló ……… számozott oldalt tartalmaz.  </w:t>
      </w:r>
    </w:p>
    <w:p w:rsidR="007651B8" w:rsidRPr="007651B8" w:rsidRDefault="007651B8" w:rsidP="007651B8">
      <w:pPr>
        <w:rPr>
          <w:rFonts w:ascii="Times New Roman" w:hAnsi="Times New Roman" w:cs="Times New Roman"/>
        </w:rPr>
      </w:pPr>
      <w:r w:rsidRPr="007651B8">
        <w:rPr>
          <w:rFonts w:ascii="Times New Roman" w:hAnsi="Times New Roman" w:cs="Times New Roman"/>
        </w:rPr>
        <w:t xml:space="preserve">      </w:t>
      </w:r>
      <w:r w:rsidRPr="007651B8">
        <w:rPr>
          <w:rFonts w:ascii="Times New Roman" w:hAnsi="Times New Roman" w:cs="Times New Roman"/>
        </w:rPr>
        <w:tab/>
      </w:r>
      <w:r w:rsidRPr="007651B8">
        <w:rPr>
          <w:rFonts w:ascii="Times New Roman" w:hAnsi="Times New Roman" w:cs="Times New Roman"/>
        </w:rPr>
        <w:tab/>
      </w:r>
      <w:r w:rsidRPr="007651B8">
        <w:rPr>
          <w:rFonts w:ascii="Times New Roman" w:hAnsi="Times New Roman" w:cs="Times New Roman"/>
        </w:rPr>
        <w:tab/>
      </w:r>
      <w:r w:rsidRPr="007651B8">
        <w:rPr>
          <w:rFonts w:ascii="Times New Roman" w:hAnsi="Times New Roman" w:cs="Times New Roman"/>
        </w:rPr>
        <w:tab/>
      </w:r>
      <w:r w:rsidRPr="007651B8">
        <w:rPr>
          <w:rFonts w:ascii="Times New Roman" w:hAnsi="Times New Roman" w:cs="Times New Roman"/>
        </w:rPr>
        <w:tab/>
      </w:r>
      <w:r w:rsidRPr="007651B8">
        <w:rPr>
          <w:rFonts w:ascii="Times New Roman" w:hAnsi="Times New Roman" w:cs="Times New Roman"/>
        </w:rPr>
        <w:tab/>
        <w:t>Hitelesítette</w:t>
      </w:r>
      <w:proofErr w:type="gramStart"/>
      <w:r w:rsidRPr="007651B8">
        <w:rPr>
          <w:rFonts w:ascii="Times New Roman" w:hAnsi="Times New Roman" w:cs="Times New Roman"/>
        </w:rPr>
        <w:t>:  …</w:t>
      </w:r>
      <w:proofErr w:type="gramEnd"/>
      <w:r w:rsidRPr="007651B8">
        <w:rPr>
          <w:rFonts w:ascii="Times New Roman" w:hAnsi="Times New Roman" w:cs="Times New Roman"/>
        </w:rPr>
        <w:t xml:space="preserve">……………………………… </w:t>
      </w:r>
    </w:p>
    <w:p w:rsidR="007651B8" w:rsidRPr="007651B8" w:rsidRDefault="007651B8" w:rsidP="007651B8">
      <w:pPr>
        <w:rPr>
          <w:rFonts w:ascii="Times New Roman" w:hAnsi="Times New Roman" w:cs="Times New Roman"/>
        </w:rPr>
      </w:pPr>
    </w:p>
    <w:p w:rsidR="007651B8" w:rsidRPr="007651B8" w:rsidRDefault="007651B8" w:rsidP="007651B8">
      <w:pPr>
        <w:rPr>
          <w:rFonts w:ascii="Times New Roman" w:hAnsi="Times New Roman" w:cs="Times New Roman"/>
        </w:rPr>
      </w:pPr>
      <w:r w:rsidRPr="007651B8">
        <w:rPr>
          <w:rFonts w:ascii="Times New Roman" w:hAnsi="Times New Roman" w:cs="Times New Roman"/>
        </w:rPr>
        <w:t xml:space="preserve"> </w:t>
      </w:r>
    </w:p>
    <w:p w:rsidR="007651B8" w:rsidRPr="007651B8" w:rsidRDefault="007651B8" w:rsidP="007651B8">
      <w:pPr>
        <w:pStyle w:val="Cmsor3"/>
        <w:jc w:val="center"/>
      </w:pPr>
      <w:bookmarkStart w:id="340" w:name="_Toc69992822"/>
      <w:bookmarkStart w:id="341" w:name="_Toc69993128"/>
      <w:bookmarkStart w:id="342" w:name="_Toc69993300"/>
      <w:bookmarkStart w:id="343" w:name="_Toc69993584"/>
      <w:r w:rsidRPr="007651B8">
        <w:t>Vásárlási napló</w:t>
      </w:r>
      <w:bookmarkEnd w:id="340"/>
      <w:bookmarkEnd w:id="341"/>
      <w:bookmarkEnd w:id="342"/>
      <w:bookmarkEnd w:id="343"/>
    </w:p>
    <w:p w:rsidR="007651B8" w:rsidRPr="007651B8" w:rsidRDefault="007651B8" w:rsidP="007651B8">
      <w:pPr>
        <w:jc w:val="center"/>
        <w:rPr>
          <w:rFonts w:ascii="Times New Roman" w:hAnsi="Times New Roman" w:cs="Times New Roman"/>
          <w:b/>
        </w:rPr>
      </w:pPr>
    </w:p>
    <w:p w:rsidR="007651B8" w:rsidRPr="007651B8" w:rsidRDefault="007651B8" w:rsidP="007651B8">
      <w:pPr>
        <w:rPr>
          <w:rFonts w:ascii="Times New Roman" w:hAnsi="Times New Roman" w:cs="Times New Roman"/>
        </w:rPr>
      </w:pPr>
      <w:r w:rsidRPr="007651B8">
        <w:rPr>
          <w:rFonts w:ascii="Times New Roman" w:hAnsi="Times New Roman" w:cs="Times New Roman"/>
        </w:rPr>
        <w:t xml:space="preserve">Nyilvántartás a felsoroltak megbízásából az általuk megjelölt áru/szolgáltatás beszerzése céljából átvett összegek elszámolására   </w:t>
      </w:r>
    </w:p>
    <w:p w:rsidR="007651B8" w:rsidRPr="007651B8" w:rsidRDefault="007651B8" w:rsidP="007651B8">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
        <w:gridCol w:w="1104"/>
        <w:gridCol w:w="1018"/>
        <w:gridCol w:w="736"/>
        <w:gridCol w:w="1428"/>
        <w:gridCol w:w="963"/>
        <w:gridCol w:w="1104"/>
        <w:gridCol w:w="1039"/>
        <w:gridCol w:w="1039"/>
      </w:tblGrid>
      <w:tr w:rsidR="007651B8" w:rsidRPr="007651B8" w:rsidTr="001F3EDD">
        <w:tc>
          <w:tcPr>
            <w:tcW w:w="1023" w:type="dxa"/>
          </w:tcPr>
          <w:p w:rsidR="007651B8" w:rsidRPr="007651B8" w:rsidRDefault="007651B8" w:rsidP="001F3EDD">
            <w:pPr>
              <w:rPr>
                <w:rFonts w:ascii="Times New Roman" w:hAnsi="Times New Roman" w:cs="Times New Roman"/>
                <w:sz w:val="20"/>
                <w:szCs w:val="20"/>
              </w:rPr>
            </w:pPr>
            <w:r w:rsidRPr="007651B8">
              <w:rPr>
                <w:rFonts w:ascii="Times New Roman" w:hAnsi="Times New Roman" w:cs="Times New Roman"/>
                <w:sz w:val="20"/>
                <w:szCs w:val="20"/>
              </w:rPr>
              <w:t>sorszám</w:t>
            </w:r>
          </w:p>
        </w:tc>
        <w:tc>
          <w:tcPr>
            <w:tcW w:w="1023" w:type="dxa"/>
          </w:tcPr>
          <w:p w:rsidR="007651B8" w:rsidRPr="007651B8" w:rsidRDefault="007651B8" w:rsidP="001F3EDD">
            <w:pPr>
              <w:rPr>
                <w:rFonts w:ascii="Times New Roman" w:hAnsi="Times New Roman" w:cs="Times New Roman"/>
                <w:sz w:val="20"/>
                <w:szCs w:val="20"/>
              </w:rPr>
            </w:pPr>
            <w:r w:rsidRPr="007651B8">
              <w:rPr>
                <w:rFonts w:ascii="Times New Roman" w:hAnsi="Times New Roman" w:cs="Times New Roman"/>
                <w:sz w:val="20"/>
                <w:szCs w:val="20"/>
              </w:rPr>
              <w:t>Megbízási és pénzátvétel napja</w:t>
            </w:r>
          </w:p>
        </w:tc>
        <w:tc>
          <w:tcPr>
            <w:tcW w:w="1023" w:type="dxa"/>
          </w:tcPr>
          <w:p w:rsidR="007651B8" w:rsidRPr="007651B8" w:rsidRDefault="007651B8" w:rsidP="001F3EDD">
            <w:pPr>
              <w:rPr>
                <w:rFonts w:ascii="Times New Roman" w:hAnsi="Times New Roman" w:cs="Times New Roman"/>
                <w:sz w:val="20"/>
                <w:szCs w:val="20"/>
              </w:rPr>
            </w:pPr>
            <w:r w:rsidRPr="007651B8">
              <w:rPr>
                <w:rFonts w:ascii="Times New Roman" w:hAnsi="Times New Roman" w:cs="Times New Roman"/>
                <w:sz w:val="20"/>
                <w:szCs w:val="20"/>
              </w:rPr>
              <w:t>Megbízott neve, címe</w:t>
            </w:r>
          </w:p>
        </w:tc>
        <w:tc>
          <w:tcPr>
            <w:tcW w:w="1023" w:type="dxa"/>
          </w:tcPr>
          <w:p w:rsidR="007651B8" w:rsidRPr="007651B8" w:rsidRDefault="007651B8" w:rsidP="001F3EDD">
            <w:pPr>
              <w:rPr>
                <w:rFonts w:ascii="Times New Roman" w:hAnsi="Times New Roman" w:cs="Times New Roman"/>
                <w:sz w:val="20"/>
                <w:szCs w:val="20"/>
              </w:rPr>
            </w:pPr>
            <w:r w:rsidRPr="007651B8">
              <w:rPr>
                <w:rFonts w:ascii="Times New Roman" w:hAnsi="Times New Roman" w:cs="Times New Roman"/>
                <w:sz w:val="20"/>
                <w:szCs w:val="20"/>
              </w:rPr>
              <w:t>Átvett összeg (Ft)</w:t>
            </w:r>
          </w:p>
        </w:tc>
        <w:tc>
          <w:tcPr>
            <w:tcW w:w="1023" w:type="dxa"/>
          </w:tcPr>
          <w:p w:rsidR="007651B8" w:rsidRPr="007651B8" w:rsidRDefault="007651B8" w:rsidP="001F3EDD">
            <w:pPr>
              <w:rPr>
                <w:rFonts w:ascii="Times New Roman" w:hAnsi="Times New Roman" w:cs="Times New Roman"/>
                <w:sz w:val="20"/>
                <w:szCs w:val="20"/>
              </w:rPr>
            </w:pPr>
            <w:r w:rsidRPr="007651B8">
              <w:rPr>
                <w:rFonts w:ascii="Times New Roman" w:hAnsi="Times New Roman" w:cs="Times New Roman"/>
                <w:sz w:val="20"/>
                <w:szCs w:val="20"/>
              </w:rPr>
              <w:t>Beszerzendő áru/szolgáltatás</w:t>
            </w:r>
          </w:p>
        </w:tc>
        <w:tc>
          <w:tcPr>
            <w:tcW w:w="1023" w:type="dxa"/>
          </w:tcPr>
          <w:p w:rsidR="007651B8" w:rsidRPr="007651B8" w:rsidRDefault="007651B8" w:rsidP="001F3EDD">
            <w:pPr>
              <w:rPr>
                <w:rFonts w:ascii="Times New Roman" w:hAnsi="Times New Roman" w:cs="Times New Roman"/>
                <w:sz w:val="20"/>
                <w:szCs w:val="20"/>
              </w:rPr>
            </w:pPr>
            <w:r w:rsidRPr="007651B8">
              <w:rPr>
                <w:rFonts w:ascii="Times New Roman" w:hAnsi="Times New Roman" w:cs="Times New Roman"/>
                <w:sz w:val="20"/>
                <w:szCs w:val="20"/>
              </w:rPr>
              <w:t>Teljesítés napja</w:t>
            </w:r>
          </w:p>
        </w:tc>
        <w:tc>
          <w:tcPr>
            <w:tcW w:w="1024" w:type="dxa"/>
          </w:tcPr>
          <w:p w:rsidR="007651B8" w:rsidRPr="007651B8" w:rsidRDefault="007651B8" w:rsidP="001F3EDD">
            <w:pPr>
              <w:rPr>
                <w:rFonts w:ascii="Times New Roman" w:hAnsi="Times New Roman" w:cs="Times New Roman"/>
                <w:sz w:val="20"/>
                <w:szCs w:val="20"/>
              </w:rPr>
            </w:pPr>
            <w:r w:rsidRPr="007651B8">
              <w:rPr>
                <w:rFonts w:ascii="Times New Roman" w:hAnsi="Times New Roman" w:cs="Times New Roman"/>
                <w:sz w:val="20"/>
                <w:szCs w:val="20"/>
              </w:rPr>
              <w:t>Felhasznált összeg</w:t>
            </w:r>
          </w:p>
        </w:tc>
        <w:tc>
          <w:tcPr>
            <w:tcW w:w="1024" w:type="dxa"/>
          </w:tcPr>
          <w:p w:rsidR="007651B8" w:rsidRPr="007651B8" w:rsidRDefault="007651B8" w:rsidP="001F3EDD">
            <w:pPr>
              <w:rPr>
                <w:rFonts w:ascii="Times New Roman" w:hAnsi="Times New Roman" w:cs="Times New Roman"/>
                <w:sz w:val="20"/>
                <w:szCs w:val="20"/>
              </w:rPr>
            </w:pPr>
            <w:r w:rsidRPr="007651B8">
              <w:rPr>
                <w:rFonts w:ascii="Times New Roman" w:hAnsi="Times New Roman" w:cs="Times New Roman"/>
                <w:sz w:val="20"/>
                <w:szCs w:val="20"/>
              </w:rPr>
              <w:t>Visszajáró összeg</w:t>
            </w:r>
          </w:p>
        </w:tc>
        <w:tc>
          <w:tcPr>
            <w:tcW w:w="1024" w:type="dxa"/>
          </w:tcPr>
          <w:p w:rsidR="007651B8" w:rsidRPr="007651B8" w:rsidRDefault="007651B8" w:rsidP="001F3EDD">
            <w:pPr>
              <w:rPr>
                <w:rFonts w:ascii="Times New Roman" w:hAnsi="Times New Roman" w:cs="Times New Roman"/>
                <w:sz w:val="20"/>
                <w:szCs w:val="20"/>
              </w:rPr>
            </w:pPr>
            <w:r w:rsidRPr="007651B8">
              <w:rPr>
                <w:rFonts w:ascii="Times New Roman" w:hAnsi="Times New Roman" w:cs="Times New Roman"/>
                <w:sz w:val="20"/>
                <w:szCs w:val="20"/>
              </w:rPr>
              <w:t>Visszajáró összeget átvettem</w:t>
            </w:r>
          </w:p>
        </w:tc>
      </w:tr>
      <w:tr w:rsidR="007651B8" w:rsidRPr="007651B8" w:rsidTr="001F3EDD">
        <w:tc>
          <w:tcPr>
            <w:tcW w:w="1023" w:type="dxa"/>
          </w:tcPr>
          <w:p w:rsidR="007651B8" w:rsidRPr="007651B8" w:rsidRDefault="007651B8" w:rsidP="001F3EDD">
            <w:pPr>
              <w:rPr>
                <w:rFonts w:ascii="Times New Roman" w:hAnsi="Times New Roman" w:cs="Times New Roman"/>
              </w:rPr>
            </w:pPr>
          </w:p>
          <w:p w:rsidR="007651B8" w:rsidRPr="007651B8" w:rsidRDefault="007651B8" w:rsidP="001F3EDD">
            <w:pPr>
              <w:rPr>
                <w:rFonts w:ascii="Times New Roman" w:hAnsi="Times New Roman" w:cs="Times New Roman"/>
              </w:rPr>
            </w:pPr>
          </w:p>
          <w:p w:rsidR="007651B8" w:rsidRPr="007651B8" w:rsidRDefault="007651B8" w:rsidP="001F3EDD">
            <w:pPr>
              <w:rPr>
                <w:rFonts w:ascii="Times New Roman" w:hAnsi="Times New Roman" w:cs="Times New Roman"/>
              </w:rPr>
            </w:pPr>
          </w:p>
        </w:tc>
        <w:tc>
          <w:tcPr>
            <w:tcW w:w="1023" w:type="dxa"/>
          </w:tcPr>
          <w:p w:rsidR="007651B8" w:rsidRPr="007651B8" w:rsidRDefault="007651B8" w:rsidP="001F3EDD">
            <w:pPr>
              <w:rPr>
                <w:rFonts w:ascii="Times New Roman" w:hAnsi="Times New Roman" w:cs="Times New Roman"/>
              </w:rPr>
            </w:pPr>
          </w:p>
        </w:tc>
        <w:tc>
          <w:tcPr>
            <w:tcW w:w="1023" w:type="dxa"/>
          </w:tcPr>
          <w:p w:rsidR="007651B8" w:rsidRPr="007651B8" w:rsidRDefault="007651B8" w:rsidP="001F3EDD">
            <w:pPr>
              <w:rPr>
                <w:rFonts w:ascii="Times New Roman" w:hAnsi="Times New Roman" w:cs="Times New Roman"/>
              </w:rPr>
            </w:pPr>
          </w:p>
        </w:tc>
        <w:tc>
          <w:tcPr>
            <w:tcW w:w="1023" w:type="dxa"/>
          </w:tcPr>
          <w:p w:rsidR="007651B8" w:rsidRPr="007651B8" w:rsidRDefault="007651B8" w:rsidP="001F3EDD">
            <w:pPr>
              <w:rPr>
                <w:rFonts w:ascii="Times New Roman" w:hAnsi="Times New Roman" w:cs="Times New Roman"/>
              </w:rPr>
            </w:pPr>
          </w:p>
        </w:tc>
        <w:tc>
          <w:tcPr>
            <w:tcW w:w="1023" w:type="dxa"/>
          </w:tcPr>
          <w:p w:rsidR="007651B8" w:rsidRPr="007651B8" w:rsidRDefault="007651B8" w:rsidP="001F3EDD">
            <w:pPr>
              <w:rPr>
                <w:rFonts w:ascii="Times New Roman" w:hAnsi="Times New Roman" w:cs="Times New Roman"/>
              </w:rPr>
            </w:pPr>
          </w:p>
        </w:tc>
        <w:tc>
          <w:tcPr>
            <w:tcW w:w="1023" w:type="dxa"/>
          </w:tcPr>
          <w:p w:rsidR="007651B8" w:rsidRPr="007651B8" w:rsidRDefault="007651B8" w:rsidP="001F3EDD">
            <w:pPr>
              <w:rPr>
                <w:rFonts w:ascii="Times New Roman" w:hAnsi="Times New Roman" w:cs="Times New Roman"/>
              </w:rPr>
            </w:pPr>
          </w:p>
        </w:tc>
        <w:tc>
          <w:tcPr>
            <w:tcW w:w="1024" w:type="dxa"/>
          </w:tcPr>
          <w:p w:rsidR="007651B8" w:rsidRPr="007651B8" w:rsidRDefault="007651B8" w:rsidP="001F3EDD">
            <w:pPr>
              <w:rPr>
                <w:rFonts w:ascii="Times New Roman" w:hAnsi="Times New Roman" w:cs="Times New Roman"/>
              </w:rPr>
            </w:pPr>
          </w:p>
        </w:tc>
        <w:tc>
          <w:tcPr>
            <w:tcW w:w="1024" w:type="dxa"/>
          </w:tcPr>
          <w:p w:rsidR="007651B8" w:rsidRPr="007651B8" w:rsidRDefault="007651B8" w:rsidP="001F3EDD">
            <w:pPr>
              <w:rPr>
                <w:rFonts w:ascii="Times New Roman" w:hAnsi="Times New Roman" w:cs="Times New Roman"/>
              </w:rPr>
            </w:pPr>
          </w:p>
        </w:tc>
        <w:tc>
          <w:tcPr>
            <w:tcW w:w="1024" w:type="dxa"/>
          </w:tcPr>
          <w:p w:rsidR="007651B8" w:rsidRPr="007651B8" w:rsidRDefault="007651B8" w:rsidP="001F3EDD">
            <w:pPr>
              <w:rPr>
                <w:rFonts w:ascii="Times New Roman" w:hAnsi="Times New Roman" w:cs="Times New Roman"/>
              </w:rPr>
            </w:pPr>
          </w:p>
        </w:tc>
      </w:tr>
      <w:tr w:rsidR="007651B8" w:rsidRPr="007651B8" w:rsidTr="001F3EDD">
        <w:tc>
          <w:tcPr>
            <w:tcW w:w="1023" w:type="dxa"/>
          </w:tcPr>
          <w:p w:rsidR="007651B8" w:rsidRPr="007651B8" w:rsidRDefault="007651B8" w:rsidP="001F3EDD">
            <w:pPr>
              <w:rPr>
                <w:rFonts w:ascii="Times New Roman" w:hAnsi="Times New Roman" w:cs="Times New Roman"/>
              </w:rPr>
            </w:pPr>
          </w:p>
          <w:p w:rsidR="007651B8" w:rsidRPr="007651B8" w:rsidRDefault="007651B8" w:rsidP="001F3EDD">
            <w:pPr>
              <w:rPr>
                <w:rFonts w:ascii="Times New Roman" w:hAnsi="Times New Roman" w:cs="Times New Roman"/>
              </w:rPr>
            </w:pPr>
          </w:p>
          <w:p w:rsidR="007651B8" w:rsidRPr="007651B8" w:rsidRDefault="007651B8" w:rsidP="001F3EDD">
            <w:pPr>
              <w:rPr>
                <w:rFonts w:ascii="Times New Roman" w:hAnsi="Times New Roman" w:cs="Times New Roman"/>
              </w:rPr>
            </w:pPr>
          </w:p>
        </w:tc>
        <w:tc>
          <w:tcPr>
            <w:tcW w:w="1023" w:type="dxa"/>
          </w:tcPr>
          <w:p w:rsidR="007651B8" w:rsidRPr="007651B8" w:rsidRDefault="007651B8" w:rsidP="001F3EDD">
            <w:pPr>
              <w:rPr>
                <w:rFonts w:ascii="Times New Roman" w:hAnsi="Times New Roman" w:cs="Times New Roman"/>
              </w:rPr>
            </w:pPr>
          </w:p>
        </w:tc>
        <w:tc>
          <w:tcPr>
            <w:tcW w:w="1023" w:type="dxa"/>
          </w:tcPr>
          <w:p w:rsidR="007651B8" w:rsidRPr="007651B8" w:rsidRDefault="007651B8" w:rsidP="001F3EDD">
            <w:pPr>
              <w:rPr>
                <w:rFonts w:ascii="Times New Roman" w:hAnsi="Times New Roman" w:cs="Times New Roman"/>
              </w:rPr>
            </w:pPr>
          </w:p>
        </w:tc>
        <w:tc>
          <w:tcPr>
            <w:tcW w:w="1023" w:type="dxa"/>
          </w:tcPr>
          <w:p w:rsidR="007651B8" w:rsidRPr="007651B8" w:rsidRDefault="007651B8" w:rsidP="001F3EDD">
            <w:pPr>
              <w:rPr>
                <w:rFonts w:ascii="Times New Roman" w:hAnsi="Times New Roman" w:cs="Times New Roman"/>
              </w:rPr>
            </w:pPr>
          </w:p>
        </w:tc>
        <w:tc>
          <w:tcPr>
            <w:tcW w:w="1023" w:type="dxa"/>
          </w:tcPr>
          <w:p w:rsidR="007651B8" w:rsidRPr="007651B8" w:rsidRDefault="007651B8" w:rsidP="001F3EDD">
            <w:pPr>
              <w:rPr>
                <w:rFonts w:ascii="Times New Roman" w:hAnsi="Times New Roman" w:cs="Times New Roman"/>
              </w:rPr>
            </w:pPr>
          </w:p>
        </w:tc>
        <w:tc>
          <w:tcPr>
            <w:tcW w:w="1023" w:type="dxa"/>
          </w:tcPr>
          <w:p w:rsidR="007651B8" w:rsidRPr="007651B8" w:rsidRDefault="007651B8" w:rsidP="001F3EDD">
            <w:pPr>
              <w:rPr>
                <w:rFonts w:ascii="Times New Roman" w:hAnsi="Times New Roman" w:cs="Times New Roman"/>
              </w:rPr>
            </w:pPr>
          </w:p>
        </w:tc>
        <w:tc>
          <w:tcPr>
            <w:tcW w:w="1024" w:type="dxa"/>
          </w:tcPr>
          <w:p w:rsidR="007651B8" w:rsidRPr="007651B8" w:rsidRDefault="007651B8" w:rsidP="001F3EDD">
            <w:pPr>
              <w:rPr>
                <w:rFonts w:ascii="Times New Roman" w:hAnsi="Times New Roman" w:cs="Times New Roman"/>
              </w:rPr>
            </w:pPr>
          </w:p>
        </w:tc>
        <w:tc>
          <w:tcPr>
            <w:tcW w:w="1024" w:type="dxa"/>
          </w:tcPr>
          <w:p w:rsidR="007651B8" w:rsidRPr="007651B8" w:rsidRDefault="007651B8" w:rsidP="001F3EDD">
            <w:pPr>
              <w:rPr>
                <w:rFonts w:ascii="Times New Roman" w:hAnsi="Times New Roman" w:cs="Times New Roman"/>
              </w:rPr>
            </w:pPr>
          </w:p>
        </w:tc>
        <w:tc>
          <w:tcPr>
            <w:tcW w:w="1024" w:type="dxa"/>
          </w:tcPr>
          <w:p w:rsidR="007651B8" w:rsidRPr="007651B8" w:rsidRDefault="007651B8" w:rsidP="001F3EDD">
            <w:pPr>
              <w:rPr>
                <w:rFonts w:ascii="Times New Roman" w:hAnsi="Times New Roman" w:cs="Times New Roman"/>
              </w:rPr>
            </w:pPr>
          </w:p>
        </w:tc>
      </w:tr>
      <w:tr w:rsidR="007651B8" w:rsidRPr="007651B8" w:rsidTr="001F3EDD">
        <w:tc>
          <w:tcPr>
            <w:tcW w:w="1023" w:type="dxa"/>
          </w:tcPr>
          <w:p w:rsidR="007651B8" w:rsidRPr="007651B8" w:rsidRDefault="007651B8" w:rsidP="001F3EDD">
            <w:pPr>
              <w:rPr>
                <w:rFonts w:ascii="Times New Roman" w:hAnsi="Times New Roman" w:cs="Times New Roman"/>
              </w:rPr>
            </w:pPr>
          </w:p>
          <w:p w:rsidR="007651B8" w:rsidRPr="007651B8" w:rsidRDefault="007651B8" w:rsidP="001F3EDD">
            <w:pPr>
              <w:rPr>
                <w:rFonts w:ascii="Times New Roman" w:hAnsi="Times New Roman" w:cs="Times New Roman"/>
              </w:rPr>
            </w:pPr>
          </w:p>
          <w:p w:rsidR="007651B8" w:rsidRPr="007651B8" w:rsidRDefault="007651B8" w:rsidP="001F3EDD">
            <w:pPr>
              <w:rPr>
                <w:rFonts w:ascii="Times New Roman" w:hAnsi="Times New Roman" w:cs="Times New Roman"/>
              </w:rPr>
            </w:pPr>
          </w:p>
        </w:tc>
        <w:tc>
          <w:tcPr>
            <w:tcW w:w="1023" w:type="dxa"/>
          </w:tcPr>
          <w:p w:rsidR="007651B8" w:rsidRPr="007651B8" w:rsidRDefault="007651B8" w:rsidP="001F3EDD">
            <w:pPr>
              <w:rPr>
                <w:rFonts w:ascii="Times New Roman" w:hAnsi="Times New Roman" w:cs="Times New Roman"/>
              </w:rPr>
            </w:pPr>
          </w:p>
        </w:tc>
        <w:tc>
          <w:tcPr>
            <w:tcW w:w="1023" w:type="dxa"/>
          </w:tcPr>
          <w:p w:rsidR="007651B8" w:rsidRPr="007651B8" w:rsidRDefault="007651B8" w:rsidP="001F3EDD">
            <w:pPr>
              <w:rPr>
                <w:rFonts w:ascii="Times New Roman" w:hAnsi="Times New Roman" w:cs="Times New Roman"/>
              </w:rPr>
            </w:pPr>
          </w:p>
        </w:tc>
        <w:tc>
          <w:tcPr>
            <w:tcW w:w="1023" w:type="dxa"/>
          </w:tcPr>
          <w:p w:rsidR="007651B8" w:rsidRPr="007651B8" w:rsidRDefault="007651B8" w:rsidP="001F3EDD">
            <w:pPr>
              <w:rPr>
                <w:rFonts w:ascii="Times New Roman" w:hAnsi="Times New Roman" w:cs="Times New Roman"/>
              </w:rPr>
            </w:pPr>
          </w:p>
        </w:tc>
        <w:tc>
          <w:tcPr>
            <w:tcW w:w="1023" w:type="dxa"/>
          </w:tcPr>
          <w:p w:rsidR="007651B8" w:rsidRPr="007651B8" w:rsidRDefault="007651B8" w:rsidP="001F3EDD">
            <w:pPr>
              <w:rPr>
                <w:rFonts w:ascii="Times New Roman" w:hAnsi="Times New Roman" w:cs="Times New Roman"/>
              </w:rPr>
            </w:pPr>
          </w:p>
        </w:tc>
        <w:tc>
          <w:tcPr>
            <w:tcW w:w="1023" w:type="dxa"/>
          </w:tcPr>
          <w:p w:rsidR="007651B8" w:rsidRPr="007651B8" w:rsidRDefault="007651B8" w:rsidP="001F3EDD">
            <w:pPr>
              <w:rPr>
                <w:rFonts w:ascii="Times New Roman" w:hAnsi="Times New Roman" w:cs="Times New Roman"/>
              </w:rPr>
            </w:pPr>
          </w:p>
        </w:tc>
        <w:tc>
          <w:tcPr>
            <w:tcW w:w="1024" w:type="dxa"/>
          </w:tcPr>
          <w:p w:rsidR="007651B8" w:rsidRPr="007651B8" w:rsidRDefault="007651B8" w:rsidP="001F3EDD">
            <w:pPr>
              <w:rPr>
                <w:rFonts w:ascii="Times New Roman" w:hAnsi="Times New Roman" w:cs="Times New Roman"/>
              </w:rPr>
            </w:pPr>
          </w:p>
        </w:tc>
        <w:tc>
          <w:tcPr>
            <w:tcW w:w="1024" w:type="dxa"/>
          </w:tcPr>
          <w:p w:rsidR="007651B8" w:rsidRPr="007651B8" w:rsidRDefault="007651B8" w:rsidP="001F3EDD">
            <w:pPr>
              <w:rPr>
                <w:rFonts w:ascii="Times New Roman" w:hAnsi="Times New Roman" w:cs="Times New Roman"/>
              </w:rPr>
            </w:pPr>
          </w:p>
        </w:tc>
        <w:tc>
          <w:tcPr>
            <w:tcW w:w="1024" w:type="dxa"/>
          </w:tcPr>
          <w:p w:rsidR="007651B8" w:rsidRPr="007651B8" w:rsidRDefault="007651B8" w:rsidP="001F3EDD">
            <w:pPr>
              <w:rPr>
                <w:rFonts w:ascii="Times New Roman" w:hAnsi="Times New Roman" w:cs="Times New Roman"/>
              </w:rPr>
            </w:pPr>
          </w:p>
        </w:tc>
      </w:tr>
      <w:tr w:rsidR="007651B8" w:rsidRPr="007651B8" w:rsidTr="001F3EDD">
        <w:tc>
          <w:tcPr>
            <w:tcW w:w="1023" w:type="dxa"/>
          </w:tcPr>
          <w:p w:rsidR="007651B8" w:rsidRPr="007651B8" w:rsidRDefault="007651B8" w:rsidP="001F3EDD">
            <w:pPr>
              <w:rPr>
                <w:rFonts w:ascii="Times New Roman" w:hAnsi="Times New Roman" w:cs="Times New Roman"/>
              </w:rPr>
            </w:pPr>
          </w:p>
          <w:p w:rsidR="007651B8" w:rsidRPr="007651B8" w:rsidRDefault="007651B8" w:rsidP="001F3EDD">
            <w:pPr>
              <w:rPr>
                <w:rFonts w:ascii="Times New Roman" w:hAnsi="Times New Roman" w:cs="Times New Roman"/>
              </w:rPr>
            </w:pPr>
          </w:p>
          <w:p w:rsidR="007651B8" w:rsidRPr="007651B8" w:rsidRDefault="007651B8" w:rsidP="001F3EDD">
            <w:pPr>
              <w:rPr>
                <w:rFonts w:ascii="Times New Roman" w:hAnsi="Times New Roman" w:cs="Times New Roman"/>
              </w:rPr>
            </w:pPr>
          </w:p>
        </w:tc>
        <w:tc>
          <w:tcPr>
            <w:tcW w:w="1023" w:type="dxa"/>
          </w:tcPr>
          <w:p w:rsidR="007651B8" w:rsidRPr="007651B8" w:rsidRDefault="007651B8" w:rsidP="001F3EDD">
            <w:pPr>
              <w:rPr>
                <w:rFonts w:ascii="Times New Roman" w:hAnsi="Times New Roman" w:cs="Times New Roman"/>
              </w:rPr>
            </w:pPr>
          </w:p>
        </w:tc>
        <w:tc>
          <w:tcPr>
            <w:tcW w:w="1023" w:type="dxa"/>
          </w:tcPr>
          <w:p w:rsidR="007651B8" w:rsidRPr="007651B8" w:rsidRDefault="007651B8" w:rsidP="001F3EDD">
            <w:pPr>
              <w:rPr>
                <w:rFonts w:ascii="Times New Roman" w:hAnsi="Times New Roman" w:cs="Times New Roman"/>
              </w:rPr>
            </w:pPr>
          </w:p>
        </w:tc>
        <w:tc>
          <w:tcPr>
            <w:tcW w:w="1023" w:type="dxa"/>
          </w:tcPr>
          <w:p w:rsidR="007651B8" w:rsidRPr="007651B8" w:rsidRDefault="007651B8" w:rsidP="001F3EDD">
            <w:pPr>
              <w:rPr>
                <w:rFonts w:ascii="Times New Roman" w:hAnsi="Times New Roman" w:cs="Times New Roman"/>
              </w:rPr>
            </w:pPr>
          </w:p>
        </w:tc>
        <w:tc>
          <w:tcPr>
            <w:tcW w:w="1023" w:type="dxa"/>
          </w:tcPr>
          <w:p w:rsidR="007651B8" w:rsidRPr="007651B8" w:rsidRDefault="007651B8" w:rsidP="001F3EDD">
            <w:pPr>
              <w:rPr>
                <w:rFonts w:ascii="Times New Roman" w:hAnsi="Times New Roman" w:cs="Times New Roman"/>
              </w:rPr>
            </w:pPr>
          </w:p>
        </w:tc>
        <w:tc>
          <w:tcPr>
            <w:tcW w:w="1023" w:type="dxa"/>
          </w:tcPr>
          <w:p w:rsidR="007651B8" w:rsidRPr="007651B8" w:rsidRDefault="007651B8" w:rsidP="001F3EDD">
            <w:pPr>
              <w:rPr>
                <w:rFonts w:ascii="Times New Roman" w:hAnsi="Times New Roman" w:cs="Times New Roman"/>
              </w:rPr>
            </w:pPr>
          </w:p>
        </w:tc>
        <w:tc>
          <w:tcPr>
            <w:tcW w:w="1024" w:type="dxa"/>
          </w:tcPr>
          <w:p w:rsidR="007651B8" w:rsidRPr="007651B8" w:rsidRDefault="007651B8" w:rsidP="001F3EDD">
            <w:pPr>
              <w:rPr>
                <w:rFonts w:ascii="Times New Roman" w:hAnsi="Times New Roman" w:cs="Times New Roman"/>
              </w:rPr>
            </w:pPr>
          </w:p>
        </w:tc>
        <w:tc>
          <w:tcPr>
            <w:tcW w:w="1024" w:type="dxa"/>
          </w:tcPr>
          <w:p w:rsidR="007651B8" w:rsidRPr="007651B8" w:rsidRDefault="007651B8" w:rsidP="001F3EDD">
            <w:pPr>
              <w:rPr>
                <w:rFonts w:ascii="Times New Roman" w:hAnsi="Times New Roman" w:cs="Times New Roman"/>
              </w:rPr>
            </w:pPr>
          </w:p>
        </w:tc>
        <w:tc>
          <w:tcPr>
            <w:tcW w:w="1024" w:type="dxa"/>
          </w:tcPr>
          <w:p w:rsidR="007651B8" w:rsidRPr="007651B8" w:rsidRDefault="007651B8" w:rsidP="001F3EDD">
            <w:pPr>
              <w:rPr>
                <w:rFonts w:ascii="Times New Roman" w:hAnsi="Times New Roman" w:cs="Times New Roman"/>
              </w:rPr>
            </w:pPr>
          </w:p>
        </w:tc>
      </w:tr>
      <w:tr w:rsidR="007651B8" w:rsidRPr="007651B8" w:rsidTr="001F3EDD">
        <w:tc>
          <w:tcPr>
            <w:tcW w:w="1023" w:type="dxa"/>
          </w:tcPr>
          <w:p w:rsidR="007651B8" w:rsidRPr="007651B8" w:rsidRDefault="007651B8" w:rsidP="001F3EDD">
            <w:pPr>
              <w:rPr>
                <w:rFonts w:ascii="Times New Roman" w:hAnsi="Times New Roman" w:cs="Times New Roman"/>
              </w:rPr>
            </w:pPr>
          </w:p>
          <w:p w:rsidR="007651B8" w:rsidRPr="007651B8" w:rsidRDefault="007651B8" w:rsidP="001F3EDD">
            <w:pPr>
              <w:rPr>
                <w:rFonts w:ascii="Times New Roman" w:hAnsi="Times New Roman" w:cs="Times New Roman"/>
              </w:rPr>
            </w:pPr>
          </w:p>
          <w:p w:rsidR="007651B8" w:rsidRPr="007651B8" w:rsidRDefault="007651B8" w:rsidP="001F3EDD">
            <w:pPr>
              <w:rPr>
                <w:rFonts w:ascii="Times New Roman" w:hAnsi="Times New Roman" w:cs="Times New Roman"/>
              </w:rPr>
            </w:pPr>
          </w:p>
        </w:tc>
        <w:tc>
          <w:tcPr>
            <w:tcW w:w="1023" w:type="dxa"/>
          </w:tcPr>
          <w:p w:rsidR="007651B8" w:rsidRPr="007651B8" w:rsidRDefault="007651B8" w:rsidP="001F3EDD">
            <w:pPr>
              <w:rPr>
                <w:rFonts w:ascii="Times New Roman" w:hAnsi="Times New Roman" w:cs="Times New Roman"/>
              </w:rPr>
            </w:pPr>
          </w:p>
        </w:tc>
        <w:tc>
          <w:tcPr>
            <w:tcW w:w="1023" w:type="dxa"/>
          </w:tcPr>
          <w:p w:rsidR="007651B8" w:rsidRPr="007651B8" w:rsidRDefault="007651B8" w:rsidP="001F3EDD">
            <w:pPr>
              <w:rPr>
                <w:rFonts w:ascii="Times New Roman" w:hAnsi="Times New Roman" w:cs="Times New Roman"/>
              </w:rPr>
            </w:pPr>
          </w:p>
        </w:tc>
        <w:tc>
          <w:tcPr>
            <w:tcW w:w="1023" w:type="dxa"/>
          </w:tcPr>
          <w:p w:rsidR="007651B8" w:rsidRPr="007651B8" w:rsidRDefault="007651B8" w:rsidP="001F3EDD">
            <w:pPr>
              <w:rPr>
                <w:rFonts w:ascii="Times New Roman" w:hAnsi="Times New Roman" w:cs="Times New Roman"/>
              </w:rPr>
            </w:pPr>
          </w:p>
        </w:tc>
        <w:tc>
          <w:tcPr>
            <w:tcW w:w="1023" w:type="dxa"/>
          </w:tcPr>
          <w:p w:rsidR="007651B8" w:rsidRPr="007651B8" w:rsidRDefault="007651B8" w:rsidP="001F3EDD">
            <w:pPr>
              <w:rPr>
                <w:rFonts w:ascii="Times New Roman" w:hAnsi="Times New Roman" w:cs="Times New Roman"/>
              </w:rPr>
            </w:pPr>
          </w:p>
        </w:tc>
        <w:tc>
          <w:tcPr>
            <w:tcW w:w="1023" w:type="dxa"/>
          </w:tcPr>
          <w:p w:rsidR="007651B8" w:rsidRPr="007651B8" w:rsidRDefault="007651B8" w:rsidP="001F3EDD">
            <w:pPr>
              <w:rPr>
                <w:rFonts w:ascii="Times New Roman" w:hAnsi="Times New Roman" w:cs="Times New Roman"/>
              </w:rPr>
            </w:pPr>
          </w:p>
        </w:tc>
        <w:tc>
          <w:tcPr>
            <w:tcW w:w="1024" w:type="dxa"/>
          </w:tcPr>
          <w:p w:rsidR="007651B8" w:rsidRPr="007651B8" w:rsidRDefault="007651B8" w:rsidP="001F3EDD">
            <w:pPr>
              <w:rPr>
                <w:rFonts w:ascii="Times New Roman" w:hAnsi="Times New Roman" w:cs="Times New Roman"/>
              </w:rPr>
            </w:pPr>
          </w:p>
        </w:tc>
        <w:tc>
          <w:tcPr>
            <w:tcW w:w="1024" w:type="dxa"/>
          </w:tcPr>
          <w:p w:rsidR="007651B8" w:rsidRPr="007651B8" w:rsidRDefault="007651B8" w:rsidP="001F3EDD">
            <w:pPr>
              <w:rPr>
                <w:rFonts w:ascii="Times New Roman" w:hAnsi="Times New Roman" w:cs="Times New Roman"/>
              </w:rPr>
            </w:pPr>
          </w:p>
        </w:tc>
        <w:tc>
          <w:tcPr>
            <w:tcW w:w="1024" w:type="dxa"/>
          </w:tcPr>
          <w:p w:rsidR="007651B8" w:rsidRPr="007651B8" w:rsidRDefault="007651B8" w:rsidP="001F3EDD">
            <w:pPr>
              <w:rPr>
                <w:rFonts w:ascii="Times New Roman" w:hAnsi="Times New Roman" w:cs="Times New Roman"/>
              </w:rPr>
            </w:pPr>
          </w:p>
        </w:tc>
      </w:tr>
      <w:tr w:rsidR="007651B8" w:rsidRPr="007651B8" w:rsidTr="001F3EDD">
        <w:tc>
          <w:tcPr>
            <w:tcW w:w="1023" w:type="dxa"/>
          </w:tcPr>
          <w:p w:rsidR="007651B8" w:rsidRPr="007651B8" w:rsidRDefault="007651B8" w:rsidP="001F3EDD">
            <w:pPr>
              <w:rPr>
                <w:rFonts w:ascii="Times New Roman" w:hAnsi="Times New Roman" w:cs="Times New Roman"/>
              </w:rPr>
            </w:pPr>
          </w:p>
          <w:p w:rsidR="007651B8" w:rsidRPr="007651B8" w:rsidRDefault="007651B8" w:rsidP="001F3EDD">
            <w:pPr>
              <w:rPr>
                <w:rFonts w:ascii="Times New Roman" w:hAnsi="Times New Roman" w:cs="Times New Roman"/>
              </w:rPr>
            </w:pPr>
          </w:p>
          <w:p w:rsidR="007651B8" w:rsidRPr="007651B8" w:rsidRDefault="007651B8" w:rsidP="001F3EDD">
            <w:pPr>
              <w:rPr>
                <w:rFonts w:ascii="Times New Roman" w:hAnsi="Times New Roman" w:cs="Times New Roman"/>
              </w:rPr>
            </w:pPr>
          </w:p>
        </w:tc>
        <w:tc>
          <w:tcPr>
            <w:tcW w:w="1023" w:type="dxa"/>
          </w:tcPr>
          <w:p w:rsidR="007651B8" w:rsidRPr="007651B8" w:rsidRDefault="007651B8" w:rsidP="001F3EDD">
            <w:pPr>
              <w:rPr>
                <w:rFonts w:ascii="Times New Roman" w:hAnsi="Times New Roman" w:cs="Times New Roman"/>
              </w:rPr>
            </w:pPr>
          </w:p>
        </w:tc>
        <w:tc>
          <w:tcPr>
            <w:tcW w:w="1023" w:type="dxa"/>
          </w:tcPr>
          <w:p w:rsidR="007651B8" w:rsidRPr="007651B8" w:rsidRDefault="007651B8" w:rsidP="001F3EDD">
            <w:pPr>
              <w:rPr>
                <w:rFonts w:ascii="Times New Roman" w:hAnsi="Times New Roman" w:cs="Times New Roman"/>
              </w:rPr>
            </w:pPr>
          </w:p>
        </w:tc>
        <w:tc>
          <w:tcPr>
            <w:tcW w:w="1023" w:type="dxa"/>
          </w:tcPr>
          <w:p w:rsidR="007651B8" w:rsidRPr="007651B8" w:rsidRDefault="007651B8" w:rsidP="001F3EDD">
            <w:pPr>
              <w:rPr>
                <w:rFonts w:ascii="Times New Roman" w:hAnsi="Times New Roman" w:cs="Times New Roman"/>
              </w:rPr>
            </w:pPr>
          </w:p>
        </w:tc>
        <w:tc>
          <w:tcPr>
            <w:tcW w:w="1023" w:type="dxa"/>
          </w:tcPr>
          <w:p w:rsidR="007651B8" w:rsidRPr="007651B8" w:rsidRDefault="007651B8" w:rsidP="001F3EDD">
            <w:pPr>
              <w:rPr>
                <w:rFonts w:ascii="Times New Roman" w:hAnsi="Times New Roman" w:cs="Times New Roman"/>
              </w:rPr>
            </w:pPr>
          </w:p>
        </w:tc>
        <w:tc>
          <w:tcPr>
            <w:tcW w:w="1023" w:type="dxa"/>
          </w:tcPr>
          <w:p w:rsidR="007651B8" w:rsidRPr="007651B8" w:rsidRDefault="007651B8" w:rsidP="001F3EDD">
            <w:pPr>
              <w:rPr>
                <w:rFonts w:ascii="Times New Roman" w:hAnsi="Times New Roman" w:cs="Times New Roman"/>
              </w:rPr>
            </w:pPr>
          </w:p>
        </w:tc>
        <w:tc>
          <w:tcPr>
            <w:tcW w:w="1024" w:type="dxa"/>
          </w:tcPr>
          <w:p w:rsidR="007651B8" w:rsidRPr="007651B8" w:rsidRDefault="007651B8" w:rsidP="001F3EDD">
            <w:pPr>
              <w:rPr>
                <w:rFonts w:ascii="Times New Roman" w:hAnsi="Times New Roman" w:cs="Times New Roman"/>
              </w:rPr>
            </w:pPr>
          </w:p>
        </w:tc>
        <w:tc>
          <w:tcPr>
            <w:tcW w:w="1024" w:type="dxa"/>
          </w:tcPr>
          <w:p w:rsidR="007651B8" w:rsidRPr="007651B8" w:rsidRDefault="007651B8" w:rsidP="001F3EDD">
            <w:pPr>
              <w:rPr>
                <w:rFonts w:ascii="Times New Roman" w:hAnsi="Times New Roman" w:cs="Times New Roman"/>
              </w:rPr>
            </w:pPr>
          </w:p>
        </w:tc>
        <w:tc>
          <w:tcPr>
            <w:tcW w:w="1024" w:type="dxa"/>
          </w:tcPr>
          <w:p w:rsidR="007651B8" w:rsidRPr="007651B8" w:rsidRDefault="007651B8" w:rsidP="001F3EDD">
            <w:pPr>
              <w:rPr>
                <w:rFonts w:ascii="Times New Roman" w:hAnsi="Times New Roman" w:cs="Times New Roman"/>
              </w:rPr>
            </w:pPr>
          </w:p>
        </w:tc>
      </w:tr>
    </w:tbl>
    <w:p w:rsidR="007651B8" w:rsidRPr="007651B8" w:rsidRDefault="007651B8" w:rsidP="007651B8">
      <w:pPr>
        <w:rPr>
          <w:rFonts w:ascii="Times New Roman" w:hAnsi="Times New Roman" w:cs="Times New Roman"/>
        </w:rPr>
      </w:pPr>
    </w:p>
    <w:p w:rsidR="007651B8" w:rsidRPr="007651B8" w:rsidRDefault="007651B8" w:rsidP="007651B8">
      <w:pPr>
        <w:rPr>
          <w:rFonts w:ascii="Times New Roman" w:hAnsi="Times New Roman" w:cs="Times New Roman"/>
        </w:rPr>
      </w:pPr>
    </w:p>
    <w:p w:rsidR="007651B8" w:rsidRPr="007651B8" w:rsidRDefault="007651B8" w:rsidP="007651B8">
      <w:pPr>
        <w:rPr>
          <w:rFonts w:ascii="Times New Roman" w:hAnsi="Times New Roman" w:cs="Times New Roman"/>
        </w:rPr>
      </w:pPr>
    </w:p>
    <w:p w:rsidR="007651B8" w:rsidRPr="007651B8" w:rsidRDefault="007651B8" w:rsidP="007651B8">
      <w:pPr>
        <w:rPr>
          <w:rFonts w:ascii="Times New Roman" w:hAnsi="Times New Roman" w:cs="Times New Roman"/>
        </w:rPr>
      </w:pPr>
    </w:p>
    <w:p w:rsidR="007651B8" w:rsidRPr="007651B8" w:rsidRDefault="007651B8" w:rsidP="007651B8">
      <w:pPr>
        <w:rPr>
          <w:rFonts w:ascii="Times New Roman" w:hAnsi="Times New Roman" w:cs="Times New Roman"/>
        </w:rPr>
      </w:pPr>
    </w:p>
    <w:p w:rsidR="007651B8" w:rsidRPr="007651B8" w:rsidRDefault="007651B8" w:rsidP="007651B8">
      <w:pPr>
        <w:rPr>
          <w:rFonts w:ascii="Times New Roman" w:hAnsi="Times New Roman" w:cs="Times New Roman"/>
        </w:rPr>
      </w:pPr>
    </w:p>
    <w:p w:rsidR="007651B8" w:rsidRPr="007651B8" w:rsidRDefault="007651B8" w:rsidP="007651B8">
      <w:pPr>
        <w:rPr>
          <w:rFonts w:ascii="Times New Roman" w:hAnsi="Times New Roman" w:cs="Times New Roman"/>
        </w:rPr>
      </w:pPr>
    </w:p>
    <w:p w:rsidR="007651B8" w:rsidRDefault="007651B8" w:rsidP="007651B8">
      <w:pPr>
        <w:rPr>
          <w:rFonts w:ascii="Times New Roman" w:hAnsi="Times New Roman" w:cs="Times New Roman"/>
        </w:rPr>
      </w:pPr>
    </w:p>
    <w:p w:rsidR="007651B8" w:rsidRDefault="007651B8" w:rsidP="007651B8">
      <w:pPr>
        <w:rPr>
          <w:rFonts w:ascii="Times New Roman" w:hAnsi="Times New Roman" w:cs="Times New Roman"/>
        </w:rPr>
      </w:pPr>
    </w:p>
    <w:p w:rsidR="007651B8" w:rsidRDefault="007651B8" w:rsidP="007651B8">
      <w:pPr>
        <w:rPr>
          <w:rFonts w:ascii="Times New Roman" w:hAnsi="Times New Roman" w:cs="Times New Roman"/>
        </w:rPr>
      </w:pPr>
    </w:p>
    <w:p w:rsidR="007651B8" w:rsidRDefault="007651B8" w:rsidP="007651B8">
      <w:pPr>
        <w:rPr>
          <w:rFonts w:ascii="Times New Roman" w:hAnsi="Times New Roman" w:cs="Times New Roman"/>
        </w:rPr>
      </w:pPr>
    </w:p>
    <w:p w:rsidR="007651B8" w:rsidRDefault="007651B8" w:rsidP="007651B8">
      <w:pPr>
        <w:rPr>
          <w:rFonts w:ascii="Times New Roman" w:hAnsi="Times New Roman" w:cs="Times New Roman"/>
        </w:rPr>
      </w:pPr>
    </w:p>
    <w:p w:rsidR="007651B8" w:rsidRDefault="007651B8" w:rsidP="007651B8">
      <w:pPr>
        <w:rPr>
          <w:rFonts w:ascii="Times New Roman" w:hAnsi="Times New Roman" w:cs="Times New Roman"/>
        </w:rPr>
      </w:pPr>
    </w:p>
    <w:p w:rsidR="007651B8" w:rsidRDefault="007651B8" w:rsidP="007651B8">
      <w:pPr>
        <w:rPr>
          <w:rFonts w:ascii="Times New Roman" w:hAnsi="Times New Roman" w:cs="Times New Roman"/>
        </w:rPr>
      </w:pPr>
    </w:p>
    <w:p w:rsidR="007651B8" w:rsidRDefault="007651B8" w:rsidP="007651B8">
      <w:pPr>
        <w:rPr>
          <w:rFonts w:ascii="Times New Roman" w:hAnsi="Times New Roman" w:cs="Times New Roman"/>
        </w:rPr>
      </w:pPr>
    </w:p>
    <w:p w:rsidR="007651B8" w:rsidRDefault="007651B8" w:rsidP="007651B8">
      <w:pPr>
        <w:rPr>
          <w:rFonts w:ascii="Times New Roman" w:hAnsi="Times New Roman" w:cs="Times New Roman"/>
        </w:rPr>
      </w:pPr>
    </w:p>
    <w:p w:rsidR="007651B8" w:rsidRDefault="007651B8" w:rsidP="007651B8">
      <w:pPr>
        <w:rPr>
          <w:rFonts w:ascii="Times New Roman" w:hAnsi="Times New Roman" w:cs="Times New Roman"/>
        </w:rPr>
      </w:pPr>
    </w:p>
    <w:p w:rsidR="007651B8" w:rsidRDefault="007651B8" w:rsidP="007651B8">
      <w:pPr>
        <w:rPr>
          <w:rFonts w:ascii="Times New Roman" w:hAnsi="Times New Roman" w:cs="Times New Roman"/>
        </w:rPr>
      </w:pPr>
    </w:p>
    <w:p w:rsidR="007651B8" w:rsidRDefault="007651B8" w:rsidP="007651B8">
      <w:pPr>
        <w:rPr>
          <w:rFonts w:ascii="Times New Roman" w:hAnsi="Times New Roman" w:cs="Times New Roman"/>
        </w:rPr>
      </w:pPr>
    </w:p>
    <w:p w:rsidR="007651B8" w:rsidRDefault="007651B8" w:rsidP="007651B8">
      <w:pPr>
        <w:rPr>
          <w:rFonts w:ascii="Times New Roman" w:hAnsi="Times New Roman" w:cs="Times New Roman"/>
        </w:rPr>
      </w:pPr>
    </w:p>
    <w:p w:rsidR="007651B8" w:rsidRDefault="007651B8" w:rsidP="007651B8">
      <w:pPr>
        <w:rPr>
          <w:rFonts w:ascii="Times New Roman" w:hAnsi="Times New Roman" w:cs="Times New Roman"/>
        </w:rPr>
      </w:pPr>
    </w:p>
    <w:p w:rsidR="007651B8" w:rsidRDefault="007651B8" w:rsidP="007651B8">
      <w:pPr>
        <w:rPr>
          <w:rFonts w:ascii="Times New Roman" w:hAnsi="Times New Roman" w:cs="Times New Roman"/>
        </w:rPr>
      </w:pPr>
    </w:p>
    <w:p w:rsidR="007651B8" w:rsidRDefault="007651B8" w:rsidP="007651B8">
      <w:pPr>
        <w:rPr>
          <w:rFonts w:ascii="Times New Roman" w:hAnsi="Times New Roman" w:cs="Times New Roman"/>
        </w:rPr>
      </w:pPr>
    </w:p>
    <w:p w:rsidR="007651B8" w:rsidRDefault="007651B8" w:rsidP="007651B8">
      <w:pPr>
        <w:rPr>
          <w:rFonts w:ascii="Times New Roman" w:hAnsi="Times New Roman" w:cs="Times New Roman"/>
        </w:rPr>
      </w:pPr>
    </w:p>
    <w:p w:rsidR="007651B8" w:rsidRPr="007651B8" w:rsidRDefault="007651B8" w:rsidP="007651B8">
      <w:pPr>
        <w:rPr>
          <w:rFonts w:ascii="Times New Roman" w:hAnsi="Times New Roman" w:cs="Times New Roman"/>
        </w:rPr>
      </w:pPr>
      <w:bookmarkStart w:id="344" w:name="_GoBack"/>
      <w:bookmarkEnd w:id="344"/>
    </w:p>
    <w:p w:rsidR="007651B8" w:rsidRPr="007651B8" w:rsidRDefault="007651B8" w:rsidP="007651B8">
      <w:pPr>
        <w:pStyle w:val="Cmsor1"/>
        <w:numPr>
          <w:ilvl w:val="0"/>
          <w:numId w:val="30"/>
        </w:numPr>
        <w:jc w:val="right"/>
      </w:pPr>
      <w:bookmarkStart w:id="345" w:name="_Toc69991955"/>
      <w:bookmarkStart w:id="346" w:name="_Toc69992823"/>
      <w:bookmarkStart w:id="347" w:name="_Toc69993129"/>
      <w:bookmarkStart w:id="348" w:name="_Toc69993301"/>
      <w:bookmarkStart w:id="349" w:name="_Toc69993585"/>
      <w:r w:rsidRPr="007651B8">
        <w:lastRenderedPageBreak/>
        <w:t>számú melléklet</w:t>
      </w:r>
      <w:bookmarkEnd w:id="345"/>
      <w:bookmarkEnd w:id="346"/>
      <w:bookmarkEnd w:id="347"/>
      <w:bookmarkEnd w:id="348"/>
      <w:bookmarkEnd w:id="349"/>
    </w:p>
    <w:p w:rsidR="007651B8" w:rsidRPr="007651B8" w:rsidRDefault="007651B8" w:rsidP="007651B8">
      <w:pPr>
        <w:pStyle w:val="Cmsor2"/>
      </w:pPr>
      <w:bookmarkStart w:id="350" w:name="_Toc69990641"/>
      <w:bookmarkStart w:id="351" w:name="_Toc69990685"/>
      <w:bookmarkStart w:id="352" w:name="_Toc69991956"/>
      <w:bookmarkStart w:id="353" w:name="_Toc69992824"/>
      <w:bookmarkStart w:id="354" w:name="_Toc69993130"/>
      <w:bookmarkStart w:id="355" w:name="_Toc69993302"/>
      <w:bookmarkStart w:id="356" w:name="_Toc69993586"/>
      <w:r w:rsidRPr="007651B8">
        <w:t>Munkaköri leírás</w:t>
      </w:r>
      <w:bookmarkEnd w:id="350"/>
      <w:bookmarkEnd w:id="351"/>
      <w:bookmarkEnd w:id="352"/>
      <w:bookmarkEnd w:id="353"/>
      <w:bookmarkEnd w:id="354"/>
      <w:bookmarkEnd w:id="355"/>
      <w:bookmarkEnd w:id="356"/>
    </w:p>
    <w:p w:rsidR="007651B8" w:rsidRPr="007651B8" w:rsidRDefault="007651B8" w:rsidP="007651B8">
      <w:pPr>
        <w:numPr>
          <w:ilvl w:val="0"/>
          <w:numId w:val="11"/>
        </w:numPr>
        <w:spacing w:after="0" w:line="240" w:lineRule="auto"/>
        <w:jc w:val="both"/>
        <w:rPr>
          <w:rFonts w:ascii="Times New Roman" w:hAnsi="Times New Roman" w:cs="Times New Roman"/>
          <w:b/>
          <w:bCs/>
        </w:rPr>
      </w:pPr>
      <w:r w:rsidRPr="007651B8">
        <w:rPr>
          <w:rFonts w:ascii="Times New Roman" w:hAnsi="Times New Roman" w:cs="Times New Roman"/>
          <w:b/>
          <w:bCs/>
        </w:rPr>
        <w:t>Személyzeti és szervezeti rendelkezések</w:t>
      </w:r>
    </w:p>
    <w:p w:rsidR="007651B8" w:rsidRPr="007651B8" w:rsidRDefault="007651B8" w:rsidP="007651B8">
      <w:pPr>
        <w:ind w:firstLine="708"/>
        <w:jc w:val="both"/>
        <w:rPr>
          <w:rFonts w:ascii="Times New Roman" w:hAnsi="Times New Roman" w:cs="Times New Roman"/>
          <w:b/>
          <w:bCs/>
        </w:rPr>
      </w:pPr>
      <w:r w:rsidRPr="007651B8">
        <w:rPr>
          <w:rFonts w:ascii="Times New Roman" w:hAnsi="Times New Roman" w:cs="Times New Roman"/>
          <w:b/>
          <w:bCs/>
        </w:rPr>
        <w:t>Tárgy: Tanyagondnok munkaköri leírása</w:t>
      </w:r>
    </w:p>
    <w:p w:rsidR="007651B8" w:rsidRPr="007651B8" w:rsidRDefault="007651B8" w:rsidP="007651B8">
      <w:pPr>
        <w:ind w:left="708"/>
        <w:jc w:val="both"/>
        <w:rPr>
          <w:rFonts w:ascii="Times New Roman" w:hAnsi="Times New Roman" w:cs="Times New Roman"/>
        </w:rPr>
      </w:pPr>
      <w:r w:rsidRPr="007651B8">
        <w:rPr>
          <w:rFonts w:ascii="Times New Roman" w:hAnsi="Times New Roman" w:cs="Times New Roman"/>
        </w:rPr>
        <w:t xml:space="preserve">Munkahely megnevezése: </w:t>
      </w:r>
      <w:proofErr w:type="spellStart"/>
      <w:r w:rsidRPr="007651B8">
        <w:rPr>
          <w:rFonts w:ascii="Times New Roman" w:hAnsi="Times New Roman" w:cs="Times New Roman"/>
        </w:rPr>
        <w:t>Kornisné</w:t>
      </w:r>
      <w:proofErr w:type="spellEnd"/>
      <w:r w:rsidRPr="007651B8">
        <w:rPr>
          <w:rFonts w:ascii="Times New Roman" w:hAnsi="Times New Roman" w:cs="Times New Roman"/>
        </w:rPr>
        <w:t xml:space="preserve"> </w:t>
      </w:r>
      <w:proofErr w:type="spellStart"/>
      <w:r w:rsidRPr="007651B8">
        <w:rPr>
          <w:rFonts w:ascii="Times New Roman" w:hAnsi="Times New Roman" w:cs="Times New Roman"/>
        </w:rPr>
        <w:t>Liptay</w:t>
      </w:r>
      <w:proofErr w:type="spellEnd"/>
      <w:r w:rsidRPr="007651B8">
        <w:rPr>
          <w:rFonts w:ascii="Times New Roman" w:hAnsi="Times New Roman" w:cs="Times New Roman"/>
        </w:rPr>
        <w:t xml:space="preserve"> Elza Szociális és Gyermekjóléti Központ, Tiszavasvári, Vasvári Pál u. 87.</w:t>
      </w:r>
    </w:p>
    <w:p w:rsidR="007651B8" w:rsidRPr="007651B8" w:rsidRDefault="007651B8" w:rsidP="007651B8">
      <w:pPr>
        <w:ind w:left="708"/>
        <w:jc w:val="both"/>
        <w:rPr>
          <w:rFonts w:ascii="Times New Roman" w:hAnsi="Times New Roman" w:cs="Times New Roman"/>
        </w:rPr>
      </w:pPr>
      <w:r w:rsidRPr="007651B8">
        <w:rPr>
          <w:rFonts w:ascii="Times New Roman" w:hAnsi="Times New Roman" w:cs="Times New Roman"/>
        </w:rPr>
        <w:t>Munkavégzés helye: Tiszavasvári-Józsefháza változó munkahely</w:t>
      </w:r>
    </w:p>
    <w:p w:rsidR="007651B8" w:rsidRPr="007651B8" w:rsidRDefault="007651B8" w:rsidP="007651B8">
      <w:pPr>
        <w:ind w:left="708"/>
        <w:jc w:val="both"/>
        <w:rPr>
          <w:rFonts w:ascii="Times New Roman" w:hAnsi="Times New Roman" w:cs="Times New Roman"/>
          <w:b/>
          <w:bCs/>
          <w:sz w:val="28"/>
          <w:szCs w:val="28"/>
        </w:rPr>
      </w:pPr>
      <w:r w:rsidRPr="007651B8">
        <w:rPr>
          <w:rFonts w:ascii="Times New Roman" w:hAnsi="Times New Roman" w:cs="Times New Roman"/>
        </w:rPr>
        <w:t xml:space="preserve">Dolgozó neve: </w:t>
      </w:r>
      <w:r w:rsidRPr="007651B8">
        <w:rPr>
          <w:rFonts w:ascii="Times New Roman" w:hAnsi="Times New Roman" w:cs="Times New Roman"/>
        </w:rPr>
        <w:tab/>
      </w:r>
      <w:r w:rsidRPr="007651B8">
        <w:rPr>
          <w:rFonts w:ascii="Times New Roman" w:hAnsi="Times New Roman" w:cs="Times New Roman"/>
        </w:rPr>
        <w:tab/>
        <w:t xml:space="preserve">   </w:t>
      </w:r>
    </w:p>
    <w:p w:rsidR="007651B8" w:rsidRPr="007651B8" w:rsidRDefault="007651B8" w:rsidP="007651B8">
      <w:pPr>
        <w:ind w:left="708"/>
        <w:jc w:val="both"/>
        <w:rPr>
          <w:rFonts w:ascii="Times New Roman" w:hAnsi="Times New Roman" w:cs="Times New Roman"/>
        </w:rPr>
      </w:pPr>
      <w:r w:rsidRPr="007651B8">
        <w:rPr>
          <w:rFonts w:ascii="Times New Roman" w:hAnsi="Times New Roman" w:cs="Times New Roman"/>
        </w:rPr>
        <w:t xml:space="preserve">Születési ideje: </w:t>
      </w:r>
      <w:r w:rsidRPr="007651B8">
        <w:rPr>
          <w:rFonts w:ascii="Times New Roman" w:hAnsi="Times New Roman" w:cs="Times New Roman"/>
        </w:rPr>
        <w:tab/>
      </w:r>
      <w:r w:rsidRPr="007651B8">
        <w:rPr>
          <w:rFonts w:ascii="Times New Roman" w:hAnsi="Times New Roman" w:cs="Times New Roman"/>
        </w:rPr>
        <w:tab/>
        <w:t xml:space="preserve">   </w:t>
      </w:r>
    </w:p>
    <w:p w:rsidR="007651B8" w:rsidRPr="007651B8" w:rsidRDefault="007651B8" w:rsidP="007651B8">
      <w:pPr>
        <w:ind w:left="708"/>
        <w:jc w:val="both"/>
        <w:rPr>
          <w:rFonts w:ascii="Times New Roman" w:hAnsi="Times New Roman" w:cs="Times New Roman"/>
        </w:rPr>
      </w:pPr>
      <w:r w:rsidRPr="007651B8">
        <w:rPr>
          <w:rFonts w:ascii="Times New Roman" w:hAnsi="Times New Roman" w:cs="Times New Roman"/>
        </w:rPr>
        <w:t xml:space="preserve">Anyja neve: </w:t>
      </w:r>
      <w:r w:rsidRPr="007651B8">
        <w:rPr>
          <w:rFonts w:ascii="Times New Roman" w:hAnsi="Times New Roman" w:cs="Times New Roman"/>
        </w:rPr>
        <w:tab/>
      </w:r>
      <w:r w:rsidRPr="007651B8">
        <w:rPr>
          <w:rFonts w:ascii="Times New Roman" w:hAnsi="Times New Roman" w:cs="Times New Roman"/>
        </w:rPr>
        <w:tab/>
      </w:r>
      <w:r w:rsidRPr="007651B8">
        <w:rPr>
          <w:rFonts w:ascii="Times New Roman" w:hAnsi="Times New Roman" w:cs="Times New Roman"/>
        </w:rPr>
        <w:tab/>
        <w:t xml:space="preserve">   </w:t>
      </w:r>
    </w:p>
    <w:p w:rsidR="007651B8" w:rsidRPr="007651B8" w:rsidRDefault="007651B8" w:rsidP="007651B8">
      <w:pPr>
        <w:ind w:left="708"/>
        <w:jc w:val="both"/>
        <w:rPr>
          <w:rFonts w:ascii="Times New Roman" w:hAnsi="Times New Roman" w:cs="Times New Roman"/>
        </w:rPr>
      </w:pPr>
      <w:r w:rsidRPr="007651B8">
        <w:rPr>
          <w:rFonts w:ascii="Times New Roman" w:hAnsi="Times New Roman" w:cs="Times New Roman"/>
        </w:rPr>
        <w:t>Munkakör</w:t>
      </w:r>
      <w:proofErr w:type="gramStart"/>
      <w:r w:rsidRPr="007651B8">
        <w:rPr>
          <w:rFonts w:ascii="Times New Roman" w:hAnsi="Times New Roman" w:cs="Times New Roman"/>
        </w:rPr>
        <w:t xml:space="preserve">: </w:t>
      </w:r>
      <w:r w:rsidRPr="007651B8">
        <w:rPr>
          <w:rFonts w:ascii="Times New Roman" w:hAnsi="Times New Roman" w:cs="Times New Roman"/>
        </w:rPr>
        <w:tab/>
      </w:r>
      <w:r w:rsidRPr="007651B8">
        <w:rPr>
          <w:rFonts w:ascii="Times New Roman" w:hAnsi="Times New Roman" w:cs="Times New Roman"/>
        </w:rPr>
        <w:tab/>
      </w:r>
      <w:r w:rsidRPr="007651B8">
        <w:rPr>
          <w:rFonts w:ascii="Times New Roman" w:hAnsi="Times New Roman" w:cs="Times New Roman"/>
        </w:rPr>
        <w:tab/>
        <w:t xml:space="preserve">  Tanyagondnok</w:t>
      </w:r>
      <w:proofErr w:type="gramEnd"/>
      <w:r w:rsidRPr="007651B8">
        <w:rPr>
          <w:rFonts w:ascii="Times New Roman" w:hAnsi="Times New Roman" w:cs="Times New Roman"/>
        </w:rPr>
        <w:t xml:space="preserve"> </w:t>
      </w:r>
    </w:p>
    <w:p w:rsidR="007651B8" w:rsidRPr="007651B8" w:rsidRDefault="007651B8" w:rsidP="007651B8">
      <w:pPr>
        <w:ind w:left="708"/>
        <w:jc w:val="both"/>
        <w:rPr>
          <w:rFonts w:ascii="Times New Roman" w:hAnsi="Times New Roman" w:cs="Times New Roman"/>
        </w:rPr>
      </w:pPr>
      <w:r w:rsidRPr="007651B8">
        <w:rPr>
          <w:rFonts w:ascii="Times New Roman" w:hAnsi="Times New Roman" w:cs="Times New Roman"/>
        </w:rPr>
        <w:t xml:space="preserve">Szakképzettség: </w:t>
      </w:r>
      <w:r w:rsidRPr="007651B8">
        <w:rPr>
          <w:rFonts w:ascii="Times New Roman" w:hAnsi="Times New Roman" w:cs="Times New Roman"/>
        </w:rPr>
        <w:tab/>
      </w:r>
      <w:r w:rsidRPr="007651B8">
        <w:rPr>
          <w:rFonts w:ascii="Times New Roman" w:hAnsi="Times New Roman" w:cs="Times New Roman"/>
        </w:rPr>
        <w:tab/>
        <w:t xml:space="preserve">   </w:t>
      </w:r>
    </w:p>
    <w:p w:rsidR="007651B8" w:rsidRPr="007651B8" w:rsidRDefault="007651B8" w:rsidP="007651B8">
      <w:pPr>
        <w:ind w:left="708"/>
        <w:jc w:val="both"/>
        <w:rPr>
          <w:rFonts w:ascii="Times New Roman" w:hAnsi="Times New Roman" w:cs="Times New Roman"/>
          <w:color w:val="000000"/>
        </w:rPr>
      </w:pPr>
      <w:r w:rsidRPr="007651B8">
        <w:rPr>
          <w:rFonts w:ascii="Times New Roman" w:hAnsi="Times New Roman" w:cs="Times New Roman"/>
        </w:rPr>
        <w:t xml:space="preserve">Iskolai végzettség: </w:t>
      </w:r>
      <w:r w:rsidRPr="007651B8">
        <w:rPr>
          <w:rFonts w:ascii="Times New Roman" w:hAnsi="Times New Roman" w:cs="Times New Roman"/>
        </w:rPr>
        <w:tab/>
      </w:r>
      <w:r w:rsidRPr="007651B8">
        <w:rPr>
          <w:rFonts w:ascii="Times New Roman" w:hAnsi="Times New Roman" w:cs="Times New Roman"/>
        </w:rPr>
        <w:tab/>
        <w:t xml:space="preserve">  </w:t>
      </w:r>
    </w:p>
    <w:p w:rsidR="007651B8" w:rsidRPr="007651B8" w:rsidRDefault="007651B8" w:rsidP="007651B8">
      <w:pPr>
        <w:ind w:left="708"/>
        <w:jc w:val="both"/>
        <w:rPr>
          <w:rFonts w:ascii="Times New Roman" w:hAnsi="Times New Roman" w:cs="Times New Roman"/>
          <w:i/>
          <w:color w:val="000000"/>
        </w:rPr>
      </w:pPr>
      <w:r w:rsidRPr="007651B8">
        <w:rPr>
          <w:rFonts w:ascii="Times New Roman" w:hAnsi="Times New Roman" w:cs="Times New Roman"/>
          <w:color w:val="000000"/>
        </w:rPr>
        <w:t xml:space="preserve">Szakdolgozó nyilvántartási száma: </w:t>
      </w:r>
    </w:p>
    <w:p w:rsidR="007651B8" w:rsidRPr="007651B8" w:rsidRDefault="007651B8" w:rsidP="007651B8">
      <w:pPr>
        <w:ind w:left="708"/>
        <w:jc w:val="both"/>
        <w:rPr>
          <w:rFonts w:ascii="Times New Roman" w:hAnsi="Times New Roman" w:cs="Times New Roman"/>
          <w:color w:val="FF6600"/>
        </w:rPr>
      </w:pPr>
      <w:r w:rsidRPr="007651B8">
        <w:rPr>
          <w:rFonts w:ascii="Times New Roman" w:hAnsi="Times New Roman" w:cs="Times New Roman"/>
        </w:rPr>
        <w:t>Munkaidő</w:t>
      </w:r>
      <w:proofErr w:type="gramStart"/>
      <w:r w:rsidRPr="007651B8">
        <w:rPr>
          <w:rFonts w:ascii="Times New Roman" w:hAnsi="Times New Roman" w:cs="Times New Roman"/>
        </w:rPr>
        <w:t xml:space="preserve">:  </w:t>
      </w:r>
      <w:r w:rsidRPr="007651B8">
        <w:rPr>
          <w:rFonts w:ascii="Times New Roman" w:hAnsi="Times New Roman" w:cs="Times New Roman"/>
        </w:rPr>
        <w:tab/>
      </w:r>
      <w:r w:rsidRPr="007651B8">
        <w:rPr>
          <w:rFonts w:ascii="Times New Roman" w:hAnsi="Times New Roman" w:cs="Times New Roman"/>
        </w:rPr>
        <w:tab/>
      </w:r>
      <w:r w:rsidRPr="007651B8">
        <w:rPr>
          <w:rFonts w:ascii="Times New Roman" w:hAnsi="Times New Roman" w:cs="Times New Roman"/>
        </w:rPr>
        <w:tab/>
        <w:t xml:space="preserve">    heti</w:t>
      </w:r>
      <w:proofErr w:type="gramEnd"/>
      <w:r w:rsidRPr="007651B8">
        <w:rPr>
          <w:rFonts w:ascii="Times New Roman" w:hAnsi="Times New Roman" w:cs="Times New Roman"/>
        </w:rPr>
        <w:t xml:space="preserve"> 40 óra</w:t>
      </w:r>
    </w:p>
    <w:p w:rsidR="007651B8" w:rsidRPr="007651B8" w:rsidRDefault="007651B8" w:rsidP="007651B8">
      <w:pPr>
        <w:ind w:left="708"/>
        <w:jc w:val="both"/>
        <w:rPr>
          <w:rFonts w:ascii="Times New Roman" w:hAnsi="Times New Roman" w:cs="Times New Roman"/>
        </w:rPr>
      </w:pPr>
      <w:r w:rsidRPr="007651B8">
        <w:rPr>
          <w:rFonts w:ascii="Times New Roman" w:hAnsi="Times New Roman" w:cs="Times New Roman"/>
        </w:rPr>
        <w:t>Munkáltatói jogkör gyakorlója: Intézményvezető</w:t>
      </w:r>
    </w:p>
    <w:p w:rsidR="007651B8" w:rsidRPr="007651B8" w:rsidRDefault="007651B8" w:rsidP="007651B8">
      <w:pPr>
        <w:ind w:left="708"/>
        <w:jc w:val="both"/>
        <w:rPr>
          <w:rFonts w:ascii="Times New Roman" w:hAnsi="Times New Roman" w:cs="Times New Roman"/>
        </w:rPr>
      </w:pPr>
      <w:r w:rsidRPr="007651B8">
        <w:rPr>
          <w:rFonts w:ascii="Times New Roman" w:hAnsi="Times New Roman" w:cs="Times New Roman"/>
        </w:rPr>
        <w:t>Munkahelyi Vezető</w:t>
      </w:r>
      <w:proofErr w:type="gramStart"/>
      <w:r w:rsidRPr="007651B8">
        <w:rPr>
          <w:rFonts w:ascii="Times New Roman" w:hAnsi="Times New Roman" w:cs="Times New Roman"/>
        </w:rPr>
        <w:t>:</w:t>
      </w:r>
      <w:r w:rsidRPr="007651B8">
        <w:rPr>
          <w:rFonts w:ascii="Times New Roman" w:hAnsi="Times New Roman" w:cs="Times New Roman"/>
        </w:rPr>
        <w:tab/>
      </w:r>
      <w:r w:rsidRPr="007651B8">
        <w:rPr>
          <w:rFonts w:ascii="Times New Roman" w:hAnsi="Times New Roman" w:cs="Times New Roman"/>
        </w:rPr>
        <w:tab/>
        <w:t xml:space="preserve">    Házigondozó-csoportvezető</w:t>
      </w:r>
      <w:proofErr w:type="gramEnd"/>
      <w:r w:rsidRPr="007651B8">
        <w:rPr>
          <w:rFonts w:ascii="Times New Roman" w:hAnsi="Times New Roman" w:cs="Times New Roman"/>
        </w:rPr>
        <w:tab/>
      </w:r>
    </w:p>
    <w:p w:rsidR="007651B8" w:rsidRPr="007651B8" w:rsidRDefault="007651B8" w:rsidP="007651B8">
      <w:pPr>
        <w:ind w:left="708"/>
        <w:jc w:val="both"/>
        <w:rPr>
          <w:rFonts w:ascii="Times New Roman" w:hAnsi="Times New Roman" w:cs="Times New Roman"/>
          <w:color w:val="FF6600"/>
        </w:rPr>
      </w:pPr>
      <w:r w:rsidRPr="007651B8">
        <w:rPr>
          <w:rFonts w:ascii="Times New Roman" w:hAnsi="Times New Roman" w:cs="Times New Roman"/>
        </w:rPr>
        <w:t>Helyettesítési kötelezettség</w:t>
      </w:r>
      <w:proofErr w:type="gramStart"/>
      <w:r w:rsidRPr="007651B8">
        <w:rPr>
          <w:rFonts w:ascii="Times New Roman" w:hAnsi="Times New Roman" w:cs="Times New Roman"/>
        </w:rPr>
        <w:t>:       Munkahelyi</w:t>
      </w:r>
      <w:proofErr w:type="gramEnd"/>
      <w:r w:rsidRPr="007651B8">
        <w:rPr>
          <w:rFonts w:ascii="Times New Roman" w:hAnsi="Times New Roman" w:cs="Times New Roman"/>
        </w:rPr>
        <w:t xml:space="preserve"> vezető utasítása alapján</w:t>
      </w:r>
    </w:p>
    <w:p w:rsidR="007651B8" w:rsidRPr="007651B8" w:rsidRDefault="007651B8" w:rsidP="007651B8">
      <w:pPr>
        <w:jc w:val="both"/>
        <w:rPr>
          <w:rFonts w:ascii="Times New Roman" w:hAnsi="Times New Roman" w:cs="Times New Roman"/>
          <w:b/>
          <w:bCs/>
        </w:rPr>
      </w:pPr>
    </w:p>
    <w:p w:rsidR="007651B8" w:rsidRPr="007651B8" w:rsidRDefault="007651B8" w:rsidP="007651B8">
      <w:pPr>
        <w:spacing w:before="60"/>
        <w:jc w:val="both"/>
        <w:rPr>
          <w:rFonts w:ascii="Times New Roman" w:hAnsi="Times New Roman" w:cs="Times New Roman"/>
          <w:shd w:val="clear" w:color="auto" w:fill="FFFFFF"/>
        </w:rPr>
      </w:pPr>
      <w:r w:rsidRPr="007651B8">
        <w:rPr>
          <w:rFonts w:ascii="Times New Roman" w:hAnsi="Times New Roman" w:cs="Times New Roman"/>
          <w:b/>
        </w:rPr>
        <w:t>A munkakör célja:</w:t>
      </w:r>
      <w:r w:rsidRPr="007651B8">
        <w:rPr>
          <w:rFonts w:ascii="Times New Roman" w:hAnsi="Times New Roman" w:cs="Times New Roman"/>
        </w:rPr>
        <w:t xml:space="preserve"> </w:t>
      </w:r>
      <w:r w:rsidRPr="007651B8">
        <w:rPr>
          <w:rFonts w:ascii="Times New Roman" w:hAnsi="Times New Roman" w:cs="Times New Roman"/>
          <w:shd w:val="clear" w:color="auto" w:fill="FFFFFF"/>
        </w:rPr>
        <w:t>a falvak és a külterületi vagy egyéb belterületi, valamint a tanyasi lakott helyek intézményhiányából és a közösségi közlekedés nehézségéből eredő hátrányainak enyhítése, az alapvető szükségletek kielégítését segítő szolgáltatásokhoz, közszolgáltatáshoz, valamint egyes alapszolgáltatásokhoz való hozzájutás biztosítása, továbbá az egyéni, közösségi szintű szükségletek teljesítésének segítése.</w:t>
      </w:r>
    </w:p>
    <w:p w:rsidR="007651B8" w:rsidRPr="007651B8" w:rsidRDefault="007651B8" w:rsidP="007651B8">
      <w:pPr>
        <w:tabs>
          <w:tab w:val="left" w:pos="1068"/>
        </w:tabs>
        <w:suppressAutoHyphens/>
        <w:jc w:val="both"/>
        <w:rPr>
          <w:rFonts w:ascii="Times New Roman" w:hAnsi="Times New Roman" w:cs="Times New Roman"/>
        </w:rPr>
      </w:pPr>
      <w:r w:rsidRPr="007651B8">
        <w:rPr>
          <w:rFonts w:ascii="Times New Roman" w:hAnsi="Times New Roman" w:cs="Times New Roman"/>
          <w:b/>
        </w:rPr>
        <w:t xml:space="preserve">Szakmai irányítási feladatok: </w:t>
      </w:r>
      <w:r w:rsidRPr="007651B8">
        <w:rPr>
          <w:rFonts w:ascii="Times New Roman" w:hAnsi="Times New Roman" w:cs="Times New Roman"/>
          <w:b/>
          <w:lang w:eastAsia="ar-SA"/>
        </w:rPr>
        <w:tab/>
      </w:r>
    </w:p>
    <w:p w:rsidR="007651B8" w:rsidRPr="007651B8" w:rsidRDefault="007651B8" w:rsidP="007651B8">
      <w:pPr>
        <w:suppressAutoHyphens/>
        <w:snapToGrid w:val="0"/>
        <w:ind w:left="360"/>
        <w:jc w:val="both"/>
        <w:rPr>
          <w:rFonts w:ascii="Times New Roman" w:hAnsi="Times New Roman" w:cs="Times New Roman"/>
          <w:lang w:eastAsia="ar-SA"/>
        </w:rPr>
      </w:pPr>
      <w:r w:rsidRPr="007651B8">
        <w:rPr>
          <w:rFonts w:ascii="Times New Roman" w:hAnsi="Times New Roman" w:cs="Times New Roman"/>
          <w:lang w:eastAsia="ar-SA"/>
        </w:rPr>
        <w:t xml:space="preserve">- A tanyagondnok feladatait a szolgálat működési engedélyében megjelölt, RGJ-811 rendszámú gépjárművel végzi, amelynek műszaki állapotáért, gazdaságos üzemeltetéséért teljes körű anyagi és munkavállalói felelősséggel tartozik. A gépjármű üzemeltetéséhez, a közúti forgalomban történő biztonságos és az előírásoknak megfelelő használatához szükséges feltételek biztosítása a szolgáltatást fenntartó feladata, de az ezzel kapcsolatos aktuális teendők jelzése a tanyagondnok kötelessége is.   </w:t>
      </w:r>
    </w:p>
    <w:p w:rsidR="007651B8" w:rsidRPr="007651B8" w:rsidRDefault="007651B8" w:rsidP="007651B8">
      <w:pPr>
        <w:suppressAutoHyphens/>
        <w:snapToGrid w:val="0"/>
        <w:ind w:left="360"/>
        <w:jc w:val="both"/>
        <w:rPr>
          <w:rFonts w:ascii="Times New Roman" w:hAnsi="Times New Roman" w:cs="Times New Roman"/>
          <w:lang w:eastAsia="ar-SA"/>
        </w:rPr>
      </w:pPr>
      <w:r w:rsidRPr="007651B8">
        <w:rPr>
          <w:rFonts w:ascii="Times New Roman" w:hAnsi="Times New Roman" w:cs="Times New Roman"/>
          <w:lang w:eastAsia="ar-SA"/>
        </w:rPr>
        <w:t xml:space="preserve">- A tanyagondnok munkaköre ellátásához szükséges költségek fedezetére előleget vehet fel, mellyel havonta köteles elszámolni.   </w:t>
      </w:r>
    </w:p>
    <w:p w:rsidR="007651B8" w:rsidRPr="007651B8" w:rsidRDefault="007651B8" w:rsidP="007651B8">
      <w:pPr>
        <w:suppressAutoHyphens/>
        <w:snapToGrid w:val="0"/>
        <w:ind w:left="360"/>
        <w:jc w:val="both"/>
        <w:rPr>
          <w:rFonts w:ascii="Times New Roman" w:hAnsi="Times New Roman" w:cs="Times New Roman"/>
          <w:lang w:eastAsia="ar-SA"/>
        </w:rPr>
      </w:pPr>
      <w:r w:rsidRPr="007651B8">
        <w:rPr>
          <w:rFonts w:ascii="Times New Roman" w:hAnsi="Times New Roman" w:cs="Times New Roman"/>
          <w:lang w:eastAsia="ar-SA"/>
        </w:rPr>
        <w:lastRenderedPageBreak/>
        <w:t xml:space="preserve">- A tanyagondnok feladatait önállóan, a tevékenységét meghatározó 1/2000. (I.17) </w:t>
      </w:r>
      <w:proofErr w:type="spellStart"/>
      <w:r w:rsidRPr="007651B8">
        <w:rPr>
          <w:rFonts w:ascii="Times New Roman" w:hAnsi="Times New Roman" w:cs="Times New Roman"/>
          <w:lang w:eastAsia="ar-SA"/>
        </w:rPr>
        <w:t>SzCsM</w:t>
      </w:r>
      <w:proofErr w:type="spellEnd"/>
      <w:r w:rsidRPr="007651B8">
        <w:rPr>
          <w:rFonts w:ascii="Times New Roman" w:hAnsi="Times New Roman" w:cs="Times New Roman"/>
          <w:lang w:eastAsia="ar-SA"/>
        </w:rPr>
        <w:t xml:space="preserve"> rendelet, a tanyagondnoki szakmai program alapján, a településeken élők igényeinek folyamatos figyelembevétele mellett végzi.   </w:t>
      </w:r>
    </w:p>
    <w:p w:rsidR="007651B8" w:rsidRPr="007651B8" w:rsidRDefault="007651B8" w:rsidP="007651B8">
      <w:pPr>
        <w:suppressAutoHyphens/>
        <w:snapToGrid w:val="0"/>
        <w:jc w:val="both"/>
        <w:rPr>
          <w:rFonts w:ascii="Times New Roman" w:hAnsi="Times New Roman" w:cs="Times New Roman"/>
          <w:lang w:eastAsia="ar-SA"/>
        </w:rPr>
      </w:pPr>
      <w:r w:rsidRPr="007651B8">
        <w:rPr>
          <w:rFonts w:ascii="Times New Roman" w:hAnsi="Times New Roman" w:cs="Times New Roman"/>
          <w:lang w:eastAsia="ar-SA"/>
        </w:rPr>
        <w:t xml:space="preserve">    - Hozzásegíteni a településen élőket – amennyiben adott élethelyzetükben arra önállóan nem képesek - a létfenntartási és szellemi szükségletek kielégítését szolgáló intézmények szolgáltatásainak igénybevételéhez, mely történhet az igénybevevőknek az ellátást, szolgáltatást nyújtó intézményekbe történő szállításával, a szolgáltatások/ellátások igénybevevőkhöz történő eljuttatásával, illetve a rászorulók közvetlenül a lakóhelyükön történő segítésével. </w:t>
      </w:r>
    </w:p>
    <w:p w:rsidR="007651B8" w:rsidRPr="007651B8" w:rsidRDefault="007651B8" w:rsidP="007651B8">
      <w:pPr>
        <w:suppressAutoHyphens/>
        <w:snapToGrid w:val="0"/>
        <w:jc w:val="both"/>
        <w:rPr>
          <w:rFonts w:ascii="Times New Roman" w:hAnsi="Times New Roman" w:cs="Times New Roman"/>
          <w:lang w:eastAsia="ar-SA"/>
        </w:rPr>
      </w:pPr>
      <w:r w:rsidRPr="007651B8">
        <w:rPr>
          <w:rFonts w:ascii="Times New Roman" w:hAnsi="Times New Roman" w:cs="Times New Roman"/>
          <w:lang w:eastAsia="ar-SA"/>
        </w:rPr>
        <w:t xml:space="preserve">A tanyagondnoki szolgáltatás során ellátandó feladatok: </w:t>
      </w:r>
    </w:p>
    <w:p w:rsidR="007651B8" w:rsidRPr="007651B8" w:rsidRDefault="007651B8" w:rsidP="007651B8">
      <w:pPr>
        <w:suppressAutoHyphens/>
        <w:snapToGrid w:val="0"/>
        <w:jc w:val="both"/>
        <w:rPr>
          <w:rFonts w:ascii="Times New Roman" w:hAnsi="Times New Roman" w:cs="Times New Roman"/>
          <w:lang w:eastAsia="ar-SA"/>
        </w:rPr>
      </w:pPr>
      <w:r w:rsidRPr="007651B8">
        <w:rPr>
          <w:rFonts w:ascii="Times New Roman" w:hAnsi="Times New Roman" w:cs="Times New Roman"/>
          <w:lang w:eastAsia="ar-SA"/>
        </w:rPr>
        <w:t xml:space="preserve">- Közvetlen, személyes szolgáltatások végzése a lakosság számára:  </w:t>
      </w:r>
    </w:p>
    <w:p w:rsidR="007651B8" w:rsidRPr="007651B8" w:rsidRDefault="007651B8" w:rsidP="007651B8">
      <w:pPr>
        <w:suppressAutoHyphens/>
        <w:snapToGrid w:val="0"/>
        <w:jc w:val="both"/>
        <w:rPr>
          <w:rFonts w:ascii="Times New Roman" w:hAnsi="Times New Roman" w:cs="Times New Roman"/>
          <w:lang w:eastAsia="ar-SA"/>
        </w:rPr>
      </w:pPr>
      <w:r w:rsidRPr="007651B8">
        <w:rPr>
          <w:rFonts w:ascii="Times New Roman" w:hAnsi="Times New Roman" w:cs="Times New Roman"/>
          <w:lang w:eastAsia="ar-SA"/>
        </w:rPr>
        <w:t xml:space="preserve">- Közreműködés szociális alapfeladatok végzésében:  </w:t>
      </w:r>
    </w:p>
    <w:p w:rsidR="007651B8" w:rsidRPr="007651B8" w:rsidRDefault="007651B8" w:rsidP="007651B8">
      <w:pPr>
        <w:suppressAutoHyphens/>
        <w:snapToGrid w:val="0"/>
        <w:jc w:val="both"/>
        <w:rPr>
          <w:rFonts w:ascii="Times New Roman" w:hAnsi="Times New Roman" w:cs="Times New Roman"/>
          <w:lang w:eastAsia="ar-SA"/>
        </w:rPr>
      </w:pPr>
      <w:proofErr w:type="gramStart"/>
      <w:r w:rsidRPr="007651B8">
        <w:rPr>
          <w:rFonts w:ascii="Times New Roman" w:hAnsi="Times New Roman" w:cs="Times New Roman"/>
          <w:lang w:eastAsia="ar-SA"/>
        </w:rPr>
        <w:t>a</w:t>
      </w:r>
      <w:proofErr w:type="gramEnd"/>
      <w:r w:rsidRPr="007651B8">
        <w:rPr>
          <w:rFonts w:ascii="Times New Roman" w:hAnsi="Times New Roman" w:cs="Times New Roman"/>
          <w:lang w:eastAsia="ar-SA"/>
        </w:rPr>
        <w:t xml:space="preserve">. </w:t>
      </w:r>
      <w:proofErr w:type="gramStart"/>
      <w:r w:rsidRPr="007651B8">
        <w:rPr>
          <w:rFonts w:ascii="Times New Roman" w:hAnsi="Times New Roman" w:cs="Times New Roman"/>
          <w:lang w:eastAsia="ar-SA"/>
        </w:rPr>
        <w:t>közreműködés</w:t>
      </w:r>
      <w:proofErr w:type="gramEnd"/>
      <w:r w:rsidRPr="007651B8">
        <w:rPr>
          <w:rFonts w:ascii="Times New Roman" w:hAnsi="Times New Roman" w:cs="Times New Roman"/>
          <w:lang w:eastAsia="ar-SA"/>
        </w:rPr>
        <w:t xml:space="preserve"> az étkeztetésben </w:t>
      </w:r>
    </w:p>
    <w:p w:rsidR="007651B8" w:rsidRPr="007651B8" w:rsidRDefault="007651B8" w:rsidP="007651B8">
      <w:pPr>
        <w:suppressAutoHyphens/>
        <w:snapToGrid w:val="0"/>
        <w:jc w:val="both"/>
        <w:rPr>
          <w:rFonts w:ascii="Times New Roman" w:hAnsi="Times New Roman" w:cs="Times New Roman"/>
          <w:lang w:eastAsia="ar-SA"/>
        </w:rPr>
      </w:pPr>
      <w:r w:rsidRPr="007651B8">
        <w:rPr>
          <w:rFonts w:ascii="Times New Roman" w:hAnsi="Times New Roman" w:cs="Times New Roman"/>
          <w:lang w:eastAsia="ar-SA"/>
        </w:rPr>
        <w:t xml:space="preserve">b. </w:t>
      </w:r>
      <w:proofErr w:type="gramStart"/>
      <w:r w:rsidRPr="007651B8">
        <w:rPr>
          <w:rFonts w:ascii="Times New Roman" w:hAnsi="Times New Roman" w:cs="Times New Roman"/>
          <w:lang w:eastAsia="ar-SA"/>
        </w:rPr>
        <w:t>közösségi</w:t>
      </w:r>
      <w:proofErr w:type="gramEnd"/>
      <w:r w:rsidRPr="007651B8">
        <w:rPr>
          <w:rFonts w:ascii="Times New Roman" w:hAnsi="Times New Roman" w:cs="Times New Roman"/>
          <w:lang w:eastAsia="ar-SA"/>
        </w:rPr>
        <w:t xml:space="preserve"> és szociális információk szolgáltatásában. </w:t>
      </w:r>
    </w:p>
    <w:p w:rsidR="007651B8" w:rsidRPr="007651B8" w:rsidRDefault="007651B8" w:rsidP="007651B8">
      <w:pPr>
        <w:suppressAutoHyphens/>
        <w:snapToGrid w:val="0"/>
        <w:jc w:val="both"/>
        <w:rPr>
          <w:rFonts w:ascii="Times New Roman" w:hAnsi="Times New Roman" w:cs="Times New Roman"/>
          <w:lang w:eastAsia="ar-SA"/>
        </w:rPr>
      </w:pPr>
      <w:r w:rsidRPr="007651B8">
        <w:rPr>
          <w:rFonts w:ascii="Times New Roman" w:hAnsi="Times New Roman" w:cs="Times New Roman"/>
          <w:lang w:eastAsia="ar-SA"/>
        </w:rPr>
        <w:t xml:space="preserve">2. Az egészségügyi ellátáshoz való hozzájutás biztosítása:  </w:t>
      </w:r>
    </w:p>
    <w:p w:rsidR="007651B8" w:rsidRPr="007651B8" w:rsidRDefault="007651B8" w:rsidP="007651B8">
      <w:pPr>
        <w:suppressAutoHyphens/>
        <w:snapToGrid w:val="0"/>
        <w:jc w:val="both"/>
        <w:rPr>
          <w:rFonts w:ascii="Times New Roman" w:hAnsi="Times New Roman" w:cs="Times New Roman"/>
          <w:lang w:eastAsia="ar-SA"/>
        </w:rPr>
      </w:pPr>
      <w:proofErr w:type="gramStart"/>
      <w:r w:rsidRPr="007651B8">
        <w:rPr>
          <w:rFonts w:ascii="Times New Roman" w:hAnsi="Times New Roman" w:cs="Times New Roman"/>
          <w:lang w:eastAsia="ar-SA"/>
        </w:rPr>
        <w:t>a</w:t>
      </w:r>
      <w:proofErr w:type="gramEnd"/>
      <w:r w:rsidRPr="007651B8">
        <w:rPr>
          <w:rFonts w:ascii="Times New Roman" w:hAnsi="Times New Roman" w:cs="Times New Roman"/>
          <w:lang w:eastAsia="ar-SA"/>
        </w:rPr>
        <w:t xml:space="preserve">. </w:t>
      </w:r>
      <w:proofErr w:type="gramStart"/>
      <w:r w:rsidRPr="007651B8">
        <w:rPr>
          <w:rFonts w:ascii="Times New Roman" w:hAnsi="Times New Roman" w:cs="Times New Roman"/>
          <w:lang w:eastAsia="ar-SA"/>
        </w:rPr>
        <w:t>háziorvosi</w:t>
      </w:r>
      <w:proofErr w:type="gramEnd"/>
      <w:r w:rsidRPr="007651B8">
        <w:rPr>
          <w:rFonts w:ascii="Times New Roman" w:hAnsi="Times New Roman" w:cs="Times New Roman"/>
          <w:lang w:eastAsia="ar-SA"/>
        </w:rPr>
        <w:t xml:space="preserve"> rendelésre </w:t>
      </w:r>
    </w:p>
    <w:p w:rsidR="007651B8" w:rsidRPr="007651B8" w:rsidRDefault="007651B8" w:rsidP="007651B8">
      <w:pPr>
        <w:suppressAutoHyphens/>
        <w:snapToGrid w:val="0"/>
        <w:jc w:val="both"/>
        <w:rPr>
          <w:rFonts w:ascii="Times New Roman" w:hAnsi="Times New Roman" w:cs="Times New Roman"/>
          <w:lang w:eastAsia="ar-SA"/>
        </w:rPr>
      </w:pPr>
      <w:r w:rsidRPr="007651B8">
        <w:rPr>
          <w:rFonts w:ascii="Times New Roman" w:hAnsi="Times New Roman" w:cs="Times New Roman"/>
          <w:lang w:eastAsia="ar-SA"/>
        </w:rPr>
        <w:t xml:space="preserve">b. </w:t>
      </w:r>
      <w:proofErr w:type="gramStart"/>
      <w:r w:rsidRPr="007651B8">
        <w:rPr>
          <w:rFonts w:ascii="Times New Roman" w:hAnsi="Times New Roman" w:cs="Times New Roman"/>
          <w:lang w:eastAsia="ar-SA"/>
        </w:rPr>
        <w:t>szakorvosi</w:t>
      </w:r>
      <w:proofErr w:type="gramEnd"/>
      <w:r w:rsidRPr="007651B8">
        <w:rPr>
          <w:rFonts w:ascii="Times New Roman" w:hAnsi="Times New Roman" w:cs="Times New Roman"/>
          <w:lang w:eastAsia="ar-SA"/>
        </w:rPr>
        <w:t xml:space="preserve"> rendelésre, szűrővizsgálatokra történő szállítás,  </w:t>
      </w:r>
    </w:p>
    <w:p w:rsidR="007651B8" w:rsidRPr="007651B8" w:rsidRDefault="007651B8" w:rsidP="007651B8">
      <w:pPr>
        <w:suppressAutoHyphens/>
        <w:snapToGrid w:val="0"/>
        <w:jc w:val="both"/>
        <w:rPr>
          <w:rFonts w:ascii="Times New Roman" w:hAnsi="Times New Roman" w:cs="Times New Roman"/>
          <w:lang w:eastAsia="ar-SA"/>
        </w:rPr>
      </w:pPr>
      <w:proofErr w:type="gramStart"/>
      <w:r w:rsidRPr="007651B8">
        <w:rPr>
          <w:rFonts w:ascii="Times New Roman" w:hAnsi="Times New Roman" w:cs="Times New Roman"/>
          <w:lang w:eastAsia="ar-SA"/>
        </w:rPr>
        <w:t>c.</w:t>
      </w:r>
      <w:proofErr w:type="gramEnd"/>
      <w:r w:rsidRPr="007651B8">
        <w:rPr>
          <w:rFonts w:ascii="Times New Roman" w:hAnsi="Times New Roman" w:cs="Times New Roman"/>
          <w:lang w:eastAsia="ar-SA"/>
        </w:rPr>
        <w:t xml:space="preserve"> gyógyszerkiváltás. </w:t>
      </w:r>
    </w:p>
    <w:p w:rsidR="007651B8" w:rsidRPr="007651B8" w:rsidRDefault="007651B8" w:rsidP="007651B8">
      <w:pPr>
        <w:suppressAutoHyphens/>
        <w:snapToGrid w:val="0"/>
        <w:jc w:val="both"/>
        <w:rPr>
          <w:rFonts w:ascii="Times New Roman" w:hAnsi="Times New Roman" w:cs="Times New Roman"/>
          <w:lang w:eastAsia="ar-SA"/>
        </w:rPr>
      </w:pPr>
      <w:r w:rsidRPr="007651B8">
        <w:rPr>
          <w:rFonts w:ascii="Times New Roman" w:hAnsi="Times New Roman" w:cs="Times New Roman"/>
          <w:lang w:eastAsia="ar-SA"/>
        </w:rPr>
        <w:t xml:space="preserve">3. Gyermekek szállítása: </w:t>
      </w:r>
    </w:p>
    <w:p w:rsidR="007651B8" w:rsidRPr="007651B8" w:rsidRDefault="007651B8" w:rsidP="007651B8">
      <w:pPr>
        <w:suppressAutoHyphens/>
        <w:snapToGrid w:val="0"/>
        <w:jc w:val="both"/>
        <w:rPr>
          <w:rFonts w:ascii="Times New Roman" w:hAnsi="Times New Roman" w:cs="Times New Roman"/>
          <w:lang w:eastAsia="ar-SA"/>
        </w:rPr>
      </w:pPr>
      <w:proofErr w:type="gramStart"/>
      <w:r w:rsidRPr="007651B8">
        <w:rPr>
          <w:rFonts w:ascii="Times New Roman" w:hAnsi="Times New Roman" w:cs="Times New Roman"/>
          <w:lang w:eastAsia="ar-SA"/>
        </w:rPr>
        <w:t>a</w:t>
      </w:r>
      <w:proofErr w:type="gramEnd"/>
      <w:r w:rsidRPr="007651B8">
        <w:rPr>
          <w:rFonts w:ascii="Times New Roman" w:hAnsi="Times New Roman" w:cs="Times New Roman"/>
          <w:lang w:eastAsia="ar-SA"/>
        </w:rPr>
        <w:t xml:space="preserve">. </w:t>
      </w:r>
      <w:proofErr w:type="gramStart"/>
      <w:r w:rsidRPr="007651B8">
        <w:rPr>
          <w:rFonts w:ascii="Times New Roman" w:hAnsi="Times New Roman" w:cs="Times New Roman"/>
          <w:lang w:eastAsia="ar-SA"/>
        </w:rPr>
        <w:t>rendszeres</w:t>
      </w:r>
      <w:proofErr w:type="gramEnd"/>
      <w:r w:rsidRPr="007651B8">
        <w:rPr>
          <w:rFonts w:ascii="Times New Roman" w:hAnsi="Times New Roman" w:cs="Times New Roman"/>
          <w:lang w:eastAsia="ar-SA"/>
        </w:rPr>
        <w:t xml:space="preserve"> és eseti rendezvényekre, képességfejlesztő foglalkozásokra, ünnepségekre, versenyekre.  </w:t>
      </w:r>
    </w:p>
    <w:p w:rsidR="007651B8" w:rsidRPr="007651B8" w:rsidRDefault="007651B8" w:rsidP="007651B8">
      <w:pPr>
        <w:suppressAutoHyphens/>
        <w:snapToGrid w:val="0"/>
        <w:jc w:val="both"/>
        <w:rPr>
          <w:rFonts w:ascii="Times New Roman" w:hAnsi="Times New Roman" w:cs="Times New Roman"/>
          <w:lang w:eastAsia="ar-SA"/>
        </w:rPr>
      </w:pPr>
      <w:r w:rsidRPr="007651B8">
        <w:rPr>
          <w:rFonts w:ascii="Times New Roman" w:hAnsi="Times New Roman" w:cs="Times New Roman"/>
          <w:lang w:eastAsia="ar-SA"/>
        </w:rPr>
        <w:t xml:space="preserve">4. Lakossági szolgáltatások nyújtása:  </w:t>
      </w:r>
    </w:p>
    <w:p w:rsidR="007651B8" w:rsidRPr="007651B8" w:rsidRDefault="007651B8" w:rsidP="007651B8">
      <w:pPr>
        <w:suppressAutoHyphens/>
        <w:snapToGrid w:val="0"/>
        <w:jc w:val="both"/>
        <w:rPr>
          <w:rFonts w:ascii="Times New Roman" w:hAnsi="Times New Roman" w:cs="Times New Roman"/>
          <w:lang w:eastAsia="ar-SA"/>
        </w:rPr>
      </w:pPr>
      <w:proofErr w:type="gramStart"/>
      <w:r w:rsidRPr="007651B8">
        <w:rPr>
          <w:rFonts w:ascii="Times New Roman" w:hAnsi="Times New Roman" w:cs="Times New Roman"/>
          <w:lang w:eastAsia="ar-SA"/>
        </w:rPr>
        <w:t>a</w:t>
      </w:r>
      <w:proofErr w:type="gramEnd"/>
      <w:r w:rsidRPr="007651B8">
        <w:rPr>
          <w:rFonts w:ascii="Times New Roman" w:hAnsi="Times New Roman" w:cs="Times New Roman"/>
          <w:lang w:eastAsia="ar-SA"/>
        </w:rPr>
        <w:t xml:space="preserve">. </w:t>
      </w:r>
      <w:proofErr w:type="gramStart"/>
      <w:r w:rsidRPr="007651B8">
        <w:rPr>
          <w:rFonts w:ascii="Times New Roman" w:hAnsi="Times New Roman" w:cs="Times New Roman"/>
          <w:lang w:eastAsia="ar-SA"/>
        </w:rPr>
        <w:t>közösségi</w:t>
      </w:r>
      <w:proofErr w:type="gramEnd"/>
      <w:r w:rsidRPr="007651B8">
        <w:rPr>
          <w:rFonts w:ascii="Times New Roman" w:hAnsi="Times New Roman" w:cs="Times New Roman"/>
          <w:lang w:eastAsia="ar-SA"/>
        </w:rPr>
        <w:t xml:space="preserve">, művelődési, sport- és szabadidős rendezvények szervezése, segítése,    </w:t>
      </w:r>
    </w:p>
    <w:p w:rsidR="007651B8" w:rsidRPr="007651B8" w:rsidRDefault="007651B8" w:rsidP="007651B8">
      <w:pPr>
        <w:suppressAutoHyphens/>
        <w:snapToGrid w:val="0"/>
        <w:jc w:val="both"/>
        <w:rPr>
          <w:rFonts w:ascii="Times New Roman" w:hAnsi="Times New Roman" w:cs="Times New Roman"/>
          <w:lang w:eastAsia="ar-SA"/>
        </w:rPr>
      </w:pPr>
      <w:r w:rsidRPr="007651B8">
        <w:rPr>
          <w:rFonts w:ascii="Times New Roman" w:hAnsi="Times New Roman" w:cs="Times New Roman"/>
          <w:lang w:eastAsia="ar-SA"/>
        </w:rPr>
        <w:t xml:space="preserve">b. </w:t>
      </w:r>
      <w:proofErr w:type="gramStart"/>
      <w:r w:rsidRPr="007651B8">
        <w:rPr>
          <w:rFonts w:ascii="Times New Roman" w:hAnsi="Times New Roman" w:cs="Times New Roman"/>
          <w:lang w:eastAsia="ar-SA"/>
        </w:rPr>
        <w:t>egyéni</w:t>
      </w:r>
      <w:proofErr w:type="gramEnd"/>
      <w:r w:rsidRPr="007651B8">
        <w:rPr>
          <w:rFonts w:ascii="Times New Roman" w:hAnsi="Times New Roman" w:cs="Times New Roman"/>
          <w:lang w:eastAsia="ar-SA"/>
        </w:rPr>
        <w:t xml:space="preserve"> hivatalos ügyek intézésének segítése, a lakossági igények továbbítása </w:t>
      </w:r>
    </w:p>
    <w:p w:rsidR="007651B8" w:rsidRPr="007651B8" w:rsidRDefault="007651B8" w:rsidP="007651B8">
      <w:pPr>
        <w:suppressAutoHyphens/>
        <w:snapToGrid w:val="0"/>
        <w:jc w:val="both"/>
        <w:rPr>
          <w:rFonts w:ascii="Times New Roman" w:hAnsi="Times New Roman" w:cs="Times New Roman"/>
          <w:lang w:eastAsia="ar-SA"/>
        </w:rPr>
      </w:pPr>
      <w:proofErr w:type="gramStart"/>
      <w:r w:rsidRPr="007651B8">
        <w:rPr>
          <w:rFonts w:ascii="Times New Roman" w:hAnsi="Times New Roman" w:cs="Times New Roman"/>
          <w:lang w:eastAsia="ar-SA"/>
        </w:rPr>
        <w:t>c.</w:t>
      </w:r>
      <w:proofErr w:type="gramEnd"/>
      <w:r w:rsidRPr="007651B8">
        <w:rPr>
          <w:rFonts w:ascii="Times New Roman" w:hAnsi="Times New Roman" w:cs="Times New Roman"/>
          <w:lang w:eastAsia="ar-SA"/>
        </w:rPr>
        <w:t xml:space="preserve"> egyéb lakossági szolgáltatások végzése </w:t>
      </w:r>
    </w:p>
    <w:p w:rsidR="007651B8" w:rsidRPr="007651B8" w:rsidRDefault="007651B8" w:rsidP="007651B8">
      <w:pPr>
        <w:suppressAutoHyphens/>
        <w:snapToGrid w:val="0"/>
        <w:jc w:val="both"/>
        <w:rPr>
          <w:rFonts w:ascii="Times New Roman" w:hAnsi="Times New Roman" w:cs="Times New Roman"/>
          <w:b/>
          <w:lang w:eastAsia="ar-SA"/>
        </w:rPr>
      </w:pPr>
      <w:r w:rsidRPr="007651B8">
        <w:rPr>
          <w:rFonts w:ascii="Times New Roman" w:hAnsi="Times New Roman" w:cs="Times New Roman"/>
          <w:lang w:eastAsia="ar-SA"/>
        </w:rPr>
        <w:t>5. Tanyagondnoki szolgálat által nyújtott egyéb feladatok a közreműködés a tömegközlekedéshez való hozzájutásban és a foglalkoztatás elősegítésében</w:t>
      </w:r>
    </w:p>
    <w:p w:rsidR="007651B8" w:rsidRPr="007651B8" w:rsidRDefault="007651B8" w:rsidP="007651B8">
      <w:pPr>
        <w:pStyle w:val="TARTALOM"/>
        <w:suppressAutoHyphens/>
        <w:snapToGrid w:val="0"/>
        <w:ind w:right="0"/>
        <w:rPr>
          <w:b/>
          <w:sz w:val="24"/>
          <w:szCs w:val="24"/>
          <w:lang w:val="hu-HU" w:eastAsia="ar-SA"/>
        </w:rPr>
      </w:pPr>
      <w:r w:rsidRPr="007651B8">
        <w:rPr>
          <w:b/>
          <w:sz w:val="24"/>
          <w:szCs w:val="24"/>
          <w:lang w:val="hu-HU" w:eastAsia="ar-SA"/>
        </w:rPr>
        <w:t>Egyéb feladatok:</w:t>
      </w:r>
    </w:p>
    <w:p w:rsidR="007651B8" w:rsidRPr="007651B8" w:rsidRDefault="007651B8" w:rsidP="007651B8">
      <w:pPr>
        <w:numPr>
          <w:ilvl w:val="0"/>
          <w:numId w:val="13"/>
        </w:numPr>
        <w:tabs>
          <w:tab w:val="left" w:pos="1068"/>
        </w:tabs>
        <w:suppressAutoHyphens/>
        <w:spacing w:after="0" w:line="240" w:lineRule="auto"/>
        <w:jc w:val="both"/>
        <w:rPr>
          <w:rFonts w:ascii="Times New Roman" w:hAnsi="Times New Roman" w:cs="Times New Roman"/>
          <w:lang w:eastAsia="ar-SA"/>
        </w:rPr>
      </w:pPr>
      <w:r w:rsidRPr="007651B8">
        <w:rPr>
          <w:rFonts w:ascii="Times New Roman" w:hAnsi="Times New Roman" w:cs="Times New Roman"/>
          <w:lang w:eastAsia="ar-SA"/>
        </w:rPr>
        <w:t>Javaslatot tesz az ellátáshoz szükséges eszközök beszerzésére.</w:t>
      </w:r>
    </w:p>
    <w:p w:rsidR="007651B8" w:rsidRPr="007651B8" w:rsidRDefault="007651B8" w:rsidP="007651B8">
      <w:pPr>
        <w:pStyle w:val="TARTALOM"/>
        <w:numPr>
          <w:ilvl w:val="0"/>
          <w:numId w:val="13"/>
        </w:numPr>
        <w:suppressAutoHyphens/>
        <w:snapToGrid w:val="0"/>
        <w:ind w:right="0"/>
        <w:rPr>
          <w:sz w:val="24"/>
          <w:szCs w:val="24"/>
          <w:lang w:val="hu-HU" w:eastAsia="ar-SA"/>
        </w:rPr>
      </w:pPr>
      <w:proofErr w:type="spellStart"/>
      <w:r w:rsidRPr="007651B8">
        <w:rPr>
          <w:sz w:val="24"/>
          <w:szCs w:val="24"/>
          <w:lang w:eastAsia="ar-SA"/>
        </w:rPr>
        <w:t>Esetmegbeszéléseken</w:t>
      </w:r>
      <w:proofErr w:type="spellEnd"/>
      <w:r w:rsidRPr="007651B8">
        <w:rPr>
          <w:sz w:val="24"/>
          <w:szCs w:val="24"/>
          <w:lang w:eastAsia="ar-SA"/>
        </w:rPr>
        <w:t xml:space="preserve"> </w:t>
      </w:r>
      <w:proofErr w:type="spellStart"/>
      <w:r w:rsidRPr="007651B8">
        <w:rPr>
          <w:sz w:val="24"/>
          <w:szCs w:val="24"/>
          <w:lang w:eastAsia="ar-SA"/>
        </w:rPr>
        <w:t>részt</w:t>
      </w:r>
      <w:proofErr w:type="spellEnd"/>
      <w:r w:rsidRPr="007651B8">
        <w:rPr>
          <w:sz w:val="24"/>
          <w:szCs w:val="24"/>
          <w:lang w:eastAsia="ar-SA"/>
        </w:rPr>
        <w:t xml:space="preserve"> </w:t>
      </w:r>
      <w:proofErr w:type="spellStart"/>
      <w:r w:rsidRPr="007651B8">
        <w:rPr>
          <w:sz w:val="24"/>
          <w:szCs w:val="24"/>
          <w:lang w:eastAsia="ar-SA"/>
        </w:rPr>
        <w:t>vesz</w:t>
      </w:r>
      <w:proofErr w:type="spellEnd"/>
    </w:p>
    <w:p w:rsidR="007651B8" w:rsidRPr="007651B8" w:rsidRDefault="007651B8" w:rsidP="007651B8">
      <w:pPr>
        <w:pStyle w:val="TARTALOM"/>
        <w:numPr>
          <w:ilvl w:val="0"/>
          <w:numId w:val="13"/>
        </w:numPr>
        <w:suppressAutoHyphens/>
        <w:snapToGrid w:val="0"/>
        <w:ind w:right="0"/>
        <w:rPr>
          <w:sz w:val="24"/>
          <w:szCs w:val="24"/>
          <w:lang w:val="hu-HU" w:eastAsia="ar-SA"/>
        </w:rPr>
      </w:pPr>
      <w:r w:rsidRPr="007651B8">
        <w:rPr>
          <w:sz w:val="24"/>
          <w:szCs w:val="24"/>
          <w:lang w:val="hu-HU" w:eastAsia="ar-SA"/>
        </w:rPr>
        <w:t>Betegjogok érvényesülésének támogatása</w:t>
      </w:r>
    </w:p>
    <w:p w:rsidR="007651B8" w:rsidRPr="007651B8" w:rsidRDefault="007651B8" w:rsidP="007651B8">
      <w:pPr>
        <w:pStyle w:val="TARTALOM"/>
        <w:suppressAutoHyphens/>
        <w:snapToGrid w:val="0"/>
        <w:ind w:left="720" w:right="0"/>
        <w:rPr>
          <w:sz w:val="24"/>
          <w:szCs w:val="24"/>
          <w:lang w:val="hu-HU" w:eastAsia="ar-SA"/>
        </w:rPr>
      </w:pPr>
    </w:p>
    <w:p w:rsidR="007651B8" w:rsidRPr="007651B8" w:rsidRDefault="007651B8" w:rsidP="007651B8">
      <w:pPr>
        <w:pStyle w:val="TARTALOM"/>
        <w:suppressAutoHyphens/>
        <w:snapToGrid w:val="0"/>
        <w:ind w:right="0"/>
        <w:rPr>
          <w:b/>
          <w:sz w:val="24"/>
          <w:szCs w:val="24"/>
          <w:lang w:val="hu-HU" w:eastAsia="ar-SA"/>
        </w:rPr>
      </w:pPr>
      <w:r w:rsidRPr="007651B8">
        <w:rPr>
          <w:b/>
          <w:sz w:val="24"/>
          <w:szCs w:val="24"/>
          <w:lang w:val="hu-HU" w:eastAsia="ar-SA"/>
        </w:rPr>
        <w:t>Adminisztratív jellegű feladatok:</w:t>
      </w:r>
    </w:p>
    <w:p w:rsidR="007651B8" w:rsidRPr="007651B8" w:rsidRDefault="007651B8" w:rsidP="007651B8">
      <w:pPr>
        <w:pStyle w:val="TARTALOM"/>
        <w:numPr>
          <w:ilvl w:val="0"/>
          <w:numId w:val="12"/>
        </w:numPr>
        <w:suppressAutoHyphens/>
        <w:snapToGrid w:val="0"/>
        <w:ind w:right="0"/>
        <w:rPr>
          <w:sz w:val="24"/>
          <w:szCs w:val="24"/>
          <w:lang w:val="hu-HU" w:eastAsia="ar-SA"/>
        </w:rPr>
      </w:pPr>
      <w:r w:rsidRPr="007651B8">
        <w:rPr>
          <w:sz w:val="24"/>
          <w:szCs w:val="24"/>
          <w:lang w:val="hu-HU" w:eastAsia="ar-SA"/>
        </w:rPr>
        <w:t>Felelős az ápolás szakmai tevékenységek adatainak rögzítéséért, a dokumentációk tartalmának helyességéért, illetve azok ellenőrzéséért.</w:t>
      </w:r>
    </w:p>
    <w:p w:rsidR="007651B8" w:rsidRPr="007651B8" w:rsidRDefault="007651B8" w:rsidP="007651B8">
      <w:pPr>
        <w:pStyle w:val="TARTALOM"/>
        <w:numPr>
          <w:ilvl w:val="0"/>
          <w:numId w:val="12"/>
        </w:numPr>
        <w:suppressAutoHyphens/>
        <w:snapToGrid w:val="0"/>
        <w:ind w:right="0"/>
        <w:rPr>
          <w:sz w:val="24"/>
          <w:szCs w:val="24"/>
          <w:lang w:val="hu-HU" w:eastAsia="ar-SA"/>
        </w:rPr>
      </w:pPr>
      <w:r w:rsidRPr="007651B8">
        <w:rPr>
          <w:sz w:val="24"/>
          <w:szCs w:val="24"/>
          <w:lang w:val="hu-HU" w:eastAsia="ar-SA"/>
        </w:rPr>
        <w:t>Felelős a dokumentációk szakmai tartalmáért</w:t>
      </w:r>
    </w:p>
    <w:p w:rsidR="007651B8" w:rsidRPr="007651B8" w:rsidRDefault="007651B8" w:rsidP="007651B8">
      <w:pPr>
        <w:pStyle w:val="TARTALOM"/>
        <w:numPr>
          <w:ilvl w:val="0"/>
          <w:numId w:val="12"/>
        </w:numPr>
        <w:suppressAutoHyphens/>
        <w:snapToGrid w:val="0"/>
        <w:ind w:right="0"/>
        <w:rPr>
          <w:sz w:val="24"/>
          <w:szCs w:val="24"/>
          <w:lang w:val="hu-HU" w:eastAsia="ar-SA"/>
        </w:rPr>
      </w:pPr>
      <w:r w:rsidRPr="007651B8">
        <w:rPr>
          <w:sz w:val="24"/>
          <w:szCs w:val="24"/>
          <w:lang w:val="hu-HU" w:eastAsia="ar-SA"/>
        </w:rPr>
        <w:t>Felelős a szakmai és statisztikai adatszolgáltatások korrektségéért és a határidők betartásáért.</w:t>
      </w:r>
    </w:p>
    <w:p w:rsidR="007651B8" w:rsidRPr="007651B8" w:rsidRDefault="007651B8" w:rsidP="007651B8">
      <w:pPr>
        <w:pStyle w:val="TARTALOM"/>
        <w:numPr>
          <w:ilvl w:val="0"/>
          <w:numId w:val="12"/>
        </w:numPr>
        <w:tabs>
          <w:tab w:val="clear" w:pos="7371"/>
          <w:tab w:val="left" w:pos="6525"/>
        </w:tabs>
        <w:suppressAutoHyphens/>
        <w:snapToGrid w:val="0"/>
        <w:ind w:right="0"/>
        <w:rPr>
          <w:sz w:val="24"/>
          <w:szCs w:val="24"/>
          <w:lang w:val="hu-HU" w:eastAsia="ar-SA"/>
        </w:rPr>
      </w:pPr>
      <w:r w:rsidRPr="007651B8">
        <w:rPr>
          <w:sz w:val="24"/>
          <w:szCs w:val="24"/>
          <w:lang w:val="hu-HU" w:eastAsia="ar-SA"/>
        </w:rPr>
        <w:lastRenderedPageBreak/>
        <w:t>Felelős a betegtájékoztatás megszervezéséért.</w:t>
      </w:r>
      <w:r w:rsidRPr="007651B8">
        <w:rPr>
          <w:sz w:val="24"/>
          <w:szCs w:val="24"/>
          <w:lang w:val="hu-HU" w:eastAsia="ar-SA"/>
        </w:rPr>
        <w:tab/>
      </w:r>
    </w:p>
    <w:p w:rsidR="007651B8" w:rsidRPr="007651B8" w:rsidRDefault="007651B8" w:rsidP="007651B8">
      <w:pPr>
        <w:pStyle w:val="TARTALOM"/>
        <w:numPr>
          <w:ilvl w:val="0"/>
          <w:numId w:val="12"/>
        </w:numPr>
        <w:suppressAutoHyphens/>
        <w:snapToGrid w:val="0"/>
        <w:ind w:right="0"/>
        <w:rPr>
          <w:sz w:val="24"/>
          <w:szCs w:val="24"/>
          <w:lang w:val="hu-HU" w:eastAsia="ar-SA"/>
        </w:rPr>
      </w:pPr>
      <w:r w:rsidRPr="007651B8">
        <w:rPr>
          <w:sz w:val="24"/>
          <w:szCs w:val="24"/>
          <w:lang w:val="hu-HU" w:eastAsia="ar-SA"/>
        </w:rPr>
        <w:t>Felelős az orvosi titoktartás valamint a betegjogokkal, ellátotti jogokkal kapcsolatos előírások és jogszabályok betartásáért</w:t>
      </w:r>
    </w:p>
    <w:p w:rsidR="007651B8" w:rsidRPr="007651B8" w:rsidRDefault="007651B8" w:rsidP="007651B8">
      <w:pPr>
        <w:jc w:val="both"/>
        <w:rPr>
          <w:rFonts w:ascii="Times New Roman" w:hAnsi="Times New Roman" w:cs="Times New Roman"/>
        </w:rPr>
      </w:pPr>
    </w:p>
    <w:p w:rsidR="007651B8" w:rsidRPr="007651B8" w:rsidRDefault="007651B8" w:rsidP="007651B8">
      <w:pPr>
        <w:jc w:val="both"/>
        <w:rPr>
          <w:rFonts w:ascii="Times New Roman" w:hAnsi="Times New Roman" w:cs="Times New Roman"/>
          <w:b/>
        </w:rPr>
      </w:pPr>
      <w:r w:rsidRPr="007651B8">
        <w:rPr>
          <w:rFonts w:ascii="Times New Roman" w:hAnsi="Times New Roman" w:cs="Times New Roman"/>
          <w:b/>
        </w:rPr>
        <w:t xml:space="preserve">Kötelezettségek: </w:t>
      </w:r>
    </w:p>
    <w:p w:rsidR="007651B8" w:rsidRPr="007651B8" w:rsidRDefault="007651B8" w:rsidP="007651B8">
      <w:pPr>
        <w:pStyle w:val="TARTALOM"/>
        <w:suppressAutoHyphens/>
        <w:snapToGrid w:val="0"/>
        <w:ind w:left="708" w:right="0"/>
        <w:rPr>
          <w:sz w:val="24"/>
          <w:szCs w:val="24"/>
          <w:lang w:val="hu-HU" w:eastAsia="ar-SA"/>
        </w:rPr>
      </w:pPr>
      <w:r w:rsidRPr="007651B8">
        <w:rPr>
          <w:sz w:val="24"/>
          <w:szCs w:val="24"/>
          <w:lang w:val="hu-HU" w:eastAsia="ar-SA"/>
        </w:rPr>
        <w:t>- Köteles a számára előírt polgárvédelmi, tűzrendészeti és munkavédelmi oktatásokon</w:t>
      </w:r>
      <w:proofErr w:type="gramStart"/>
      <w:r w:rsidRPr="007651B8">
        <w:rPr>
          <w:sz w:val="24"/>
          <w:szCs w:val="24"/>
          <w:lang w:val="hu-HU" w:eastAsia="ar-SA"/>
        </w:rPr>
        <w:t>,       valamint</w:t>
      </w:r>
      <w:proofErr w:type="gramEnd"/>
      <w:r w:rsidRPr="007651B8">
        <w:rPr>
          <w:sz w:val="24"/>
          <w:szCs w:val="24"/>
          <w:lang w:val="hu-HU" w:eastAsia="ar-SA"/>
        </w:rPr>
        <w:t xml:space="preserve"> továbbképzéseken részt venni. Az osztály által használt veszélyes anyagok biztonsági adatlapjaira, illetve Munka - Tűz és Környezetvédelmi </w:t>
      </w:r>
      <w:proofErr w:type="gramStart"/>
      <w:r w:rsidRPr="007651B8">
        <w:rPr>
          <w:sz w:val="24"/>
          <w:szCs w:val="24"/>
          <w:lang w:val="hu-HU" w:eastAsia="ar-SA"/>
        </w:rPr>
        <w:t>Szabályzat vonatkozó</w:t>
      </w:r>
      <w:proofErr w:type="gramEnd"/>
      <w:r w:rsidRPr="007651B8">
        <w:rPr>
          <w:sz w:val="24"/>
          <w:szCs w:val="24"/>
          <w:lang w:val="hu-HU" w:eastAsia="ar-SA"/>
        </w:rPr>
        <w:t xml:space="preserve"> előírásait köteles megismerni és betartani.</w:t>
      </w:r>
    </w:p>
    <w:p w:rsidR="007651B8" w:rsidRPr="007651B8" w:rsidRDefault="007651B8" w:rsidP="007651B8">
      <w:pPr>
        <w:pStyle w:val="TARTALOM"/>
        <w:numPr>
          <w:ilvl w:val="0"/>
          <w:numId w:val="10"/>
        </w:numPr>
        <w:suppressAutoHyphens/>
        <w:snapToGrid w:val="0"/>
        <w:ind w:right="0"/>
        <w:rPr>
          <w:sz w:val="24"/>
          <w:szCs w:val="24"/>
          <w:lang w:val="hu-HU" w:eastAsia="ar-SA"/>
        </w:rPr>
      </w:pPr>
      <w:r w:rsidRPr="007651B8">
        <w:rPr>
          <w:sz w:val="24"/>
          <w:szCs w:val="24"/>
          <w:lang w:val="hu-HU" w:eastAsia="ar-SA"/>
        </w:rPr>
        <w:t>Dönt, javaslatot tesz minden olyan kérdésben, amely munkájával összefügg és azt a vezetője nem tartotta fenn magának.</w:t>
      </w:r>
    </w:p>
    <w:p w:rsidR="007651B8" w:rsidRPr="007651B8" w:rsidRDefault="007651B8" w:rsidP="007651B8">
      <w:pPr>
        <w:pStyle w:val="TARTALOM"/>
        <w:numPr>
          <w:ilvl w:val="0"/>
          <w:numId w:val="10"/>
        </w:numPr>
        <w:suppressAutoHyphens/>
        <w:snapToGrid w:val="0"/>
        <w:ind w:right="0"/>
        <w:rPr>
          <w:sz w:val="24"/>
          <w:szCs w:val="24"/>
          <w:lang w:val="hu-HU" w:eastAsia="ar-SA"/>
        </w:rPr>
      </w:pPr>
      <w:r w:rsidRPr="007651B8">
        <w:rPr>
          <w:sz w:val="24"/>
          <w:szCs w:val="24"/>
          <w:lang w:val="hu-HU" w:eastAsia="ar-SA"/>
        </w:rPr>
        <w:t>Köteles a számára előírt munkaruhát, védőruhát, névtáblát és egyéb védőfelszerelést előírásszerűen viselni.</w:t>
      </w:r>
    </w:p>
    <w:p w:rsidR="007651B8" w:rsidRPr="007651B8" w:rsidRDefault="007651B8" w:rsidP="007651B8">
      <w:pPr>
        <w:numPr>
          <w:ilvl w:val="0"/>
          <w:numId w:val="10"/>
        </w:numPr>
        <w:tabs>
          <w:tab w:val="left" w:pos="1150"/>
          <w:tab w:val="left" w:pos="7386"/>
        </w:tabs>
        <w:suppressAutoHyphens/>
        <w:snapToGrid w:val="0"/>
        <w:spacing w:after="0" w:line="240" w:lineRule="auto"/>
        <w:jc w:val="both"/>
        <w:rPr>
          <w:rFonts w:ascii="Times New Roman" w:hAnsi="Times New Roman" w:cs="Times New Roman"/>
          <w:lang w:eastAsia="ar-SA"/>
        </w:rPr>
      </w:pPr>
      <w:r w:rsidRPr="007651B8">
        <w:rPr>
          <w:rFonts w:ascii="Times New Roman" w:hAnsi="Times New Roman" w:cs="Times New Roman"/>
          <w:lang w:eastAsia="ar-SA"/>
        </w:rPr>
        <w:t>Köteles a munkatársaival együttműködni.</w:t>
      </w:r>
    </w:p>
    <w:p w:rsidR="007651B8" w:rsidRPr="007651B8" w:rsidRDefault="007651B8" w:rsidP="007651B8">
      <w:pPr>
        <w:pStyle w:val="TARTALOM"/>
        <w:numPr>
          <w:ilvl w:val="0"/>
          <w:numId w:val="10"/>
        </w:numPr>
        <w:suppressAutoHyphens/>
        <w:snapToGrid w:val="0"/>
        <w:ind w:right="0"/>
        <w:rPr>
          <w:sz w:val="24"/>
          <w:szCs w:val="24"/>
          <w:lang w:val="hu-HU" w:eastAsia="ar-SA"/>
        </w:rPr>
      </w:pPr>
      <w:r w:rsidRPr="007651B8">
        <w:rPr>
          <w:sz w:val="24"/>
          <w:szCs w:val="24"/>
          <w:lang w:val="hu-HU" w:eastAsia="ar-SA"/>
        </w:rPr>
        <w:t>Külső személynek, szerveknek munkájával kapcsolatos tájékoztatást csak munkahelyi vezetője engedélyével, ill. utasítására adhat.</w:t>
      </w:r>
    </w:p>
    <w:p w:rsidR="007651B8" w:rsidRPr="007651B8" w:rsidRDefault="007651B8" w:rsidP="007651B8">
      <w:pPr>
        <w:pStyle w:val="TARTALOM"/>
        <w:numPr>
          <w:ilvl w:val="0"/>
          <w:numId w:val="10"/>
        </w:numPr>
        <w:suppressAutoHyphens/>
        <w:snapToGrid w:val="0"/>
        <w:ind w:right="0"/>
        <w:rPr>
          <w:sz w:val="24"/>
          <w:szCs w:val="24"/>
          <w:lang w:val="hu-HU" w:eastAsia="ar-SA"/>
        </w:rPr>
      </w:pPr>
      <w:r w:rsidRPr="007651B8">
        <w:rPr>
          <w:sz w:val="24"/>
          <w:szCs w:val="24"/>
          <w:lang w:val="hu-HU" w:eastAsia="ar-SA"/>
        </w:rPr>
        <w:t>Köteles munkahelyén munkára képes állapotban megjelenni és minőségi munkát végezni a rá érvényes szabályok, utasítások betartása mellett.</w:t>
      </w:r>
    </w:p>
    <w:p w:rsidR="007651B8" w:rsidRPr="007651B8" w:rsidRDefault="007651B8" w:rsidP="007651B8">
      <w:pPr>
        <w:pStyle w:val="TARTALOM"/>
        <w:numPr>
          <w:ilvl w:val="0"/>
          <w:numId w:val="10"/>
        </w:numPr>
        <w:suppressAutoHyphens/>
        <w:snapToGrid w:val="0"/>
        <w:ind w:right="0"/>
        <w:rPr>
          <w:sz w:val="24"/>
          <w:szCs w:val="24"/>
          <w:lang w:val="hu-HU" w:eastAsia="ar-SA"/>
        </w:rPr>
      </w:pPr>
      <w:r w:rsidRPr="007651B8">
        <w:rPr>
          <w:sz w:val="24"/>
          <w:szCs w:val="24"/>
          <w:lang w:val="hu-HU" w:eastAsia="ar-SA"/>
        </w:rPr>
        <w:t>Munkára képtelen állapotát haladéktalanul köteles jelenteni a munkáltatónak.</w:t>
      </w:r>
    </w:p>
    <w:p w:rsidR="007651B8" w:rsidRPr="007651B8" w:rsidRDefault="007651B8" w:rsidP="007651B8">
      <w:pPr>
        <w:pStyle w:val="TARTALOM"/>
        <w:numPr>
          <w:ilvl w:val="0"/>
          <w:numId w:val="10"/>
        </w:numPr>
        <w:suppressAutoHyphens/>
        <w:snapToGrid w:val="0"/>
        <w:ind w:right="0"/>
        <w:rPr>
          <w:sz w:val="24"/>
          <w:szCs w:val="24"/>
          <w:lang w:val="hu-HU" w:eastAsia="ar-SA"/>
        </w:rPr>
      </w:pPr>
      <w:r w:rsidRPr="007651B8">
        <w:rPr>
          <w:sz w:val="24"/>
          <w:szCs w:val="24"/>
          <w:lang w:val="hu-HU" w:eastAsia="ar-SA"/>
        </w:rPr>
        <w:t>Munkára jelentkezni, ill. munkát végezni csak egészségesen, kipihent állapotban lehet.</w:t>
      </w:r>
    </w:p>
    <w:p w:rsidR="007651B8" w:rsidRPr="007651B8" w:rsidRDefault="007651B8" w:rsidP="007651B8">
      <w:pPr>
        <w:pStyle w:val="TARTALOM"/>
        <w:numPr>
          <w:ilvl w:val="0"/>
          <w:numId w:val="10"/>
        </w:numPr>
        <w:suppressAutoHyphens/>
        <w:snapToGrid w:val="0"/>
        <w:ind w:right="0"/>
        <w:rPr>
          <w:sz w:val="24"/>
          <w:szCs w:val="24"/>
          <w:lang w:val="hu-HU" w:eastAsia="ar-SA"/>
        </w:rPr>
      </w:pPr>
      <w:r w:rsidRPr="007651B8">
        <w:rPr>
          <w:sz w:val="24"/>
          <w:szCs w:val="24"/>
          <w:lang w:val="hu-HU" w:eastAsia="ar-SA"/>
        </w:rPr>
        <w:t>Köteles a munkájával összefüggő információkat bizalmasan kezelni, az orvosi és hivatali titkot megőrizni.</w:t>
      </w:r>
    </w:p>
    <w:p w:rsidR="007651B8" w:rsidRPr="007651B8" w:rsidRDefault="007651B8" w:rsidP="007651B8">
      <w:pPr>
        <w:pStyle w:val="TARTALOM"/>
        <w:numPr>
          <w:ilvl w:val="0"/>
          <w:numId w:val="10"/>
        </w:numPr>
        <w:suppressAutoHyphens/>
        <w:snapToGrid w:val="0"/>
        <w:ind w:right="0"/>
        <w:rPr>
          <w:sz w:val="24"/>
          <w:szCs w:val="24"/>
          <w:lang w:val="hu-HU" w:eastAsia="ar-SA"/>
        </w:rPr>
      </w:pPr>
      <w:r w:rsidRPr="007651B8">
        <w:rPr>
          <w:sz w:val="24"/>
          <w:szCs w:val="24"/>
          <w:lang w:val="hu-HU" w:eastAsia="ar-SA"/>
        </w:rPr>
        <w:t>Köteles munkája során észlelt rendellenességet szóban, szükség esetén írásban a munkahelyi vezetőnek jelenteni.</w:t>
      </w:r>
    </w:p>
    <w:p w:rsidR="007651B8" w:rsidRPr="007651B8" w:rsidRDefault="007651B8" w:rsidP="007651B8">
      <w:pPr>
        <w:rPr>
          <w:rFonts w:ascii="Times New Roman" w:hAnsi="Times New Roman" w:cs="Times New Roman"/>
          <w:lang w:eastAsia="ar-SA"/>
        </w:rPr>
      </w:pPr>
      <w:r w:rsidRPr="007651B8">
        <w:rPr>
          <w:rFonts w:ascii="Times New Roman" w:hAnsi="Times New Roman" w:cs="Times New Roman"/>
          <w:lang w:eastAsia="ar-SA"/>
        </w:rPr>
        <w:t>A munkahelyen alkoholt fogyasztani tilos, ill. tilos munkavégzésre alkoholos befolyásoltság alatt jelentkezni.</w:t>
      </w:r>
    </w:p>
    <w:p w:rsidR="007651B8" w:rsidRPr="007651B8" w:rsidRDefault="007651B8" w:rsidP="007651B8">
      <w:pPr>
        <w:rPr>
          <w:rFonts w:ascii="Times New Roman" w:hAnsi="Times New Roman" w:cs="Times New Roman"/>
          <w:lang w:eastAsia="ar-SA"/>
        </w:rPr>
      </w:pPr>
      <w:r w:rsidRPr="007651B8">
        <w:rPr>
          <w:rFonts w:ascii="Times New Roman" w:hAnsi="Times New Roman" w:cs="Times New Roman"/>
          <w:lang w:eastAsia="ar-SA"/>
        </w:rPr>
        <w:t>A hivatalos munkarendnek megfelelően köteles munkahelyén megjelenni, és munkaidejét munkával tölteni.</w:t>
      </w:r>
    </w:p>
    <w:p w:rsidR="007651B8" w:rsidRPr="007651B8" w:rsidRDefault="007651B8" w:rsidP="007651B8">
      <w:pPr>
        <w:rPr>
          <w:rFonts w:ascii="Times New Roman" w:hAnsi="Times New Roman" w:cs="Times New Roman"/>
          <w:lang w:eastAsia="ar-SA"/>
        </w:rPr>
      </w:pPr>
      <w:r w:rsidRPr="007651B8">
        <w:rPr>
          <w:rFonts w:ascii="Times New Roman" w:hAnsi="Times New Roman" w:cs="Times New Roman"/>
          <w:lang w:eastAsia="ar-SA"/>
        </w:rPr>
        <w:t xml:space="preserve">Munkahelyén kívül is köteles olyan magatartást tanúsítani, mellyel a munkáltató jó hírnevét nem sérti. </w:t>
      </w:r>
    </w:p>
    <w:p w:rsidR="007651B8" w:rsidRPr="007651B8" w:rsidRDefault="007651B8" w:rsidP="007651B8">
      <w:pPr>
        <w:rPr>
          <w:rFonts w:ascii="Times New Roman" w:hAnsi="Times New Roman" w:cs="Times New Roman"/>
          <w:b/>
          <w:lang w:eastAsia="ar-SA"/>
        </w:rPr>
      </w:pPr>
      <w:r w:rsidRPr="007651B8">
        <w:rPr>
          <w:rFonts w:ascii="Times New Roman" w:hAnsi="Times New Roman" w:cs="Times New Roman"/>
          <w:b/>
          <w:lang w:eastAsia="ar-SA"/>
        </w:rPr>
        <w:t>Általános rendelkezések:</w:t>
      </w:r>
    </w:p>
    <w:p w:rsidR="007651B8" w:rsidRPr="007651B8" w:rsidRDefault="007651B8" w:rsidP="007651B8">
      <w:pPr>
        <w:rPr>
          <w:rFonts w:ascii="Times New Roman" w:hAnsi="Times New Roman" w:cs="Times New Roman"/>
        </w:rPr>
      </w:pPr>
      <w:bookmarkStart w:id="357" w:name="_Toc69990642"/>
      <w:bookmarkStart w:id="358" w:name="_Toc69990686"/>
      <w:bookmarkStart w:id="359" w:name="_Toc69991957"/>
      <w:r w:rsidRPr="007651B8">
        <w:rPr>
          <w:rFonts w:ascii="Times New Roman" w:hAnsi="Times New Roman" w:cs="Times New Roman"/>
        </w:rPr>
        <w:t>Munkája során ismeri és alkalmazza az intézményben alkalmazott Eljárásokat, Előírásokat, Protokollokat, utasításokat.</w:t>
      </w:r>
      <w:bookmarkEnd w:id="357"/>
      <w:bookmarkEnd w:id="358"/>
      <w:bookmarkEnd w:id="359"/>
    </w:p>
    <w:p w:rsidR="007651B8" w:rsidRPr="007651B8" w:rsidRDefault="007651B8" w:rsidP="007651B8">
      <w:pPr>
        <w:rPr>
          <w:rFonts w:ascii="Times New Roman" w:hAnsi="Times New Roman" w:cs="Times New Roman"/>
        </w:rPr>
      </w:pPr>
      <w:r w:rsidRPr="007651B8">
        <w:rPr>
          <w:rFonts w:ascii="Times New Roman" w:hAnsi="Times New Roman" w:cs="Times New Roman"/>
        </w:rPr>
        <w:t xml:space="preserve">Végzi azokat a feladatokat, amellyel a közvetlen felettese megbízza, munkaköréhez tartozik, és végzettsége erre alkalmassá teszi. </w:t>
      </w:r>
    </w:p>
    <w:p w:rsidR="007651B8" w:rsidRPr="007651B8" w:rsidRDefault="007651B8" w:rsidP="007651B8">
      <w:pPr>
        <w:rPr>
          <w:rFonts w:ascii="Times New Roman" w:hAnsi="Times New Roman" w:cs="Times New Roman"/>
        </w:rPr>
      </w:pPr>
      <w:r w:rsidRPr="007651B8">
        <w:rPr>
          <w:rFonts w:ascii="Times New Roman" w:hAnsi="Times New Roman" w:cs="Times New Roman"/>
        </w:rPr>
        <w:t>Az általa használt eszközökért, anyagokért teljes erkölcsi és anyagi felelősséggel tartozik.</w:t>
      </w:r>
    </w:p>
    <w:p w:rsidR="007651B8" w:rsidRPr="007651B8" w:rsidRDefault="007651B8" w:rsidP="007651B8">
      <w:pPr>
        <w:rPr>
          <w:rFonts w:ascii="Times New Roman" w:hAnsi="Times New Roman" w:cs="Times New Roman"/>
        </w:rPr>
      </w:pPr>
      <w:r w:rsidRPr="007651B8">
        <w:rPr>
          <w:rFonts w:ascii="Times New Roman" w:hAnsi="Times New Roman" w:cs="Times New Roman"/>
        </w:rPr>
        <w:t xml:space="preserve">Amennyiben munkáltatója a beosztását, munkakörét, illetve a feladatok módosítását elrendeli, úgy ez a </w:t>
      </w:r>
      <w:proofErr w:type="spellStart"/>
      <w:r w:rsidRPr="007651B8">
        <w:rPr>
          <w:rFonts w:ascii="Times New Roman" w:hAnsi="Times New Roman" w:cs="Times New Roman"/>
        </w:rPr>
        <w:t>Kjt-ben</w:t>
      </w:r>
      <w:proofErr w:type="spellEnd"/>
      <w:r w:rsidRPr="007651B8">
        <w:rPr>
          <w:rFonts w:ascii="Times New Roman" w:hAnsi="Times New Roman" w:cs="Times New Roman"/>
        </w:rPr>
        <w:t xml:space="preserve"> megfogalmazottak szerint történhet.</w:t>
      </w:r>
    </w:p>
    <w:p w:rsidR="007651B8" w:rsidRPr="007651B8" w:rsidRDefault="007651B8" w:rsidP="007651B8">
      <w:pPr>
        <w:rPr>
          <w:rFonts w:ascii="Times New Roman" w:hAnsi="Times New Roman" w:cs="Times New Roman"/>
        </w:rPr>
      </w:pPr>
      <w:r w:rsidRPr="007651B8">
        <w:rPr>
          <w:rFonts w:ascii="Times New Roman" w:hAnsi="Times New Roman" w:cs="Times New Roman"/>
        </w:rPr>
        <w:t xml:space="preserve">Munkája során a tudomására jutott egészségügyi és a hozzájuk kapcsolódó személyes adatokat titokként kezeli, megőrzi, illetéktelen harmadik személy részére nem továbbítja és az Egészségügyi törvényben, valamint az 1997. évi XLVII. Egészségügyi Adatvédelmi törvényben a </w:t>
      </w:r>
      <w:r w:rsidRPr="007651B8">
        <w:rPr>
          <w:rFonts w:ascii="Times New Roman" w:hAnsi="Times New Roman" w:cs="Times New Roman"/>
          <w:b/>
          <w:bCs/>
        </w:rPr>
        <w:t xml:space="preserve">titoktartási és tájékoztatási kötelezettségre </w:t>
      </w:r>
      <w:r w:rsidRPr="007651B8">
        <w:rPr>
          <w:rFonts w:ascii="Times New Roman" w:hAnsi="Times New Roman" w:cs="Times New Roman"/>
        </w:rPr>
        <w:t>vonatkozó előírásokat maradéktalanul betartja.</w:t>
      </w:r>
    </w:p>
    <w:p w:rsidR="007651B8" w:rsidRPr="007651B8" w:rsidRDefault="007651B8" w:rsidP="007651B8">
      <w:pPr>
        <w:rPr>
          <w:rFonts w:ascii="Times New Roman" w:hAnsi="Times New Roman" w:cs="Times New Roman"/>
        </w:rPr>
      </w:pPr>
      <w:r w:rsidRPr="007651B8">
        <w:rPr>
          <w:rFonts w:ascii="Times New Roman" w:hAnsi="Times New Roman" w:cs="Times New Roman"/>
        </w:rPr>
        <w:lastRenderedPageBreak/>
        <w:t>A munkaköri leírás visszavonásig érvényes</w:t>
      </w:r>
    </w:p>
    <w:p w:rsidR="007651B8" w:rsidRPr="007651B8" w:rsidRDefault="007651B8" w:rsidP="007651B8">
      <w:pPr>
        <w:rPr>
          <w:rFonts w:ascii="Times New Roman" w:hAnsi="Times New Roman" w:cs="Times New Roman"/>
          <w:b/>
        </w:rPr>
      </w:pPr>
      <w:r w:rsidRPr="007651B8">
        <w:rPr>
          <w:rFonts w:ascii="Times New Roman" w:hAnsi="Times New Roman" w:cs="Times New Roman"/>
          <w:b/>
        </w:rPr>
        <w:t>Adatvédelmi és adatkezelési szabályzat</w:t>
      </w:r>
    </w:p>
    <w:p w:rsidR="007651B8" w:rsidRPr="007651B8" w:rsidRDefault="007651B8" w:rsidP="007651B8">
      <w:pPr>
        <w:rPr>
          <w:rFonts w:ascii="Times New Roman" w:hAnsi="Times New Roman" w:cs="Times New Roman"/>
          <w:color w:val="222222"/>
          <w:shd w:val="clear" w:color="auto" w:fill="FFFFFF"/>
        </w:rPr>
      </w:pPr>
      <w:r w:rsidRPr="007651B8">
        <w:rPr>
          <w:rStyle w:val="apple-converted-space"/>
          <w:rFonts w:ascii="Times New Roman" w:hAnsi="Times New Roman" w:cs="Times New Roman"/>
          <w:color w:val="222222"/>
          <w:shd w:val="clear" w:color="auto" w:fill="FFFFFF"/>
        </w:rPr>
        <w:t xml:space="preserve"> Ezúton nyilatkozom, hogy az Intézményvezetői utasítás alapján kiadott, mindenkor hatályos   </w:t>
      </w:r>
      <w:r w:rsidRPr="007651B8">
        <w:rPr>
          <w:rFonts w:ascii="Times New Roman" w:hAnsi="Times New Roman" w:cs="Times New Roman"/>
          <w:color w:val="222222"/>
          <w:shd w:val="clear" w:color="auto" w:fill="FFFFFF"/>
        </w:rPr>
        <w:t>Adatvédelmi és Adatkezelési Szabályzatban (GDPR) foglaltakat megismertem, azokat magamra nézve kötelező érvényűnek tekintem, munkám során maximálisan és fokozottan betartom.</w:t>
      </w:r>
    </w:p>
    <w:p w:rsidR="007651B8" w:rsidRPr="007651B8" w:rsidRDefault="007651B8" w:rsidP="007651B8">
      <w:pPr>
        <w:rPr>
          <w:rFonts w:ascii="Times New Roman" w:hAnsi="Times New Roman" w:cs="Times New Roman"/>
          <w:color w:val="222222"/>
          <w:shd w:val="clear" w:color="auto" w:fill="FFFFFF"/>
        </w:rPr>
      </w:pPr>
    </w:p>
    <w:p w:rsidR="007651B8" w:rsidRPr="007651B8" w:rsidRDefault="007651B8" w:rsidP="007651B8">
      <w:pPr>
        <w:rPr>
          <w:rFonts w:ascii="Times New Roman" w:hAnsi="Times New Roman" w:cs="Times New Roman"/>
        </w:rPr>
      </w:pPr>
      <w:r w:rsidRPr="007651B8">
        <w:rPr>
          <w:rFonts w:ascii="Times New Roman" w:hAnsi="Times New Roman" w:cs="Times New Roman"/>
          <w:color w:val="222222"/>
          <w:shd w:val="clear" w:color="auto" w:fill="FFFFFF"/>
        </w:rPr>
        <w:t xml:space="preserve"> </w:t>
      </w:r>
      <w:r w:rsidRPr="007651B8">
        <w:rPr>
          <w:rFonts w:ascii="Times New Roman" w:hAnsi="Times New Roman" w:cs="Times New Roman"/>
        </w:rPr>
        <w:t>Kelt: Tiszavasvári, 2021.05.01.</w:t>
      </w:r>
    </w:p>
    <w:p w:rsidR="007651B8" w:rsidRPr="007651B8" w:rsidRDefault="007651B8" w:rsidP="007651B8">
      <w:pPr>
        <w:rPr>
          <w:rFonts w:ascii="Times New Roman" w:hAnsi="Times New Roman" w:cs="Times New Roman"/>
          <w:b/>
        </w:rPr>
      </w:pPr>
    </w:p>
    <w:p w:rsidR="007651B8" w:rsidRPr="007651B8" w:rsidRDefault="007651B8" w:rsidP="007651B8">
      <w:pPr>
        <w:rPr>
          <w:rFonts w:ascii="Times New Roman" w:hAnsi="Times New Roman" w:cs="Times New Roman"/>
          <w:b/>
        </w:rPr>
      </w:pPr>
      <w:r w:rsidRPr="007651B8">
        <w:rPr>
          <w:rFonts w:ascii="Times New Roman" w:hAnsi="Times New Roman" w:cs="Times New Roman"/>
          <w:b/>
        </w:rPr>
        <w:t>Záradék</w:t>
      </w:r>
    </w:p>
    <w:p w:rsidR="007651B8" w:rsidRPr="007651B8" w:rsidRDefault="007651B8" w:rsidP="007651B8">
      <w:pPr>
        <w:rPr>
          <w:rFonts w:ascii="Times New Roman" w:hAnsi="Times New Roman" w:cs="Times New Roman"/>
        </w:rPr>
      </w:pPr>
      <w:r w:rsidRPr="007651B8">
        <w:rPr>
          <w:rFonts w:ascii="Times New Roman" w:hAnsi="Times New Roman" w:cs="Times New Roman"/>
        </w:rPr>
        <w:t xml:space="preserve">A munkaköri leírást a mai napon átvettem, az abban foglaltakat magamra nézve kötelezőnek </w:t>
      </w:r>
      <w:proofErr w:type="spellStart"/>
      <w:r w:rsidRPr="007651B8">
        <w:rPr>
          <w:rFonts w:ascii="Times New Roman" w:hAnsi="Times New Roman" w:cs="Times New Roman"/>
        </w:rPr>
        <w:t>ismerm</w:t>
      </w:r>
      <w:proofErr w:type="spellEnd"/>
      <w:r w:rsidRPr="007651B8">
        <w:rPr>
          <w:rFonts w:ascii="Times New Roman" w:hAnsi="Times New Roman" w:cs="Times New Roman"/>
        </w:rPr>
        <w:t xml:space="preserve"> el.</w:t>
      </w:r>
    </w:p>
    <w:p w:rsidR="007651B8" w:rsidRPr="007651B8" w:rsidRDefault="007651B8" w:rsidP="007651B8">
      <w:pPr>
        <w:jc w:val="center"/>
        <w:rPr>
          <w:rFonts w:ascii="Times New Roman" w:hAnsi="Times New Roman" w:cs="Times New Roman"/>
        </w:rPr>
      </w:pPr>
      <w:r w:rsidRPr="007651B8">
        <w:rPr>
          <w:rFonts w:ascii="Times New Roman" w:hAnsi="Times New Roman" w:cs="Times New Roman"/>
        </w:rPr>
        <w:t>_________________________________</w:t>
      </w:r>
    </w:p>
    <w:p w:rsidR="007651B8" w:rsidRPr="007651B8" w:rsidRDefault="007651B8" w:rsidP="007651B8">
      <w:pPr>
        <w:jc w:val="center"/>
        <w:rPr>
          <w:rFonts w:ascii="Times New Roman" w:hAnsi="Times New Roman" w:cs="Times New Roman"/>
        </w:rPr>
      </w:pPr>
      <w:r w:rsidRPr="007651B8">
        <w:rPr>
          <w:rFonts w:ascii="Times New Roman" w:hAnsi="Times New Roman" w:cs="Times New Roman"/>
        </w:rPr>
        <w:t>Munkavállaló</w:t>
      </w:r>
    </w:p>
    <w:p w:rsidR="007651B8" w:rsidRPr="007651B8" w:rsidRDefault="007651B8" w:rsidP="007651B8">
      <w:pPr>
        <w:rPr>
          <w:rFonts w:ascii="Times New Roman" w:hAnsi="Times New Roman" w:cs="Times New Roman"/>
        </w:rPr>
      </w:pPr>
    </w:p>
    <w:p w:rsidR="007651B8" w:rsidRPr="007651B8" w:rsidRDefault="007651B8" w:rsidP="007651B8">
      <w:pPr>
        <w:rPr>
          <w:rFonts w:ascii="Times New Roman" w:hAnsi="Times New Roman" w:cs="Times New Roman"/>
        </w:rPr>
      </w:pPr>
      <w:r w:rsidRPr="007651B8">
        <w:rPr>
          <w:rFonts w:ascii="Times New Roman" w:hAnsi="Times New Roman" w:cs="Times New Roman"/>
        </w:rPr>
        <w:t>___________________________________</w:t>
      </w:r>
      <w:r w:rsidRPr="007651B8">
        <w:rPr>
          <w:rFonts w:ascii="Times New Roman" w:hAnsi="Times New Roman" w:cs="Times New Roman"/>
        </w:rPr>
        <w:tab/>
      </w:r>
      <w:r w:rsidRPr="007651B8">
        <w:rPr>
          <w:rFonts w:ascii="Times New Roman" w:hAnsi="Times New Roman" w:cs="Times New Roman"/>
        </w:rPr>
        <w:tab/>
        <w:t>_________________________________</w:t>
      </w:r>
    </w:p>
    <w:p w:rsidR="007651B8" w:rsidRPr="007651B8" w:rsidRDefault="007651B8" w:rsidP="005129B6">
      <w:pPr>
        <w:rPr>
          <w:rFonts w:ascii="Times New Roman" w:hAnsi="Times New Roman" w:cs="Times New Roman"/>
        </w:rPr>
      </w:pPr>
      <w:r w:rsidRPr="007651B8">
        <w:rPr>
          <w:rFonts w:ascii="Times New Roman" w:hAnsi="Times New Roman" w:cs="Times New Roman"/>
        </w:rPr>
        <w:t xml:space="preserve">                 Munkahelyi vezető</w:t>
      </w:r>
      <w:r w:rsidRPr="007651B8">
        <w:rPr>
          <w:rFonts w:ascii="Times New Roman" w:hAnsi="Times New Roman" w:cs="Times New Roman"/>
        </w:rPr>
        <w:tab/>
      </w:r>
      <w:r w:rsidRPr="007651B8">
        <w:rPr>
          <w:rFonts w:ascii="Times New Roman" w:hAnsi="Times New Roman" w:cs="Times New Roman"/>
        </w:rPr>
        <w:tab/>
      </w:r>
      <w:r w:rsidRPr="007651B8">
        <w:rPr>
          <w:rFonts w:ascii="Times New Roman" w:hAnsi="Times New Roman" w:cs="Times New Roman"/>
        </w:rPr>
        <w:tab/>
      </w:r>
      <w:r w:rsidRPr="007651B8">
        <w:rPr>
          <w:rFonts w:ascii="Times New Roman" w:hAnsi="Times New Roman" w:cs="Times New Roman"/>
        </w:rPr>
        <w:tab/>
      </w:r>
      <w:r w:rsidRPr="007651B8">
        <w:rPr>
          <w:rFonts w:ascii="Times New Roman" w:hAnsi="Times New Roman" w:cs="Times New Roman"/>
        </w:rPr>
        <w:tab/>
        <w:t>Munkáltató</w:t>
      </w:r>
    </w:p>
    <w:sectPr w:rsidR="007651B8" w:rsidRPr="007651B8" w:rsidSect="007651B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F64"/>
    <w:multiLevelType w:val="hybridMultilevel"/>
    <w:tmpl w:val="AD369902"/>
    <w:lvl w:ilvl="0" w:tplc="D4CC488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8902FED"/>
    <w:multiLevelType w:val="hybridMultilevel"/>
    <w:tmpl w:val="24E02DBC"/>
    <w:lvl w:ilvl="0" w:tplc="FEFE085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B44544A"/>
    <w:multiLevelType w:val="hybridMultilevel"/>
    <w:tmpl w:val="DB6E936C"/>
    <w:lvl w:ilvl="0" w:tplc="E492481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6E63669"/>
    <w:multiLevelType w:val="hybridMultilevel"/>
    <w:tmpl w:val="9CACF64C"/>
    <w:lvl w:ilvl="0" w:tplc="BF32684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F8D08FF"/>
    <w:multiLevelType w:val="hybridMultilevel"/>
    <w:tmpl w:val="840418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33A20DC"/>
    <w:multiLevelType w:val="multilevel"/>
    <w:tmpl w:val="ADA624BC"/>
    <w:lvl w:ilvl="0">
      <w:start w:val="1"/>
      <w:numFmt w:val="upperRoman"/>
      <w:lvlText w:val="%1."/>
      <w:lvlJc w:val="right"/>
      <w:pPr>
        <w:tabs>
          <w:tab w:val="num" w:pos="720"/>
        </w:tabs>
        <w:ind w:left="720" w:hanging="360"/>
      </w:pPr>
      <w:rPr>
        <w:rFonts w:hint="default"/>
        <w:sz w:val="18"/>
        <w:szCs w:val="18"/>
      </w:rPr>
    </w:lvl>
    <w:lvl w:ilvl="1">
      <w:start w:val="1"/>
      <w:numFmt w:val="bullet"/>
      <w:lvlText w:val="➢"/>
      <w:lvlJc w:val="left"/>
      <w:pPr>
        <w:tabs>
          <w:tab w:val="num" w:pos="1080"/>
        </w:tabs>
        <w:ind w:left="1080" w:hanging="360"/>
      </w:pPr>
      <w:rPr>
        <w:rFonts w:ascii="StarSymbol" w:hAnsi="StarSymbol"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StarSymbol" w:hAnsi="StarSymbol"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StarSymbol" w:hAnsi="StarSymbol"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2D4730E9"/>
    <w:multiLevelType w:val="hybridMultilevel"/>
    <w:tmpl w:val="412CC8C4"/>
    <w:lvl w:ilvl="0" w:tplc="806EA1E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F643F73"/>
    <w:multiLevelType w:val="hybridMultilevel"/>
    <w:tmpl w:val="9D96F51C"/>
    <w:lvl w:ilvl="0" w:tplc="7F1CC3F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02C3377"/>
    <w:multiLevelType w:val="hybridMultilevel"/>
    <w:tmpl w:val="9AFC6090"/>
    <w:lvl w:ilvl="0" w:tplc="50844BBA">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1EB52AC"/>
    <w:multiLevelType w:val="hybridMultilevel"/>
    <w:tmpl w:val="A5B6A974"/>
    <w:lvl w:ilvl="0" w:tplc="FB4AD8D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2693590"/>
    <w:multiLevelType w:val="hybridMultilevel"/>
    <w:tmpl w:val="11B0EEA0"/>
    <w:lvl w:ilvl="0" w:tplc="88F8089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4BC580E"/>
    <w:multiLevelType w:val="hybridMultilevel"/>
    <w:tmpl w:val="F06CFC1C"/>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9C92411"/>
    <w:multiLevelType w:val="multilevel"/>
    <w:tmpl w:val="A50AE8D0"/>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
      <w:lvlJc w:val="left"/>
      <w:pPr>
        <w:tabs>
          <w:tab w:val="num" w:pos="1080"/>
        </w:tabs>
        <w:ind w:left="1080" w:hanging="360"/>
      </w:pPr>
      <w:rPr>
        <w:rFonts w:ascii="StarSymbol" w:hAnsi="StarSymbol"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StarSymbol" w:hAnsi="StarSymbol"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StarSymbol" w:hAnsi="StarSymbol"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nsid w:val="3A947ED7"/>
    <w:multiLevelType w:val="hybridMultilevel"/>
    <w:tmpl w:val="9ADE9DBA"/>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414058F"/>
    <w:multiLevelType w:val="hybridMultilevel"/>
    <w:tmpl w:val="665C630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445D6394"/>
    <w:multiLevelType w:val="hybridMultilevel"/>
    <w:tmpl w:val="E20A44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5521C0D"/>
    <w:multiLevelType w:val="multilevel"/>
    <w:tmpl w:val="7E80889C"/>
    <w:lvl w:ilvl="0">
      <w:start w:val="1"/>
      <w:numFmt w:val="upperRoman"/>
      <w:lvlText w:val="%1."/>
      <w:lvlJc w:val="left"/>
      <w:pPr>
        <w:ind w:left="1080" w:hanging="720"/>
      </w:pPr>
      <w:rPr>
        <w:rFonts w:hint="default"/>
        <w:sz w:val="26"/>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AAF65E4"/>
    <w:multiLevelType w:val="hybridMultilevel"/>
    <w:tmpl w:val="5C06DBD2"/>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4BD161DF"/>
    <w:multiLevelType w:val="hybridMultilevel"/>
    <w:tmpl w:val="C14069F2"/>
    <w:lvl w:ilvl="0" w:tplc="3CF4CF56">
      <w:start w:val="1"/>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9">
    <w:nsid w:val="4E153281"/>
    <w:multiLevelType w:val="hybridMultilevel"/>
    <w:tmpl w:val="368A9E0E"/>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54E46B4"/>
    <w:multiLevelType w:val="hybridMultilevel"/>
    <w:tmpl w:val="8D5222F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nsid w:val="648636E4"/>
    <w:multiLevelType w:val="hybridMultilevel"/>
    <w:tmpl w:val="99EC90D0"/>
    <w:lvl w:ilvl="0" w:tplc="6006281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6A756016"/>
    <w:multiLevelType w:val="hybridMultilevel"/>
    <w:tmpl w:val="1FF44D90"/>
    <w:lvl w:ilvl="0" w:tplc="040E0013">
      <w:start w:val="1"/>
      <w:numFmt w:val="upperRoman"/>
      <w:lvlText w:val="%1."/>
      <w:lvlJc w:val="right"/>
      <w:pPr>
        <w:ind w:left="720" w:hanging="360"/>
      </w:pPr>
    </w:lvl>
    <w:lvl w:ilvl="1" w:tplc="19449410">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6C327F9A"/>
    <w:multiLevelType w:val="hybridMultilevel"/>
    <w:tmpl w:val="DD967B52"/>
    <w:lvl w:ilvl="0" w:tplc="EC2E2356">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nsid w:val="6FB66ABD"/>
    <w:multiLevelType w:val="hybridMultilevel"/>
    <w:tmpl w:val="24E02DBC"/>
    <w:lvl w:ilvl="0" w:tplc="FEFE085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700E2166"/>
    <w:multiLevelType w:val="hybridMultilevel"/>
    <w:tmpl w:val="0EE83E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A1128F0"/>
    <w:multiLevelType w:val="hybridMultilevel"/>
    <w:tmpl w:val="C39004A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7A265181"/>
    <w:multiLevelType w:val="hybridMultilevel"/>
    <w:tmpl w:val="BD9CBD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A3E78E4"/>
    <w:multiLevelType w:val="singleLevel"/>
    <w:tmpl w:val="151E71A8"/>
    <w:lvl w:ilvl="0">
      <w:start w:val="3"/>
      <w:numFmt w:val="bullet"/>
      <w:lvlText w:val="-"/>
      <w:lvlJc w:val="left"/>
      <w:pPr>
        <w:tabs>
          <w:tab w:val="num" w:pos="1065"/>
        </w:tabs>
        <w:ind w:left="1065" w:hanging="360"/>
      </w:pPr>
      <w:rPr>
        <w:rFonts w:hint="default"/>
      </w:rPr>
    </w:lvl>
  </w:abstractNum>
  <w:abstractNum w:abstractNumId="29">
    <w:nsid w:val="7A560D64"/>
    <w:multiLevelType w:val="hybridMultilevel"/>
    <w:tmpl w:val="B73E68C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8"/>
  </w:num>
  <w:num w:numId="2">
    <w:abstractNumId w:val="21"/>
  </w:num>
  <w:num w:numId="3">
    <w:abstractNumId w:val="18"/>
  </w:num>
  <w:num w:numId="4">
    <w:abstractNumId w:val="28"/>
  </w:num>
  <w:num w:numId="5">
    <w:abstractNumId w:val="14"/>
  </w:num>
  <w:num w:numId="6">
    <w:abstractNumId w:val="16"/>
  </w:num>
  <w:num w:numId="7">
    <w:abstractNumId w:val="25"/>
  </w:num>
  <w:num w:numId="8">
    <w:abstractNumId w:val="3"/>
  </w:num>
  <w:num w:numId="9">
    <w:abstractNumId w:val="15"/>
  </w:num>
  <w:num w:numId="10">
    <w:abstractNumId w:val="23"/>
  </w:num>
  <w:num w:numId="11">
    <w:abstractNumId w:val="20"/>
  </w:num>
  <w:num w:numId="12">
    <w:abstractNumId w:val="17"/>
  </w:num>
  <w:num w:numId="13">
    <w:abstractNumId w:val="12"/>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3"/>
  </w:num>
  <w:num w:numId="17">
    <w:abstractNumId w:val="11"/>
  </w:num>
  <w:num w:numId="18">
    <w:abstractNumId w:val="22"/>
  </w:num>
  <w:num w:numId="19">
    <w:abstractNumId w:val="5"/>
  </w:num>
  <w:num w:numId="20">
    <w:abstractNumId w:val="19"/>
  </w:num>
  <w:num w:numId="21">
    <w:abstractNumId w:val="29"/>
  </w:num>
  <w:num w:numId="22">
    <w:abstractNumId w:val="26"/>
  </w:num>
  <w:num w:numId="23">
    <w:abstractNumId w:val="4"/>
  </w:num>
  <w:num w:numId="24">
    <w:abstractNumId w:val="9"/>
  </w:num>
  <w:num w:numId="25">
    <w:abstractNumId w:val="7"/>
  </w:num>
  <w:num w:numId="26">
    <w:abstractNumId w:val="2"/>
  </w:num>
  <w:num w:numId="27">
    <w:abstractNumId w:val="6"/>
  </w:num>
  <w:num w:numId="28">
    <w:abstractNumId w:val="0"/>
  </w:num>
  <w:num w:numId="29">
    <w:abstractNumId w:val="1"/>
  </w:num>
  <w:num w:numId="30">
    <w:abstractNumId w:val="2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9B6"/>
    <w:rsid w:val="005129B6"/>
    <w:rsid w:val="005F54E3"/>
    <w:rsid w:val="007651B8"/>
    <w:rsid w:val="007B39A4"/>
    <w:rsid w:val="007F28B5"/>
    <w:rsid w:val="00810A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29B6"/>
  </w:style>
  <w:style w:type="paragraph" w:styleId="Cmsor1">
    <w:name w:val="heading 1"/>
    <w:basedOn w:val="Norml"/>
    <w:next w:val="Norml"/>
    <w:link w:val="Cmsor1Char"/>
    <w:qFormat/>
    <w:rsid w:val="007651B8"/>
    <w:pPr>
      <w:keepNext/>
      <w:spacing w:after="0" w:line="240" w:lineRule="auto"/>
      <w:outlineLvl w:val="0"/>
    </w:pPr>
    <w:rPr>
      <w:rFonts w:ascii="Times New Roman" w:eastAsia="Times New Roman" w:hAnsi="Times New Roman" w:cs="Times New Roman"/>
      <w:b/>
      <w:sz w:val="24"/>
      <w:szCs w:val="24"/>
      <w:u w:val="single"/>
      <w:lang w:eastAsia="hu-HU"/>
    </w:rPr>
  </w:style>
  <w:style w:type="paragraph" w:styleId="Cmsor2">
    <w:name w:val="heading 2"/>
    <w:basedOn w:val="Norml"/>
    <w:next w:val="Norml"/>
    <w:link w:val="Cmsor2Char"/>
    <w:qFormat/>
    <w:rsid w:val="007651B8"/>
    <w:pPr>
      <w:keepNext/>
      <w:spacing w:after="0" w:line="360" w:lineRule="auto"/>
      <w:outlineLvl w:val="1"/>
    </w:pPr>
    <w:rPr>
      <w:rFonts w:ascii="Times New Roman" w:eastAsia="Times New Roman" w:hAnsi="Times New Roman" w:cs="Times New Roman"/>
      <w:b/>
      <w:bCs/>
      <w:i/>
      <w:iCs/>
      <w:sz w:val="24"/>
      <w:szCs w:val="24"/>
      <w:lang w:eastAsia="hu-HU"/>
    </w:rPr>
  </w:style>
  <w:style w:type="paragraph" w:styleId="Cmsor3">
    <w:name w:val="heading 3"/>
    <w:basedOn w:val="Norml"/>
    <w:next w:val="Norml"/>
    <w:link w:val="Cmsor3Char"/>
    <w:qFormat/>
    <w:rsid w:val="007651B8"/>
    <w:pPr>
      <w:keepNext/>
      <w:spacing w:after="0" w:line="240" w:lineRule="auto"/>
      <w:outlineLvl w:val="2"/>
    </w:pPr>
    <w:rPr>
      <w:rFonts w:ascii="Times New Roman" w:eastAsia="Times New Roman" w:hAnsi="Times New Roman" w:cs="Times New Roman"/>
      <w:b/>
      <w:bCs/>
      <w:sz w:val="24"/>
      <w:szCs w:val="24"/>
      <w:lang w:eastAsia="hu-HU"/>
    </w:rPr>
  </w:style>
  <w:style w:type="paragraph" w:styleId="Cmsor4">
    <w:name w:val="heading 4"/>
    <w:basedOn w:val="Norml"/>
    <w:next w:val="Norml"/>
    <w:link w:val="Cmsor4Char"/>
    <w:qFormat/>
    <w:rsid w:val="007651B8"/>
    <w:pPr>
      <w:keepNext/>
      <w:spacing w:after="0" w:line="360" w:lineRule="auto"/>
      <w:jc w:val="center"/>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List Paragraph à moi,lista_2,Számozott lista 1,Eszeri felsorolás,List Paragraph1,Welt L Char,Welt L,Bullet List,FooterText,numbered,Paragraphe de liste1,Bulletr List Paragraph,列出段落,列出段落1,Listeafsnit1,リスト段落1,Lista (Tigr"/>
    <w:basedOn w:val="Norml"/>
    <w:link w:val="ListaszerbekezdsChar"/>
    <w:uiPriority w:val="34"/>
    <w:qFormat/>
    <w:rsid w:val="005129B6"/>
    <w:pPr>
      <w:ind w:left="720"/>
      <w:contextualSpacing/>
    </w:pPr>
  </w:style>
  <w:style w:type="character" w:customStyle="1" w:styleId="ListaszerbekezdsChar">
    <w:name w:val="Listaszerű bekezdés Char"/>
    <w:aliases w:val="List Paragraph Char,List Paragraph à moi Char,lista_2 Char,Számozott lista 1 Char,Eszeri felsorolás Char,List Paragraph1 Char,Welt L Char Char,Welt L Char1,Bullet List Char,FooterText Char,numbered Char,Paragraphe de liste1 Char"/>
    <w:link w:val="Listaszerbekezds"/>
    <w:uiPriority w:val="34"/>
    <w:qFormat/>
    <w:locked/>
    <w:rsid w:val="005129B6"/>
  </w:style>
  <w:style w:type="paragraph" w:styleId="NormlWeb">
    <w:name w:val="Normal (Web)"/>
    <w:basedOn w:val="Norml"/>
    <w:unhideWhenUsed/>
    <w:rsid w:val="005129B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uiPriority w:val="99"/>
    <w:rsid w:val="005F54E3"/>
    <w:rPr>
      <w:color w:val="0000FF"/>
      <w:u w:val="single"/>
    </w:rPr>
  </w:style>
  <w:style w:type="paragraph" w:styleId="Szvegtrzs">
    <w:name w:val="Body Text"/>
    <w:basedOn w:val="Norml"/>
    <w:link w:val="SzvegtrzsChar"/>
    <w:rsid w:val="005F54E3"/>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5F54E3"/>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5F54E3"/>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lfejChar">
    <w:name w:val="Élőfej Char"/>
    <w:basedOn w:val="Bekezdsalapbettpusa"/>
    <w:link w:val="lfej"/>
    <w:uiPriority w:val="99"/>
    <w:rsid w:val="005F54E3"/>
    <w:rPr>
      <w:rFonts w:ascii="Times New Roman" w:eastAsia="Times New Roman" w:hAnsi="Times New Roman" w:cs="Times New Roman"/>
      <w:sz w:val="24"/>
      <w:szCs w:val="24"/>
      <w:lang w:val="x-none" w:eastAsia="x-none"/>
    </w:rPr>
  </w:style>
  <w:style w:type="character" w:customStyle="1" w:styleId="apple-converted-space">
    <w:name w:val="apple-converted-space"/>
    <w:basedOn w:val="Bekezdsalapbettpusa"/>
    <w:rsid w:val="005F54E3"/>
  </w:style>
  <w:style w:type="paragraph" w:styleId="Szvegtrzsbehzssal">
    <w:name w:val="Body Text Indent"/>
    <w:basedOn w:val="Norml"/>
    <w:link w:val="SzvegtrzsbehzssalChar"/>
    <w:uiPriority w:val="99"/>
    <w:semiHidden/>
    <w:unhideWhenUsed/>
    <w:rsid w:val="005F54E3"/>
    <w:pPr>
      <w:spacing w:after="120" w:line="240" w:lineRule="auto"/>
      <w:ind w:left="283"/>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uiPriority w:val="99"/>
    <w:semiHidden/>
    <w:rsid w:val="005F54E3"/>
    <w:rPr>
      <w:rFonts w:ascii="Times New Roman" w:eastAsia="Times New Roman" w:hAnsi="Times New Roman" w:cs="Times New Roman"/>
      <w:sz w:val="24"/>
      <w:szCs w:val="24"/>
      <w:lang w:eastAsia="hu-HU"/>
    </w:rPr>
  </w:style>
  <w:style w:type="paragraph" w:styleId="Cm">
    <w:name w:val="Title"/>
    <w:basedOn w:val="Norml"/>
    <w:link w:val="CmChar"/>
    <w:qFormat/>
    <w:rsid w:val="005F54E3"/>
    <w:pPr>
      <w:spacing w:after="0" w:line="240" w:lineRule="auto"/>
      <w:jc w:val="center"/>
    </w:pPr>
    <w:rPr>
      <w:rFonts w:ascii="Times New Roman" w:eastAsia="Times New Roman" w:hAnsi="Times New Roman" w:cs="Times New Roman"/>
      <w:b/>
      <w:sz w:val="28"/>
      <w:szCs w:val="20"/>
      <w:lang w:eastAsia="hu-HU"/>
    </w:rPr>
  </w:style>
  <w:style w:type="character" w:customStyle="1" w:styleId="CmChar">
    <w:name w:val="Cím Char"/>
    <w:basedOn w:val="Bekezdsalapbettpusa"/>
    <w:link w:val="Cm"/>
    <w:rsid w:val="005F54E3"/>
    <w:rPr>
      <w:rFonts w:ascii="Times New Roman" w:eastAsia="Times New Roman" w:hAnsi="Times New Roman" w:cs="Times New Roman"/>
      <w:b/>
      <w:sz w:val="28"/>
      <w:szCs w:val="20"/>
      <w:lang w:eastAsia="hu-HU"/>
    </w:rPr>
  </w:style>
  <w:style w:type="paragraph" w:customStyle="1" w:styleId="TARTALOM">
    <w:name w:val="TARTALOM"/>
    <w:basedOn w:val="Norml"/>
    <w:rsid w:val="005F54E3"/>
    <w:pPr>
      <w:tabs>
        <w:tab w:val="left" w:pos="1135"/>
        <w:tab w:val="left" w:pos="7371"/>
      </w:tabs>
      <w:spacing w:after="0" w:line="240" w:lineRule="auto"/>
      <w:ind w:right="284"/>
      <w:jc w:val="both"/>
    </w:pPr>
    <w:rPr>
      <w:rFonts w:ascii="Times New Roman" w:eastAsia="Times New Roman" w:hAnsi="Times New Roman" w:cs="Times New Roman"/>
      <w:sz w:val="28"/>
      <w:szCs w:val="28"/>
      <w:lang w:val="en-GB" w:eastAsia="hu-HU"/>
    </w:rPr>
  </w:style>
  <w:style w:type="paragraph" w:styleId="Szvegtrzsbehzssal3">
    <w:name w:val="Body Text Indent 3"/>
    <w:basedOn w:val="Norml"/>
    <w:link w:val="Szvegtrzsbehzssal3Char"/>
    <w:rsid w:val="005F54E3"/>
    <w:pPr>
      <w:spacing w:after="120" w:line="240" w:lineRule="auto"/>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rsid w:val="005F54E3"/>
    <w:rPr>
      <w:rFonts w:ascii="Times New Roman" w:eastAsia="Times New Roman" w:hAnsi="Times New Roman" w:cs="Times New Roman"/>
      <w:sz w:val="16"/>
      <w:szCs w:val="16"/>
      <w:lang w:eastAsia="hu-HU"/>
    </w:rPr>
  </w:style>
  <w:style w:type="character" w:customStyle="1" w:styleId="Cmsor1Char">
    <w:name w:val="Címsor 1 Char"/>
    <w:basedOn w:val="Bekezdsalapbettpusa"/>
    <w:link w:val="Cmsor1"/>
    <w:rsid w:val="007651B8"/>
    <w:rPr>
      <w:rFonts w:ascii="Times New Roman" w:eastAsia="Times New Roman" w:hAnsi="Times New Roman" w:cs="Times New Roman"/>
      <w:b/>
      <w:sz w:val="24"/>
      <w:szCs w:val="24"/>
      <w:u w:val="single"/>
      <w:lang w:eastAsia="hu-HU"/>
    </w:rPr>
  </w:style>
  <w:style w:type="character" w:customStyle="1" w:styleId="Cmsor2Char">
    <w:name w:val="Címsor 2 Char"/>
    <w:basedOn w:val="Bekezdsalapbettpusa"/>
    <w:link w:val="Cmsor2"/>
    <w:rsid w:val="007651B8"/>
    <w:rPr>
      <w:rFonts w:ascii="Times New Roman" w:eastAsia="Times New Roman" w:hAnsi="Times New Roman" w:cs="Times New Roman"/>
      <w:b/>
      <w:bCs/>
      <w:i/>
      <w:iCs/>
      <w:sz w:val="24"/>
      <w:szCs w:val="24"/>
      <w:lang w:eastAsia="hu-HU"/>
    </w:rPr>
  </w:style>
  <w:style w:type="character" w:customStyle="1" w:styleId="Cmsor3Char">
    <w:name w:val="Címsor 3 Char"/>
    <w:basedOn w:val="Bekezdsalapbettpusa"/>
    <w:link w:val="Cmsor3"/>
    <w:rsid w:val="007651B8"/>
    <w:rPr>
      <w:rFonts w:ascii="Times New Roman" w:eastAsia="Times New Roman" w:hAnsi="Times New Roman" w:cs="Times New Roman"/>
      <w:b/>
      <w:bCs/>
      <w:sz w:val="24"/>
      <w:szCs w:val="24"/>
      <w:lang w:eastAsia="hu-HU"/>
    </w:rPr>
  </w:style>
  <w:style w:type="character" w:customStyle="1" w:styleId="Cmsor4Char">
    <w:name w:val="Címsor 4 Char"/>
    <w:basedOn w:val="Bekezdsalapbettpusa"/>
    <w:link w:val="Cmsor4"/>
    <w:rsid w:val="007651B8"/>
    <w:rPr>
      <w:rFonts w:ascii="Times New Roman" w:eastAsia="Times New Roman" w:hAnsi="Times New Roman" w:cs="Times New Roman"/>
      <w:b/>
      <w:bCs/>
      <w:sz w:val="24"/>
      <w:szCs w:val="24"/>
      <w:lang w:eastAsia="hu-HU"/>
    </w:rPr>
  </w:style>
  <w:style w:type="paragraph" w:styleId="Buborkszveg">
    <w:name w:val="Balloon Text"/>
    <w:basedOn w:val="Norml"/>
    <w:link w:val="BuborkszvegChar"/>
    <w:semiHidden/>
    <w:rsid w:val="007651B8"/>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7651B8"/>
    <w:rPr>
      <w:rFonts w:ascii="Tahoma" w:eastAsia="Times New Roman" w:hAnsi="Tahoma" w:cs="Tahoma"/>
      <w:sz w:val="16"/>
      <w:szCs w:val="16"/>
      <w:lang w:eastAsia="hu-HU"/>
    </w:rPr>
  </w:style>
  <w:style w:type="paragraph" w:styleId="llb">
    <w:name w:val="footer"/>
    <w:basedOn w:val="Norml"/>
    <w:link w:val="llbChar"/>
    <w:uiPriority w:val="99"/>
    <w:unhideWhenUsed/>
    <w:rsid w:val="007651B8"/>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7651B8"/>
    <w:rPr>
      <w:rFonts w:ascii="Times New Roman" w:eastAsia="Times New Roman" w:hAnsi="Times New Roman" w:cs="Times New Roman"/>
      <w:sz w:val="24"/>
      <w:szCs w:val="24"/>
      <w:lang w:eastAsia="hu-HU"/>
    </w:rPr>
  </w:style>
  <w:style w:type="paragraph" w:styleId="Csakszveg">
    <w:name w:val="Plain Text"/>
    <w:basedOn w:val="Norml"/>
    <w:link w:val="CsakszvegChar"/>
    <w:rsid w:val="007651B8"/>
    <w:pPr>
      <w:keepLines/>
      <w:suppressAutoHyphens/>
      <w:overflowPunct w:val="0"/>
      <w:autoSpaceDE w:val="0"/>
      <w:autoSpaceDN w:val="0"/>
      <w:adjustRightInd w:val="0"/>
      <w:spacing w:after="0" w:line="240" w:lineRule="auto"/>
      <w:jc w:val="both"/>
      <w:textAlignment w:val="baseline"/>
    </w:pPr>
    <w:rPr>
      <w:rFonts w:ascii="Courier New" w:eastAsia="Times New Roman" w:hAnsi="Courier New" w:cs="Times New Roman"/>
      <w:sz w:val="20"/>
      <w:szCs w:val="20"/>
      <w:lang w:eastAsia="hu-HU"/>
    </w:rPr>
  </w:style>
  <w:style w:type="character" w:customStyle="1" w:styleId="CsakszvegChar">
    <w:name w:val="Csak szöveg Char"/>
    <w:basedOn w:val="Bekezdsalapbettpusa"/>
    <w:link w:val="Csakszveg"/>
    <w:rsid w:val="007651B8"/>
    <w:rPr>
      <w:rFonts w:ascii="Courier New" w:eastAsia="Times New Roman" w:hAnsi="Courier New" w:cs="Times New Roman"/>
      <w:sz w:val="20"/>
      <w:szCs w:val="20"/>
      <w:lang w:eastAsia="hu-HU"/>
    </w:rPr>
  </w:style>
  <w:style w:type="paragraph" w:customStyle="1" w:styleId="FCm">
    <w:name w:val="FôCím"/>
    <w:basedOn w:val="Norml"/>
    <w:rsid w:val="007651B8"/>
    <w:pPr>
      <w:keepNext/>
      <w:keepLines/>
      <w:suppressAutoHyphens/>
      <w:overflowPunct w:val="0"/>
      <w:autoSpaceDE w:val="0"/>
      <w:autoSpaceDN w:val="0"/>
      <w:adjustRightInd w:val="0"/>
      <w:spacing w:before="480" w:after="240" w:line="240" w:lineRule="auto"/>
      <w:jc w:val="center"/>
      <w:textAlignment w:val="baseline"/>
    </w:pPr>
    <w:rPr>
      <w:rFonts w:ascii="Times New Roman" w:eastAsia="Times New Roman" w:hAnsi="Times New Roman" w:cs="Times New Roman"/>
      <w:b/>
      <w:sz w:val="28"/>
      <w:szCs w:val="20"/>
      <w:lang w:eastAsia="hu-HU"/>
    </w:rPr>
  </w:style>
  <w:style w:type="character" w:styleId="Kiemels2">
    <w:name w:val="Strong"/>
    <w:basedOn w:val="Bekezdsalapbettpusa"/>
    <w:qFormat/>
    <w:rsid w:val="007651B8"/>
    <w:rPr>
      <w:b/>
      <w:bCs/>
    </w:rPr>
  </w:style>
  <w:style w:type="table" w:styleId="Rcsostblzat">
    <w:name w:val="Table Grid"/>
    <w:basedOn w:val="Normltblzat"/>
    <w:uiPriority w:val="59"/>
    <w:rsid w:val="007651B8"/>
    <w:pPr>
      <w:spacing w:after="0" w:line="240" w:lineRule="auto"/>
    </w:pPr>
    <w:rPr>
      <w:rFonts w:ascii="Times New Roman" w:eastAsia="Times New Roman" w:hAnsi="Times New Roman"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incstrkz">
    <w:name w:val="No Spacing"/>
    <w:link w:val="NincstrkzChar"/>
    <w:uiPriority w:val="1"/>
    <w:qFormat/>
    <w:rsid w:val="007651B8"/>
    <w:pPr>
      <w:spacing w:after="0" w:line="240" w:lineRule="auto"/>
    </w:pPr>
    <w:rPr>
      <w:rFonts w:ascii="Calibri" w:eastAsia="Times New Roman" w:hAnsi="Calibri" w:cs="Times New Roman"/>
    </w:rPr>
  </w:style>
  <w:style w:type="character" w:customStyle="1" w:styleId="NincstrkzChar">
    <w:name w:val="Nincs térköz Char"/>
    <w:basedOn w:val="Bekezdsalapbettpusa"/>
    <w:link w:val="Nincstrkz"/>
    <w:uiPriority w:val="1"/>
    <w:rsid w:val="007651B8"/>
    <w:rPr>
      <w:rFonts w:ascii="Calibri" w:eastAsia="Times New Roman" w:hAnsi="Calibri" w:cs="Times New Roman"/>
    </w:rPr>
  </w:style>
  <w:style w:type="paragraph" w:styleId="Tartalomjegyzkcmsora">
    <w:name w:val="TOC Heading"/>
    <w:basedOn w:val="Cmsor1"/>
    <w:next w:val="Norml"/>
    <w:uiPriority w:val="39"/>
    <w:semiHidden/>
    <w:unhideWhenUsed/>
    <w:qFormat/>
    <w:rsid w:val="007651B8"/>
    <w:pPr>
      <w:keepLines/>
      <w:spacing w:before="480" w:line="276" w:lineRule="auto"/>
      <w:outlineLvl w:val="9"/>
    </w:pPr>
    <w:rPr>
      <w:rFonts w:ascii="Cambria" w:hAnsi="Cambria"/>
      <w:bCs/>
      <w:color w:val="365F91"/>
      <w:sz w:val="28"/>
      <w:szCs w:val="28"/>
      <w:u w:val="none"/>
      <w:lang w:eastAsia="en-US"/>
    </w:rPr>
  </w:style>
  <w:style w:type="paragraph" w:styleId="TJ1">
    <w:name w:val="toc 1"/>
    <w:basedOn w:val="Norml"/>
    <w:next w:val="Norml"/>
    <w:autoRedefine/>
    <w:uiPriority w:val="39"/>
    <w:unhideWhenUsed/>
    <w:rsid w:val="007651B8"/>
    <w:pPr>
      <w:spacing w:after="0" w:line="240" w:lineRule="auto"/>
    </w:pPr>
    <w:rPr>
      <w:rFonts w:ascii="Times New Roman" w:eastAsia="Times New Roman" w:hAnsi="Times New Roman" w:cs="Times New Roman"/>
      <w:sz w:val="24"/>
      <w:szCs w:val="24"/>
      <w:lang w:eastAsia="hu-HU"/>
    </w:rPr>
  </w:style>
  <w:style w:type="paragraph" w:styleId="TJ2">
    <w:name w:val="toc 2"/>
    <w:basedOn w:val="Norml"/>
    <w:next w:val="Norml"/>
    <w:autoRedefine/>
    <w:uiPriority w:val="39"/>
    <w:unhideWhenUsed/>
    <w:rsid w:val="007651B8"/>
    <w:pPr>
      <w:spacing w:after="0" w:line="240" w:lineRule="auto"/>
      <w:ind w:left="240"/>
    </w:pPr>
    <w:rPr>
      <w:rFonts w:ascii="Times New Roman" w:eastAsia="Times New Roman" w:hAnsi="Times New Roman" w:cs="Times New Roman"/>
      <w:sz w:val="24"/>
      <w:szCs w:val="24"/>
      <w:lang w:eastAsia="hu-HU"/>
    </w:rPr>
  </w:style>
  <w:style w:type="paragraph" w:styleId="TJ3">
    <w:name w:val="toc 3"/>
    <w:basedOn w:val="Norml"/>
    <w:next w:val="Norml"/>
    <w:autoRedefine/>
    <w:uiPriority w:val="39"/>
    <w:unhideWhenUsed/>
    <w:rsid w:val="007651B8"/>
    <w:pPr>
      <w:spacing w:after="0" w:line="240" w:lineRule="auto"/>
      <w:ind w:left="480"/>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29B6"/>
  </w:style>
  <w:style w:type="paragraph" w:styleId="Cmsor1">
    <w:name w:val="heading 1"/>
    <w:basedOn w:val="Norml"/>
    <w:next w:val="Norml"/>
    <w:link w:val="Cmsor1Char"/>
    <w:qFormat/>
    <w:rsid w:val="007651B8"/>
    <w:pPr>
      <w:keepNext/>
      <w:spacing w:after="0" w:line="240" w:lineRule="auto"/>
      <w:outlineLvl w:val="0"/>
    </w:pPr>
    <w:rPr>
      <w:rFonts w:ascii="Times New Roman" w:eastAsia="Times New Roman" w:hAnsi="Times New Roman" w:cs="Times New Roman"/>
      <w:b/>
      <w:sz w:val="24"/>
      <w:szCs w:val="24"/>
      <w:u w:val="single"/>
      <w:lang w:eastAsia="hu-HU"/>
    </w:rPr>
  </w:style>
  <w:style w:type="paragraph" w:styleId="Cmsor2">
    <w:name w:val="heading 2"/>
    <w:basedOn w:val="Norml"/>
    <w:next w:val="Norml"/>
    <w:link w:val="Cmsor2Char"/>
    <w:qFormat/>
    <w:rsid w:val="007651B8"/>
    <w:pPr>
      <w:keepNext/>
      <w:spacing w:after="0" w:line="360" w:lineRule="auto"/>
      <w:outlineLvl w:val="1"/>
    </w:pPr>
    <w:rPr>
      <w:rFonts w:ascii="Times New Roman" w:eastAsia="Times New Roman" w:hAnsi="Times New Roman" w:cs="Times New Roman"/>
      <w:b/>
      <w:bCs/>
      <w:i/>
      <w:iCs/>
      <w:sz w:val="24"/>
      <w:szCs w:val="24"/>
      <w:lang w:eastAsia="hu-HU"/>
    </w:rPr>
  </w:style>
  <w:style w:type="paragraph" w:styleId="Cmsor3">
    <w:name w:val="heading 3"/>
    <w:basedOn w:val="Norml"/>
    <w:next w:val="Norml"/>
    <w:link w:val="Cmsor3Char"/>
    <w:qFormat/>
    <w:rsid w:val="007651B8"/>
    <w:pPr>
      <w:keepNext/>
      <w:spacing w:after="0" w:line="240" w:lineRule="auto"/>
      <w:outlineLvl w:val="2"/>
    </w:pPr>
    <w:rPr>
      <w:rFonts w:ascii="Times New Roman" w:eastAsia="Times New Roman" w:hAnsi="Times New Roman" w:cs="Times New Roman"/>
      <w:b/>
      <w:bCs/>
      <w:sz w:val="24"/>
      <w:szCs w:val="24"/>
      <w:lang w:eastAsia="hu-HU"/>
    </w:rPr>
  </w:style>
  <w:style w:type="paragraph" w:styleId="Cmsor4">
    <w:name w:val="heading 4"/>
    <w:basedOn w:val="Norml"/>
    <w:next w:val="Norml"/>
    <w:link w:val="Cmsor4Char"/>
    <w:qFormat/>
    <w:rsid w:val="007651B8"/>
    <w:pPr>
      <w:keepNext/>
      <w:spacing w:after="0" w:line="360" w:lineRule="auto"/>
      <w:jc w:val="center"/>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List Paragraph à moi,lista_2,Számozott lista 1,Eszeri felsorolás,List Paragraph1,Welt L Char,Welt L,Bullet List,FooterText,numbered,Paragraphe de liste1,Bulletr List Paragraph,列出段落,列出段落1,Listeafsnit1,リスト段落1,Lista (Tigr"/>
    <w:basedOn w:val="Norml"/>
    <w:link w:val="ListaszerbekezdsChar"/>
    <w:uiPriority w:val="34"/>
    <w:qFormat/>
    <w:rsid w:val="005129B6"/>
    <w:pPr>
      <w:ind w:left="720"/>
      <w:contextualSpacing/>
    </w:pPr>
  </w:style>
  <w:style w:type="character" w:customStyle="1" w:styleId="ListaszerbekezdsChar">
    <w:name w:val="Listaszerű bekezdés Char"/>
    <w:aliases w:val="List Paragraph Char,List Paragraph à moi Char,lista_2 Char,Számozott lista 1 Char,Eszeri felsorolás Char,List Paragraph1 Char,Welt L Char Char,Welt L Char1,Bullet List Char,FooterText Char,numbered Char,Paragraphe de liste1 Char"/>
    <w:link w:val="Listaszerbekezds"/>
    <w:uiPriority w:val="34"/>
    <w:qFormat/>
    <w:locked/>
    <w:rsid w:val="005129B6"/>
  </w:style>
  <w:style w:type="paragraph" w:styleId="NormlWeb">
    <w:name w:val="Normal (Web)"/>
    <w:basedOn w:val="Norml"/>
    <w:unhideWhenUsed/>
    <w:rsid w:val="005129B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uiPriority w:val="99"/>
    <w:rsid w:val="005F54E3"/>
    <w:rPr>
      <w:color w:val="0000FF"/>
      <w:u w:val="single"/>
    </w:rPr>
  </w:style>
  <w:style w:type="paragraph" w:styleId="Szvegtrzs">
    <w:name w:val="Body Text"/>
    <w:basedOn w:val="Norml"/>
    <w:link w:val="SzvegtrzsChar"/>
    <w:rsid w:val="005F54E3"/>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5F54E3"/>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5F54E3"/>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lfejChar">
    <w:name w:val="Élőfej Char"/>
    <w:basedOn w:val="Bekezdsalapbettpusa"/>
    <w:link w:val="lfej"/>
    <w:uiPriority w:val="99"/>
    <w:rsid w:val="005F54E3"/>
    <w:rPr>
      <w:rFonts w:ascii="Times New Roman" w:eastAsia="Times New Roman" w:hAnsi="Times New Roman" w:cs="Times New Roman"/>
      <w:sz w:val="24"/>
      <w:szCs w:val="24"/>
      <w:lang w:val="x-none" w:eastAsia="x-none"/>
    </w:rPr>
  </w:style>
  <w:style w:type="character" w:customStyle="1" w:styleId="apple-converted-space">
    <w:name w:val="apple-converted-space"/>
    <w:basedOn w:val="Bekezdsalapbettpusa"/>
    <w:rsid w:val="005F54E3"/>
  </w:style>
  <w:style w:type="paragraph" w:styleId="Szvegtrzsbehzssal">
    <w:name w:val="Body Text Indent"/>
    <w:basedOn w:val="Norml"/>
    <w:link w:val="SzvegtrzsbehzssalChar"/>
    <w:uiPriority w:val="99"/>
    <w:semiHidden/>
    <w:unhideWhenUsed/>
    <w:rsid w:val="005F54E3"/>
    <w:pPr>
      <w:spacing w:after="120" w:line="240" w:lineRule="auto"/>
      <w:ind w:left="283"/>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uiPriority w:val="99"/>
    <w:semiHidden/>
    <w:rsid w:val="005F54E3"/>
    <w:rPr>
      <w:rFonts w:ascii="Times New Roman" w:eastAsia="Times New Roman" w:hAnsi="Times New Roman" w:cs="Times New Roman"/>
      <w:sz w:val="24"/>
      <w:szCs w:val="24"/>
      <w:lang w:eastAsia="hu-HU"/>
    </w:rPr>
  </w:style>
  <w:style w:type="paragraph" w:styleId="Cm">
    <w:name w:val="Title"/>
    <w:basedOn w:val="Norml"/>
    <w:link w:val="CmChar"/>
    <w:qFormat/>
    <w:rsid w:val="005F54E3"/>
    <w:pPr>
      <w:spacing w:after="0" w:line="240" w:lineRule="auto"/>
      <w:jc w:val="center"/>
    </w:pPr>
    <w:rPr>
      <w:rFonts w:ascii="Times New Roman" w:eastAsia="Times New Roman" w:hAnsi="Times New Roman" w:cs="Times New Roman"/>
      <w:b/>
      <w:sz w:val="28"/>
      <w:szCs w:val="20"/>
      <w:lang w:eastAsia="hu-HU"/>
    </w:rPr>
  </w:style>
  <w:style w:type="character" w:customStyle="1" w:styleId="CmChar">
    <w:name w:val="Cím Char"/>
    <w:basedOn w:val="Bekezdsalapbettpusa"/>
    <w:link w:val="Cm"/>
    <w:rsid w:val="005F54E3"/>
    <w:rPr>
      <w:rFonts w:ascii="Times New Roman" w:eastAsia="Times New Roman" w:hAnsi="Times New Roman" w:cs="Times New Roman"/>
      <w:b/>
      <w:sz w:val="28"/>
      <w:szCs w:val="20"/>
      <w:lang w:eastAsia="hu-HU"/>
    </w:rPr>
  </w:style>
  <w:style w:type="paragraph" w:customStyle="1" w:styleId="TARTALOM">
    <w:name w:val="TARTALOM"/>
    <w:basedOn w:val="Norml"/>
    <w:rsid w:val="005F54E3"/>
    <w:pPr>
      <w:tabs>
        <w:tab w:val="left" w:pos="1135"/>
        <w:tab w:val="left" w:pos="7371"/>
      </w:tabs>
      <w:spacing w:after="0" w:line="240" w:lineRule="auto"/>
      <w:ind w:right="284"/>
      <w:jc w:val="both"/>
    </w:pPr>
    <w:rPr>
      <w:rFonts w:ascii="Times New Roman" w:eastAsia="Times New Roman" w:hAnsi="Times New Roman" w:cs="Times New Roman"/>
      <w:sz w:val="28"/>
      <w:szCs w:val="28"/>
      <w:lang w:val="en-GB" w:eastAsia="hu-HU"/>
    </w:rPr>
  </w:style>
  <w:style w:type="paragraph" w:styleId="Szvegtrzsbehzssal3">
    <w:name w:val="Body Text Indent 3"/>
    <w:basedOn w:val="Norml"/>
    <w:link w:val="Szvegtrzsbehzssal3Char"/>
    <w:rsid w:val="005F54E3"/>
    <w:pPr>
      <w:spacing w:after="120" w:line="240" w:lineRule="auto"/>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rsid w:val="005F54E3"/>
    <w:rPr>
      <w:rFonts w:ascii="Times New Roman" w:eastAsia="Times New Roman" w:hAnsi="Times New Roman" w:cs="Times New Roman"/>
      <w:sz w:val="16"/>
      <w:szCs w:val="16"/>
      <w:lang w:eastAsia="hu-HU"/>
    </w:rPr>
  </w:style>
  <w:style w:type="character" w:customStyle="1" w:styleId="Cmsor1Char">
    <w:name w:val="Címsor 1 Char"/>
    <w:basedOn w:val="Bekezdsalapbettpusa"/>
    <w:link w:val="Cmsor1"/>
    <w:rsid w:val="007651B8"/>
    <w:rPr>
      <w:rFonts w:ascii="Times New Roman" w:eastAsia="Times New Roman" w:hAnsi="Times New Roman" w:cs="Times New Roman"/>
      <w:b/>
      <w:sz w:val="24"/>
      <w:szCs w:val="24"/>
      <w:u w:val="single"/>
      <w:lang w:eastAsia="hu-HU"/>
    </w:rPr>
  </w:style>
  <w:style w:type="character" w:customStyle="1" w:styleId="Cmsor2Char">
    <w:name w:val="Címsor 2 Char"/>
    <w:basedOn w:val="Bekezdsalapbettpusa"/>
    <w:link w:val="Cmsor2"/>
    <w:rsid w:val="007651B8"/>
    <w:rPr>
      <w:rFonts w:ascii="Times New Roman" w:eastAsia="Times New Roman" w:hAnsi="Times New Roman" w:cs="Times New Roman"/>
      <w:b/>
      <w:bCs/>
      <w:i/>
      <w:iCs/>
      <w:sz w:val="24"/>
      <w:szCs w:val="24"/>
      <w:lang w:eastAsia="hu-HU"/>
    </w:rPr>
  </w:style>
  <w:style w:type="character" w:customStyle="1" w:styleId="Cmsor3Char">
    <w:name w:val="Címsor 3 Char"/>
    <w:basedOn w:val="Bekezdsalapbettpusa"/>
    <w:link w:val="Cmsor3"/>
    <w:rsid w:val="007651B8"/>
    <w:rPr>
      <w:rFonts w:ascii="Times New Roman" w:eastAsia="Times New Roman" w:hAnsi="Times New Roman" w:cs="Times New Roman"/>
      <w:b/>
      <w:bCs/>
      <w:sz w:val="24"/>
      <w:szCs w:val="24"/>
      <w:lang w:eastAsia="hu-HU"/>
    </w:rPr>
  </w:style>
  <w:style w:type="character" w:customStyle="1" w:styleId="Cmsor4Char">
    <w:name w:val="Címsor 4 Char"/>
    <w:basedOn w:val="Bekezdsalapbettpusa"/>
    <w:link w:val="Cmsor4"/>
    <w:rsid w:val="007651B8"/>
    <w:rPr>
      <w:rFonts w:ascii="Times New Roman" w:eastAsia="Times New Roman" w:hAnsi="Times New Roman" w:cs="Times New Roman"/>
      <w:b/>
      <w:bCs/>
      <w:sz w:val="24"/>
      <w:szCs w:val="24"/>
      <w:lang w:eastAsia="hu-HU"/>
    </w:rPr>
  </w:style>
  <w:style w:type="paragraph" w:styleId="Buborkszveg">
    <w:name w:val="Balloon Text"/>
    <w:basedOn w:val="Norml"/>
    <w:link w:val="BuborkszvegChar"/>
    <w:semiHidden/>
    <w:rsid w:val="007651B8"/>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7651B8"/>
    <w:rPr>
      <w:rFonts w:ascii="Tahoma" w:eastAsia="Times New Roman" w:hAnsi="Tahoma" w:cs="Tahoma"/>
      <w:sz w:val="16"/>
      <w:szCs w:val="16"/>
      <w:lang w:eastAsia="hu-HU"/>
    </w:rPr>
  </w:style>
  <w:style w:type="paragraph" w:styleId="llb">
    <w:name w:val="footer"/>
    <w:basedOn w:val="Norml"/>
    <w:link w:val="llbChar"/>
    <w:uiPriority w:val="99"/>
    <w:unhideWhenUsed/>
    <w:rsid w:val="007651B8"/>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7651B8"/>
    <w:rPr>
      <w:rFonts w:ascii="Times New Roman" w:eastAsia="Times New Roman" w:hAnsi="Times New Roman" w:cs="Times New Roman"/>
      <w:sz w:val="24"/>
      <w:szCs w:val="24"/>
      <w:lang w:eastAsia="hu-HU"/>
    </w:rPr>
  </w:style>
  <w:style w:type="paragraph" w:styleId="Csakszveg">
    <w:name w:val="Plain Text"/>
    <w:basedOn w:val="Norml"/>
    <w:link w:val="CsakszvegChar"/>
    <w:rsid w:val="007651B8"/>
    <w:pPr>
      <w:keepLines/>
      <w:suppressAutoHyphens/>
      <w:overflowPunct w:val="0"/>
      <w:autoSpaceDE w:val="0"/>
      <w:autoSpaceDN w:val="0"/>
      <w:adjustRightInd w:val="0"/>
      <w:spacing w:after="0" w:line="240" w:lineRule="auto"/>
      <w:jc w:val="both"/>
      <w:textAlignment w:val="baseline"/>
    </w:pPr>
    <w:rPr>
      <w:rFonts w:ascii="Courier New" w:eastAsia="Times New Roman" w:hAnsi="Courier New" w:cs="Times New Roman"/>
      <w:sz w:val="20"/>
      <w:szCs w:val="20"/>
      <w:lang w:eastAsia="hu-HU"/>
    </w:rPr>
  </w:style>
  <w:style w:type="character" w:customStyle="1" w:styleId="CsakszvegChar">
    <w:name w:val="Csak szöveg Char"/>
    <w:basedOn w:val="Bekezdsalapbettpusa"/>
    <w:link w:val="Csakszveg"/>
    <w:rsid w:val="007651B8"/>
    <w:rPr>
      <w:rFonts w:ascii="Courier New" w:eastAsia="Times New Roman" w:hAnsi="Courier New" w:cs="Times New Roman"/>
      <w:sz w:val="20"/>
      <w:szCs w:val="20"/>
      <w:lang w:eastAsia="hu-HU"/>
    </w:rPr>
  </w:style>
  <w:style w:type="paragraph" w:customStyle="1" w:styleId="FCm">
    <w:name w:val="FôCím"/>
    <w:basedOn w:val="Norml"/>
    <w:rsid w:val="007651B8"/>
    <w:pPr>
      <w:keepNext/>
      <w:keepLines/>
      <w:suppressAutoHyphens/>
      <w:overflowPunct w:val="0"/>
      <w:autoSpaceDE w:val="0"/>
      <w:autoSpaceDN w:val="0"/>
      <w:adjustRightInd w:val="0"/>
      <w:spacing w:before="480" w:after="240" w:line="240" w:lineRule="auto"/>
      <w:jc w:val="center"/>
      <w:textAlignment w:val="baseline"/>
    </w:pPr>
    <w:rPr>
      <w:rFonts w:ascii="Times New Roman" w:eastAsia="Times New Roman" w:hAnsi="Times New Roman" w:cs="Times New Roman"/>
      <w:b/>
      <w:sz w:val="28"/>
      <w:szCs w:val="20"/>
      <w:lang w:eastAsia="hu-HU"/>
    </w:rPr>
  </w:style>
  <w:style w:type="character" w:styleId="Kiemels2">
    <w:name w:val="Strong"/>
    <w:basedOn w:val="Bekezdsalapbettpusa"/>
    <w:qFormat/>
    <w:rsid w:val="007651B8"/>
    <w:rPr>
      <w:b/>
      <w:bCs/>
    </w:rPr>
  </w:style>
  <w:style w:type="table" w:styleId="Rcsostblzat">
    <w:name w:val="Table Grid"/>
    <w:basedOn w:val="Normltblzat"/>
    <w:uiPriority w:val="59"/>
    <w:rsid w:val="007651B8"/>
    <w:pPr>
      <w:spacing w:after="0" w:line="240" w:lineRule="auto"/>
    </w:pPr>
    <w:rPr>
      <w:rFonts w:ascii="Times New Roman" w:eastAsia="Times New Roman" w:hAnsi="Times New Roman"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incstrkz">
    <w:name w:val="No Spacing"/>
    <w:link w:val="NincstrkzChar"/>
    <w:uiPriority w:val="1"/>
    <w:qFormat/>
    <w:rsid w:val="007651B8"/>
    <w:pPr>
      <w:spacing w:after="0" w:line="240" w:lineRule="auto"/>
    </w:pPr>
    <w:rPr>
      <w:rFonts w:ascii="Calibri" w:eastAsia="Times New Roman" w:hAnsi="Calibri" w:cs="Times New Roman"/>
    </w:rPr>
  </w:style>
  <w:style w:type="character" w:customStyle="1" w:styleId="NincstrkzChar">
    <w:name w:val="Nincs térköz Char"/>
    <w:basedOn w:val="Bekezdsalapbettpusa"/>
    <w:link w:val="Nincstrkz"/>
    <w:uiPriority w:val="1"/>
    <w:rsid w:val="007651B8"/>
    <w:rPr>
      <w:rFonts w:ascii="Calibri" w:eastAsia="Times New Roman" w:hAnsi="Calibri" w:cs="Times New Roman"/>
    </w:rPr>
  </w:style>
  <w:style w:type="paragraph" w:styleId="Tartalomjegyzkcmsora">
    <w:name w:val="TOC Heading"/>
    <w:basedOn w:val="Cmsor1"/>
    <w:next w:val="Norml"/>
    <w:uiPriority w:val="39"/>
    <w:semiHidden/>
    <w:unhideWhenUsed/>
    <w:qFormat/>
    <w:rsid w:val="007651B8"/>
    <w:pPr>
      <w:keepLines/>
      <w:spacing w:before="480" w:line="276" w:lineRule="auto"/>
      <w:outlineLvl w:val="9"/>
    </w:pPr>
    <w:rPr>
      <w:rFonts w:ascii="Cambria" w:hAnsi="Cambria"/>
      <w:bCs/>
      <w:color w:val="365F91"/>
      <w:sz w:val="28"/>
      <w:szCs w:val="28"/>
      <w:u w:val="none"/>
      <w:lang w:eastAsia="en-US"/>
    </w:rPr>
  </w:style>
  <w:style w:type="paragraph" w:styleId="TJ1">
    <w:name w:val="toc 1"/>
    <w:basedOn w:val="Norml"/>
    <w:next w:val="Norml"/>
    <w:autoRedefine/>
    <w:uiPriority w:val="39"/>
    <w:unhideWhenUsed/>
    <w:rsid w:val="007651B8"/>
    <w:pPr>
      <w:spacing w:after="0" w:line="240" w:lineRule="auto"/>
    </w:pPr>
    <w:rPr>
      <w:rFonts w:ascii="Times New Roman" w:eastAsia="Times New Roman" w:hAnsi="Times New Roman" w:cs="Times New Roman"/>
      <w:sz w:val="24"/>
      <w:szCs w:val="24"/>
      <w:lang w:eastAsia="hu-HU"/>
    </w:rPr>
  </w:style>
  <w:style w:type="paragraph" w:styleId="TJ2">
    <w:name w:val="toc 2"/>
    <w:basedOn w:val="Norml"/>
    <w:next w:val="Norml"/>
    <w:autoRedefine/>
    <w:uiPriority w:val="39"/>
    <w:unhideWhenUsed/>
    <w:rsid w:val="007651B8"/>
    <w:pPr>
      <w:spacing w:after="0" w:line="240" w:lineRule="auto"/>
      <w:ind w:left="240"/>
    </w:pPr>
    <w:rPr>
      <w:rFonts w:ascii="Times New Roman" w:eastAsia="Times New Roman" w:hAnsi="Times New Roman" w:cs="Times New Roman"/>
      <w:sz w:val="24"/>
      <w:szCs w:val="24"/>
      <w:lang w:eastAsia="hu-HU"/>
    </w:rPr>
  </w:style>
  <w:style w:type="paragraph" w:styleId="TJ3">
    <w:name w:val="toc 3"/>
    <w:basedOn w:val="Norml"/>
    <w:next w:val="Norml"/>
    <w:autoRedefine/>
    <w:uiPriority w:val="39"/>
    <w:unhideWhenUsed/>
    <w:rsid w:val="007651B8"/>
    <w:pPr>
      <w:spacing w:after="0" w:line="240" w:lineRule="auto"/>
      <w:ind w:left="480"/>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tvonkph@tiszavasvari.h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net.jogtar.hu/jogszabaly?docid=99300003.tv" TargetMode="External"/><Relationship Id="rId4" Type="http://schemas.microsoft.com/office/2007/relationships/stylesWithEffects" Target="stylesWithEffects.xml"/><Relationship Id="rId9" Type="http://schemas.openxmlformats.org/officeDocument/2006/relationships/hyperlink" Target="https://net.jogtar.hu/jogszabaly?docid=99300003.tv"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A4114-F84F-4D78-8C96-EF457EA68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33</Pages>
  <Words>7359</Words>
  <Characters>50780</Characters>
  <Application>Microsoft Office Word</Application>
  <DocSecurity>0</DocSecurity>
  <Lines>423</Lines>
  <Paragraphs>116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Krasznainé</dc:creator>
  <cp:lastModifiedBy>Krasznainé</cp:lastModifiedBy>
  <cp:revision>4</cp:revision>
  <dcterms:created xsi:type="dcterms:W3CDTF">2021-04-22T11:12:00Z</dcterms:created>
  <dcterms:modified xsi:type="dcterms:W3CDTF">2021-04-26T12:27:00Z</dcterms:modified>
</cp:coreProperties>
</file>