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0D" w:rsidRPr="00EC2DB8" w:rsidRDefault="0059790D" w:rsidP="0059790D">
      <w:pPr>
        <w:spacing w:line="240" w:lineRule="auto"/>
        <w:jc w:val="center"/>
        <w:rPr>
          <w:b/>
          <w:sz w:val="36"/>
        </w:rPr>
      </w:pPr>
      <w:r w:rsidRPr="00EC2DB8">
        <w:rPr>
          <w:b/>
          <w:sz w:val="36"/>
        </w:rPr>
        <w:t>TISZAVASVÁRI VÁROS POLGÁRMESTERÉTŐL</w:t>
      </w:r>
    </w:p>
    <w:p w:rsidR="0059790D" w:rsidRDefault="0059790D" w:rsidP="0059790D">
      <w:pPr>
        <w:spacing w:line="240" w:lineRule="auto"/>
        <w:jc w:val="center"/>
      </w:pPr>
      <w:r>
        <w:t>4440 Tiszavasvári, Városháza tér 4.</w:t>
      </w:r>
    </w:p>
    <w:p w:rsidR="0059790D" w:rsidRDefault="0059790D" w:rsidP="0059790D">
      <w:pPr>
        <w:pBdr>
          <w:bottom w:val="single" w:sz="24" w:space="1" w:color="auto"/>
        </w:pBdr>
        <w:spacing w:line="240" w:lineRule="auto"/>
        <w:jc w:val="center"/>
      </w:pPr>
      <w:r>
        <w:t>Tel</w:t>
      </w:r>
      <w:proofErr w:type="gramStart"/>
      <w:r>
        <w:t>.:</w:t>
      </w:r>
      <w:proofErr w:type="gramEnd"/>
      <w:r>
        <w:t xml:space="preserve"> 42/520-500. Fax: 42/275-000. E-mail: tvonkph@tiszavasvari.hu</w:t>
      </w:r>
    </w:p>
    <w:p w:rsidR="0059790D" w:rsidRPr="00CC5320" w:rsidRDefault="00141303" w:rsidP="00141303">
      <w:pPr>
        <w:tabs>
          <w:tab w:val="center" w:pos="6840"/>
        </w:tabs>
        <w:spacing w:line="240" w:lineRule="auto"/>
        <w:jc w:val="both"/>
        <w:rPr>
          <w:color w:val="000000"/>
          <w:sz w:val="22"/>
          <w:szCs w:val="22"/>
        </w:rPr>
      </w:pPr>
      <w:r w:rsidRPr="00CC5320">
        <w:rPr>
          <w:color w:val="000000"/>
          <w:sz w:val="22"/>
          <w:szCs w:val="22"/>
        </w:rPr>
        <w:t>Ügyiratszám: TPH/</w:t>
      </w:r>
      <w:r w:rsidR="0063182A" w:rsidRPr="00CC5320">
        <w:rPr>
          <w:color w:val="000000"/>
          <w:sz w:val="22"/>
          <w:szCs w:val="22"/>
        </w:rPr>
        <w:t>1755-2</w:t>
      </w:r>
      <w:r w:rsidRPr="00CC5320">
        <w:rPr>
          <w:color w:val="000000"/>
          <w:sz w:val="22"/>
          <w:szCs w:val="22"/>
        </w:rPr>
        <w:t>/2021.</w:t>
      </w:r>
    </w:p>
    <w:p w:rsidR="0059790D" w:rsidRPr="00CC5320" w:rsidRDefault="00B766CB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104</w:t>
      </w:r>
      <w:bookmarkStart w:id="0" w:name="_GoBack"/>
      <w:bookmarkEnd w:id="0"/>
      <w:r w:rsidR="00303D5D" w:rsidRPr="00CC5320">
        <w:rPr>
          <w:b/>
          <w:smallCaps/>
          <w:color w:val="000000"/>
          <w:sz w:val="22"/>
          <w:szCs w:val="22"/>
        </w:rPr>
        <w:t>/</w:t>
      </w:r>
      <w:r w:rsidR="0059790D" w:rsidRPr="00CC5320">
        <w:rPr>
          <w:b/>
          <w:smallCaps/>
          <w:color w:val="000000"/>
          <w:sz w:val="22"/>
          <w:szCs w:val="22"/>
        </w:rPr>
        <w:t>2021.</w:t>
      </w:r>
    </w:p>
    <w:p w:rsidR="007C3FC3" w:rsidRPr="00CC5320" w:rsidRDefault="007C3FC3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 w:val="22"/>
          <w:szCs w:val="22"/>
        </w:rPr>
      </w:pPr>
    </w:p>
    <w:p w:rsidR="0059790D" w:rsidRPr="00CC5320" w:rsidRDefault="0059790D" w:rsidP="0059790D">
      <w:pPr>
        <w:tabs>
          <w:tab w:val="center" w:pos="6840"/>
        </w:tabs>
        <w:spacing w:line="240" w:lineRule="auto"/>
        <w:jc w:val="center"/>
        <w:rPr>
          <w:b/>
          <w:smallCaps/>
          <w:color w:val="000000"/>
          <w:sz w:val="22"/>
          <w:szCs w:val="22"/>
        </w:rPr>
      </w:pPr>
      <w:r w:rsidRPr="00CC5320">
        <w:rPr>
          <w:b/>
          <w:smallCaps/>
          <w:color w:val="000000"/>
          <w:sz w:val="22"/>
          <w:szCs w:val="22"/>
        </w:rPr>
        <w:t>HATÁROZAT</w:t>
      </w:r>
    </w:p>
    <w:p w:rsidR="0059790D" w:rsidRPr="00CC5320" w:rsidRDefault="0059790D" w:rsidP="0059790D">
      <w:pPr>
        <w:jc w:val="center"/>
        <w:rPr>
          <w:b/>
          <w:sz w:val="22"/>
          <w:szCs w:val="22"/>
        </w:rPr>
      </w:pPr>
      <w:r w:rsidRPr="00CC5320">
        <w:rPr>
          <w:b/>
          <w:sz w:val="22"/>
          <w:szCs w:val="22"/>
        </w:rPr>
        <w:t>- veszélyhelyzetben átruházott hatáskörben meghozott döntésről -</w:t>
      </w:r>
    </w:p>
    <w:p w:rsidR="0059790D" w:rsidRPr="00CC5320" w:rsidRDefault="0063182A" w:rsidP="0063182A">
      <w:pPr>
        <w:spacing w:line="240" w:lineRule="auto"/>
        <w:jc w:val="center"/>
        <w:rPr>
          <w:b/>
          <w:sz w:val="22"/>
          <w:szCs w:val="22"/>
        </w:rPr>
      </w:pPr>
      <w:proofErr w:type="gramStart"/>
      <w:r w:rsidRPr="00CC5320">
        <w:rPr>
          <w:b/>
          <w:sz w:val="22"/>
          <w:szCs w:val="22"/>
        </w:rPr>
        <w:t>dr.</w:t>
      </w:r>
      <w:proofErr w:type="gramEnd"/>
      <w:r w:rsidRPr="00CC5320">
        <w:rPr>
          <w:b/>
          <w:sz w:val="22"/>
          <w:szCs w:val="22"/>
        </w:rPr>
        <w:t xml:space="preserve"> Bodnár Zoltán Tiszavasvári, Vasvári P. u. 92. sz. alatti lakos szolgalmi jog biztosítása iránti kérelméről</w:t>
      </w:r>
    </w:p>
    <w:p w:rsidR="0059790D" w:rsidRPr="00CC5320" w:rsidRDefault="0059790D" w:rsidP="003C323D">
      <w:pPr>
        <w:spacing w:line="240" w:lineRule="auto"/>
        <w:jc w:val="both"/>
        <w:rPr>
          <w:sz w:val="22"/>
          <w:szCs w:val="22"/>
        </w:rPr>
      </w:pPr>
    </w:p>
    <w:p w:rsidR="0059790D" w:rsidRPr="00CC5320" w:rsidRDefault="0059790D" w:rsidP="003C323D">
      <w:pPr>
        <w:spacing w:line="240" w:lineRule="auto"/>
        <w:jc w:val="both"/>
        <w:rPr>
          <w:sz w:val="22"/>
          <w:szCs w:val="22"/>
        </w:rPr>
      </w:pPr>
      <w:r w:rsidRPr="00CC5320">
        <w:rPr>
          <w:sz w:val="22"/>
          <w:szCs w:val="22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</w:t>
      </w:r>
      <w:r w:rsidR="00683FAF" w:rsidRPr="00CC5320">
        <w:rPr>
          <w:sz w:val="22"/>
          <w:szCs w:val="22"/>
        </w:rPr>
        <w:t>átruházott hatáskörben eljárva az alábbi határozatot hozom:</w:t>
      </w:r>
    </w:p>
    <w:p w:rsidR="00303D5D" w:rsidRPr="00CC5320" w:rsidRDefault="00303D5D" w:rsidP="003C323D">
      <w:pPr>
        <w:spacing w:line="240" w:lineRule="auto"/>
        <w:jc w:val="both"/>
        <w:rPr>
          <w:sz w:val="22"/>
          <w:szCs w:val="22"/>
        </w:rPr>
      </w:pPr>
    </w:p>
    <w:p w:rsidR="00586DA6" w:rsidRPr="00CC5320" w:rsidRDefault="0067633F" w:rsidP="00F276F4">
      <w:pPr>
        <w:pStyle w:val="Listaszerbekezds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45A3C">
        <w:rPr>
          <w:rFonts w:ascii="Times New Roman" w:hAnsi="Times New Roman" w:cs="Times New Roman"/>
          <w:b/>
        </w:rPr>
        <w:t>Elutasítom</w:t>
      </w:r>
      <w:r w:rsidRPr="00CC5320">
        <w:rPr>
          <w:rFonts w:ascii="Times New Roman" w:hAnsi="Times New Roman" w:cs="Times New Roman"/>
        </w:rPr>
        <w:t xml:space="preserve"> dr. Bodnár Zoltán Tiszavasvári, Vasvári P. u. 92. sz. alatti lakos szolgalmi jog bejegyzésére vonatkozó kérelmét.</w:t>
      </w:r>
    </w:p>
    <w:p w:rsidR="002F3FFC" w:rsidRPr="00CC5320" w:rsidRDefault="002F3FFC" w:rsidP="00F276F4">
      <w:pPr>
        <w:spacing w:line="240" w:lineRule="auto"/>
        <w:ind w:left="284" w:hanging="284"/>
        <w:jc w:val="both"/>
        <w:rPr>
          <w:sz w:val="22"/>
          <w:szCs w:val="22"/>
        </w:rPr>
      </w:pPr>
    </w:p>
    <w:p w:rsidR="002F3FFC" w:rsidRPr="00CC5320" w:rsidRDefault="002F3FFC" w:rsidP="00F276F4">
      <w:pPr>
        <w:pStyle w:val="Listaszerbekezds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5320">
        <w:rPr>
          <w:rFonts w:ascii="Times New Roman" w:hAnsi="Times New Roman" w:cs="Times New Roman"/>
        </w:rPr>
        <w:t xml:space="preserve">Döntök arról, hogy az Önkormányzat </w:t>
      </w:r>
      <w:r w:rsidRPr="00A45A3C">
        <w:rPr>
          <w:rFonts w:ascii="Times New Roman" w:hAnsi="Times New Roman" w:cs="Times New Roman"/>
          <w:b/>
        </w:rPr>
        <w:t>nem biztosít</w:t>
      </w:r>
      <w:r w:rsidRPr="00CC5320">
        <w:rPr>
          <w:rFonts w:ascii="Times New Roman" w:hAnsi="Times New Roman" w:cs="Times New Roman"/>
        </w:rPr>
        <w:t xml:space="preserve"> dr. Bodnár Zoltán részére </w:t>
      </w:r>
      <w:r w:rsidRPr="00A45A3C">
        <w:rPr>
          <w:rFonts w:ascii="Times New Roman" w:hAnsi="Times New Roman" w:cs="Times New Roman"/>
          <w:b/>
        </w:rPr>
        <w:t>átjárást</w:t>
      </w:r>
      <w:r w:rsidRPr="00CC5320">
        <w:rPr>
          <w:rFonts w:ascii="Times New Roman" w:hAnsi="Times New Roman" w:cs="Times New Roman"/>
        </w:rPr>
        <w:t xml:space="preserve"> a tiszavasvári</w:t>
      </w:r>
      <w:r w:rsidR="001E1A6B" w:rsidRPr="00CC5320">
        <w:rPr>
          <w:rFonts w:ascii="Times New Roman" w:hAnsi="Times New Roman" w:cs="Times New Roman"/>
        </w:rPr>
        <w:t xml:space="preserve"> 0371/17 </w:t>
      </w:r>
      <w:proofErr w:type="spellStart"/>
      <w:r w:rsidR="001E1A6B" w:rsidRPr="00CC5320">
        <w:rPr>
          <w:rFonts w:ascii="Times New Roman" w:hAnsi="Times New Roman" w:cs="Times New Roman"/>
        </w:rPr>
        <w:t>hrsz-ú</w:t>
      </w:r>
      <w:proofErr w:type="spellEnd"/>
      <w:r w:rsidR="001E1A6B" w:rsidRPr="00CC5320">
        <w:rPr>
          <w:rFonts w:ascii="Times New Roman" w:hAnsi="Times New Roman" w:cs="Times New Roman"/>
        </w:rPr>
        <w:t>, ki</w:t>
      </w:r>
      <w:r w:rsidR="00C1265D" w:rsidRPr="00CC5320">
        <w:rPr>
          <w:rFonts w:ascii="Times New Roman" w:hAnsi="Times New Roman" w:cs="Times New Roman"/>
        </w:rPr>
        <w:t>vett udvar megnevezésű 1433 m</w:t>
      </w:r>
      <w:r w:rsidR="00C1265D" w:rsidRPr="00CC5320">
        <w:rPr>
          <w:rFonts w:ascii="Times New Roman" w:hAnsi="Times New Roman" w:cs="Times New Roman"/>
          <w:vertAlign w:val="superscript"/>
        </w:rPr>
        <w:t>2</w:t>
      </w:r>
      <w:r w:rsidR="00C1265D" w:rsidRPr="00CC5320">
        <w:rPr>
          <w:rFonts w:ascii="Times New Roman" w:hAnsi="Times New Roman" w:cs="Times New Roman"/>
        </w:rPr>
        <w:t xml:space="preserve"> </w:t>
      </w:r>
      <w:r w:rsidR="001E1A6B" w:rsidRPr="00CC5320">
        <w:rPr>
          <w:rFonts w:ascii="Times New Roman" w:hAnsi="Times New Roman" w:cs="Times New Roman"/>
        </w:rPr>
        <w:t>nagyságú önkormányzati ingatlanon, tekintettel arra,</w:t>
      </w:r>
      <w:r w:rsidR="00C1265D" w:rsidRPr="00CC5320">
        <w:rPr>
          <w:rFonts w:ascii="Times New Roman" w:hAnsi="Times New Roman" w:cs="Times New Roman"/>
        </w:rPr>
        <w:t xml:space="preserve"> hogy az ingatlan a</w:t>
      </w:r>
      <w:r w:rsidR="00E6186F" w:rsidRPr="00CC5320">
        <w:rPr>
          <w:rFonts w:ascii="Times New Roman" w:hAnsi="Times New Roman" w:cs="Times New Roman"/>
        </w:rPr>
        <w:t xml:space="preserve"> „TOP-1.1.1-15-SB1-2016-00005 sz. Iparterület kialakítása Tiszavasváriban” című pályázat</w:t>
      </w:r>
      <w:r w:rsidR="00C1265D" w:rsidRPr="00CC5320">
        <w:rPr>
          <w:rFonts w:ascii="Times New Roman" w:hAnsi="Times New Roman" w:cs="Times New Roman"/>
        </w:rPr>
        <w:t xml:space="preserve"> </w:t>
      </w:r>
      <w:r w:rsidR="00E6186F" w:rsidRPr="00CC5320">
        <w:rPr>
          <w:rFonts w:ascii="Times New Roman" w:hAnsi="Times New Roman" w:cs="Times New Roman"/>
        </w:rPr>
        <w:t xml:space="preserve">keretében </w:t>
      </w:r>
      <w:r w:rsidR="00C1265D" w:rsidRPr="00CC5320">
        <w:rPr>
          <w:rFonts w:ascii="Times New Roman" w:hAnsi="Times New Roman" w:cs="Times New Roman"/>
        </w:rPr>
        <w:t>iparterület</w:t>
      </w:r>
      <w:r w:rsidR="00E24C57" w:rsidRPr="00CC5320">
        <w:rPr>
          <w:rFonts w:ascii="Times New Roman" w:hAnsi="Times New Roman" w:cs="Times New Roman"/>
        </w:rPr>
        <w:t>ként lesz hasznosítva, illetve</w:t>
      </w:r>
      <w:r w:rsidR="00C1265D" w:rsidRPr="00CC5320">
        <w:rPr>
          <w:rFonts w:ascii="Times New Roman" w:hAnsi="Times New Roman" w:cs="Times New Roman"/>
        </w:rPr>
        <w:t xml:space="preserve"> bekerítésre kerül.</w:t>
      </w:r>
    </w:p>
    <w:p w:rsidR="00E6186F" w:rsidRPr="00CC5320" w:rsidRDefault="00E6186F" w:rsidP="00F276F4">
      <w:pPr>
        <w:spacing w:line="240" w:lineRule="auto"/>
        <w:ind w:left="284" w:hanging="284"/>
        <w:jc w:val="both"/>
        <w:rPr>
          <w:sz w:val="22"/>
          <w:szCs w:val="22"/>
        </w:rPr>
      </w:pPr>
    </w:p>
    <w:p w:rsidR="00C1265D" w:rsidRPr="00CC5320" w:rsidRDefault="00E24C57" w:rsidP="00F276F4">
      <w:pPr>
        <w:pStyle w:val="Listaszerbekezds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C5320">
        <w:rPr>
          <w:rFonts w:ascii="Times New Roman" w:hAnsi="Times New Roman" w:cs="Times New Roman"/>
        </w:rPr>
        <w:t>Döntésemről t</w:t>
      </w:r>
      <w:r w:rsidR="00C1265D" w:rsidRPr="00CC5320">
        <w:rPr>
          <w:rFonts w:ascii="Times New Roman" w:hAnsi="Times New Roman" w:cs="Times New Roman"/>
        </w:rPr>
        <w:t>ájékoztatom a kérelmezőt</w:t>
      </w:r>
      <w:r w:rsidRPr="00CC5320">
        <w:rPr>
          <w:rFonts w:ascii="Times New Roman" w:hAnsi="Times New Roman" w:cs="Times New Roman"/>
        </w:rPr>
        <w:t>.</w:t>
      </w:r>
      <w:r w:rsidR="00C1265D" w:rsidRPr="00CC5320">
        <w:rPr>
          <w:rFonts w:ascii="Times New Roman" w:hAnsi="Times New Roman" w:cs="Times New Roman"/>
        </w:rPr>
        <w:t xml:space="preserve"> </w:t>
      </w:r>
    </w:p>
    <w:p w:rsidR="00D24773" w:rsidRPr="00CC5320" w:rsidRDefault="00D24773" w:rsidP="00C4462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33969" w:rsidRPr="00CC5320" w:rsidRDefault="00C33969" w:rsidP="00C4462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03A77" w:rsidRPr="00CC5320" w:rsidRDefault="00C03A77" w:rsidP="00C03A7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C5320">
        <w:rPr>
          <w:rFonts w:ascii="Times New Roman" w:hAnsi="Times New Roman" w:cs="Times New Roman"/>
          <w:b/>
        </w:rPr>
        <w:t>INDOKOLÁS</w:t>
      </w:r>
    </w:p>
    <w:p w:rsidR="00F706AD" w:rsidRPr="00CC5320" w:rsidRDefault="00F706AD" w:rsidP="00C03A77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410E4E" w:rsidRPr="00CC5320" w:rsidRDefault="00E24C57" w:rsidP="00967B0D">
      <w:pPr>
        <w:spacing w:line="240" w:lineRule="auto"/>
        <w:jc w:val="both"/>
        <w:rPr>
          <w:sz w:val="22"/>
          <w:szCs w:val="22"/>
        </w:rPr>
      </w:pPr>
      <w:r w:rsidRPr="00CC5320">
        <w:rPr>
          <w:sz w:val="22"/>
          <w:szCs w:val="22"/>
        </w:rPr>
        <w:t>Dr. Bodnár Zoltán Tiszavasvári, Vasvári P. u. 92. sz. alatti lakos átjárási szolgalmi jog biztosítására kérelmet nyújtott be az Önkormányzathoz.</w:t>
      </w:r>
      <w:r w:rsidR="00AF54CC" w:rsidRPr="00CC5320">
        <w:rPr>
          <w:sz w:val="22"/>
          <w:szCs w:val="22"/>
        </w:rPr>
        <w:t xml:space="preserve"> </w:t>
      </w:r>
    </w:p>
    <w:p w:rsidR="00AF54CC" w:rsidRPr="00CC5320" w:rsidRDefault="00AF54CC" w:rsidP="00967B0D">
      <w:pPr>
        <w:spacing w:line="240" w:lineRule="auto"/>
        <w:jc w:val="both"/>
        <w:rPr>
          <w:sz w:val="22"/>
          <w:szCs w:val="22"/>
        </w:rPr>
      </w:pPr>
    </w:p>
    <w:p w:rsidR="006B12C9" w:rsidRPr="00CC5320" w:rsidRDefault="005F7280" w:rsidP="00967B0D">
      <w:pPr>
        <w:spacing w:line="240" w:lineRule="auto"/>
        <w:jc w:val="both"/>
        <w:rPr>
          <w:sz w:val="22"/>
          <w:szCs w:val="22"/>
        </w:rPr>
      </w:pPr>
      <w:r w:rsidRPr="00CC5320">
        <w:rPr>
          <w:sz w:val="22"/>
          <w:szCs w:val="22"/>
        </w:rPr>
        <w:t xml:space="preserve">Dr. Bodnár Zoltán </w:t>
      </w:r>
      <w:r w:rsidR="00AF54CC" w:rsidRPr="00CC5320">
        <w:rPr>
          <w:sz w:val="22"/>
          <w:szCs w:val="22"/>
        </w:rPr>
        <w:t>tulajdonában lévő ingatlan hátsó</w:t>
      </w:r>
      <w:r w:rsidR="00A45A3C">
        <w:rPr>
          <w:sz w:val="22"/>
          <w:szCs w:val="22"/>
        </w:rPr>
        <w:t xml:space="preserve"> telekhatára, illetve az általa ott létesített</w:t>
      </w:r>
      <w:r w:rsidR="00AF54CC" w:rsidRPr="00CC5320">
        <w:rPr>
          <w:sz w:val="22"/>
          <w:szCs w:val="22"/>
        </w:rPr>
        <w:t xml:space="preserve"> kapu az Önkormányzat tulajdonában lévő ingatlannal szomszédos</w:t>
      </w:r>
      <w:r w:rsidRPr="00CC5320">
        <w:rPr>
          <w:sz w:val="22"/>
          <w:szCs w:val="22"/>
        </w:rPr>
        <w:t xml:space="preserve">, mely jelenleg egy füves, hasznosítatlan terület. </w:t>
      </w:r>
    </w:p>
    <w:p w:rsidR="006B12C9" w:rsidRPr="00CC5320" w:rsidRDefault="006B12C9" w:rsidP="00967B0D">
      <w:pPr>
        <w:spacing w:line="240" w:lineRule="auto"/>
        <w:jc w:val="both"/>
        <w:rPr>
          <w:sz w:val="22"/>
          <w:szCs w:val="22"/>
        </w:rPr>
      </w:pPr>
    </w:p>
    <w:p w:rsidR="00AF54CC" w:rsidRPr="00CC5320" w:rsidRDefault="005F7280" w:rsidP="00967B0D">
      <w:pPr>
        <w:spacing w:line="240" w:lineRule="auto"/>
        <w:jc w:val="both"/>
        <w:rPr>
          <w:sz w:val="22"/>
          <w:szCs w:val="22"/>
        </w:rPr>
      </w:pPr>
      <w:r w:rsidRPr="00CC5320">
        <w:rPr>
          <w:sz w:val="22"/>
          <w:szCs w:val="22"/>
        </w:rPr>
        <w:t>A kérelmező leírta, hogy évek óta közlekedik az önkormányzati</w:t>
      </w:r>
      <w:r w:rsidR="00F710DC" w:rsidRPr="00CC5320">
        <w:rPr>
          <w:sz w:val="22"/>
          <w:szCs w:val="22"/>
        </w:rPr>
        <w:t xml:space="preserve"> területen, mivel az ingatlanáról nagyméretű utánfutójával – a könnyebb kiállás miatt – nem a Vasvári P. utca felőli kapuján, hanem a hátsó kapun</w:t>
      </w:r>
      <w:r w:rsidR="003B7F58" w:rsidRPr="00CC5320">
        <w:rPr>
          <w:sz w:val="22"/>
          <w:szCs w:val="22"/>
        </w:rPr>
        <w:t xml:space="preserve"> áll ki</w:t>
      </w:r>
      <w:r w:rsidR="00A45A3C">
        <w:rPr>
          <w:sz w:val="22"/>
          <w:szCs w:val="22"/>
        </w:rPr>
        <w:t>,</w:t>
      </w:r>
      <w:r w:rsidR="003B7F58" w:rsidRPr="00CC5320">
        <w:rPr>
          <w:sz w:val="22"/>
          <w:szCs w:val="22"/>
        </w:rPr>
        <w:t xml:space="preserve"> és</w:t>
      </w:r>
      <w:r w:rsidR="00F710DC" w:rsidRPr="00CC5320">
        <w:rPr>
          <w:sz w:val="22"/>
          <w:szCs w:val="22"/>
        </w:rPr>
        <w:t xml:space="preserve"> az önkormányzati területen keresztül</w:t>
      </w:r>
      <w:r w:rsidR="003B7F58" w:rsidRPr="00CC5320">
        <w:rPr>
          <w:sz w:val="22"/>
          <w:szCs w:val="22"/>
        </w:rPr>
        <w:t xml:space="preserve"> megy a Vasvári P. utcára. </w:t>
      </w:r>
    </w:p>
    <w:p w:rsidR="00AF54CC" w:rsidRPr="00CC5320" w:rsidRDefault="00AF54CC" w:rsidP="00967B0D">
      <w:pPr>
        <w:spacing w:line="240" w:lineRule="auto"/>
        <w:jc w:val="both"/>
        <w:rPr>
          <w:sz w:val="22"/>
          <w:szCs w:val="22"/>
        </w:rPr>
      </w:pPr>
    </w:p>
    <w:p w:rsidR="003B7F58" w:rsidRPr="00CC5320" w:rsidRDefault="006B12C9" w:rsidP="003B7F58">
      <w:pPr>
        <w:spacing w:line="240" w:lineRule="auto"/>
        <w:jc w:val="both"/>
        <w:rPr>
          <w:sz w:val="22"/>
          <w:szCs w:val="22"/>
        </w:rPr>
      </w:pPr>
      <w:r w:rsidRPr="00CC5320">
        <w:rPr>
          <w:sz w:val="22"/>
          <w:szCs w:val="22"/>
        </w:rPr>
        <w:t xml:space="preserve">Az érintett </w:t>
      </w:r>
      <w:r w:rsidR="003B7F58" w:rsidRPr="00CC5320">
        <w:rPr>
          <w:sz w:val="22"/>
          <w:szCs w:val="22"/>
        </w:rPr>
        <w:t xml:space="preserve">ingatlan a „TOP-1.1.1-15-SB1-2016-00005 sz. Iparterület kialakítása Tiszavasváriban” című pályázat keretében </w:t>
      </w:r>
      <w:r w:rsidRPr="00CC5320">
        <w:rPr>
          <w:sz w:val="22"/>
          <w:szCs w:val="22"/>
        </w:rPr>
        <w:t xml:space="preserve">megosztásra került, </w:t>
      </w:r>
      <w:r w:rsidR="00A45A3C">
        <w:rPr>
          <w:sz w:val="22"/>
          <w:szCs w:val="22"/>
        </w:rPr>
        <w:t xml:space="preserve">és </w:t>
      </w:r>
      <w:r w:rsidRPr="00CC5320">
        <w:rPr>
          <w:sz w:val="22"/>
          <w:szCs w:val="22"/>
        </w:rPr>
        <w:t xml:space="preserve">0371/17 </w:t>
      </w:r>
      <w:proofErr w:type="spellStart"/>
      <w:r w:rsidRPr="00CC5320">
        <w:rPr>
          <w:sz w:val="22"/>
          <w:szCs w:val="22"/>
        </w:rPr>
        <w:t>hrsz-on</w:t>
      </w:r>
      <w:proofErr w:type="spellEnd"/>
      <w:r w:rsidRPr="00CC5320">
        <w:rPr>
          <w:sz w:val="22"/>
          <w:szCs w:val="22"/>
        </w:rPr>
        <w:t xml:space="preserve"> </w:t>
      </w:r>
      <w:r w:rsidR="00CC5320" w:rsidRPr="00CC5320">
        <w:rPr>
          <w:sz w:val="22"/>
          <w:szCs w:val="22"/>
        </w:rPr>
        <w:t>lett átvezetve</w:t>
      </w:r>
      <w:r w:rsidRPr="00CC5320">
        <w:rPr>
          <w:sz w:val="22"/>
          <w:szCs w:val="22"/>
        </w:rPr>
        <w:t xml:space="preserve"> az ingatlan-nyilvántartásban</w:t>
      </w:r>
      <w:r w:rsidR="00CC5320" w:rsidRPr="00CC5320">
        <w:rPr>
          <w:sz w:val="22"/>
          <w:szCs w:val="22"/>
        </w:rPr>
        <w:t>. Az Önkormányzat az ingatlant az elkövetkezendő években</w:t>
      </w:r>
      <w:r w:rsidRPr="00CC5320">
        <w:rPr>
          <w:sz w:val="22"/>
          <w:szCs w:val="22"/>
        </w:rPr>
        <w:t xml:space="preserve"> </w:t>
      </w:r>
      <w:r w:rsidR="003B7F58" w:rsidRPr="00CC5320">
        <w:rPr>
          <w:sz w:val="22"/>
          <w:szCs w:val="22"/>
        </w:rPr>
        <w:t xml:space="preserve">iparterületként </w:t>
      </w:r>
      <w:r w:rsidRPr="00CC5320">
        <w:rPr>
          <w:sz w:val="22"/>
          <w:szCs w:val="22"/>
        </w:rPr>
        <w:t xml:space="preserve">kívánja </w:t>
      </w:r>
      <w:r w:rsidR="003B7F58" w:rsidRPr="00CC5320">
        <w:rPr>
          <w:sz w:val="22"/>
          <w:szCs w:val="22"/>
        </w:rPr>
        <w:t>hasznosít</w:t>
      </w:r>
      <w:r w:rsidRPr="00CC5320">
        <w:rPr>
          <w:sz w:val="22"/>
          <w:szCs w:val="22"/>
        </w:rPr>
        <w:t>ani</w:t>
      </w:r>
      <w:r w:rsidR="00CC5320" w:rsidRPr="00CC5320">
        <w:rPr>
          <w:sz w:val="22"/>
          <w:szCs w:val="22"/>
        </w:rPr>
        <w:t>. Erre tekintettel</w:t>
      </w:r>
      <w:r w:rsidR="003B7F58" w:rsidRPr="00CC5320">
        <w:rPr>
          <w:sz w:val="22"/>
          <w:szCs w:val="22"/>
        </w:rPr>
        <w:t xml:space="preserve"> </w:t>
      </w:r>
      <w:r w:rsidR="00CC5320" w:rsidRPr="00CC5320">
        <w:rPr>
          <w:sz w:val="22"/>
          <w:szCs w:val="22"/>
        </w:rPr>
        <w:t xml:space="preserve">az ingatlan </w:t>
      </w:r>
      <w:r w:rsidR="003B7F58" w:rsidRPr="00CC5320">
        <w:rPr>
          <w:sz w:val="22"/>
          <w:szCs w:val="22"/>
        </w:rPr>
        <w:t>bekerítésre kerül</w:t>
      </w:r>
      <w:r w:rsidR="00CC5320" w:rsidRPr="00CC5320">
        <w:rPr>
          <w:sz w:val="22"/>
          <w:szCs w:val="22"/>
        </w:rPr>
        <w:t>, azon átjárás nem lesz lehetséges</w:t>
      </w:r>
      <w:r w:rsidR="003B7F58" w:rsidRPr="00CC5320">
        <w:rPr>
          <w:sz w:val="22"/>
          <w:szCs w:val="22"/>
        </w:rPr>
        <w:t>.</w:t>
      </w:r>
    </w:p>
    <w:p w:rsidR="00AF54CC" w:rsidRPr="00CC5320" w:rsidRDefault="00AF54CC" w:rsidP="003B7F58">
      <w:pPr>
        <w:spacing w:line="240" w:lineRule="auto"/>
        <w:jc w:val="both"/>
        <w:rPr>
          <w:sz w:val="22"/>
          <w:szCs w:val="22"/>
        </w:rPr>
      </w:pPr>
    </w:p>
    <w:p w:rsidR="00410E4E" w:rsidRPr="00CC5320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A </w:t>
      </w:r>
      <w:r w:rsidRPr="00CC5320">
        <w:rPr>
          <w:rFonts w:eastAsia="SimSun" w:cs="Mangal"/>
          <w:bCs/>
          <w:kern w:val="1"/>
          <w:sz w:val="22"/>
          <w:szCs w:val="22"/>
          <w:lang w:eastAsia="zh-CN" w:bidi="hi-IN"/>
        </w:rPr>
        <w:t>veszélyhelyzet kihirdetéséről és a veszélyhelyzeti intézkedések hatálybalépéséről</w:t>
      </w:r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 szóló 27/2021. (I.29.) Korm. rendelet hatálybalépését </w:t>
      </w:r>
      <w:proofErr w:type="spellStart"/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>követőena</w:t>
      </w:r>
      <w:proofErr w:type="spellEnd"/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 katasztrófavédelemről és a hozzá kapcsolódó egyes törvények módosításáról szóló 2011. évi CXXVIII. törvény 46. § (4) bekezdés értelmében</w:t>
      </w:r>
      <w:proofErr w:type="gramStart"/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>:</w:t>
      </w:r>
      <w:r w:rsidRPr="00CC5320">
        <w:rPr>
          <w:rFonts w:eastAsia="SimSun" w:cs="Mangal"/>
          <w:b/>
          <w:kern w:val="1"/>
          <w:sz w:val="22"/>
          <w:szCs w:val="22"/>
          <w:lang w:eastAsia="zh-CN" w:bidi="hi-IN"/>
        </w:rPr>
        <w:t>Veszélyhelyzetben</w:t>
      </w:r>
      <w:proofErr w:type="gramEnd"/>
      <w:r w:rsidRPr="00CC5320">
        <w:rPr>
          <w:rFonts w:eastAsia="SimSun" w:cs="Mangal"/>
          <w:b/>
          <w:kern w:val="1"/>
          <w:sz w:val="22"/>
          <w:szCs w:val="22"/>
          <w:lang w:eastAsia="zh-CN" w:bidi="hi-IN"/>
        </w:rPr>
        <w:t xml:space="preserve"> a települési önkormányzat képviselő-testületének, </w:t>
      </w:r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a fővárosi, megyei közgyűlésnek </w:t>
      </w:r>
      <w:r w:rsidRPr="00CC5320">
        <w:rPr>
          <w:rFonts w:eastAsia="SimSun" w:cs="Mangal"/>
          <w:b/>
          <w:kern w:val="1"/>
          <w:sz w:val="22"/>
          <w:szCs w:val="22"/>
          <w:lang w:eastAsia="zh-CN" w:bidi="hi-IN"/>
        </w:rPr>
        <w:t>feladat- és hatáskörét a polgármester</w:t>
      </w:r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, illetve a főpolgármester, a megyei közgyűlés elnöke </w:t>
      </w:r>
      <w:r w:rsidRPr="00CC5320">
        <w:rPr>
          <w:rFonts w:eastAsia="SimSun" w:cs="Mangal"/>
          <w:b/>
          <w:kern w:val="1"/>
          <w:sz w:val="22"/>
          <w:szCs w:val="22"/>
          <w:lang w:eastAsia="zh-CN" w:bidi="hi-IN"/>
        </w:rPr>
        <w:t>gyakorolja.</w:t>
      </w:r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410E4E" w:rsidRPr="00CC5320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i/>
          <w:kern w:val="1"/>
          <w:sz w:val="22"/>
          <w:szCs w:val="22"/>
          <w:lang w:eastAsia="zh-CN" w:bidi="hi-IN"/>
        </w:rPr>
      </w:pPr>
    </w:p>
    <w:p w:rsidR="00410E4E" w:rsidRPr="00CC5320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b/>
          <w:kern w:val="1"/>
          <w:sz w:val="22"/>
          <w:szCs w:val="22"/>
          <w:lang w:eastAsia="zh-CN" w:bidi="hi-IN"/>
        </w:rPr>
      </w:pPr>
      <w:r w:rsidRPr="00CC5320">
        <w:rPr>
          <w:rFonts w:eastAsia="SimSun" w:cs="Mangal"/>
          <w:b/>
          <w:kern w:val="1"/>
          <w:sz w:val="22"/>
          <w:szCs w:val="22"/>
          <w:lang w:eastAsia="zh-CN" w:bidi="hi-IN"/>
        </w:rPr>
        <w:t xml:space="preserve">Fentiek alapján a kialakult járványügyi helyzetre való tekintettel a rendelkező részben foglaltak szerint döntöttem.  </w:t>
      </w:r>
    </w:p>
    <w:p w:rsidR="00410E4E" w:rsidRPr="00CC5320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</w:p>
    <w:p w:rsidR="00410E4E" w:rsidRPr="00CC5320" w:rsidRDefault="00410E4E" w:rsidP="00410E4E">
      <w:pPr>
        <w:widowControl w:val="0"/>
        <w:suppressAutoHyphens/>
        <w:spacing w:line="240" w:lineRule="auto"/>
        <w:jc w:val="both"/>
        <w:rPr>
          <w:rFonts w:eastAsia="SimSun" w:cs="Mangal"/>
          <w:kern w:val="1"/>
          <w:sz w:val="22"/>
          <w:szCs w:val="22"/>
          <w:lang w:eastAsia="zh-CN" w:bidi="hi-IN"/>
        </w:rPr>
      </w:pPr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Tiszavasvári, 2021. </w:t>
      </w:r>
      <w:r w:rsidR="00A13DC5" w:rsidRPr="00CC5320">
        <w:rPr>
          <w:rFonts w:eastAsia="SimSun" w:cs="Mangal"/>
          <w:kern w:val="1"/>
          <w:sz w:val="22"/>
          <w:szCs w:val="22"/>
          <w:lang w:eastAsia="zh-CN" w:bidi="hi-IN"/>
        </w:rPr>
        <w:t>április</w:t>
      </w:r>
      <w:r w:rsidR="00791CD5" w:rsidRPr="00CC5320">
        <w:rPr>
          <w:rFonts w:eastAsia="SimSun" w:cs="Mangal"/>
          <w:kern w:val="1"/>
          <w:sz w:val="22"/>
          <w:szCs w:val="22"/>
          <w:lang w:eastAsia="zh-CN" w:bidi="hi-IN"/>
        </w:rPr>
        <w:t xml:space="preserve"> 29.</w:t>
      </w:r>
    </w:p>
    <w:p w:rsidR="00410E4E" w:rsidRPr="00CC5320" w:rsidRDefault="00410E4E" w:rsidP="00410E4E">
      <w:pPr>
        <w:widowControl w:val="0"/>
        <w:tabs>
          <w:tab w:val="center" w:pos="6804"/>
        </w:tabs>
        <w:suppressAutoHyphens/>
        <w:spacing w:line="240" w:lineRule="auto"/>
        <w:jc w:val="both"/>
        <w:rPr>
          <w:rFonts w:eastAsia="SimSun" w:cs="Mangal"/>
          <w:b/>
          <w:kern w:val="1"/>
          <w:sz w:val="22"/>
          <w:szCs w:val="22"/>
          <w:lang w:eastAsia="zh-CN" w:bidi="hi-IN"/>
        </w:rPr>
      </w:pPr>
      <w:r w:rsidRPr="00CC5320">
        <w:rPr>
          <w:rFonts w:eastAsia="SimSun" w:cs="Mangal"/>
          <w:kern w:val="1"/>
          <w:sz w:val="22"/>
          <w:szCs w:val="22"/>
          <w:lang w:eastAsia="zh-CN" w:bidi="hi-IN"/>
        </w:rPr>
        <w:tab/>
      </w:r>
      <w:r w:rsidRPr="00CC5320">
        <w:rPr>
          <w:rFonts w:eastAsia="SimSun" w:cs="Mangal"/>
          <w:b/>
          <w:kern w:val="1"/>
          <w:sz w:val="22"/>
          <w:szCs w:val="22"/>
          <w:lang w:eastAsia="zh-CN" w:bidi="hi-IN"/>
        </w:rPr>
        <w:t>Szőke Zoltán</w:t>
      </w:r>
    </w:p>
    <w:p w:rsidR="002A1E13" w:rsidRDefault="00A45A3C" w:rsidP="00A45A3C">
      <w:pPr>
        <w:widowControl w:val="0"/>
        <w:tabs>
          <w:tab w:val="center" w:pos="6804"/>
        </w:tabs>
        <w:suppressAutoHyphens/>
        <w:spacing w:line="240" w:lineRule="auto"/>
        <w:rPr>
          <w:b/>
        </w:rPr>
      </w:pPr>
      <w:r>
        <w:rPr>
          <w:rFonts w:eastAsia="SimSun" w:cs="Mangal"/>
          <w:b/>
          <w:kern w:val="1"/>
          <w:sz w:val="22"/>
          <w:szCs w:val="22"/>
          <w:lang w:eastAsia="zh-CN" w:bidi="hi-IN"/>
        </w:rPr>
        <w:tab/>
      </w:r>
      <w:proofErr w:type="gramStart"/>
      <w:r>
        <w:rPr>
          <w:rFonts w:eastAsia="SimSun" w:cs="Mangal"/>
          <w:b/>
          <w:kern w:val="1"/>
          <w:sz w:val="22"/>
          <w:szCs w:val="22"/>
          <w:lang w:eastAsia="zh-CN" w:bidi="hi-IN"/>
        </w:rPr>
        <w:t>polgármester</w:t>
      </w:r>
      <w:proofErr w:type="gramEnd"/>
    </w:p>
    <w:sectPr w:rsidR="002A1E13" w:rsidSect="007C3F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0C" w:rsidRDefault="004E050C" w:rsidP="00DC5A9A">
      <w:pPr>
        <w:spacing w:line="240" w:lineRule="auto"/>
      </w:pPr>
      <w:r>
        <w:separator/>
      </w:r>
    </w:p>
  </w:endnote>
  <w:endnote w:type="continuationSeparator" w:id="0">
    <w:p w:rsidR="004E050C" w:rsidRDefault="004E050C" w:rsidP="00DC5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9C" w:rsidRDefault="008D049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9C" w:rsidRDefault="008D049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9C" w:rsidRDefault="008D04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0C" w:rsidRDefault="004E050C" w:rsidP="00DC5A9A">
      <w:pPr>
        <w:spacing w:line="240" w:lineRule="auto"/>
      </w:pPr>
      <w:r>
        <w:separator/>
      </w:r>
    </w:p>
  </w:footnote>
  <w:footnote w:type="continuationSeparator" w:id="0">
    <w:p w:rsidR="004E050C" w:rsidRDefault="004E050C" w:rsidP="00DC5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9C" w:rsidRDefault="008D04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9C" w:rsidRDefault="008D049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9C" w:rsidRDefault="008D04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7FF"/>
    <w:multiLevelType w:val="hybridMultilevel"/>
    <w:tmpl w:val="F7286A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32E"/>
    <w:multiLevelType w:val="multilevel"/>
    <w:tmpl w:val="EB0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1090066B"/>
    <w:multiLevelType w:val="hybridMultilevel"/>
    <w:tmpl w:val="D3CA9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B95"/>
    <w:multiLevelType w:val="hybridMultilevel"/>
    <w:tmpl w:val="C026E3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044B"/>
    <w:multiLevelType w:val="hybridMultilevel"/>
    <w:tmpl w:val="AED4B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230BA"/>
    <w:multiLevelType w:val="hybridMultilevel"/>
    <w:tmpl w:val="0CFA44A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72295E"/>
    <w:multiLevelType w:val="hybridMultilevel"/>
    <w:tmpl w:val="7E0C0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3775F"/>
    <w:multiLevelType w:val="hybridMultilevel"/>
    <w:tmpl w:val="87147E94"/>
    <w:lvl w:ilvl="0" w:tplc="2234A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1546C"/>
    <w:multiLevelType w:val="hybridMultilevel"/>
    <w:tmpl w:val="8C9A8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94889"/>
    <w:multiLevelType w:val="multilevel"/>
    <w:tmpl w:val="EB0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0">
    <w:nsid w:val="38845779"/>
    <w:multiLevelType w:val="hybridMultilevel"/>
    <w:tmpl w:val="29DEA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2726B"/>
    <w:multiLevelType w:val="hybridMultilevel"/>
    <w:tmpl w:val="F184D9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C16E4"/>
    <w:multiLevelType w:val="multilevel"/>
    <w:tmpl w:val="473E8B6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3DE06AD4"/>
    <w:multiLevelType w:val="multilevel"/>
    <w:tmpl w:val="EE6403E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3FB25ECA"/>
    <w:multiLevelType w:val="hybridMultilevel"/>
    <w:tmpl w:val="F9665A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04124"/>
    <w:multiLevelType w:val="hybridMultilevel"/>
    <w:tmpl w:val="9CA63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D4D8E"/>
    <w:multiLevelType w:val="hybridMultilevel"/>
    <w:tmpl w:val="F4504EA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59F28E3"/>
    <w:multiLevelType w:val="hybridMultilevel"/>
    <w:tmpl w:val="B57A87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0167"/>
    <w:multiLevelType w:val="hybridMultilevel"/>
    <w:tmpl w:val="50A8A914"/>
    <w:lvl w:ilvl="0" w:tplc="2234A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EF14E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4E81"/>
    <w:multiLevelType w:val="hybridMultilevel"/>
    <w:tmpl w:val="6F707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10E46"/>
    <w:multiLevelType w:val="multilevel"/>
    <w:tmpl w:val="EB0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1">
    <w:nsid w:val="6DBE68D6"/>
    <w:multiLevelType w:val="hybridMultilevel"/>
    <w:tmpl w:val="6396F3A8"/>
    <w:lvl w:ilvl="0" w:tplc="E02EF1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154D8"/>
    <w:multiLevelType w:val="hybridMultilevel"/>
    <w:tmpl w:val="3418D476"/>
    <w:lvl w:ilvl="0" w:tplc="040E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A402A66"/>
    <w:multiLevelType w:val="hybridMultilevel"/>
    <w:tmpl w:val="A4167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73486"/>
    <w:multiLevelType w:val="hybridMultilevel"/>
    <w:tmpl w:val="7F30D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066D2"/>
    <w:multiLevelType w:val="hybridMultilevel"/>
    <w:tmpl w:val="AAACFA08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3C2769"/>
    <w:multiLevelType w:val="multilevel"/>
    <w:tmpl w:val="C4186B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7"/>
  </w:num>
  <w:num w:numId="5">
    <w:abstractNumId w:val="10"/>
  </w:num>
  <w:num w:numId="6">
    <w:abstractNumId w:val="19"/>
  </w:num>
  <w:num w:numId="7">
    <w:abstractNumId w:val="4"/>
  </w:num>
  <w:num w:numId="8">
    <w:abstractNumId w:val="18"/>
  </w:num>
  <w:num w:numId="9">
    <w:abstractNumId w:val="7"/>
  </w:num>
  <w:num w:numId="10">
    <w:abstractNumId w:val="21"/>
  </w:num>
  <w:num w:numId="11">
    <w:abstractNumId w:val="15"/>
  </w:num>
  <w:num w:numId="12">
    <w:abstractNumId w:val="16"/>
  </w:num>
  <w:num w:numId="13">
    <w:abstractNumId w:val="23"/>
  </w:num>
  <w:num w:numId="14">
    <w:abstractNumId w:val="0"/>
  </w:num>
  <w:num w:numId="15">
    <w:abstractNumId w:val="22"/>
  </w:num>
  <w:num w:numId="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5"/>
  </w:num>
  <w:num w:numId="21">
    <w:abstractNumId w:val="20"/>
  </w:num>
  <w:num w:numId="22">
    <w:abstractNumId w:val="5"/>
  </w:num>
  <w:num w:numId="23">
    <w:abstractNumId w:val="1"/>
  </w:num>
  <w:num w:numId="24">
    <w:abstractNumId w:val="3"/>
  </w:num>
  <w:num w:numId="25">
    <w:abstractNumId w:val="24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0D"/>
    <w:rsid w:val="00085D7C"/>
    <w:rsid w:val="00092A5E"/>
    <w:rsid w:val="00141303"/>
    <w:rsid w:val="00172C25"/>
    <w:rsid w:val="00176E24"/>
    <w:rsid w:val="001A2EF6"/>
    <w:rsid w:val="001A3CB5"/>
    <w:rsid w:val="001B2183"/>
    <w:rsid w:val="001E1A6B"/>
    <w:rsid w:val="002058CE"/>
    <w:rsid w:val="0024214B"/>
    <w:rsid w:val="00256720"/>
    <w:rsid w:val="00272DF4"/>
    <w:rsid w:val="002A1E13"/>
    <w:rsid w:val="002D320F"/>
    <w:rsid w:val="002F2163"/>
    <w:rsid w:val="002F3FFC"/>
    <w:rsid w:val="00301103"/>
    <w:rsid w:val="003038CD"/>
    <w:rsid w:val="00303D5D"/>
    <w:rsid w:val="00306A42"/>
    <w:rsid w:val="00307EBE"/>
    <w:rsid w:val="003848DC"/>
    <w:rsid w:val="003854CA"/>
    <w:rsid w:val="00386DED"/>
    <w:rsid w:val="003B4028"/>
    <w:rsid w:val="003B7F58"/>
    <w:rsid w:val="003C323D"/>
    <w:rsid w:val="00410E4E"/>
    <w:rsid w:val="004544C9"/>
    <w:rsid w:val="004D3619"/>
    <w:rsid w:val="004E050C"/>
    <w:rsid w:val="005317A1"/>
    <w:rsid w:val="0053320A"/>
    <w:rsid w:val="005418DE"/>
    <w:rsid w:val="00544503"/>
    <w:rsid w:val="00556C2B"/>
    <w:rsid w:val="005833D2"/>
    <w:rsid w:val="00586DA6"/>
    <w:rsid w:val="0059790D"/>
    <w:rsid w:val="005A6BF4"/>
    <w:rsid w:val="005B4861"/>
    <w:rsid w:val="005E398E"/>
    <w:rsid w:val="005F7280"/>
    <w:rsid w:val="0063182A"/>
    <w:rsid w:val="00653831"/>
    <w:rsid w:val="00663DA7"/>
    <w:rsid w:val="0067633F"/>
    <w:rsid w:val="00683FAF"/>
    <w:rsid w:val="006B12C9"/>
    <w:rsid w:val="006B78F9"/>
    <w:rsid w:val="006C7DEB"/>
    <w:rsid w:val="006F42D8"/>
    <w:rsid w:val="006F4E16"/>
    <w:rsid w:val="00760E66"/>
    <w:rsid w:val="00791CD5"/>
    <w:rsid w:val="00796425"/>
    <w:rsid w:val="00797AAE"/>
    <w:rsid w:val="007B193E"/>
    <w:rsid w:val="007C3FC3"/>
    <w:rsid w:val="008578F1"/>
    <w:rsid w:val="0087004C"/>
    <w:rsid w:val="00887D36"/>
    <w:rsid w:val="008C3F58"/>
    <w:rsid w:val="008D02E7"/>
    <w:rsid w:val="008D049C"/>
    <w:rsid w:val="008E59DE"/>
    <w:rsid w:val="00903813"/>
    <w:rsid w:val="00967B0D"/>
    <w:rsid w:val="00967DF5"/>
    <w:rsid w:val="00987E0E"/>
    <w:rsid w:val="00995054"/>
    <w:rsid w:val="009C3BC5"/>
    <w:rsid w:val="009E1BCF"/>
    <w:rsid w:val="009E5D58"/>
    <w:rsid w:val="009E6D5E"/>
    <w:rsid w:val="00A13DC5"/>
    <w:rsid w:val="00A416E6"/>
    <w:rsid w:val="00A45A3C"/>
    <w:rsid w:val="00A51582"/>
    <w:rsid w:val="00A70A08"/>
    <w:rsid w:val="00AA4F35"/>
    <w:rsid w:val="00AB78F6"/>
    <w:rsid w:val="00AC51DA"/>
    <w:rsid w:val="00AF13B5"/>
    <w:rsid w:val="00AF339A"/>
    <w:rsid w:val="00AF54CC"/>
    <w:rsid w:val="00B21A06"/>
    <w:rsid w:val="00B408B2"/>
    <w:rsid w:val="00B514FA"/>
    <w:rsid w:val="00B52574"/>
    <w:rsid w:val="00B766CB"/>
    <w:rsid w:val="00B83155"/>
    <w:rsid w:val="00B968D5"/>
    <w:rsid w:val="00BC4148"/>
    <w:rsid w:val="00BC5F52"/>
    <w:rsid w:val="00BD5AD5"/>
    <w:rsid w:val="00BE200E"/>
    <w:rsid w:val="00BE642F"/>
    <w:rsid w:val="00C03A77"/>
    <w:rsid w:val="00C07BDA"/>
    <w:rsid w:val="00C1265D"/>
    <w:rsid w:val="00C17D9C"/>
    <w:rsid w:val="00C25DA9"/>
    <w:rsid w:val="00C33969"/>
    <w:rsid w:val="00C4462D"/>
    <w:rsid w:val="00C52AD9"/>
    <w:rsid w:val="00C53E31"/>
    <w:rsid w:val="00C53E88"/>
    <w:rsid w:val="00C55092"/>
    <w:rsid w:val="00C74BED"/>
    <w:rsid w:val="00C83538"/>
    <w:rsid w:val="00CB0BF4"/>
    <w:rsid w:val="00CC0B84"/>
    <w:rsid w:val="00CC5320"/>
    <w:rsid w:val="00D24773"/>
    <w:rsid w:val="00D24C0F"/>
    <w:rsid w:val="00D5698B"/>
    <w:rsid w:val="00D811B5"/>
    <w:rsid w:val="00D86A89"/>
    <w:rsid w:val="00DC4E78"/>
    <w:rsid w:val="00DC5A9A"/>
    <w:rsid w:val="00DC78F7"/>
    <w:rsid w:val="00E24C57"/>
    <w:rsid w:val="00E349AD"/>
    <w:rsid w:val="00E6186F"/>
    <w:rsid w:val="00E955D3"/>
    <w:rsid w:val="00EF602A"/>
    <w:rsid w:val="00F02B8B"/>
    <w:rsid w:val="00F149D2"/>
    <w:rsid w:val="00F261E3"/>
    <w:rsid w:val="00F276F4"/>
    <w:rsid w:val="00F32527"/>
    <w:rsid w:val="00F706AD"/>
    <w:rsid w:val="00F710DC"/>
    <w:rsid w:val="00F80B1B"/>
    <w:rsid w:val="00F94B35"/>
    <w:rsid w:val="00F97ABC"/>
    <w:rsid w:val="00FB32F1"/>
    <w:rsid w:val="00FB76AE"/>
    <w:rsid w:val="00FC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9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9790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5979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83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50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59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DC5A9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A9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D049C"/>
    <w:pPr>
      <w:spacing w:line="240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8D04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8D049C"/>
    <w:pPr>
      <w:spacing w:before="280" w:after="119" w:line="240" w:lineRule="auto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90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9790D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59790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83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50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59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DC5A9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A9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8D049C"/>
    <w:pPr>
      <w:spacing w:line="240" w:lineRule="auto"/>
      <w:jc w:val="both"/>
    </w:pPr>
  </w:style>
  <w:style w:type="character" w:customStyle="1" w:styleId="SzvegtrzsChar">
    <w:name w:val="Szövegtörzs Char"/>
    <w:basedOn w:val="Bekezdsalapbettpusa"/>
    <w:link w:val="Szvegtrzs"/>
    <w:rsid w:val="008D04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8D049C"/>
    <w:pPr>
      <w:spacing w:before="280" w:after="119" w:line="240" w:lineRule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332F-9CC4-45FC-8971-4460ED5D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Gulyásné Gáll Anita</cp:lastModifiedBy>
  <cp:revision>6</cp:revision>
  <cp:lastPrinted>2021-04-30T06:26:00Z</cp:lastPrinted>
  <dcterms:created xsi:type="dcterms:W3CDTF">2021-04-23T09:38:00Z</dcterms:created>
  <dcterms:modified xsi:type="dcterms:W3CDTF">2021-04-30T06:27:00Z</dcterms:modified>
</cp:coreProperties>
</file>