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F4" w:rsidRDefault="008922F4" w:rsidP="008922F4">
      <w:pPr>
        <w:jc w:val="center"/>
        <w:rPr>
          <w:b/>
          <w:color w:val="000000"/>
        </w:rPr>
      </w:pPr>
      <w:r>
        <w:rPr>
          <w:b/>
          <w:color w:val="000000"/>
        </w:rPr>
        <w:t>Tiszavasvári Város Önkormányzata Képviselő-testületének</w:t>
      </w:r>
    </w:p>
    <w:p w:rsidR="008922F4" w:rsidRDefault="00B976DF" w:rsidP="008922F4">
      <w:pPr>
        <w:jc w:val="center"/>
        <w:rPr>
          <w:b/>
          <w:color w:val="000000"/>
        </w:rPr>
      </w:pPr>
      <w:r>
        <w:rPr>
          <w:b/>
          <w:color w:val="000000"/>
        </w:rPr>
        <w:t>6/2018. (I</w:t>
      </w:r>
      <w:r w:rsidR="009613C8">
        <w:rPr>
          <w:b/>
          <w:color w:val="000000"/>
        </w:rPr>
        <w:t>II</w:t>
      </w:r>
      <w:r w:rsidR="008922F4">
        <w:rPr>
          <w:b/>
          <w:color w:val="000000"/>
        </w:rPr>
        <w:t>.</w:t>
      </w:r>
      <w:r w:rsidR="009613C8">
        <w:rPr>
          <w:b/>
          <w:color w:val="000000"/>
        </w:rPr>
        <w:t>29</w:t>
      </w:r>
      <w:r w:rsidR="008922F4">
        <w:rPr>
          <w:b/>
          <w:color w:val="000000"/>
        </w:rPr>
        <w:t>.) önkormányzati rendelete</w:t>
      </w:r>
    </w:p>
    <w:p w:rsidR="008922F4" w:rsidRDefault="008922F4" w:rsidP="008922F4">
      <w:pPr>
        <w:rPr>
          <w:b/>
          <w:color w:val="000000"/>
        </w:rPr>
      </w:pPr>
    </w:p>
    <w:p w:rsidR="008922F4" w:rsidRDefault="008922F4" w:rsidP="008922F4">
      <w:pPr>
        <w:jc w:val="center"/>
        <w:rPr>
          <w:color w:val="000000"/>
        </w:rPr>
      </w:pPr>
      <w:r>
        <w:rPr>
          <w:b/>
        </w:rPr>
        <w:t xml:space="preserve">A gyermekjóléti, gyermekvédelmi ellátásokról, a </w:t>
      </w:r>
      <w:r>
        <w:rPr>
          <w:b/>
          <w:color w:val="000000"/>
        </w:rPr>
        <w:t xml:space="preserve">személyes gondoskodást nyújtó ellátások igénybevételéről, a fizetendő térítési díjakról </w:t>
      </w:r>
    </w:p>
    <w:p w:rsidR="008922F4" w:rsidRDefault="008922F4" w:rsidP="008922F4">
      <w:pPr>
        <w:rPr>
          <w:color w:val="000000"/>
        </w:rPr>
      </w:pPr>
    </w:p>
    <w:p w:rsidR="008922F4" w:rsidRDefault="008922F4" w:rsidP="008922F4">
      <w:pPr>
        <w:jc w:val="both"/>
      </w:pPr>
      <w:r>
        <w:rPr>
          <w:lang w:eastAsia="hu-HU"/>
        </w:rPr>
        <w:t xml:space="preserve">A gyermekek védelméről és a gyámügyi igazgatásról szóló 1997. évi XXXI. törvény 29. § (1)-(2) bekezdésében, 131. § (1) bekezdésében kapott felhatalmazás alapján az Alaptörvény 32. cikk (1) bekezdés a) pontjában meghatározott feladatkörében eljárva </w:t>
      </w:r>
      <w:r>
        <w:t xml:space="preserve">- a Szervezeti és Működési Szabályzatról szóló 35/2014. (XI.28.) önkormányzati rendelet 4. melléklet 1. 22. pontja, valamint 1. 24. pontja által biztosított véleményezési jogkörében illetékes Pénzügyi és Ügyrendi Bizottság, és az 5. melléklet 1.11. pontja által biztosított véleményezési jogkörében illetékes Szociális és Humán Bizottság véleményének kikérésével </w:t>
      </w:r>
      <w:r>
        <w:sym w:font="Symbol" w:char="F02D"/>
      </w:r>
      <w:r>
        <w:t xml:space="preserve"> a következőket rendeli el:</w:t>
      </w:r>
    </w:p>
    <w:p w:rsidR="008922F4" w:rsidRDefault="008922F4" w:rsidP="008922F4">
      <w:pPr>
        <w:suppressAutoHyphens w:val="0"/>
        <w:jc w:val="both"/>
        <w:rPr>
          <w:b/>
          <w:bCs/>
          <w:lang w:eastAsia="hu-HU"/>
        </w:rPr>
      </w:pPr>
    </w:p>
    <w:p w:rsidR="008922F4" w:rsidRPr="00F2182D" w:rsidRDefault="008922F4" w:rsidP="008922F4">
      <w:pPr>
        <w:suppressAutoHyphens w:val="0"/>
        <w:jc w:val="both"/>
        <w:rPr>
          <w:lang w:eastAsia="hu-HU"/>
        </w:rPr>
      </w:pPr>
      <w:r>
        <w:rPr>
          <w:lang w:eastAsia="hu-HU"/>
        </w:rPr>
        <w:t>1. § (1) Tiszavasvári Város Önkormányzat gyermekjóléti ellátást biztosító intézményei:</w:t>
      </w:r>
      <w:r>
        <w:rPr>
          <w:lang w:eastAsia="hu-HU"/>
        </w:rPr>
        <w:br/>
        <w:t xml:space="preserve">a) </w:t>
      </w:r>
      <w:proofErr w:type="spellStart"/>
      <w:r>
        <w:rPr>
          <w:lang w:eastAsia="hu-HU"/>
        </w:rPr>
        <w:t>Kornisné</w:t>
      </w:r>
      <w:proofErr w:type="spellEnd"/>
      <w:r>
        <w:rPr>
          <w:lang w:eastAsia="hu-HU"/>
        </w:rPr>
        <w:t xml:space="preserve"> </w:t>
      </w:r>
      <w:proofErr w:type="spellStart"/>
      <w:r>
        <w:rPr>
          <w:lang w:eastAsia="hu-HU"/>
        </w:rPr>
        <w:t>Liptay</w:t>
      </w:r>
      <w:proofErr w:type="spellEnd"/>
      <w:r>
        <w:rPr>
          <w:lang w:eastAsia="hu-HU"/>
        </w:rPr>
        <w:t xml:space="preserve"> Elza Szociális és Gyermekjóléti Központ (székhelye: 4440 Tiszavasvári, Vasvári Pál u. 87.)</w:t>
      </w:r>
      <w:r>
        <w:rPr>
          <w:lang w:eastAsia="hu-HU"/>
        </w:rPr>
        <w:br/>
        <w:t>b) Tiszavasvári Bölcsőde (székhelye: 4440 Tiszavasvári, Gombás András utca 8. A ép.)</w:t>
      </w:r>
      <w:r>
        <w:rPr>
          <w:lang w:eastAsia="hu-HU"/>
        </w:rPr>
        <w:br/>
        <w:t>(2) Tiszavasvári Város Önkormányzata az alábbi gyermekjóléti alapellátásokat biztosítja:</w:t>
      </w:r>
      <w:r>
        <w:rPr>
          <w:lang w:eastAsia="hu-HU"/>
        </w:rPr>
        <w:br/>
        <w:t xml:space="preserve">a)    család-és gyermekjóléti szolgáltatás keretében a </w:t>
      </w:r>
      <w:r w:rsidRPr="00F2182D">
        <w:t>család és gyermekjóléti szolgálat, valamint a család és gyermekjóléti központ</w:t>
      </w:r>
      <w:r>
        <w:t>,</w:t>
      </w:r>
    </w:p>
    <w:p w:rsidR="008922F4" w:rsidRDefault="008922F4" w:rsidP="008922F4">
      <w:pPr>
        <w:suppressAutoHyphens w:val="0"/>
        <w:jc w:val="both"/>
        <w:rPr>
          <w:lang w:eastAsia="hu-HU"/>
        </w:rPr>
      </w:pPr>
      <w:r w:rsidRPr="00F2182D">
        <w:rPr>
          <w:lang w:eastAsia="hu-HU"/>
        </w:rPr>
        <w:t>b)    a gyermekek napközbeni ellátása keretében a bölcsőde</w:t>
      </w:r>
      <w:r>
        <w:rPr>
          <w:lang w:eastAsia="hu-HU"/>
        </w:rPr>
        <w:t>.</w:t>
      </w:r>
      <w:r w:rsidRPr="00F2182D">
        <w:rPr>
          <w:lang w:eastAsia="hu-HU"/>
        </w:rPr>
        <w:br/>
        <w:t xml:space="preserve">(3)    Tiszavasvári Város Önkormányzata a </w:t>
      </w:r>
      <w:proofErr w:type="spellStart"/>
      <w:r w:rsidRPr="00F2182D">
        <w:rPr>
          <w:lang w:eastAsia="hu-HU"/>
        </w:rPr>
        <w:t>Kornisné</w:t>
      </w:r>
      <w:proofErr w:type="spellEnd"/>
      <w:r w:rsidRPr="00F2182D">
        <w:rPr>
          <w:lang w:eastAsia="hu-HU"/>
        </w:rPr>
        <w:t xml:space="preserve"> </w:t>
      </w:r>
      <w:proofErr w:type="spellStart"/>
      <w:r w:rsidRPr="00F2182D">
        <w:rPr>
          <w:lang w:eastAsia="hu-HU"/>
        </w:rPr>
        <w:t>Liptay</w:t>
      </w:r>
      <w:proofErr w:type="spellEnd"/>
      <w:r w:rsidRPr="00F2182D">
        <w:rPr>
          <w:lang w:eastAsia="hu-HU"/>
        </w:rPr>
        <w:t xml:space="preserve"> Elza Szociális és Gyermekjóléti Központon keresztül biztosítja a család- és gyermekjóléti szolgáltatást, a Tiszavasvári Bölcsődén keresztül a bölcsődei ellátást.</w:t>
      </w:r>
      <w:r w:rsidRPr="00F2182D">
        <w:rPr>
          <w:lang w:eastAsia="hu-HU"/>
        </w:rPr>
        <w:br/>
        <w:t>(4)    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w:t>
      </w:r>
      <w:r>
        <w:rPr>
          <w:lang w:eastAsia="hu-HU"/>
        </w:rPr>
        <w:t>da, Tímár, Tiszanagyfalu, Szabolcs, Szorgalmatos községek közigazgatási területe.</w:t>
      </w:r>
    </w:p>
    <w:p w:rsidR="008922F4" w:rsidRDefault="008922F4" w:rsidP="008922F4">
      <w:pPr>
        <w:suppressAutoHyphens w:val="0"/>
        <w:jc w:val="both"/>
        <w:rPr>
          <w:color w:val="FF0000"/>
          <w:lang w:eastAsia="hu-HU"/>
        </w:rPr>
      </w:pPr>
    </w:p>
    <w:p w:rsidR="008922F4" w:rsidRPr="00B976DF" w:rsidRDefault="008922F4" w:rsidP="008922F4">
      <w:pPr>
        <w:suppressAutoHyphens w:val="0"/>
        <w:jc w:val="both"/>
        <w:rPr>
          <w:lang w:eastAsia="hu-HU"/>
        </w:rPr>
      </w:pPr>
      <w:r w:rsidRPr="00B976DF">
        <w:rPr>
          <w:lang w:eastAsia="hu-HU"/>
        </w:rPr>
        <w:t xml:space="preserve">2. § (1) A gyermekek napközbeni ellátása kertében nyújtott bölcsődei ellátás igénybevétele iránti kérelmet írásban a Tiszavasvári Bölcsőde intézményvezetőjénél kell benyújtani. </w:t>
      </w:r>
    </w:p>
    <w:p w:rsidR="008922F4" w:rsidRPr="00B976DF" w:rsidRDefault="008922F4" w:rsidP="008922F4">
      <w:pPr>
        <w:suppressAutoHyphens w:val="0"/>
        <w:jc w:val="both"/>
        <w:rPr>
          <w:lang w:eastAsia="hu-HU"/>
        </w:rPr>
      </w:pPr>
      <w:r w:rsidRPr="00B976DF">
        <w:rPr>
          <w:lang w:eastAsia="hu-HU"/>
        </w:rPr>
        <w:t xml:space="preserve">(2) Ha a gyermekek védelméről és a gyámügyi igazgatásról szóló törvény másként nem rendelkezik, a kérelem elbírálásáról az intézményvezető – az intézmény szakmai programjában foglaltak alapján - egyéni </w:t>
      </w:r>
      <w:r w:rsidRPr="00B976DF">
        <w:t xml:space="preserve">elbírálással, elsődlegesen a jelentkezési sorrend alapján </w:t>
      </w:r>
      <w:r w:rsidRPr="00B976DF">
        <w:rPr>
          <w:lang w:eastAsia="hu-HU"/>
        </w:rPr>
        <w:t>dönt.</w:t>
      </w:r>
    </w:p>
    <w:p w:rsidR="008922F4" w:rsidRPr="00B976DF" w:rsidRDefault="008922F4" w:rsidP="008922F4">
      <w:pPr>
        <w:suppressAutoHyphens w:val="0"/>
        <w:autoSpaceDE w:val="0"/>
        <w:autoSpaceDN w:val="0"/>
        <w:adjustRightInd w:val="0"/>
        <w:jc w:val="both"/>
      </w:pPr>
      <w:r w:rsidRPr="00B976DF">
        <w:rPr>
          <w:lang w:eastAsia="hu-HU"/>
        </w:rPr>
        <w:t xml:space="preserve">(3) A gyermekek védelméről és a gyámügyi igazgatásról szóló törvényben foglaltakon kívül a gyermekek napközbeni ellátása kertében nyújtott bölcsődei ellátás megszűnik a </w:t>
      </w:r>
      <w:r w:rsidRPr="00B976DF">
        <w:t>gyermek folyamatos 4 hétig tartó hiányzása esetén, amennyiben a szülő vagy törvényes képviselő nem él jelzéssel a hiányzás okáról, és a visszatérés várható időpontjáról.</w:t>
      </w:r>
    </w:p>
    <w:p w:rsidR="008922F4" w:rsidRPr="00B976DF" w:rsidRDefault="008922F4" w:rsidP="008922F4">
      <w:pPr>
        <w:suppressAutoHyphens w:val="0"/>
        <w:jc w:val="both"/>
        <w:rPr>
          <w:lang w:eastAsia="hu-HU"/>
        </w:rPr>
      </w:pPr>
    </w:p>
    <w:p w:rsidR="008922F4" w:rsidRPr="00B976DF" w:rsidRDefault="008922F4" w:rsidP="008922F4">
      <w:pPr>
        <w:suppressAutoHyphens w:val="0"/>
        <w:jc w:val="both"/>
        <w:rPr>
          <w:lang w:eastAsia="hu-HU"/>
        </w:rPr>
      </w:pPr>
      <w:r w:rsidRPr="00B976DF">
        <w:rPr>
          <w:lang w:eastAsia="hu-HU"/>
        </w:rPr>
        <w:t>3. § (1) A Tiszavasvári Bölcsőde alapellátáson túl külön szolgáltatásként időszakos gyermekfelügyeletet működtet.</w:t>
      </w:r>
    </w:p>
    <w:p w:rsidR="008922F4" w:rsidRPr="00B976DF" w:rsidRDefault="008922F4" w:rsidP="008922F4">
      <w:pPr>
        <w:suppressAutoHyphens w:val="0"/>
        <w:jc w:val="both"/>
        <w:rPr>
          <w:lang w:eastAsia="hu-HU"/>
        </w:rPr>
      </w:pPr>
      <w:r w:rsidRPr="00B976DF">
        <w:rPr>
          <w:lang w:eastAsia="hu-HU"/>
        </w:rPr>
        <w:t>(2) Az időszakos gyermekfelügyelet igénybevételének rendjét a Tiszavasvári Bölcsőde vezetője szabályzatban rögzíti.</w:t>
      </w:r>
    </w:p>
    <w:p w:rsidR="008922F4" w:rsidRPr="00B976DF" w:rsidRDefault="008922F4" w:rsidP="008922F4">
      <w:pPr>
        <w:suppressAutoHyphens w:val="0"/>
        <w:jc w:val="both"/>
        <w:rPr>
          <w:lang w:eastAsia="hu-HU"/>
        </w:rPr>
      </w:pPr>
    </w:p>
    <w:p w:rsidR="008922F4" w:rsidRPr="00B976DF" w:rsidRDefault="008922F4" w:rsidP="008922F4">
      <w:pPr>
        <w:suppressAutoHyphens w:val="0"/>
        <w:jc w:val="both"/>
      </w:pPr>
      <w:r w:rsidRPr="00B976DF">
        <w:rPr>
          <w:lang w:eastAsia="hu-HU"/>
        </w:rPr>
        <w:t>4. § (1) A család-és gyermekjóléti szolgáltatás keretében a gyermekjóléti szolgáltatást a C</w:t>
      </w:r>
      <w:r w:rsidRPr="00B976DF">
        <w:t>salád-és Gyermekjóléti Szolgálat, valamint a Család- és Gyermekjóléti Központ vezetőjénél írásban vagy szóban lehet kérelmezni.</w:t>
      </w:r>
    </w:p>
    <w:p w:rsidR="008922F4" w:rsidRPr="00B976DF" w:rsidRDefault="008922F4" w:rsidP="008922F4">
      <w:pPr>
        <w:suppressAutoHyphens w:val="0"/>
        <w:jc w:val="both"/>
        <w:rPr>
          <w:lang w:eastAsia="hu-HU"/>
        </w:rPr>
      </w:pPr>
      <w:r w:rsidRPr="00B976DF">
        <w:lastRenderedPageBreak/>
        <w:t xml:space="preserve">(2) A kérelem elbírálásáról a </w:t>
      </w:r>
      <w:r w:rsidRPr="00B976DF">
        <w:rPr>
          <w:lang w:eastAsia="hu-HU"/>
        </w:rPr>
        <w:t>C</w:t>
      </w:r>
      <w:r w:rsidRPr="00B976DF">
        <w:t>salád-és Gyermekjóléti Szolgálat, valamint a Család- és Gyermekjóléti Központ vezetője a</w:t>
      </w:r>
      <w:r w:rsidRPr="00B976DF">
        <w:rPr>
          <w:lang w:eastAsia="hu-HU"/>
        </w:rPr>
        <w:t xml:space="preserve"> gyermekek védelméről és a gyámügyi igazgatásról szóló törvény és </w:t>
      </w:r>
      <w:r w:rsidRPr="00B976DF">
        <w:rPr>
          <w:bCs/>
        </w:rPr>
        <w:t>a személyes gondoskodást nyújtó gyermekjóléti, gyermekvédelmi intézmények, valamint személyek szakmai feladatairól és működésük feltételeiről</w:t>
      </w:r>
      <w:r w:rsidRPr="00B976DF">
        <w:rPr>
          <w:lang w:eastAsia="hu-HU"/>
        </w:rPr>
        <w:t xml:space="preserve"> szóló NM rendeletben foglaltak szerint dönt. </w:t>
      </w:r>
    </w:p>
    <w:p w:rsidR="008922F4" w:rsidRPr="00B976DF" w:rsidRDefault="008922F4" w:rsidP="008922F4">
      <w:pPr>
        <w:suppressAutoHyphens w:val="0"/>
        <w:jc w:val="both"/>
      </w:pPr>
      <w:r w:rsidRPr="00B976DF">
        <w:t xml:space="preserve">(3) A gyermekjóléti szolgáltatás megszűnik a </w:t>
      </w:r>
      <w:r w:rsidRPr="00B976DF">
        <w:rPr>
          <w:lang w:eastAsia="hu-HU"/>
        </w:rPr>
        <w:t>gyermekek védelméről és a gyámügyi igazgatásról szóló törvényben foglaltak alapján.</w:t>
      </w:r>
    </w:p>
    <w:p w:rsidR="008922F4" w:rsidRDefault="008922F4" w:rsidP="008922F4">
      <w:pPr>
        <w:suppressAutoHyphens w:val="0"/>
        <w:jc w:val="both"/>
        <w:rPr>
          <w:lang w:eastAsia="hu-HU"/>
        </w:rPr>
      </w:pPr>
    </w:p>
    <w:p w:rsidR="008922F4" w:rsidRDefault="008922F4" w:rsidP="008922F4">
      <w:pPr>
        <w:suppressAutoHyphens w:val="0"/>
        <w:jc w:val="both"/>
        <w:rPr>
          <w:lang w:eastAsia="hu-HU"/>
        </w:rPr>
      </w:pPr>
      <w:r>
        <w:rPr>
          <w:lang w:eastAsia="hu-HU"/>
        </w:rPr>
        <w:t>5. § (1) A gyermekjóléti, gyermekvédelmi személyes gondoskodást nyújtó ellátásokat, valamint azok intézményi térítési díját a Tiszavasvári Bölcsődében e rendelet 1. melléklete, az egyéb intézményekben fizetendő gyermekétkeztetési intézményi térítési díját e rendelet 2. melléklete tartalmazza.</w:t>
      </w:r>
      <w:r>
        <w:rPr>
          <w:lang w:eastAsia="hu-HU"/>
        </w:rPr>
        <w:br/>
        <w:t>(2) A személyi térítési díj összege kérelemre</w:t>
      </w:r>
      <w:r>
        <w:rPr>
          <w:lang w:eastAsia="hu-HU"/>
        </w:rPr>
        <w:br/>
        <w:t>a)    annak 10-40%-ig terjedő mértékével csökkenthető, ha a családban az egy főre jutó jövedelem az öregségi nyugdíj mindenkori legkisebb összegét nem haladja meg,</w:t>
      </w:r>
      <w:r>
        <w:rPr>
          <w:lang w:eastAsia="hu-HU"/>
        </w:rPr>
        <w:br/>
        <w:t>b)    illetve elengedhető maximum 3 hónapra, amennyiben a közüzemi, illetve a gyógyszerköltségek kifizetése után az egy főre jutó jövedelem az öregségi nyugdíj mindenkori legkisebb összegének 50%-át nem haladja meg.</w:t>
      </w:r>
    </w:p>
    <w:p w:rsidR="008922F4" w:rsidRDefault="008922F4" w:rsidP="008922F4">
      <w:pPr>
        <w:suppressAutoHyphens w:val="0"/>
        <w:jc w:val="both"/>
        <w:rPr>
          <w:lang w:eastAsia="hu-HU"/>
        </w:rPr>
      </w:pPr>
      <w:r>
        <w:rPr>
          <w:lang w:eastAsia="hu-HU"/>
        </w:rPr>
        <w:t xml:space="preserve">(3) Közüzemi és gyógyszerköltség alatt a térítési díj elengedése iránti kérelem beadását megelőző 3 hónap gáz-, villany-, és vízfogyasztásának, lakáscélú hiteltartozás </w:t>
      </w:r>
      <w:proofErr w:type="spellStart"/>
      <w:r>
        <w:rPr>
          <w:lang w:eastAsia="hu-HU"/>
        </w:rPr>
        <w:t>törlesztőrészletének</w:t>
      </w:r>
      <w:proofErr w:type="spellEnd"/>
      <w:r>
        <w:rPr>
          <w:lang w:eastAsia="hu-HU"/>
        </w:rPr>
        <w:t>, és a rendszeresen fogyasztott - háziorvos által igazolt - gyógyszerek közgyógyellátáson kívüli térítési díjának kiadásait kell figyelembe venni.</w:t>
      </w:r>
    </w:p>
    <w:p w:rsidR="008922F4" w:rsidRDefault="008922F4" w:rsidP="008922F4">
      <w:pPr>
        <w:suppressAutoHyphens w:val="0"/>
        <w:jc w:val="both"/>
        <w:rPr>
          <w:lang w:eastAsia="hu-HU"/>
        </w:rPr>
      </w:pPr>
    </w:p>
    <w:p w:rsidR="008922F4" w:rsidRDefault="008922F4" w:rsidP="008922F4">
      <w:pPr>
        <w:suppressAutoHyphens w:val="0"/>
        <w:jc w:val="both"/>
        <w:rPr>
          <w:lang w:eastAsia="hu-HU"/>
        </w:rPr>
      </w:pPr>
      <w:r>
        <w:rPr>
          <w:lang w:eastAsia="hu-HU"/>
        </w:rPr>
        <w:t>6. § (1) E rendelet 2018. április 1. napján lép hatályba.</w:t>
      </w:r>
      <w:r>
        <w:rPr>
          <w:lang w:eastAsia="hu-HU"/>
        </w:rPr>
        <w:br/>
        <w:t>(2) Hatályát veszti a gyermekjóléti, gyermekvédelmi ellátásokról, a személyes gondoskodást nyújtó ellátások igénybevételéről, a fizetendő térítési díjakról szóló 23/2017. (VII.28.) önkormányzati rendelet.</w:t>
      </w:r>
    </w:p>
    <w:p w:rsidR="008922F4" w:rsidRDefault="008922F4" w:rsidP="008922F4">
      <w:pPr>
        <w:suppressAutoHyphens w:val="0"/>
        <w:spacing w:before="100" w:beforeAutospacing="1" w:after="100" w:afterAutospacing="1"/>
        <w:rPr>
          <w:lang w:eastAsia="hu-HU"/>
        </w:rPr>
      </w:pPr>
      <w:r>
        <w:rPr>
          <w:lang w:eastAsia="hu-HU"/>
        </w:rPr>
        <w:t xml:space="preserve">Tiszavasvári, 2018. március </w:t>
      </w:r>
      <w:r w:rsidR="00B976DF">
        <w:rPr>
          <w:lang w:eastAsia="hu-HU"/>
        </w:rPr>
        <w:t>29.</w:t>
      </w:r>
    </w:p>
    <w:p w:rsidR="008922F4" w:rsidRDefault="008922F4" w:rsidP="008922F4">
      <w:pPr>
        <w:suppressAutoHyphens w:val="0"/>
        <w:spacing w:before="100" w:beforeAutospacing="1" w:after="100" w:afterAutospacing="1"/>
        <w:rPr>
          <w:lang w:eastAsia="hu-HU"/>
        </w:rPr>
      </w:pPr>
      <w:r>
        <w:rPr>
          <w:lang w:eastAsia="hu-HU"/>
        </w:rPr>
        <w:t>    </w:t>
      </w:r>
    </w:p>
    <w:p w:rsidR="008922F4" w:rsidRDefault="008922F4" w:rsidP="008922F4">
      <w:pPr>
        <w:suppressAutoHyphens w:val="0"/>
        <w:spacing w:before="100" w:beforeAutospacing="1" w:after="100" w:afterAutospacing="1"/>
        <w:rPr>
          <w:b/>
          <w:lang w:eastAsia="hu-HU"/>
        </w:rPr>
      </w:pPr>
      <w:r>
        <w:rPr>
          <w:b/>
          <w:lang w:eastAsia="hu-HU"/>
        </w:rPr>
        <w:t xml:space="preserve">                       </w:t>
      </w:r>
      <w:proofErr w:type="gramStart"/>
      <w:r>
        <w:rPr>
          <w:b/>
          <w:lang w:eastAsia="hu-HU"/>
        </w:rPr>
        <w:t>Dr. Fülöp Erik                                                       Badics Ildikó</w:t>
      </w:r>
      <w:r>
        <w:rPr>
          <w:b/>
          <w:lang w:eastAsia="hu-HU"/>
        </w:rPr>
        <w:br/>
        <w:t>                        polgármester                                                               jegyző</w:t>
      </w:r>
      <w:proofErr w:type="gramEnd"/>
    </w:p>
    <w:p w:rsidR="008922F4" w:rsidRDefault="008922F4" w:rsidP="008922F4">
      <w:pPr>
        <w:suppressAutoHyphens w:val="0"/>
        <w:spacing w:before="100" w:beforeAutospacing="1" w:after="100" w:afterAutospacing="1"/>
        <w:rPr>
          <w:b/>
          <w:lang w:eastAsia="hu-HU"/>
        </w:rPr>
      </w:pPr>
    </w:p>
    <w:p w:rsidR="008922F4" w:rsidRDefault="008922F4" w:rsidP="008922F4">
      <w:pPr>
        <w:suppressAutoHyphens w:val="0"/>
        <w:spacing w:before="100" w:beforeAutospacing="1" w:after="100" w:afterAutospacing="1"/>
        <w:rPr>
          <w:lang w:eastAsia="hu-HU"/>
        </w:rPr>
      </w:pPr>
      <w:r>
        <w:rPr>
          <w:lang w:eastAsia="hu-HU"/>
        </w:rPr>
        <w:t>A rendelet kihirdetve: 2018.</w:t>
      </w:r>
      <w:r w:rsidR="00B976DF">
        <w:rPr>
          <w:lang w:eastAsia="hu-HU"/>
        </w:rPr>
        <w:t xml:space="preserve"> március 29.</w:t>
      </w:r>
    </w:p>
    <w:p w:rsidR="008922F4" w:rsidRDefault="008922F4" w:rsidP="008922F4">
      <w:pPr>
        <w:suppressAutoHyphens w:val="0"/>
        <w:spacing w:before="100" w:beforeAutospacing="1" w:after="100" w:afterAutospacing="1"/>
        <w:rPr>
          <w:b/>
          <w:lang w:eastAsia="hu-HU"/>
        </w:rPr>
      </w:pPr>
    </w:p>
    <w:p w:rsidR="008922F4" w:rsidRDefault="008922F4" w:rsidP="008922F4">
      <w:pPr>
        <w:suppressAutoHyphens w:val="0"/>
        <w:spacing w:before="100" w:beforeAutospacing="1" w:after="100" w:afterAutospacing="1"/>
        <w:rPr>
          <w:b/>
          <w:lang w:eastAsia="hu-HU"/>
        </w:rPr>
      </w:pPr>
      <w:r>
        <w:rPr>
          <w:b/>
          <w:lang w:eastAsia="hu-HU"/>
        </w:rPr>
        <w:t xml:space="preserve">        </w:t>
      </w:r>
      <w:r w:rsidR="00B976DF">
        <w:rPr>
          <w:b/>
          <w:lang w:eastAsia="hu-HU"/>
        </w:rPr>
        <w:tab/>
      </w:r>
      <w:r w:rsidR="00B976DF">
        <w:rPr>
          <w:b/>
          <w:lang w:eastAsia="hu-HU"/>
        </w:rPr>
        <w:tab/>
      </w:r>
      <w:r w:rsidR="00B976DF">
        <w:rPr>
          <w:b/>
          <w:lang w:eastAsia="hu-HU"/>
        </w:rPr>
        <w:tab/>
      </w:r>
      <w:r w:rsidR="00B976DF">
        <w:rPr>
          <w:b/>
          <w:lang w:eastAsia="hu-HU"/>
        </w:rPr>
        <w:tab/>
      </w:r>
      <w:r>
        <w:rPr>
          <w:b/>
          <w:lang w:eastAsia="hu-HU"/>
        </w:rPr>
        <w:t xml:space="preserve"> Badics Ildikó</w:t>
      </w:r>
      <w:r>
        <w:rPr>
          <w:b/>
          <w:lang w:eastAsia="hu-HU"/>
        </w:rPr>
        <w:br/>
        <w:t>          </w:t>
      </w:r>
      <w:r w:rsidR="00B976DF">
        <w:rPr>
          <w:b/>
          <w:lang w:eastAsia="hu-HU"/>
        </w:rPr>
        <w:tab/>
      </w:r>
      <w:r w:rsidR="00B976DF">
        <w:rPr>
          <w:b/>
          <w:lang w:eastAsia="hu-HU"/>
        </w:rPr>
        <w:tab/>
      </w:r>
      <w:r w:rsidR="00B976DF">
        <w:rPr>
          <w:b/>
          <w:lang w:eastAsia="hu-HU"/>
        </w:rPr>
        <w:tab/>
      </w:r>
      <w:r w:rsidR="00B976DF">
        <w:rPr>
          <w:b/>
          <w:lang w:eastAsia="hu-HU"/>
        </w:rPr>
        <w:tab/>
      </w:r>
      <w:r>
        <w:rPr>
          <w:b/>
          <w:lang w:eastAsia="hu-HU"/>
        </w:rPr>
        <w:t>     jegyző</w:t>
      </w:r>
    </w:p>
    <w:p w:rsidR="008922F4" w:rsidRDefault="008922F4" w:rsidP="008922F4">
      <w:pPr>
        <w:suppressAutoHyphens w:val="0"/>
        <w:spacing w:before="100" w:beforeAutospacing="1" w:after="100" w:afterAutospacing="1"/>
        <w:rPr>
          <w:b/>
          <w:lang w:eastAsia="hu-HU"/>
        </w:rPr>
      </w:pPr>
    </w:p>
    <w:p w:rsidR="00B976DF" w:rsidRDefault="00B976DF" w:rsidP="008922F4">
      <w:pPr>
        <w:suppressAutoHyphens w:val="0"/>
        <w:spacing w:before="100" w:beforeAutospacing="1" w:after="100" w:afterAutospacing="1"/>
        <w:rPr>
          <w:b/>
          <w:lang w:eastAsia="hu-HU"/>
        </w:rPr>
      </w:pPr>
    </w:p>
    <w:p w:rsidR="008922F4" w:rsidRDefault="008922F4" w:rsidP="008922F4">
      <w:pPr>
        <w:suppressAutoHyphens w:val="0"/>
        <w:spacing w:before="100" w:beforeAutospacing="1" w:after="100" w:afterAutospacing="1"/>
        <w:rPr>
          <w:b/>
          <w:lang w:eastAsia="hu-HU"/>
        </w:rPr>
      </w:pPr>
    </w:p>
    <w:p w:rsidR="008922F4" w:rsidRDefault="008922F4" w:rsidP="008922F4">
      <w:pPr>
        <w:tabs>
          <w:tab w:val="center" w:pos="1701"/>
        </w:tabs>
        <w:jc w:val="center"/>
        <w:rPr>
          <w:b/>
        </w:rPr>
      </w:pPr>
      <w:r>
        <w:rPr>
          <w:b/>
        </w:rPr>
        <w:lastRenderedPageBreak/>
        <w:t>1. melléklet</w:t>
      </w:r>
    </w:p>
    <w:p w:rsidR="008922F4" w:rsidRDefault="008922F4" w:rsidP="008922F4">
      <w:pPr>
        <w:tabs>
          <w:tab w:val="center" w:pos="1701"/>
        </w:tabs>
        <w:jc w:val="center"/>
        <w:rPr>
          <w:b/>
        </w:rPr>
      </w:pPr>
      <w:proofErr w:type="gramStart"/>
      <w:r>
        <w:rPr>
          <w:b/>
        </w:rPr>
        <w:t>a</w:t>
      </w:r>
      <w:proofErr w:type="gramEnd"/>
      <w:r>
        <w:rPr>
          <w:b/>
        </w:rPr>
        <w:t xml:space="preserve"> </w:t>
      </w:r>
      <w:r w:rsidR="00B976DF">
        <w:rPr>
          <w:b/>
        </w:rPr>
        <w:t>6</w:t>
      </w:r>
      <w:r>
        <w:rPr>
          <w:b/>
        </w:rPr>
        <w:t>/2018. (</w:t>
      </w:r>
      <w:r w:rsidR="00B976DF">
        <w:rPr>
          <w:b/>
        </w:rPr>
        <w:t>I</w:t>
      </w:r>
      <w:r w:rsidR="00B76B68">
        <w:rPr>
          <w:b/>
        </w:rPr>
        <w:t>II</w:t>
      </w:r>
      <w:r w:rsidR="00B976DF">
        <w:rPr>
          <w:b/>
        </w:rPr>
        <w:t>.</w:t>
      </w:r>
      <w:r w:rsidR="00B76B68">
        <w:rPr>
          <w:b/>
        </w:rPr>
        <w:t>29</w:t>
      </w:r>
      <w:r>
        <w:rPr>
          <w:b/>
        </w:rPr>
        <w:t>.) önkormányzati rendelethez</w:t>
      </w:r>
    </w:p>
    <w:p w:rsidR="008922F4" w:rsidRDefault="008922F4" w:rsidP="008922F4">
      <w:pPr>
        <w:jc w:val="right"/>
        <w:rPr>
          <w:color w:val="000000"/>
        </w:rPr>
      </w:pPr>
    </w:p>
    <w:p w:rsidR="008922F4" w:rsidRDefault="008922F4" w:rsidP="008922F4">
      <w:pPr>
        <w:jc w:val="center"/>
        <w:rPr>
          <w:b/>
        </w:rPr>
      </w:pPr>
      <w:r>
        <w:rPr>
          <w:b/>
        </w:rPr>
        <w:t>A Tiszavasvári Bölcsődében alkalmazandó térítési díjak</w:t>
      </w:r>
    </w:p>
    <w:p w:rsidR="008922F4" w:rsidRDefault="008922F4" w:rsidP="008922F4">
      <w:pPr>
        <w:rPr>
          <w:b/>
          <w:i/>
        </w:rPr>
      </w:pPr>
    </w:p>
    <w:p w:rsidR="008922F4" w:rsidRDefault="008922F4" w:rsidP="008922F4">
      <w:r>
        <w:t xml:space="preserve"> </w:t>
      </w:r>
    </w:p>
    <w:p w:rsidR="008922F4" w:rsidRDefault="008922F4" w:rsidP="008922F4">
      <w:pPr>
        <w:ind w:left="540" w:hanging="540"/>
        <w:rPr>
          <w:color w:val="000000"/>
        </w:rPr>
      </w:pPr>
    </w:p>
    <w:p w:rsidR="008922F4" w:rsidRDefault="008922F4" w:rsidP="008922F4">
      <w:r>
        <w:t>1.</w:t>
      </w:r>
      <w:r>
        <w:rPr>
          <w:b/>
        </w:rPr>
        <w:t>Tiszavasvári Bölcsőde</w:t>
      </w:r>
    </w:p>
    <w:p w:rsidR="008922F4" w:rsidRDefault="008922F4" w:rsidP="008922F4">
      <w:pPr>
        <w:rPr>
          <w:bCs/>
          <w:color w:val="000000"/>
        </w:rPr>
      </w:pPr>
      <w:r>
        <w:rPr>
          <w:bCs/>
          <w:color w:val="000000"/>
        </w:rPr>
        <w:t>1.1. A gondozásért fizetendő intézményi térítési díj összege</w:t>
      </w:r>
      <w:proofErr w:type="gramStart"/>
      <w:r>
        <w:rPr>
          <w:bCs/>
          <w:color w:val="000000"/>
        </w:rPr>
        <w:t>:     0.</w:t>
      </w:r>
      <w:proofErr w:type="gramEnd"/>
      <w:r>
        <w:rPr>
          <w:bCs/>
          <w:color w:val="000000"/>
        </w:rPr>
        <w:t xml:space="preserve"> - Ft/ellátási nap</w:t>
      </w:r>
    </w:p>
    <w:p w:rsidR="008922F4" w:rsidRDefault="008922F4" w:rsidP="008922F4">
      <w:pPr>
        <w:pStyle w:val="Listaszerbekezds1"/>
        <w:autoSpaceDE w:val="0"/>
        <w:autoSpaceDN w:val="0"/>
        <w:adjustRightInd w:val="0"/>
        <w:ind w:left="3"/>
        <w:jc w:val="both"/>
      </w:pPr>
      <w:r>
        <w:t xml:space="preserve">1.2 A gyermekétkeztetésért fizetendő intézményi térítési díj összege: </w:t>
      </w:r>
      <w:r>
        <w:tab/>
      </w:r>
      <w:r>
        <w:tab/>
      </w:r>
      <w:r>
        <w:tab/>
      </w:r>
      <w:r>
        <w:tab/>
      </w:r>
      <w:r>
        <w:tab/>
      </w:r>
    </w:p>
    <w:p w:rsidR="008922F4" w:rsidRDefault="008922F4" w:rsidP="008922F4">
      <w:pPr>
        <w:pStyle w:val="Listaszerbekezds1"/>
        <w:autoSpaceDE w:val="0"/>
        <w:autoSpaceDN w:val="0"/>
        <w:adjustRightInd w:val="0"/>
        <w:ind w:left="0"/>
        <w:jc w:val="both"/>
      </w:pPr>
      <w:r>
        <w:t>1.2.1</w:t>
      </w:r>
      <w:proofErr w:type="gramStart"/>
      <w:r>
        <w:t>.reggeli</w:t>
      </w:r>
      <w:proofErr w:type="gramEnd"/>
      <w:r>
        <w:t xml:space="preserve"> étkezés a napi energia szükséglet 14%-a               42.- Ft +  ÁFA/ ellátási nap</w:t>
      </w:r>
    </w:p>
    <w:p w:rsidR="008922F4" w:rsidRDefault="008922F4" w:rsidP="008922F4">
      <w:pPr>
        <w:pStyle w:val="Listaszerbekezds1"/>
        <w:autoSpaceDE w:val="0"/>
        <w:autoSpaceDN w:val="0"/>
        <w:adjustRightInd w:val="0"/>
        <w:ind w:left="0"/>
        <w:jc w:val="both"/>
      </w:pPr>
      <w:r>
        <w:t>1.2.2</w:t>
      </w:r>
      <w:proofErr w:type="gramStart"/>
      <w:r>
        <w:t>.tízórai</w:t>
      </w:r>
      <w:proofErr w:type="gramEnd"/>
      <w:r>
        <w:t xml:space="preserve"> a napi energia szükséglet 9%-a                               27.- Ft +  ÁFA/ellátási nap</w:t>
      </w:r>
    </w:p>
    <w:p w:rsidR="008922F4" w:rsidRDefault="008922F4" w:rsidP="008922F4">
      <w:pPr>
        <w:pStyle w:val="Listaszerbekezds1"/>
        <w:autoSpaceDE w:val="0"/>
        <w:autoSpaceDN w:val="0"/>
        <w:adjustRightInd w:val="0"/>
        <w:ind w:left="0"/>
        <w:jc w:val="both"/>
      </w:pPr>
      <w:r>
        <w:t>1.2.3</w:t>
      </w:r>
      <w:proofErr w:type="gramStart"/>
      <w:r>
        <w:t>.ebéd</w:t>
      </w:r>
      <w:proofErr w:type="gramEnd"/>
      <w:r>
        <w:t xml:space="preserve"> a napi energia szükséglet 42%-a                               125.- Ft + ÁFA/ ellátási nap</w:t>
      </w:r>
    </w:p>
    <w:p w:rsidR="008922F4" w:rsidRDefault="008922F4" w:rsidP="008922F4">
      <w:pPr>
        <w:pStyle w:val="Listaszerbekezds1"/>
        <w:autoSpaceDE w:val="0"/>
        <w:autoSpaceDN w:val="0"/>
        <w:adjustRightInd w:val="0"/>
        <w:spacing w:after="240"/>
        <w:ind w:left="0"/>
        <w:jc w:val="both"/>
      </w:pPr>
      <w:r>
        <w:t>1.2.4</w:t>
      </w:r>
      <w:proofErr w:type="gramStart"/>
      <w:r>
        <w:t>.uzsonna</w:t>
      </w:r>
      <w:proofErr w:type="gramEnd"/>
      <w:r>
        <w:t xml:space="preserve"> a napi energia szükséglet 10%-a                          30.- Ft +  ÁFA/ellátási nap</w:t>
      </w:r>
    </w:p>
    <w:p w:rsidR="008922F4" w:rsidRDefault="008922F4" w:rsidP="008922F4">
      <w:pPr>
        <w:autoSpaceDE w:val="0"/>
        <w:autoSpaceDN w:val="0"/>
        <w:adjustRightInd w:val="0"/>
        <w:spacing w:after="240"/>
        <w:jc w:val="both"/>
      </w:pPr>
      <w:r>
        <w:t>1.2.5.Összesen</w:t>
      </w:r>
      <w:proofErr w:type="gramStart"/>
      <w:r>
        <w:t>:</w:t>
      </w:r>
      <w:r>
        <w:tab/>
      </w:r>
      <w:r>
        <w:tab/>
      </w:r>
      <w:r>
        <w:tab/>
        <w:t xml:space="preserve">                                           224.</w:t>
      </w:r>
      <w:proofErr w:type="gramEnd"/>
      <w:r>
        <w:t>- Ft + ÁFA/ellátási nap</w:t>
      </w:r>
    </w:p>
    <w:p w:rsidR="008922F4" w:rsidRDefault="008922F4" w:rsidP="008922F4">
      <w:pPr>
        <w:suppressAutoHyphens w:val="0"/>
        <w:jc w:val="both"/>
        <w:rPr>
          <w:color w:val="000000"/>
        </w:rPr>
      </w:pPr>
      <w:r>
        <w:rPr>
          <w:bCs/>
          <w:color w:val="000000"/>
        </w:rPr>
        <w:t>1.3 Az időszakos gyermekfelügyelet térítési díja összesen</w:t>
      </w:r>
      <w:r>
        <w:rPr>
          <w:color w:val="000000"/>
        </w:rPr>
        <w:t xml:space="preserve">: </w:t>
      </w:r>
    </w:p>
    <w:p w:rsidR="008922F4" w:rsidRDefault="008922F4" w:rsidP="008922F4">
      <w:pPr>
        <w:suppressAutoHyphens w:val="0"/>
        <w:jc w:val="both"/>
        <w:rPr>
          <w:color w:val="000000"/>
        </w:rPr>
      </w:pPr>
      <w:r>
        <w:rPr>
          <w:color w:val="000000"/>
        </w:rPr>
        <w:t xml:space="preserve">1.3.1. a felügyelet díja 100.- Ft.+ÁFA/gondozási óra, és </w:t>
      </w:r>
    </w:p>
    <w:p w:rsidR="008922F4" w:rsidRDefault="008922F4" w:rsidP="008922F4">
      <w:pPr>
        <w:suppressAutoHyphens w:val="0"/>
        <w:jc w:val="both"/>
        <w:rPr>
          <w:color w:val="000000"/>
        </w:rPr>
      </w:pPr>
      <w:r>
        <w:rPr>
          <w:color w:val="000000"/>
        </w:rPr>
        <w:t xml:space="preserve">1.3.2. a gyermekek által igénybevett </w:t>
      </w:r>
      <w:proofErr w:type="gramStart"/>
      <w:r>
        <w:rPr>
          <w:color w:val="000000"/>
        </w:rPr>
        <w:t>étkezés(</w:t>
      </w:r>
      <w:proofErr w:type="spellStart"/>
      <w:proofErr w:type="gramEnd"/>
      <w:r>
        <w:rPr>
          <w:color w:val="000000"/>
        </w:rPr>
        <w:t>ek</w:t>
      </w:r>
      <w:proofErr w:type="spellEnd"/>
      <w:r>
        <w:rPr>
          <w:color w:val="000000"/>
        </w:rPr>
        <w:t>) mindenkori, jelen rendelet szerinti bölcsődei étkezési  térítési díj.</w:t>
      </w: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Pr>
        <w:jc w:val="right"/>
        <w:rPr>
          <w:color w:val="000000"/>
        </w:rPr>
      </w:pPr>
    </w:p>
    <w:p w:rsidR="008922F4" w:rsidRDefault="008922F4" w:rsidP="008922F4"/>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tabs>
          <w:tab w:val="center" w:pos="1701"/>
        </w:tabs>
        <w:jc w:val="center"/>
        <w:rPr>
          <w:b/>
        </w:rPr>
      </w:pPr>
      <w:r>
        <w:rPr>
          <w:b/>
        </w:rPr>
        <w:lastRenderedPageBreak/>
        <w:t>2. melléklet</w:t>
      </w:r>
    </w:p>
    <w:p w:rsidR="008922F4" w:rsidRDefault="008922F4" w:rsidP="008922F4">
      <w:pPr>
        <w:tabs>
          <w:tab w:val="center" w:pos="1701"/>
        </w:tabs>
        <w:jc w:val="center"/>
        <w:rPr>
          <w:b/>
        </w:rPr>
      </w:pPr>
      <w:proofErr w:type="gramStart"/>
      <w:r>
        <w:rPr>
          <w:b/>
        </w:rPr>
        <w:t>a</w:t>
      </w:r>
      <w:proofErr w:type="gramEnd"/>
      <w:r>
        <w:rPr>
          <w:b/>
        </w:rPr>
        <w:t xml:space="preserve"> </w:t>
      </w:r>
      <w:r w:rsidR="00B976DF">
        <w:rPr>
          <w:b/>
        </w:rPr>
        <w:t>6</w:t>
      </w:r>
      <w:r>
        <w:rPr>
          <w:b/>
        </w:rPr>
        <w:t>/2018. (</w:t>
      </w:r>
      <w:r w:rsidR="00B976DF">
        <w:rPr>
          <w:b/>
        </w:rPr>
        <w:t>I</w:t>
      </w:r>
      <w:r w:rsidR="00B76B68">
        <w:rPr>
          <w:b/>
        </w:rPr>
        <w:t>II</w:t>
      </w:r>
      <w:r w:rsidR="00B976DF">
        <w:rPr>
          <w:b/>
        </w:rPr>
        <w:t>.</w:t>
      </w:r>
      <w:r w:rsidR="00B76B68">
        <w:rPr>
          <w:b/>
        </w:rPr>
        <w:t>29</w:t>
      </w:r>
      <w:r w:rsidR="00272214">
        <w:rPr>
          <w:b/>
        </w:rPr>
        <w:t xml:space="preserve">.) </w:t>
      </w:r>
      <w:r>
        <w:rPr>
          <w:b/>
        </w:rPr>
        <w:t>önkormányzati rendelethez</w:t>
      </w:r>
    </w:p>
    <w:p w:rsidR="008922F4" w:rsidRDefault="008922F4" w:rsidP="008922F4">
      <w:pPr>
        <w:rPr>
          <w:color w:val="000000"/>
        </w:rPr>
      </w:pPr>
    </w:p>
    <w:p w:rsidR="008922F4" w:rsidRDefault="008922F4" w:rsidP="008922F4">
      <w:pPr>
        <w:rPr>
          <w:b/>
        </w:rPr>
      </w:pPr>
    </w:p>
    <w:p w:rsidR="008922F4" w:rsidRDefault="008922F4" w:rsidP="008922F4">
      <w:pPr>
        <w:jc w:val="center"/>
        <w:rPr>
          <w:b/>
        </w:rPr>
      </w:pPr>
      <w:r>
        <w:rPr>
          <w:b/>
        </w:rPr>
        <w:t>A gyermekétkeztetésért fizetendő intézményi térítési díjak</w:t>
      </w:r>
    </w:p>
    <w:p w:rsidR="008922F4" w:rsidRDefault="008922F4" w:rsidP="008922F4">
      <w:pPr>
        <w:tabs>
          <w:tab w:val="center" w:pos="1701"/>
        </w:tabs>
      </w:pPr>
    </w:p>
    <w:p w:rsidR="008922F4" w:rsidRDefault="008922F4" w:rsidP="008922F4">
      <w:pPr>
        <w:tabs>
          <w:tab w:val="center" w:pos="1701"/>
        </w:tabs>
      </w:pPr>
    </w:p>
    <w:p w:rsidR="008922F4" w:rsidRDefault="008922F4" w:rsidP="008922F4">
      <w:pPr>
        <w:tabs>
          <w:tab w:val="center" w:pos="1701"/>
        </w:tabs>
      </w:pPr>
      <w:r>
        <w:t>1. óvodában</w:t>
      </w:r>
      <w:r>
        <w:tab/>
      </w:r>
      <w:r>
        <w:tab/>
      </w:r>
      <w:r>
        <w:tab/>
      </w:r>
      <w:r>
        <w:tab/>
      </w:r>
      <w:r>
        <w:tab/>
      </w:r>
      <w:r>
        <w:tab/>
        <w:t>242.-Ft</w:t>
      </w:r>
      <w:proofErr w:type="gramStart"/>
      <w:r>
        <w:t>+  ÁFA</w:t>
      </w:r>
      <w:proofErr w:type="gramEnd"/>
      <w:r>
        <w:t>/ellátási nap</w:t>
      </w:r>
    </w:p>
    <w:p w:rsidR="008922F4" w:rsidRDefault="008922F4" w:rsidP="008922F4">
      <w:pPr>
        <w:tabs>
          <w:tab w:val="center" w:pos="1701"/>
        </w:tabs>
      </w:pPr>
      <w:r>
        <w:t>2. általános iskolában napközi, napi háromszori étkezés</w:t>
      </w:r>
      <w:r>
        <w:tab/>
      </w:r>
      <w:r>
        <w:tab/>
      </w:r>
      <w:r>
        <w:tab/>
      </w:r>
    </w:p>
    <w:p w:rsidR="008922F4" w:rsidRDefault="008922F4" w:rsidP="008922F4">
      <w:pPr>
        <w:tabs>
          <w:tab w:val="center" w:pos="1701"/>
        </w:tabs>
      </w:pPr>
      <w:r>
        <w:tab/>
      </w:r>
      <w:r>
        <w:tab/>
      </w:r>
      <w:r>
        <w:tab/>
      </w:r>
      <w:r>
        <w:tab/>
      </w:r>
      <w:r>
        <w:tab/>
      </w:r>
      <w:r>
        <w:tab/>
        <w:t>302-Ft</w:t>
      </w:r>
      <w:proofErr w:type="gramStart"/>
      <w:r>
        <w:t>+  ÁFA</w:t>
      </w:r>
      <w:proofErr w:type="gramEnd"/>
      <w:r>
        <w:t>/ellátási nap</w:t>
      </w:r>
    </w:p>
    <w:p w:rsidR="008922F4" w:rsidRDefault="008922F4" w:rsidP="008922F4">
      <w:pPr>
        <w:tabs>
          <w:tab w:val="center" w:pos="1701"/>
        </w:tabs>
      </w:pPr>
      <w:r>
        <w:t xml:space="preserve">3. általános iskolában napi kétszeri étkezés: </w:t>
      </w:r>
    </w:p>
    <w:p w:rsidR="008922F4" w:rsidRDefault="008922F4" w:rsidP="008922F4">
      <w:pPr>
        <w:tabs>
          <w:tab w:val="center" w:pos="1701"/>
        </w:tabs>
      </w:pPr>
      <w:r>
        <w:tab/>
      </w:r>
      <w:r>
        <w:tab/>
      </w:r>
      <w:r>
        <w:tab/>
      </w:r>
      <w:r>
        <w:tab/>
      </w:r>
      <w:r>
        <w:tab/>
      </w:r>
      <w:r>
        <w:tab/>
        <w:t>253.-Ft</w:t>
      </w:r>
      <w:proofErr w:type="gramStart"/>
      <w:r>
        <w:t>+  ÁFA</w:t>
      </w:r>
      <w:proofErr w:type="gramEnd"/>
      <w:r>
        <w:t>/ellátási nap</w:t>
      </w:r>
    </w:p>
    <w:p w:rsidR="008922F4" w:rsidRDefault="008922F4" w:rsidP="008922F4">
      <w:pPr>
        <w:tabs>
          <w:tab w:val="center" w:pos="1701"/>
        </w:tabs>
      </w:pPr>
      <w:r>
        <w:t>4. általános iskolában menza</w:t>
      </w:r>
      <w:r>
        <w:tab/>
      </w:r>
      <w:r>
        <w:tab/>
      </w:r>
      <w:r>
        <w:tab/>
      </w:r>
      <w:r>
        <w:tab/>
        <w:t>190.-Ft</w:t>
      </w:r>
      <w:proofErr w:type="gramStart"/>
      <w:r>
        <w:t>+  ÁFA</w:t>
      </w:r>
      <w:proofErr w:type="gramEnd"/>
      <w:r>
        <w:t>/ellátási nap</w:t>
      </w:r>
    </w:p>
    <w:p w:rsidR="008922F4" w:rsidRDefault="008922F4" w:rsidP="008922F4">
      <w:pPr>
        <w:tabs>
          <w:tab w:val="center" w:pos="1701"/>
        </w:tabs>
      </w:pPr>
      <w:r>
        <w:t>5. középiskolai menza</w:t>
      </w:r>
      <w:r>
        <w:tab/>
      </w:r>
      <w:r>
        <w:tab/>
      </w:r>
      <w:r>
        <w:tab/>
      </w:r>
      <w:r>
        <w:tab/>
        <w:t>242.-Ft</w:t>
      </w:r>
      <w:proofErr w:type="gramStart"/>
      <w:r>
        <w:t>+  ÁFA</w:t>
      </w:r>
      <w:proofErr w:type="gramEnd"/>
      <w:r>
        <w:t>/ellátási nap</w:t>
      </w:r>
    </w:p>
    <w:p w:rsidR="008922F4" w:rsidRDefault="008922F4" w:rsidP="008922F4">
      <w:pPr>
        <w:tabs>
          <w:tab w:val="center" w:pos="1701"/>
        </w:tabs>
      </w:pPr>
      <w:r>
        <w:t>6. középfokú iskolai kollégiumi ellátás</w:t>
      </w:r>
      <w:r>
        <w:tab/>
      </w:r>
      <w:r>
        <w:tab/>
        <w:t xml:space="preserve">605.-Ft </w:t>
      </w:r>
      <w:proofErr w:type="gramStart"/>
      <w:r>
        <w:t>+  ÁFA</w:t>
      </w:r>
      <w:proofErr w:type="gramEnd"/>
      <w:r>
        <w:t>/ellátási nap</w:t>
      </w:r>
    </w:p>
    <w:p w:rsidR="008922F4" w:rsidRDefault="008922F4" w:rsidP="008922F4"/>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rPr>
          <w:color w:val="000000"/>
        </w:rPr>
      </w:pPr>
    </w:p>
    <w:p w:rsidR="008922F4" w:rsidRDefault="008922F4" w:rsidP="008922F4">
      <w:pPr>
        <w:jc w:val="both"/>
        <w:rPr>
          <w:color w:val="000000"/>
        </w:rPr>
      </w:pPr>
      <w:r>
        <w:rPr>
          <w:b/>
        </w:rPr>
        <w:lastRenderedPageBreak/>
        <w:t xml:space="preserve">A gyermekjóléti, gyermekvédelmi ellátásokról, a </w:t>
      </w:r>
      <w:r>
        <w:rPr>
          <w:b/>
          <w:color w:val="000000"/>
        </w:rPr>
        <w:t>személyes gondoskodást nyújtó ellátások igénybevételéről, a fizetendő térítési díjakról</w:t>
      </w:r>
      <w:r>
        <w:rPr>
          <w:color w:val="000000"/>
        </w:rPr>
        <w:t xml:space="preserve"> </w:t>
      </w:r>
      <w:r>
        <w:rPr>
          <w:b/>
          <w:color w:val="000000"/>
        </w:rPr>
        <w:t xml:space="preserve">szóló </w:t>
      </w:r>
      <w:r w:rsidR="00B976DF">
        <w:rPr>
          <w:b/>
          <w:color w:val="000000"/>
        </w:rPr>
        <w:t>6</w:t>
      </w:r>
      <w:r>
        <w:rPr>
          <w:b/>
          <w:color w:val="000000"/>
        </w:rPr>
        <w:t>/2018. (I</w:t>
      </w:r>
      <w:r w:rsidR="00272214">
        <w:rPr>
          <w:b/>
          <w:color w:val="000000"/>
        </w:rPr>
        <w:t>II</w:t>
      </w:r>
      <w:r>
        <w:rPr>
          <w:b/>
          <w:color w:val="000000"/>
        </w:rPr>
        <w:t>.</w:t>
      </w:r>
      <w:r w:rsidR="00272214">
        <w:rPr>
          <w:b/>
          <w:color w:val="000000"/>
        </w:rPr>
        <w:t>29</w:t>
      </w:r>
      <w:bookmarkStart w:id="0" w:name="_GoBack"/>
      <w:bookmarkEnd w:id="0"/>
      <w:r>
        <w:rPr>
          <w:b/>
          <w:color w:val="000000"/>
        </w:rPr>
        <w:t>.) önkormányzati rendelet indokolása</w:t>
      </w:r>
    </w:p>
    <w:p w:rsidR="008922F4" w:rsidRDefault="008922F4" w:rsidP="008922F4">
      <w:pPr>
        <w:jc w:val="both"/>
        <w:rPr>
          <w:b/>
          <w:color w:val="000000"/>
        </w:rPr>
      </w:pPr>
    </w:p>
    <w:p w:rsidR="008922F4" w:rsidRDefault="008922F4" w:rsidP="008922F4">
      <w:pPr>
        <w:ind w:left="1440"/>
        <w:rPr>
          <w:b/>
          <w:color w:val="000000"/>
        </w:rPr>
      </w:pPr>
      <w:r>
        <w:rPr>
          <w:b/>
          <w:color w:val="000000"/>
        </w:rPr>
        <w:t xml:space="preserve">                                    1. Általános indokolás</w:t>
      </w:r>
    </w:p>
    <w:p w:rsidR="008922F4" w:rsidRDefault="008922F4" w:rsidP="008922F4">
      <w:pPr>
        <w:ind w:left="1440"/>
        <w:rPr>
          <w:b/>
          <w:color w:val="000000"/>
        </w:rPr>
      </w:pPr>
    </w:p>
    <w:p w:rsidR="008922F4" w:rsidRPr="00DD74CE" w:rsidRDefault="008922F4" w:rsidP="008922F4">
      <w:pPr>
        <w:jc w:val="both"/>
        <w:rPr>
          <w:b/>
          <w:color w:val="000000"/>
        </w:rPr>
      </w:pPr>
      <w:r>
        <w:rPr>
          <w:color w:val="000000"/>
        </w:rPr>
        <w:t xml:space="preserve">I.1 </w:t>
      </w:r>
      <w:proofErr w:type="gramStart"/>
      <w:r>
        <w:rPr>
          <w:color w:val="000000"/>
        </w:rPr>
        <w:t>A</w:t>
      </w:r>
      <w:proofErr w:type="gramEnd"/>
      <w:r>
        <w:rPr>
          <w:color w:val="000000"/>
        </w:rPr>
        <w:t xml:space="preserve"> rendeletben meghatározott térítési díjak megállapítására </w:t>
      </w:r>
      <w:r w:rsidRPr="001949A4">
        <w:rPr>
          <w:color w:val="000000"/>
        </w:rPr>
        <w:t xml:space="preserve">a </w:t>
      </w:r>
      <w:r w:rsidRPr="00DD74CE">
        <w:rPr>
          <w:b/>
          <w:color w:val="000000"/>
        </w:rPr>
        <w:t>gyermekek védelméről és a gyámügyi igazgatásról szóló 1997. évi XXXI. tv. (a továbbiakban: Gyvt.) felhatalmazása alapján került sor az alábbiak szerint:</w:t>
      </w:r>
    </w:p>
    <w:p w:rsidR="008922F4" w:rsidRPr="00FE694D" w:rsidRDefault="008922F4" w:rsidP="008922F4">
      <w:pPr>
        <w:jc w:val="both"/>
        <w:rPr>
          <w:b/>
          <w:color w:val="000000"/>
        </w:rPr>
      </w:pPr>
    </w:p>
    <w:p w:rsidR="008922F4" w:rsidRPr="00DD74CE" w:rsidRDefault="008922F4" w:rsidP="008922F4">
      <w:pPr>
        <w:autoSpaceDE w:val="0"/>
        <w:autoSpaceDN w:val="0"/>
        <w:adjustRightInd w:val="0"/>
        <w:jc w:val="both"/>
        <w:rPr>
          <w:sz w:val="20"/>
          <w:szCs w:val="20"/>
          <w:lang w:eastAsia="hu-HU"/>
        </w:rPr>
      </w:pPr>
      <w:r w:rsidRPr="00DD74CE">
        <w:rPr>
          <w:color w:val="000000"/>
          <w:sz w:val="20"/>
          <w:szCs w:val="20"/>
        </w:rPr>
        <w:t xml:space="preserve">A </w:t>
      </w:r>
      <w:r w:rsidRPr="00DD74CE">
        <w:rPr>
          <w:b/>
          <w:color w:val="000000"/>
          <w:sz w:val="20"/>
          <w:szCs w:val="20"/>
        </w:rPr>
        <w:t>Gyvt.</w:t>
      </w:r>
      <w:r w:rsidRPr="00DD74CE">
        <w:rPr>
          <w:b/>
          <w:color w:val="FF0000"/>
          <w:sz w:val="20"/>
          <w:szCs w:val="20"/>
        </w:rPr>
        <w:t xml:space="preserve"> </w:t>
      </w:r>
      <w:r w:rsidRPr="00DD74CE">
        <w:rPr>
          <w:b/>
          <w:bCs/>
          <w:sz w:val="20"/>
          <w:szCs w:val="20"/>
          <w:lang w:eastAsia="hu-HU"/>
        </w:rPr>
        <w:t xml:space="preserve">29. § </w:t>
      </w:r>
      <w:r w:rsidRPr="00DD74CE">
        <w:rPr>
          <w:b/>
          <w:sz w:val="20"/>
          <w:szCs w:val="20"/>
          <w:lang w:eastAsia="hu-HU"/>
        </w:rPr>
        <w:t>(1)-(2)</w:t>
      </w:r>
      <w:r w:rsidRPr="00DD74CE">
        <w:rPr>
          <w:sz w:val="20"/>
          <w:szCs w:val="20"/>
          <w:lang w:eastAsia="hu-HU"/>
        </w:rPr>
        <w:t xml:space="preserve"> bekezdésében foglaltak értelmében: </w:t>
      </w:r>
      <w:r w:rsidRPr="00DD74CE">
        <w:rPr>
          <w:b/>
          <w:sz w:val="20"/>
          <w:szCs w:val="20"/>
          <w:lang w:eastAsia="hu-HU"/>
        </w:rPr>
        <w:t>A fenntartó önkormányzat</w:t>
      </w:r>
      <w:r w:rsidRPr="00DD74CE">
        <w:rPr>
          <w:sz w:val="20"/>
          <w:szCs w:val="20"/>
          <w:lang w:eastAsia="hu-HU"/>
        </w:rPr>
        <w:t xml:space="preserve"> a személyes gondoskodást nyújtó ellátások (a továbbiakban: személyes gondoskodás) formáiról, azok igénybevételéről, valamint a fizetendő térítési díjról </w:t>
      </w:r>
      <w:r w:rsidRPr="00DD74CE">
        <w:rPr>
          <w:b/>
          <w:sz w:val="20"/>
          <w:szCs w:val="20"/>
          <w:lang w:eastAsia="hu-HU"/>
        </w:rPr>
        <w:t>rendeletet alkot</w:t>
      </w:r>
      <w:r w:rsidRPr="00DD74CE">
        <w:rPr>
          <w:sz w:val="20"/>
          <w:szCs w:val="20"/>
          <w:lang w:eastAsia="hu-HU"/>
        </w:rPr>
        <w:t>.</w:t>
      </w:r>
    </w:p>
    <w:p w:rsidR="008922F4" w:rsidRPr="00DD74CE" w:rsidRDefault="008922F4" w:rsidP="008922F4">
      <w:pPr>
        <w:autoSpaceDE w:val="0"/>
        <w:autoSpaceDN w:val="0"/>
        <w:adjustRightInd w:val="0"/>
        <w:jc w:val="both"/>
        <w:rPr>
          <w:sz w:val="20"/>
          <w:szCs w:val="20"/>
          <w:lang w:eastAsia="hu-HU"/>
        </w:rPr>
      </w:pPr>
      <w:r w:rsidRPr="00DD74CE">
        <w:rPr>
          <w:sz w:val="20"/>
          <w:szCs w:val="20"/>
          <w:lang w:eastAsia="hu-HU"/>
        </w:rPr>
        <w:t>(2) Ha törvény másként nem rendelkezik, a fenntartó önkormányzat rendeletben szabályozza</w:t>
      </w:r>
    </w:p>
    <w:p w:rsidR="008922F4" w:rsidRPr="00DD74CE" w:rsidRDefault="008922F4" w:rsidP="008922F4">
      <w:pPr>
        <w:autoSpaceDE w:val="0"/>
        <w:autoSpaceDN w:val="0"/>
        <w:adjustRightInd w:val="0"/>
        <w:jc w:val="both"/>
        <w:rPr>
          <w:sz w:val="20"/>
          <w:szCs w:val="20"/>
          <w:lang w:eastAsia="hu-HU"/>
        </w:rPr>
      </w:pPr>
      <w:proofErr w:type="gramStart"/>
      <w:r w:rsidRPr="00DD74CE">
        <w:rPr>
          <w:iCs/>
          <w:sz w:val="20"/>
          <w:szCs w:val="20"/>
          <w:lang w:eastAsia="hu-HU"/>
        </w:rPr>
        <w:t>a</w:t>
      </w:r>
      <w:proofErr w:type="gramEnd"/>
      <w:r w:rsidRPr="00DD74CE">
        <w:rPr>
          <w:iCs/>
          <w:sz w:val="20"/>
          <w:szCs w:val="20"/>
          <w:lang w:eastAsia="hu-HU"/>
        </w:rPr>
        <w:t xml:space="preserve">) </w:t>
      </w:r>
      <w:r w:rsidRPr="00DD74CE">
        <w:rPr>
          <w:sz w:val="20"/>
          <w:szCs w:val="20"/>
          <w:lang w:eastAsia="hu-HU"/>
        </w:rPr>
        <w:t>az önkormányzat által biztosított személyes gondoskodás formáit,</w:t>
      </w:r>
    </w:p>
    <w:p w:rsidR="008922F4" w:rsidRPr="00DD74CE" w:rsidRDefault="008922F4" w:rsidP="008922F4">
      <w:pPr>
        <w:autoSpaceDE w:val="0"/>
        <w:autoSpaceDN w:val="0"/>
        <w:adjustRightInd w:val="0"/>
        <w:jc w:val="both"/>
        <w:rPr>
          <w:sz w:val="20"/>
          <w:szCs w:val="20"/>
          <w:lang w:eastAsia="hu-HU"/>
        </w:rPr>
      </w:pPr>
      <w:r w:rsidRPr="00DD74CE">
        <w:rPr>
          <w:iCs/>
          <w:sz w:val="20"/>
          <w:szCs w:val="20"/>
          <w:lang w:eastAsia="hu-HU"/>
        </w:rPr>
        <w:t xml:space="preserve">b) </w:t>
      </w:r>
      <w:r w:rsidRPr="00DD74CE">
        <w:rPr>
          <w:sz w:val="20"/>
          <w:szCs w:val="20"/>
          <w:lang w:eastAsia="hu-HU"/>
        </w:rPr>
        <w:t>az önkormányzat által biztosított ellátás igénybevételére irányuló kérelem benyújtásának módját és a kérelem elbírálásának szempontjait,</w:t>
      </w:r>
    </w:p>
    <w:p w:rsidR="008922F4" w:rsidRPr="00DD74CE" w:rsidRDefault="008922F4" w:rsidP="008922F4">
      <w:pPr>
        <w:autoSpaceDE w:val="0"/>
        <w:autoSpaceDN w:val="0"/>
        <w:adjustRightInd w:val="0"/>
        <w:jc w:val="both"/>
        <w:rPr>
          <w:sz w:val="20"/>
          <w:szCs w:val="20"/>
          <w:lang w:eastAsia="hu-HU"/>
        </w:rPr>
      </w:pPr>
      <w:r w:rsidRPr="00DD74CE">
        <w:rPr>
          <w:iCs/>
          <w:sz w:val="20"/>
          <w:szCs w:val="20"/>
          <w:lang w:eastAsia="hu-HU"/>
        </w:rPr>
        <w:t xml:space="preserve">c) </w:t>
      </w:r>
      <w:r w:rsidRPr="00DD74CE">
        <w:rPr>
          <w:sz w:val="20"/>
          <w:szCs w:val="20"/>
          <w:lang w:eastAsia="hu-HU"/>
        </w:rPr>
        <w:t>az intézményvezető hatáskörében - külön eljárás nélkül - biztosítható ellátásokat,</w:t>
      </w:r>
    </w:p>
    <w:p w:rsidR="008922F4" w:rsidRPr="00DD74CE" w:rsidRDefault="008922F4" w:rsidP="008922F4">
      <w:pPr>
        <w:autoSpaceDE w:val="0"/>
        <w:autoSpaceDN w:val="0"/>
        <w:adjustRightInd w:val="0"/>
        <w:jc w:val="both"/>
        <w:rPr>
          <w:sz w:val="20"/>
          <w:szCs w:val="20"/>
          <w:lang w:eastAsia="hu-HU"/>
        </w:rPr>
      </w:pPr>
      <w:r w:rsidRPr="00DD74CE">
        <w:rPr>
          <w:iCs/>
          <w:sz w:val="20"/>
          <w:szCs w:val="20"/>
          <w:lang w:eastAsia="hu-HU"/>
        </w:rPr>
        <w:t xml:space="preserve">d) </w:t>
      </w:r>
      <w:r w:rsidRPr="00DD74CE">
        <w:rPr>
          <w:sz w:val="20"/>
          <w:szCs w:val="20"/>
          <w:lang w:eastAsia="hu-HU"/>
        </w:rPr>
        <w:t>az ellátás megszűnésének eseteit és módjait,</w:t>
      </w:r>
    </w:p>
    <w:p w:rsidR="008922F4" w:rsidRPr="00DD74CE" w:rsidRDefault="008922F4" w:rsidP="008922F4">
      <w:pPr>
        <w:autoSpaceDE w:val="0"/>
        <w:autoSpaceDN w:val="0"/>
        <w:adjustRightInd w:val="0"/>
        <w:jc w:val="both"/>
        <w:rPr>
          <w:b/>
          <w:sz w:val="20"/>
          <w:szCs w:val="20"/>
          <w:lang w:eastAsia="hu-HU"/>
        </w:rPr>
      </w:pPr>
      <w:proofErr w:type="gramStart"/>
      <w:r w:rsidRPr="00DD74CE">
        <w:rPr>
          <w:b/>
          <w:iCs/>
          <w:sz w:val="20"/>
          <w:szCs w:val="20"/>
          <w:lang w:eastAsia="hu-HU"/>
        </w:rPr>
        <w:t>e</w:t>
      </w:r>
      <w:proofErr w:type="gramEnd"/>
      <w:r w:rsidRPr="00DD74CE">
        <w:rPr>
          <w:b/>
          <w:iCs/>
          <w:sz w:val="20"/>
          <w:szCs w:val="20"/>
          <w:lang w:eastAsia="hu-HU"/>
        </w:rPr>
        <w:t xml:space="preserve">) </w:t>
      </w:r>
      <w:r w:rsidRPr="00DD74CE">
        <w:rPr>
          <w:b/>
          <w:sz w:val="20"/>
          <w:szCs w:val="20"/>
          <w:lang w:eastAsia="hu-HU"/>
        </w:rPr>
        <w:t>a fizetendő térítési díjak mértékét, csökkentésének és elengedésének eseteit, módjait.</w:t>
      </w:r>
    </w:p>
    <w:p w:rsidR="008922F4" w:rsidRDefault="008922F4" w:rsidP="008922F4">
      <w:pPr>
        <w:jc w:val="both"/>
        <w:rPr>
          <w:b/>
          <w:color w:val="000000"/>
          <w:highlight w:val="yellow"/>
          <w:u w:val="single"/>
        </w:rPr>
      </w:pPr>
    </w:p>
    <w:p w:rsidR="008922F4" w:rsidRPr="005E5681" w:rsidRDefault="008922F4" w:rsidP="008922F4">
      <w:pPr>
        <w:suppressAutoHyphens w:val="0"/>
        <w:autoSpaceDE w:val="0"/>
        <w:autoSpaceDN w:val="0"/>
        <w:adjustRightInd w:val="0"/>
        <w:jc w:val="both"/>
        <w:rPr>
          <w:b/>
          <w:sz w:val="20"/>
          <w:szCs w:val="20"/>
          <w:lang w:eastAsia="hu-HU"/>
        </w:rPr>
      </w:pPr>
      <w:r>
        <w:rPr>
          <w:b/>
          <w:bCs/>
          <w:sz w:val="20"/>
          <w:szCs w:val="20"/>
          <w:lang w:eastAsia="hu-HU"/>
        </w:rPr>
        <w:t xml:space="preserve">A Gyvt. 15.§, továbbá </w:t>
      </w:r>
      <w:r w:rsidRPr="005E5681">
        <w:rPr>
          <w:b/>
          <w:bCs/>
          <w:sz w:val="20"/>
          <w:szCs w:val="20"/>
          <w:lang w:eastAsia="hu-HU"/>
        </w:rPr>
        <w:t xml:space="preserve">146. § </w:t>
      </w:r>
      <w:r>
        <w:rPr>
          <w:b/>
          <w:bCs/>
          <w:sz w:val="20"/>
          <w:szCs w:val="20"/>
          <w:lang w:eastAsia="hu-HU"/>
        </w:rPr>
        <w:t>- 149. § és 151. §</w:t>
      </w:r>
      <w:proofErr w:type="spellStart"/>
      <w:r>
        <w:rPr>
          <w:b/>
          <w:bCs/>
          <w:sz w:val="20"/>
          <w:szCs w:val="20"/>
          <w:lang w:eastAsia="hu-HU"/>
        </w:rPr>
        <w:t>-aiban</w:t>
      </w:r>
      <w:proofErr w:type="spellEnd"/>
      <w:r>
        <w:rPr>
          <w:b/>
          <w:bCs/>
          <w:sz w:val="20"/>
          <w:szCs w:val="20"/>
          <w:lang w:eastAsia="hu-HU"/>
        </w:rPr>
        <w:t xml:space="preserve"> foglaltak értelemében: „146. § </w:t>
      </w:r>
      <w:r w:rsidRPr="005E5681">
        <w:rPr>
          <w:sz w:val="20"/>
          <w:szCs w:val="20"/>
          <w:lang w:eastAsia="hu-HU"/>
        </w:rPr>
        <w:t xml:space="preserve">(1) Ha e törvény másként nem rendelkezik, a személyes gondoskodást nyújtó gyermekjóléti alapellátás keretében biztosított </w:t>
      </w:r>
      <w:r w:rsidRPr="005E5681">
        <w:rPr>
          <w:b/>
          <w:sz w:val="20"/>
          <w:szCs w:val="20"/>
          <w:lang w:eastAsia="hu-HU"/>
        </w:rPr>
        <w:t>gyermekek napközbeni ellátásáért</w:t>
      </w:r>
      <w:r w:rsidRPr="005E5681">
        <w:rPr>
          <w:sz w:val="20"/>
          <w:szCs w:val="20"/>
          <w:lang w:eastAsia="hu-HU"/>
        </w:rPr>
        <w:t xml:space="preserve"> és gyermekek átmeneti gondozásáért, valamint a személyes gondoskodást nyújtó gyermekvédelmi szakellátás keretében biztosított utógondozói ellátásért, valamint a </w:t>
      </w:r>
      <w:r w:rsidRPr="005E5681">
        <w:rPr>
          <w:b/>
          <w:sz w:val="20"/>
          <w:szCs w:val="20"/>
          <w:lang w:eastAsia="hu-HU"/>
        </w:rPr>
        <w:t>gyermekétkeztetésért térítési díjat kell fizetni</w:t>
      </w:r>
      <w:proofErr w:type="gramStart"/>
      <w:r>
        <w:rPr>
          <w:b/>
          <w:sz w:val="20"/>
          <w:szCs w:val="20"/>
          <w:lang w:eastAsia="hu-HU"/>
        </w:rPr>
        <w:t>….</w:t>
      </w:r>
      <w:proofErr w:type="gramEnd"/>
      <w:r>
        <w:rPr>
          <w:b/>
          <w:sz w:val="20"/>
          <w:szCs w:val="20"/>
          <w:lang w:eastAsia="hu-HU"/>
        </w:rPr>
        <w:t>”</w:t>
      </w:r>
    </w:p>
    <w:p w:rsidR="008922F4" w:rsidRPr="005E5681" w:rsidRDefault="008922F4" w:rsidP="008922F4">
      <w:pPr>
        <w:suppressAutoHyphens w:val="0"/>
        <w:autoSpaceDE w:val="0"/>
        <w:autoSpaceDN w:val="0"/>
        <w:adjustRightInd w:val="0"/>
        <w:jc w:val="both"/>
        <w:rPr>
          <w:b/>
          <w:sz w:val="20"/>
          <w:szCs w:val="20"/>
          <w:lang w:eastAsia="hu-HU"/>
        </w:rPr>
      </w:pPr>
      <w:r w:rsidRPr="005E5681">
        <w:rPr>
          <w:b/>
          <w:bCs/>
          <w:sz w:val="20"/>
          <w:szCs w:val="20"/>
          <w:lang w:eastAsia="hu-HU"/>
        </w:rPr>
        <w:t xml:space="preserve">147. § </w:t>
      </w:r>
      <w:r w:rsidRPr="005E5681">
        <w:rPr>
          <w:sz w:val="20"/>
          <w:szCs w:val="20"/>
          <w:lang w:eastAsia="hu-HU"/>
        </w:rPr>
        <w:t xml:space="preserve">(1) A </w:t>
      </w:r>
      <w:r w:rsidRPr="005E5681">
        <w:rPr>
          <w:b/>
          <w:sz w:val="20"/>
          <w:szCs w:val="20"/>
          <w:lang w:eastAsia="hu-HU"/>
        </w:rPr>
        <w:t>fenntartó jogszabályban meghatározottak szerint megállapítja a 146. § (1) bekezdése szerinti</w:t>
      </w:r>
      <w:r w:rsidRPr="005E5681">
        <w:rPr>
          <w:sz w:val="20"/>
          <w:szCs w:val="20"/>
          <w:lang w:eastAsia="hu-HU"/>
        </w:rPr>
        <w:t xml:space="preserve"> ellátások </w:t>
      </w:r>
      <w:r w:rsidRPr="005E5681">
        <w:rPr>
          <w:b/>
          <w:sz w:val="20"/>
          <w:szCs w:val="20"/>
          <w:lang w:eastAsia="hu-HU"/>
        </w:rPr>
        <w:t>intézményi térítési díját</w:t>
      </w:r>
      <w:r w:rsidRPr="005E5681">
        <w:rPr>
          <w:sz w:val="20"/>
          <w:szCs w:val="20"/>
          <w:lang w:eastAsia="hu-HU"/>
        </w:rPr>
        <w:t xml:space="preserve">, amely - a </w:t>
      </w:r>
      <w:r w:rsidRPr="005E5681">
        <w:rPr>
          <w:b/>
          <w:sz w:val="20"/>
          <w:szCs w:val="20"/>
          <w:lang w:eastAsia="hu-HU"/>
        </w:rPr>
        <w:t>gyermekétkeztetés kivételével</w:t>
      </w:r>
      <w:r w:rsidRPr="005E5681">
        <w:rPr>
          <w:sz w:val="20"/>
          <w:szCs w:val="20"/>
          <w:lang w:eastAsia="hu-HU"/>
        </w:rPr>
        <w:t xml:space="preserve"> - a </w:t>
      </w:r>
      <w:r w:rsidRPr="005E5681">
        <w:rPr>
          <w:b/>
          <w:sz w:val="20"/>
          <w:szCs w:val="20"/>
          <w:lang w:eastAsia="hu-HU"/>
        </w:rPr>
        <w:t>szolgáltatási önköltség és a központi költségvetésről szóló törvényben biztosított támogatás különbözete.</w:t>
      </w:r>
    </w:p>
    <w:p w:rsidR="008922F4" w:rsidRPr="005E5681" w:rsidRDefault="008922F4" w:rsidP="008922F4">
      <w:pPr>
        <w:suppressAutoHyphens w:val="0"/>
        <w:autoSpaceDE w:val="0"/>
        <w:autoSpaceDN w:val="0"/>
        <w:adjustRightInd w:val="0"/>
        <w:jc w:val="both"/>
        <w:rPr>
          <w:sz w:val="20"/>
          <w:szCs w:val="20"/>
          <w:lang w:eastAsia="hu-HU"/>
        </w:rPr>
      </w:pPr>
      <w:r w:rsidRPr="005E5681">
        <w:rPr>
          <w:sz w:val="20"/>
          <w:szCs w:val="20"/>
          <w:lang w:eastAsia="hu-HU"/>
        </w:rPr>
        <w:t xml:space="preserve">(2) A </w:t>
      </w:r>
      <w:r w:rsidRPr="005E5681">
        <w:rPr>
          <w:b/>
          <w:sz w:val="20"/>
          <w:szCs w:val="20"/>
          <w:lang w:eastAsia="hu-HU"/>
        </w:rPr>
        <w:t>bölcsőde</w:t>
      </w:r>
      <w:r w:rsidRPr="005E5681">
        <w:rPr>
          <w:sz w:val="20"/>
          <w:szCs w:val="20"/>
          <w:lang w:eastAsia="hu-HU"/>
        </w:rPr>
        <w:t xml:space="preserve">, mini bölcsőde esetében az </w:t>
      </w:r>
      <w:r w:rsidRPr="005E5681">
        <w:rPr>
          <w:b/>
          <w:sz w:val="20"/>
          <w:szCs w:val="20"/>
          <w:lang w:eastAsia="hu-HU"/>
        </w:rPr>
        <w:t>intézményi térítési díjat</w:t>
      </w:r>
      <w:r w:rsidRPr="005E5681">
        <w:rPr>
          <w:sz w:val="20"/>
          <w:szCs w:val="20"/>
          <w:lang w:eastAsia="hu-HU"/>
        </w:rPr>
        <w:t xml:space="preserve"> </w:t>
      </w:r>
      <w:r w:rsidRPr="005E5681">
        <w:rPr>
          <w:b/>
          <w:sz w:val="20"/>
          <w:szCs w:val="20"/>
          <w:lang w:eastAsia="hu-HU"/>
        </w:rPr>
        <w:t>külön meg kell határozni</w:t>
      </w:r>
      <w:r w:rsidRPr="005E5681">
        <w:rPr>
          <w:sz w:val="20"/>
          <w:szCs w:val="20"/>
          <w:lang w:eastAsia="hu-HU"/>
        </w:rPr>
        <w:t xml:space="preserve"> a gyermek gondozására, nevelésére, nappali felügyeletére és a vele történő foglalkozásra (a továbbiakban együtt: </w:t>
      </w:r>
      <w:r w:rsidRPr="005E5681">
        <w:rPr>
          <w:b/>
          <w:sz w:val="20"/>
          <w:szCs w:val="20"/>
          <w:lang w:eastAsia="hu-HU"/>
        </w:rPr>
        <w:t>gondozására</w:t>
      </w:r>
      <w:r w:rsidRPr="005E5681">
        <w:rPr>
          <w:sz w:val="20"/>
          <w:szCs w:val="20"/>
          <w:lang w:eastAsia="hu-HU"/>
        </w:rPr>
        <w:t xml:space="preserve">), valamint </w:t>
      </w:r>
      <w:r w:rsidRPr="005E5681">
        <w:rPr>
          <w:b/>
          <w:sz w:val="20"/>
          <w:szCs w:val="20"/>
          <w:lang w:eastAsia="hu-HU"/>
        </w:rPr>
        <w:t>a 151. § (3) bekezdésében foglaltak szerint a gyermekétkeztetésre</w:t>
      </w:r>
      <w:r w:rsidRPr="005E5681">
        <w:rPr>
          <w:sz w:val="20"/>
          <w:szCs w:val="20"/>
          <w:lang w:eastAsia="hu-HU"/>
        </w:rPr>
        <w:t xml:space="preserve"> vonatkozóan.</w:t>
      </w:r>
    </w:p>
    <w:p w:rsidR="008922F4" w:rsidRPr="005E5681" w:rsidRDefault="008922F4" w:rsidP="008922F4">
      <w:pPr>
        <w:suppressAutoHyphens w:val="0"/>
        <w:autoSpaceDE w:val="0"/>
        <w:autoSpaceDN w:val="0"/>
        <w:adjustRightInd w:val="0"/>
        <w:jc w:val="both"/>
        <w:rPr>
          <w:b/>
          <w:sz w:val="20"/>
          <w:szCs w:val="20"/>
          <w:lang w:eastAsia="hu-HU"/>
        </w:rPr>
      </w:pPr>
      <w:r w:rsidRPr="005E5681">
        <w:rPr>
          <w:sz w:val="20"/>
          <w:szCs w:val="20"/>
          <w:lang w:eastAsia="hu-HU"/>
        </w:rPr>
        <w:t xml:space="preserve">(3) A </w:t>
      </w:r>
      <w:r w:rsidRPr="005E5681">
        <w:rPr>
          <w:b/>
          <w:sz w:val="20"/>
          <w:szCs w:val="20"/>
          <w:lang w:eastAsia="hu-HU"/>
        </w:rPr>
        <w:t>szolgáltatási önköltséget</w:t>
      </w:r>
      <w:r w:rsidRPr="005E5681">
        <w:rPr>
          <w:sz w:val="20"/>
          <w:szCs w:val="20"/>
          <w:lang w:eastAsia="hu-HU"/>
        </w:rPr>
        <w:t xml:space="preserve"> a tárgyévre tervezett adatok alapján a </w:t>
      </w:r>
      <w:r w:rsidRPr="005E5681">
        <w:rPr>
          <w:b/>
          <w:sz w:val="20"/>
          <w:szCs w:val="20"/>
          <w:lang w:eastAsia="hu-HU"/>
        </w:rPr>
        <w:t>tárgyév április elsejéig kell megállapítani.</w:t>
      </w:r>
      <w:r w:rsidRPr="005E5681">
        <w:rPr>
          <w:sz w:val="20"/>
          <w:szCs w:val="20"/>
          <w:lang w:eastAsia="hu-HU"/>
        </w:rPr>
        <w:t xml:space="preserve"> A szolgáltatási önköltség </w:t>
      </w:r>
      <w:r w:rsidRPr="005E5681">
        <w:rPr>
          <w:b/>
          <w:sz w:val="20"/>
          <w:szCs w:val="20"/>
          <w:lang w:eastAsia="hu-HU"/>
        </w:rPr>
        <w:t>év közben egy alkalommal korrigálható</w:t>
      </w:r>
      <w:r w:rsidRPr="005E5681">
        <w:rPr>
          <w:sz w:val="20"/>
          <w:szCs w:val="20"/>
          <w:lang w:eastAsia="hu-HU"/>
        </w:rPr>
        <w:t xml:space="preserve">, ha azt a </w:t>
      </w:r>
      <w:r w:rsidRPr="005E5681">
        <w:rPr>
          <w:b/>
          <w:sz w:val="20"/>
          <w:szCs w:val="20"/>
          <w:lang w:eastAsia="hu-HU"/>
        </w:rPr>
        <w:t>tárgyidőszaki folyamatok indokolják.</w:t>
      </w:r>
    </w:p>
    <w:p w:rsidR="008922F4" w:rsidRPr="005E5681" w:rsidRDefault="008922F4" w:rsidP="008922F4">
      <w:pPr>
        <w:suppressAutoHyphens w:val="0"/>
        <w:autoSpaceDE w:val="0"/>
        <w:autoSpaceDN w:val="0"/>
        <w:adjustRightInd w:val="0"/>
        <w:jc w:val="both"/>
        <w:rPr>
          <w:sz w:val="20"/>
          <w:szCs w:val="20"/>
          <w:lang w:eastAsia="hu-HU"/>
        </w:rPr>
      </w:pPr>
      <w:r w:rsidRPr="005E5681">
        <w:rPr>
          <w:sz w:val="20"/>
          <w:szCs w:val="20"/>
          <w:lang w:eastAsia="hu-HU"/>
        </w:rPr>
        <w:t>(4) A fenntartó az intézményi térítési díjat az (1) bekezdés szerint kiszámított és külön jogszabály szerint dokumentált térítési díjnál alacsonyabb összegben is meghatározhatja.</w:t>
      </w:r>
    </w:p>
    <w:p w:rsidR="008922F4" w:rsidRPr="005E5681" w:rsidRDefault="008922F4" w:rsidP="008922F4">
      <w:pPr>
        <w:suppressAutoHyphens w:val="0"/>
        <w:autoSpaceDE w:val="0"/>
        <w:autoSpaceDN w:val="0"/>
        <w:adjustRightInd w:val="0"/>
        <w:jc w:val="both"/>
        <w:rPr>
          <w:b/>
          <w:sz w:val="20"/>
          <w:szCs w:val="20"/>
          <w:lang w:eastAsia="hu-HU"/>
        </w:rPr>
      </w:pPr>
      <w:r w:rsidRPr="005E5681">
        <w:rPr>
          <w:b/>
          <w:bCs/>
          <w:sz w:val="20"/>
          <w:szCs w:val="20"/>
          <w:lang w:eastAsia="hu-HU"/>
        </w:rPr>
        <w:t xml:space="preserve">148. § </w:t>
      </w:r>
      <w:r w:rsidRPr="005E5681">
        <w:rPr>
          <w:sz w:val="20"/>
          <w:szCs w:val="20"/>
          <w:lang w:eastAsia="hu-HU"/>
        </w:rPr>
        <w:t xml:space="preserve">(1) A </w:t>
      </w:r>
      <w:r w:rsidRPr="005E5681">
        <w:rPr>
          <w:b/>
          <w:sz w:val="20"/>
          <w:szCs w:val="20"/>
          <w:lang w:eastAsia="hu-HU"/>
        </w:rPr>
        <w:t>kötelezett által fizetendő térítési díj összegét</w:t>
      </w:r>
      <w:r w:rsidRPr="005E5681">
        <w:rPr>
          <w:sz w:val="20"/>
          <w:szCs w:val="20"/>
          <w:lang w:eastAsia="hu-HU"/>
        </w:rPr>
        <w:t xml:space="preserve"> (a továbbiakban: </w:t>
      </w:r>
      <w:r w:rsidRPr="005E5681">
        <w:rPr>
          <w:b/>
          <w:sz w:val="20"/>
          <w:szCs w:val="20"/>
          <w:lang w:eastAsia="hu-HU"/>
        </w:rPr>
        <w:t>személyi térítési díj</w:t>
      </w:r>
      <w:r w:rsidRPr="005E5681">
        <w:rPr>
          <w:sz w:val="20"/>
          <w:szCs w:val="20"/>
          <w:lang w:eastAsia="hu-HU"/>
        </w:rPr>
        <w:t xml:space="preserve">) az </w:t>
      </w:r>
      <w:r w:rsidRPr="005E5681">
        <w:rPr>
          <w:b/>
          <w:sz w:val="20"/>
          <w:szCs w:val="20"/>
          <w:lang w:eastAsia="hu-HU"/>
        </w:rPr>
        <w:t>intézményvezető</w:t>
      </w:r>
      <w:r w:rsidRPr="005E5681">
        <w:rPr>
          <w:sz w:val="20"/>
          <w:szCs w:val="20"/>
          <w:lang w:eastAsia="hu-HU"/>
        </w:rPr>
        <w:t xml:space="preserve">, a szolgáltatást vezető vagy a működtető (a továbbiakban együtt: intézményvezető) </w:t>
      </w:r>
      <w:r w:rsidRPr="005E5681">
        <w:rPr>
          <w:b/>
          <w:sz w:val="20"/>
          <w:szCs w:val="20"/>
          <w:lang w:eastAsia="hu-HU"/>
        </w:rPr>
        <w:t>konkrét összegben állapítja meg.</w:t>
      </w:r>
    </w:p>
    <w:p w:rsidR="008922F4" w:rsidRDefault="008922F4" w:rsidP="008922F4">
      <w:pPr>
        <w:suppressAutoHyphens w:val="0"/>
        <w:autoSpaceDE w:val="0"/>
        <w:autoSpaceDN w:val="0"/>
        <w:adjustRightInd w:val="0"/>
        <w:jc w:val="both"/>
        <w:rPr>
          <w:b/>
          <w:sz w:val="20"/>
          <w:szCs w:val="20"/>
          <w:lang w:eastAsia="hu-HU"/>
        </w:rPr>
      </w:pPr>
      <w:r w:rsidRPr="005E5681">
        <w:rPr>
          <w:sz w:val="20"/>
          <w:szCs w:val="20"/>
          <w:lang w:eastAsia="hu-HU"/>
        </w:rPr>
        <w:t xml:space="preserve">(2) A bölcsődében, mini bölcsődében nyújtott bölcsődei ellátás esetében az intézményvezető a 151. § (4) bekezdés alapján megállapítja a bölcsődei ellátás keretében biztosított gyermekétkeztetésre vonatkozó személyi térítési díjat, valamint emellett - a fenntartó döntésétől függően </w:t>
      </w:r>
      <w:r w:rsidRPr="005E5681">
        <w:rPr>
          <w:i/>
          <w:iCs/>
          <w:sz w:val="20"/>
          <w:szCs w:val="20"/>
          <w:lang w:eastAsia="hu-HU"/>
        </w:rPr>
        <w:t xml:space="preserve">- </w:t>
      </w:r>
      <w:r w:rsidRPr="005E5681">
        <w:rPr>
          <w:sz w:val="20"/>
          <w:szCs w:val="20"/>
          <w:lang w:eastAsia="hu-HU"/>
        </w:rPr>
        <w:t xml:space="preserve">a </w:t>
      </w:r>
      <w:r w:rsidRPr="005E5681">
        <w:rPr>
          <w:b/>
          <w:sz w:val="20"/>
          <w:szCs w:val="20"/>
          <w:lang w:eastAsia="hu-HU"/>
        </w:rPr>
        <w:t>bölcsődei ellátás keretében nyújtott gondozásra is megállapíthat személyi térítési díjat.</w:t>
      </w:r>
    </w:p>
    <w:p w:rsidR="008922F4" w:rsidRPr="00491C5E" w:rsidRDefault="008922F4" w:rsidP="008922F4">
      <w:pPr>
        <w:suppressAutoHyphens w:val="0"/>
        <w:autoSpaceDE w:val="0"/>
        <w:autoSpaceDN w:val="0"/>
        <w:adjustRightInd w:val="0"/>
        <w:jc w:val="both"/>
        <w:rPr>
          <w:b/>
          <w:sz w:val="20"/>
          <w:szCs w:val="20"/>
          <w:lang w:eastAsia="hu-HU"/>
        </w:rPr>
      </w:pPr>
    </w:p>
    <w:p w:rsidR="008922F4" w:rsidRPr="00491C5E" w:rsidRDefault="008922F4" w:rsidP="008922F4">
      <w:pPr>
        <w:suppressAutoHyphens w:val="0"/>
        <w:autoSpaceDE w:val="0"/>
        <w:autoSpaceDN w:val="0"/>
        <w:adjustRightInd w:val="0"/>
        <w:jc w:val="both"/>
        <w:rPr>
          <w:b/>
          <w:sz w:val="20"/>
          <w:szCs w:val="20"/>
          <w:u w:val="single"/>
          <w:lang w:eastAsia="hu-HU"/>
        </w:rPr>
      </w:pPr>
      <w:r w:rsidRPr="00491C5E">
        <w:rPr>
          <w:b/>
          <w:bCs/>
          <w:sz w:val="20"/>
          <w:szCs w:val="20"/>
          <w:lang w:eastAsia="hu-HU"/>
        </w:rPr>
        <w:t>A Gyvt. 149. §</w:t>
      </w:r>
      <w:proofErr w:type="spellStart"/>
      <w:r w:rsidRPr="00491C5E">
        <w:rPr>
          <w:b/>
          <w:bCs/>
          <w:sz w:val="20"/>
          <w:szCs w:val="20"/>
          <w:lang w:eastAsia="hu-HU"/>
        </w:rPr>
        <w:t>-ában</w:t>
      </w:r>
      <w:proofErr w:type="spellEnd"/>
      <w:r w:rsidRPr="00491C5E">
        <w:rPr>
          <w:b/>
          <w:bCs/>
          <w:sz w:val="20"/>
          <w:szCs w:val="20"/>
          <w:lang w:eastAsia="hu-HU"/>
        </w:rPr>
        <w:t xml:space="preserve"> </w:t>
      </w:r>
      <w:r w:rsidRPr="00491C5E">
        <w:rPr>
          <w:bCs/>
          <w:sz w:val="20"/>
          <w:szCs w:val="20"/>
          <w:lang w:eastAsia="hu-HU"/>
        </w:rPr>
        <w:t xml:space="preserve">foglaltak értelmében </w:t>
      </w:r>
      <w:r w:rsidRPr="00491C5E">
        <w:rPr>
          <w:b/>
          <w:bCs/>
          <w:sz w:val="20"/>
          <w:szCs w:val="20"/>
          <w:lang w:eastAsia="hu-HU"/>
        </w:rPr>
        <w:t>t</w:t>
      </w:r>
      <w:r w:rsidRPr="00491C5E">
        <w:rPr>
          <w:b/>
          <w:sz w:val="20"/>
          <w:szCs w:val="20"/>
          <w:lang w:eastAsia="hu-HU"/>
        </w:rPr>
        <w:t>érítésmentesen kell biztosítani</w:t>
      </w:r>
      <w:r w:rsidRPr="00491C5E">
        <w:rPr>
          <w:sz w:val="20"/>
          <w:szCs w:val="20"/>
          <w:lang w:eastAsia="hu-HU"/>
        </w:rPr>
        <w:t xml:space="preserve"> a 40. § (1)-(3) bekezdés (gyermekjóléti szolgálat, gyermekjóléti központ) szerinti gyermekjóléti szolgáltatást, amely esetben </w:t>
      </w:r>
      <w:r w:rsidRPr="00491C5E">
        <w:rPr>
          <w:b/>
          <w:sz w:val="20"/>
          <w:szCs w:val="20"/>
          <w:u w:val="single"/>
          <w:lang w:eastAsia="hu-HU"/>
        </w:rPr>
        <w:t>intézményi térítési díjat sem kell megállapítani. (Magasabb szintű jogszabály szövege a rendeletben nem ismételhető meg.)</w:t>
      </w:r>
    </w:p>
    <w:p w:rsidR="008922F4" w:rsidRPr="00DD74CE" w:rsidRDefault="008922F4" w:rsidP="008922F4">
      <w:pPr>
        <w:suppressAutoHyphens w:val="0"/>
        <w:autoSpaceDE w:val="0"/>
        <w:autoSpaceDN w:val="0"/>
        <w:adjustRightInd w:val="0"/>
        <w:jc w:val="both"/>
        <w:rPr>
          <w:b/>
          <w:highlight w:val="yellow"/>
          <w:lang w:eastAsia="hu-HU"/>
        </w:rPr>
      </w:pPr>
    </w:p>
    <w:p w:rsidR="008922F4" w:rsidRDefault="008922F4" w:rsidP="008922F4">
      <w:pPr>
        <w:suppressAutoHyphens w:val="0"/>
        <w:autoSpaceDE w:val="0"/>
        <w:autoSpaceDN w:val="0"/>
        <w:adjustRightInd w:val="0"/>
        <w:jc w:val="both"/>
        <w:rPr>
          <w:sz w:val="20"/>
          <w:szCs w:val="20"/>
          <w:lang w:eastAsia="hu-HU"/>
        </w:rPr>
      </w:pPr>
      <w:r>
        <w:rPr>
          <w:b/>
          <w:bCs/>
          <w:sz w:val="20"/>
          <w:szCs w:val="20"/>
          <w:lang w:eastAsia="hu-HU"/>
        </w:rPr>
        <w:t>A Gyvt. 21</w:t>
      </w:r>
      <w:r w:rsidRPr="00386E34">
        <w:rPr>
          <w:b/>
          <w:bCs/>
          <w:sz w:val="20"/>
          <w:szCs w:val="20"/>
          <w:lang w:eastAsia="hu-HU"/>
        </w:rPr>
        <w:t xml:space="preserve">. § </w:t>
      </w:r>
      <w:r w:rsidRPr="00386E34">
        <w:rPr>
          <w:sz w:val="20"/>
          <w:szCs w:val="20"/>
          <w:lang w:eastAsia="hu-HU"/>
        </w:rPr>
        <w:t xml:space="preserve">(1) bekezdésében foglaltak alapján: </w:t>
      </w:r>
    </w:p>
    <w:p w:rsidR="008922F4" w:rsidRPr="00A23CC9" w:rsidRDefault="008922F4" w:rsidP="008922F4">
      <w:pPr>
        <w:suppressAutoHyphens w:val="0"/>
        <w:autoSpaceDE w:val="0"/>
        <w:autoSpaceDN w:val="0"/>
        <w:adjustRightInd w:val="0"/>
        <w:jc w:val="both"/>
        <w:rPr>
          <w:sz w:val="20"/>
          <w:szCs w:val="20"/>
          <w:lang w:eastAsia="hu-HU"/>
        </w:rPr>
      </w:pPr>
      <w:r>
        <w:rPr>
          <w:b/>
          <w:bCs/>
          <w:sz w:val="20"/>
          <w:szCs w:val="20"/>
          <w:lang w:eastAsia="hu-HU"/>
        </w:rPr>
        <w:t>„…</w:t>
      </w:r>
      <w:r w:rsidRPr="00A23CC9">
        <w:rPr>
          <w:b/>
          <w:bCs/>
          <w:sz w:val="20"/>
          <w:szCs w:val="20"/>
          <w:lang w:eastAsia="hu-HU"/>
        </w:rPr>
        <w:t xml:space="preserve">21. § </w:t>
      </w:r>
      <w:r w:rsidRPr="00A23CC9">
        <w:rPr>
          <w:sz w:val="20"/>
          <w:szCs w:val="20"/>
          <w:lang w:eastAsia="hu-HU"/>
        </w:rPr>
        <w:t>(1)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w:t>
      </w:r>
    </w:p>
    <w:p w:rsidR="008922F4" w:rsidRPr="00A23CC9" w:rsidRDefault="008922F4" w:rsidP="008922F4">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a</w:t>
      </w:r>
      <w:proofErr w:type="gramEnd"/>
      <w:r w:rsidRPr="00A23CC9">
        <w:rPr>
          <w:i/>
          <w:iCs/>
          <w:sz w:val="20"/>
          <w:szCs w:val="20"/>
          <w:lang w:eastAsia="hu-HU"/>
        </w:rPr>
        <w:t xml:space="preserve">) </w:t>
      </w:r>
      <w:proofErr w:type="spellStart"/>
      <w:r w:rsidRPr="00A23CC9">
        <w:rPr>
          <w:sz w:val="20"/>
          <w:szCs w:val="20"/>
          <w:lang w:eastAsia="hu-HU"/>
        </w:rPr>
        <w:t>a</w:t>
      </w:r>
      <w:proofErr w:type="spellEnd"/>
      <w:r w:rsidRPr="00A23CC9">
        <w:rPr>
          <w:sz w:val="20"/>
          <w:szCs w:val="20"/>
          <w:lang w:eastAsia="hu-HU"/>
        </w:rPr>
        <w:t xml:space="preserve"> bölcsődében, mini bölcsődében,</w:t>
      </w:r>
    </w:p>
    <w:p w:rsidR="008922F4" w:rsidRPr="00A23CC9" w:rsidRDefault="008922F4" w:rsidP="008922F4">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b) </w:t>
      </w:r>
      <w:r w:rsidRPr="00A23CC9">
        <w:rPr>
          <w:sz w:val="20"/>
          <w:szCs w:val="20"/>
          <w:lang w:eastAsia="hu-HU"/>
        </w:rPr>
        <w:t>az óvodában,</w:t>
      </w:r>
    </w:p>
    <w:p w:rsidR="008922F4" w:rsidRPr="00A23CC9" w:rsidRDefault="008922F4" w:rsidP="008922F4">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c) </w:t>
      </w:r>
      <w:r w:rsidRPr="00A23CC9">
        <w:rPr>
          <w:sz w:val="20"/>
          <w:szCs w:val="20"/>
          <w:lang w:eastAsia="hu-HU"/>
        </w:rPr>
        <w:t>a nyári napközis otthonban,</w:t>
      </w:r>
    </w:p>
    <w:p w:rsidR="008922F4" w:rsidRPr="00A23CC9" w:rsidRDefault="008922F4" w:rsidP="008922F4">
      <w:pPr>
        <w:suppressAutoHyphens w:val="0"/>
        <w:autoSpaceDE w:val="0"/>
        <w:autoSpaceDN w:val="0"/>
        <w:adjustRightInd w:val="0"/>
        <w:ind w:firstLine="204"/>
        <w:jc w:val="both"/>
        <w:rPr>
          <w:sz w:val="20"/>
          <w:szCs w:val="20"/>
          <w:lang w:eastAsia="hu-HU"/>
        </w:rPr>
      </w:pPr>
      <w:r w:rsidRPr="00A23CC9">
        <w:rPr>
          <w:i/>
          <w:iCs/>
          <w:sz w:val="20"/>
          <w:szCs w:val="20"/>
          <w:lang w:eastAsia="hu-HU"/>
        </w:rPr>
        <w:lastRenderedPageBreak/>
        <w:t xml:space="preserve">d) </w:t>
      </w:r>
      <w:r w:rsidRPr="00A23CC9">
        <w:rPr>
          <w:sz w:val="20"/>
          <w:szCs w:val="20"/>
          <w:lang w:eastAsia="hu-HU"/>
        </w:rPr>
        <w:t xml:space="preserve">az általános és középiskolai kollégiumban, az itt szervezett </w:t>
      </w:r>
      <w:proofErr w:type="spellStart"/>
      <w:r w:rsidRPr="00A23CC9">
        <w:rPr>
          <w:sz w:val="20"/>
          <w:szCs w:val="20"/>
          <w:lang w:eastAsia="hu-HU"/>
        </w:rPr>
        <w:t>externátusi</w:t>
      </w:r>
      <w:proofErr w:type="spellEnd"/>
      <w:r w:rsidRPr="00A23CC9">
        <w:rPr>
          <w:sz w:val="20"/>
          <w:szCs w:val="20"/>
          <w:lang w:eastAsia="hu-HU"/>
        </w:rPr>
        <w:t xml:space="preserve"> ellátásban,</w:t>
      </w:r>
    </w:p>
    <w:p w:rsidR="008922F4" w:rsidRPr="00A23CC9" w:rsidRDefault="008922F4" w:rsidP="008922F4">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e</w:t>
      </w:r>
      <w:proofErr w:type="gramEnd"/>
      <w:r w:rsidRPr="00A23CC9">
        <w:rPr>
          <w:i/>
          <w:iCs/>
          <w:sz w:val="20"/>
          <w:szCs w:val="20"/>
          <w:lang w:eastAsia="hu-HU"/>
        </w:rPr>
        <w:t xml:space="preserve">) </w:t>
      </w:r>
      <w:r w:rsidRPr="00A23CC9">
        <w:rPr>
          <w:sz w:val="20"/>
          <w:szCs w:val="20"/>
          <w:lang w:eastAsia="hu-HU"/>
        </w:rPr>
        <w:t>az általános iskolai és - ha önkormányzati rendelet kivételével jogszabály másképpen nem rendelkezik - a középfokú iskolai menzai ellátás keretében,</w:t>
      </w:r>
    </w:p>
    <w:p w:rsidR="008922F4" w:rsidRPr="00A23CC9" w:rsidRDefault="008922F4" w:rsidP="008922F4">
      <w:pPr>
        <w:suppressAutoHyphens w:val="0"/>
        <w:autoSpaceDE w:val="0"/>
        <w:autoSpaceDN w:val="0"/>
        <w:adjustRightInd w:val="0"/>
        <w:jc w:val="both"/>
        <w:rPr>
          <w:sz w:val="20"/>
          <w:szCs w:val="20"/>
          <w:lang w:eastAsia="hu-HU"/>
        </w:rPr>
      </w:pPr>
      <w:proofErr w:type="gramStart"/>
      <w:r w:rsidRPr="00A23CC9">
        <w:rPr>
          <w:i/>
          <w:iCs/>
          <w:sz w:val="20"/>
          <w:szCs w:val="20"/>
          <w:lang w:eastAsia="hu-HU"/>
        </w:rPr>
        <w:t>f</w:t>
      </w:r>
      <w:proofErr w:type="gramEnd"/>
      <w:r w:rsidRPr="00A23CC9">
        <w:rPr>
          <w:i/>
          <w:iCs/>
          <w:sz w:val="20"/>
          <w:szCs w:val="20"/>
          <w:lang w:eastAsia="hu-HU"/>
        </w:rPr>
        <w:t xml:space="preserve">) </w:t>
      </w:r>
      <w:r w:rsidRPr="00A23CC9">
        <w:rPr>
          <w:sz w:val="20"/>
          <w:szCs w:val="20"/>
          <w:lang w:eastAsia="hu-HU"/>
        </w:rPr>
        <w:t xml:space="preserve">a fogyatékos gyermekek, tanulók nevelését, oktatását ellátó intézményben és a fogyatékos gyermekek számára nappali ellátást nyújtó, az Szt. hatálya alá tartozó fogyatékosok nappali intézményében [az </w:t>
      </w:r>
      <w:r w:rsidRPr="00A23CC9">
        <w:rPr>
          <w:i/>
          <w:iCs/>
          <w:sz w:val="20"/>
          <w:szCs w:val="20"/>
          <w:lang w:eastAsia="hu-HU"/>
        </w:rPr>
        <w:t>a)</w:t>
      </w:r>
      <w:proofErr w:type="spellStart"/>
      <w:r w:rsidRPr="00A23CC9">
        <w:rPr>
          <w:i/>
          <w:iCs/>
          <w:sz w:val="20"/>
          <w:szCs w:val="20"/>
          <w:lang w:eastAsia="hu-HU"/>
        </w:rPr>
        <w:t>-f</w:t>
      </w:r>
      <w:proofErr w:type="spellEnd"/>
      <w:r w:rsidRPr="00A23CC9">
        <w:rPr>
          <w:i/>
          <w:iCs/>
          <w:sz w:val="20"/>
          <w:szCs w:val="20"/>
          <w:lang w:eastAsia="hu-HU"/>
        </w:rPr>
        <w:t xml:space="preserve">) </w:t>
      </w:r>
      <w:r w:rsidRPr="00A23CC9">
        <w:rPr>
          <w:sz w:val="20"/>
          <w:szCs w:val="20"/>
          <w:lang w:eastAsia="hu-HU"/>
        </w:rPr>
        <w:t>pontban foglaltak a továbbiakban együtt: intézményi gyermekétkeztetés],</w:t>
      </w:r>
    </w:p>
    <w:p w:rsidR="008922F4" w:rsidRPr="00A23CC9" w:rsidRDefault="008922F4" w:rsidP="008922F4">
      <w:pPr>
        <w:suppressAutoHyphens w:val="0"/>
        <w:autoSpaceDE w:val="0"/>
        <w:autoSpaceDN w:val="0"/>
        <w:adjustRightInd w:val="0"/>
        <w:jc w:val="both"/>
        <w:rPr>
          <w:sz w:val="20"/>
          <w:szCs w:val="20"/>
          <w:lang w:eastAsia="hu-HU"/>
        </w:rPr>
      </w:pPr>
      <w:proofErr w:type="gramStart"/>
      <w:r w:rsidRPr="00A23CC9">
        <w:rPr>
          <w:i/>
          <w:iCs/>
          <w:sz w:val="20"/>
          <w:szCs w:val="20"/>
          <w:lang w:eastAsia="hu-HU"/>
        </w:rPr>
        <w:t>g</w:t>
      </w:r>
      <w:proofErr w:type="gramEnd"/>
      <w:r w:rsidRPr="00A23CC9">
        <w:rPr>
          <w:i/>
          <w:iCs/>
          <w:sz w:val="20"/>
          <w:szCs w:val="20"/>
          <w:lang w:eastAsia="hu-HU"/>
        </w:rPr>
        <w:t xml:space="preserve">) </w:t>
      </w:r>
      <w:r w:rsidRPr="00A23CC9">
        <w:rPr>
          <w:sz w:val="20"/>
          <w:szCs w:val="20"/>
          <w:lang w:eastAsia="hu-HU"/>
        </w:rPr>
        <w:t>a 21/C. §</w:t>
      </w:r>
      <w:proofErr w:type="spellStart"/>
      <w:r w:rsidRPr="00A23CC9">
        <w:rPr>
          <w:sz w:val="20"/>
          <w:szCs w:val="20"/>
          <w:lang w:eastAsia="hu-HU"/>
        </w:rPr>
        <w:t>-ban</w:t>
      </w:r>
      <w:proofErr w:type="spellEnd"/>
      <w:r w:rsidRPr="00A23CC9">
        <w:rPr>
          <w:sz w:val="20"/>
          <w:szCs w:val="20"/>
          <w:lang w:eastAsia="hu-HU"/>
        </w:rPr>
        <w:t xml:space="preserve"> foglaltak szerint a bölcsőde, mini bölcsőde és az óvoda zárva tartása, valamint az iskolában az </w:t>
      </w:r>
      <w:proofErr w:type="spellStart"/>
      <w:r w:rsidRPr="00A23CC9">
        <w:rPr>
          <w:sz w:val="20"/>
          <w:szCs w:val="20"/>
          <w:lang w:eastAsia="hu-HU"/>
        </w:rPr>
        <w:t>Nktv</w:t>
      </w:r>
      <w:proofErr w:type="spellEnd"/>
      <w:r w:rsidRPr="00A23CC9">
        <w:rPr>
          <w:sz w:val="20"/>
          <w:szCs w:val="20"/>
          <w:lang w:eastAsia="hu-HU"/>
        </w:rPr>
        <w:t xml:space="preserve">. 30. § (1) bekezdése szerinti nyári szünet és az </w:t>
      </w:r>
      <w:proofErr w:type="spellStart"/>
      <w:r w:rsidRPr="00A23CC9">
        <w:rPr>
          <w:sz w:val="20"/>
          <w:szCs w:val="20"/>
          <w:lang w:eastAsia="hu-HU"/>
        </w:rPr>
        <w:t>Nktv</w:t>
      </w:r>
      <w:proofErr w:type="spellEnd"/>
      <w:r w:rsidRPr="00A23CC9">
        <w:rPr>
          <w:sz w:val="20"/>
          <w:szCs w:val="20"/>
          <w:lang w:eastAsia="hu-HU"/>
        </w:rPr>
        <w:t>. 30. § (4) bekezdése szerinti tanítási szünetek időtartama alatt (a továbbiakban együtt: szünidei gyermekétkeztetés)</w:t>
      </w:r>
      <w:proofErr w:type="gramStart"/>
      <w:r>
        <w:rPr>
          <w:sz w:val="20"/>
          <w:szCs w:val="20"/>
          <w:lang w:eastAsia="hu-HU"/>
        </w:rPr>
        <w:t>….</w:t>
      </w:r>
      <w:proofErr w:type="gramEnd"/>
      <w:r>
        <w:rPr>
          <w:sz w:val="20"/>
          <w:szCs w:val="20"/>
          <w:lang w:eastAsia="hu-HU"/>
        </w:rPr>
        <w:t>”</w:t>
      </w:r>
    </w:p>
    <w:p w:rsidR="008922F4" w:rsidRPr="00386E34" w:rsidRDefault="008922F4" w:rsidP="008922F4">
      <w:pPr>
        <w:suppressAutoHyphens w:val="0"/>
        <w:autoSpaceDE w:val="0"/>
        <w:autoSpaceDN w:val="0"/>
        <w:adjustRightInd w:val="0"/>
        <w:jc w:val="both"/>
        <w:rPr>
          <w:sz w:val="20"/>
          <w:szCs w:val="20"/>
          <w:lang w:eastAsia="hu-HU"/>
        </w:rPr>
      </w:pPr>
    </w:p>
    <w:p w:rsidR="008922F4" w:rsidRPr="00386E34" w:rsidRDefault="008922F4" w:rsidP="008922F4">
      <w:pPr>
        <w:suppressAutoHyphens w:val="0"/>
        <w:autoSpaceDE w:val="0"/>
        <w:autoSpaceDN w:val="0"/>
        <w:adjustRightInd w:val="0"/>
        <w:jc w:val="both"/>
        <w:rPr>
          <w:sz w:val="20"/>
          <w:szCs w:val="20"/>
          <w:lang w:eastAsia="hu-HU"/>
        </w:rPr>
      </w:pPr>
      <w:r w:rsidRPr="00386E34">
        <w:rPr>
          <w:sz w:val="20"/>
          <w:szCs w:val="20"/>
          <w:lang w:eastAsia="hu-HU"/>
        </w:rPr>
        <w:t xml:space="preserve">A </w:t>
      </w:r>
      <w:r w:rsidRPr="00386E34">
        <w:rPr>
          <w:b/>
          <w:sz w:val="20"/>
          <w:szCs w:val="20"/>
          <w:lang w:eastAsia="hu-HU"/>
        </w:rPr>
        <w:t>Gyvt. 15.§ (2)-(3) bekezdése</w:t>
      </w:r>
      <w:r w:rsidRPr="00386E34">
        <w:rPr>
          <w:sz w:val="20"/>
          <w:szCs w:val="20"/>
          <w:lang w:eastAsia="hu-HU"/>
        </w:rPr>
        <w:t xml:space="preserve"> értelmében a személyes gondoskodás keretébe tartozó gyermekjóléti alapellátások:</w:t>
      </w:r>
    </w:p>
    <w:p w:rsidR="008922F4" w:rsidRPr="00386E34" w:rsidRDefault="008922F4" w:rsidP="008922F4">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proofErr w:type="spellStart"/>
      <w:r w:rsidRPr="00386E34">
        <w:rPr>
          <w:sz w:val="20"/>
          <w:szCs w:val="20"/>
          <w:lang w:eastAsia="hu-HU"/>
        </w:rPr>
        <w:t>a</w:t>
      </w:r>
      <w:proofErr w:type="spellEnd"/>
      <w:r w:rsidRPr="00386E34">
        <w:rPr>
          <w:sz w:val="20"/>
          <w:szCs w:val="20"/>
          <w:lang w:eastAsia="hu-HU"/>
        </w:rPr>
        <w:t xml:space="preserve"> gyermekjóléti szolgáltatás,</w:t>
      </w:r>
    </w:p>
    <w:p w:rsidR="008922F4" w:rsidRPr="00372893" w:rsidRDefault="008922F4" w:rsidP="008922F4">
      <w:pPr>
        <w:suppressAutoHyphens w:val="0"/>
        <w:autoSpaceDE w:val="0"/>
        <w:autoSpaceDN w:val="0"/>
        <w:adjustRightInd w:val="0"/>
        <w:jc w:val="both"/>
        <w:rPr>
          <w:b/>
          <w:sz w:val="20"/>
          <w:szCs w:val="20"/>
          <w:lang w:eastAsia="hu-HU"/>
        </w:rPr>
      </w:pPr>
      <w:r w:rsidRPr="00386E34">
        <w:rPr>
          <w:iCs/>
          <w:sz w:val="20"/>
          <w:szCs w:val="20"/>
          <w:lang w:eastAsia="hu-HU"/>
        </w:rPr>
        <w:t xml:space="preserve">b) </w:t>
      </w:r>
      <w:r w:rsidRPr="00372893">
        <w:rPr>
          <w:b/>
          <w:sz w:val="20"/>
          <w:szCs w:val="20"/>
          <w:lang w:eastAsia="hu-HU"/>
        </w:rPr>
        <w:t>a gyermekek napközbeni ellátása, (bölcsőde)</w:t>
      </w:r>
    </w:p>
    <w:p w:rsidR="008922F4" w:rsidRPr="00386E34" w:rsidRDefault="008922F4" w:rsidP="008922F4">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gyermekek átmeneti gondozása. (családok átmeneti otthona)</w:t>
      </w:r>
    </w:p>
    <w:p w:rsidR="008922F4" w:rsidRPr="00386E34" w:rsidRDefault="008922F4" w:rsidP="008922F4">
      <w:pPr>
        <w:suppressAutoHyphens w:val="0"/>
        <w:autoSpaceDE w:val="0"/>
        <w:autoSpaceDN w:val="0"/>
        <w:adjustRightInd w:val="0"/>
        <w:jc w:val="both"/>
        <w:rPr>
          <w:sz w:val="20"/>
          <w:szCs w:val="20"/>
          <w:lang w:eastAsia="hu-HU"/>
        </w:rPr>
      </w:pPr>
      <w:r w:rsidRPr="00386E34">
        <w:rPr>
          <w:sz w:val="20"/>
          <w:szCs w:val="20"/>
          <w:lang w:eastAsia="hu-HU"/>
        </w:rPr>
        <w:t>(3) A személyes gondoskodás keretébe tartozó gyermekvédelmi szakellátások:</w:t>
      </w:r>
    </w:p>
    <w:p w:rsidR="008922F4" w:rsidRPr="00386E34" w:rsidRDefault="008922F4" w:rsidP="008922F4">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r w:rsidRPr="00386E34">
        <w:rPr>
          <w:sz w:val="20"/>
          <w:szCs w:val="20"/>
          <w:lang w:eastAsia="hu-HU"/>
        </w:rPr>
        <w:t>az otthont nyújtó ellátás,</w:t>
      </w:r>
    </w:p>
    <w:p w:rsidR="008922F4" w:rsidRPr="00386E34" w:rsidRDefault="008922F4" w:rsidP="008922F4">
      <w:pPr>
        <w:suppressAutoHyphens w:val="0"/>
        <w:autoSpaceDE w:val="0"/>
        <w:autoSpaceDN w:val="0"/>
        <w:adjustRightInd w:val="0"/>
        <w:jc w:val="both"/>
        <w:rPr>
          <w:sz w:val="20"/>
          <w:szCs w:val="20"/>
          <w:lang w:eastAsia="hu-HU"/>
        </w:rPr>
      </w:pPr>
      <w:r w:rsidRPr="00386E34">
        <w:rPr>
          <w:iCs/>
          <w:sz w:val="20"/>
          <w:szCs w:val="20"/>
          <w:lang w:eastAsia="hu-HU"/>
        </w:rPr>
        <w:t xml:space="preserve">b) </w:t>
      </w:r>
      <w:r w:rsidRPr="00386E34">
        <w:rPr>
          <w:sz w:val="20"/>
          <w:szCs w:val="20"/>
          <w:lang w:eastAsia="hu-HU"/>
        </w:rPr>
        <w:t>az utógondozói ellátás,</w:t>
      </w:r>
    </w:p>
    <w:p w:rsidR="008922F4" w:rsidRPr="00386E34" w:rsidRDefault="008922F4" w:rsidP="008922F4">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területi gyermekvédelmi szakszolgáltatás.</w:t>
      </w:r>
    </w:p>
    <w:p w:rsidR="008922F4" w:rsidRPr="00B23FDB" w:rsidRDefault="008922F4" w:rsidP="008922F4">
      <w:pPr>
        <w:suppressAutoHyphens w:val="0"/>
        <w:autoSpaceDE w:val="0"/>
        <w:autoSpaceDN w:val="0"/>
        <w:adjustRightInd w:val="0"/>
        <w:spacing w:before="240" w:after="240"/>
        <w:jc w:val="both"/>
        <w:rPr>
          <w:lang w:eastAsia="hu-HU"/>
        </w:rPr>
      </w:pPr>
      <w:r>
        <w:rPr>
          <w:b/>
          <w:bCs/>
          <w:lang w:eastAsia="hu-HU"/>
        </w:rPr>
        <w:t xml:space="preserve">I.2. </w:t>
      </w:r>
      <w:r w:rsidRPr="00B23FDB">
        <w:rPr>
          <w:b/>
          <w:bCs/>
          <w:lang w:eastAsia="hu-HU"/>
        </w:rPr>
        <w:t>A személyes gondoskodást nyújtó gyermekjóléti alapellátások és gyermekvédelmi szakellátások térítési díjáról és az igénylésükhöz felhasználható bizonyítékokról</w:t>
      </w:r>
      <w:r>
        <w:rPr>
          <w:lang w:eastAsia="hu-HU"/>
        </w:rPr>
        <w:t xml:space="preserve"> szóló </w:t>
      </w:r>
      <w:r w:rsidRPr="00B23FDB">
        <w:rPr>
          <w:b/>
          <w:bCs/>
          <w:lang w:eastAsia="hu-HU"/>
        </w:rPr>
        <w:t>328/2011. (XII. 29.) Korm. rendelet</w:t>
      </w:r>
      <w:r>
        <w:rPr>
          <w:b/>
          <w:bCs/>
          <w:lang w:eastAsia="hu-HU"/>
        </w:rPr>
        <w:t xml:space="preserve"> (a továbbiakban: Korm. rendelet) alapján:</w:t>
      </w:r>
    </w:p>
    <w:p w:rsidR="008922F4" w:rsidRPr="00B23FDB" w:rsidRDefault="008922F4" w:rsidP="008922F4">
      <w:pPr>
        <w:suppressAutoHyphens w:val="0"/>
        <w:autoSpaceDE w:val="0"/>
        <w:autoSpaceDN w:val="0"/>
        <w:adjustRightInd w:val="0"/>
        <w:spacing w:before="240" w:after="240"/>
        <w:rPr>
          <w:sz w:val="20"/>
          <w:szCs w:val="20"/>
          <w:lang w:eastAsia="hu-HU"/>
        </w:rPr>
      </w:pPr>
      <w:r>
        <w:rPr>
          <w:b/>
          <w:bCs/>
          <w:i/>
          <w:iCs/>
          <w:sz w:val="20"/>
          <w:szCs w:val="20"/>
          <w:lang w:eastAsia="hu-HU"/>
        </w:rPr>
        <w:t>„</w:t>
      </w:r>
      <w:r w:rsidRPr="00B23FDB">
        <w:rPr>
          <w:b/>
          <w:bCs/>
          <w:i/>
          <w:iCs/>
          <w:sz w:val="20"/>
          <w:szCs w:val="20"/>
          <w:lang w:eastAsia="hu-HU"/>
        </w:rPr>
        <w:t>3. Gyermekek napközbeni ellátása</w:t>
      </w:r>
    </w:p>
    <w:p w:rsidR="008922F4" w:rsidRPr="00B23FDB" w:rsidRDefault="008922F4" w:rsidP="008922F4">
      <w:pPr>
        <w:suppressAutoHyphens w:val="0"/>
        <w:autoSpaceDE w:val="0"/>
        <w:autoSpaceDN w:val="0"/>
        <w:adjustRightInd w:val="0"/>
        <w:jc w:val="both"/>
        <w:rPr>
          <w:sz w:val="20"/>
          <w:szCs w:val="20"/>
          <w:lang w:eastAsia="hu-HU"/>
        </w:rPr>
      </w:pPr>
      <w:r w:rsidRPr="00B23FDB">
        <w:rPr>
          <w:b/>
          <w:bCs/>
          <w:sz w:val="20"/>
          <w:szCs w:val="20"/>
          <w:lang w:eastAsia="hu-HU"/>
        </w:rPr>
        <w:t xml:space="preserve">9. § </w:t>
      </w:r>
      <w:r w:rsidRPr="00B23FDB">
        <w:rPr>
          <w:sz w:val="20"/>
          <w:szCs w:val="20"/>
          <w:lang w:eastAsia="hu-HU"/>
        </w:rPr>
        <w:t xml:space="preserve">(1) </w:t>
      </w:r>
      <w:r w:rsidRPr="00B23FDB">
        <w:rPr>
          <w:b/>
          <w:sz w:val="20"/>
          <w:szCs w:val="20"/>
          <w:lang w:eastAsia="hu-HU"/>
        </w:rPr>
        <w:t>Bölcsőde,</w:t>
      </w:r>
      <w:r w:rsidRPr="00B23FDB">
        <w:rPr>
          <w:sz w:val="20"/>
          <w:szCs w:val="20"/>
          <w:lang w:eastAsia="hu-HU"/>
        </w:rPr>
        <w:t xml:space="preserve"> mini bölcsőde esetében a gyermek Gyvt. 147. § (2) bekezdés szerinti gondozására </w:t>
      </w:r>
      <w:r w:rsidRPr="00B23FDB">
        <w:rPr>
          <w:b/>
          <w:sz w:val="20"/>
          <w:szCs w:val="20"/>
          <w:lang w:eastAsia="hu-HU"/>
        </w:rPr>
        <w:t>számított intézményi térítési díj az élelmezés nyersanyagköltségével csökkentett szolgáltatási önköltség és a normatív állami hozzájárulás összegének különbözete.</w:t>
      </w:r>
      <w:r w:rsidRPr="00B23FDB">
        <w:rPr>
          <w:sz w:val="20"/>
          <w:szCs w:val="20"/>
          <w:lang w:eastAsia="hu-HU"/>
        </w:rPr>
        <w:t xml:space="preserve"> Az élelmezés nyersanyagköltségének meghatározásakor az általános forgalmi adóval növelt összeget kell figyelembe venni.</w:t>
      </w:r>
    </w:p>
    <w:p w:rsidR="008922F4" w:rsidRPr="00B23FDB" w:rsidRDefault="008922F4" w:rsidP="008922F4">
      <w:pPr>
        <w:suppressAutoHyphens w:val="0"/>
        <w:autoSpaceDE w:val="0"/>
        <w:autoSpaceDN w:val="0"/>
        <w:adjustRightInd w:val="0"/>
        <w:jc w:val="both"/>
        <w:rPr>
          <w:sz w:val="20"/>
          <w:szCs w:val="20"/>
          <w:lang w:eastAsia="hu-HU"/>
        </w:rPr>
      </w:pPr>
      <w:r w:rsidRPr="00B23FDB">
        <w:rPr>
          <w:sz w:val="20"/>
          <w:szCs w:val="20"/>
          <w:lang w:eastAsia="hu-HU"/>
        </w:rPr>
        <w:t xml:space="preserve">(2) Ha a bölcsődében, mini bölcsődében a gondozásért külön nem kívánnak személyi térítési díjat megállapítani, az </w:t>
      </w:r>
      <w:r w:rsidRPr="00B23FDB">
        <w:rPr>
          <w:b/>
          <w:sz w:val="20"/>
          <w:szCs w:val="20"/>
          <w:lang w:eastAsia="hu-HU"/>
        </w:rPr>
        <w:t>intézményi térítési díj összegét nullában kell meghatározni és írásban dokumentálni</w:t>
      </w:r>
      <w:r w:rsidRPr="00B23FDB">
        <w:rPr>
          <w:sz w:val="20"/>
          <w:szCs w:val="20"/>
          <w:lang w:eastAsia="hu-HU"/>
        </w:rPr>
        <w:t>.</w:t>
      </w:r>
    </w:p>
    <w:p w:rsidR="008922F4" w:rsidRPr="00DD718B" w:rsidRDefault="008922F4" w:rsidP="008922F4">
      <w:pPr>
        <w:suppressAutoHyphens w:val="0"/>
        <w:autoSpaceDE w:val="0"/>
        <w:autoSpaceDN w:val="0"/>
        <w:adjustRightInd w:val="0"/>
        <w:jc w:val="both"/>
        <w:rPr>
          <w:b/>
          <w:sz w:val="20"/>
          <w:szCs w:val="20"/>
          <w:lang w:eastAsia="hu-HU"/>
        </w:rPr>
      </w:pPr>
      <w:r w:rsidRPr="00B23FDB">
        <w:rPr>
          <w:sz w:val="20"/>
          <w:szCs w:val="20"/>
          <w:lang w:eastAsia="hu-HU"/>
        </w:rPr>
        <w:t xml:space="preserve">(4) A bölcsődei ellátást nyújtó intézmény, </w:t>
      </w:r>
      <w:r w:rsidRPr="00B23FDB">
        <w:rPr>
          <w:b/>
          <w:sz w:val="20"/>
          <w:szCs w:val="20"/>
          <w:lang w:eastAsia="hu-HU"/>
        </w:rPr>
        <w:t>szolgáltató alapellátáson túli szolgáltatásaiért legfeljebb a szolgáltatás önköltségét meg nem haladó mértékű térítés kérhető.</w:t>
      </w:r>
      <w:r>
        <w:rPr>
          <w:b/>
          <w:sz w:val="20"/>
          <w:szCs w:val="20"/>
          <w:lang w:eastAsia="hu-HU"/>
        </w:rPr>
        <w:t>”</w:t>
      </w:r>
    </w:p>
    <w:p w:rsidR="008922F4" w:rsidRDefault="008922F4" w:rsidP="008922F4">
      <w:pPr>
        <w:shd w:val="clear" w:color="auto" w:fill="FFFFFF"/>
        <w:jc w:val="both"/>
        <w:rPr>
          <w:color w:val="FF0000"/>
          <w:lang w:eastAsia="hu-HU"/>
        </w:rPr>
      </w:pPr>
    </w:p>
    <w:p w:rsidR="008922F4" w:rsidRPr="00C5008A" w:rsidRDefault="008922F4" w:rsidP="008922F4">
      <w:pPr>
        <w:suppressAutoHyphens w:val="0"/>
        <w:autoSpaceDE w:val="0"/>
        <w:autoSpaceDN w:val="0"/>
        <w:adjustRightInd w:val="0"/>
        <w:jc w:val="both"/>
        <w:rPr>
          <w:b/>
          <w:sz w:val="20"/>
          <w:szCs w:val="20"/>
          <w:lang w:eastAsia="hu-HU"/>
        </w:rPr>
      </w:pPr>
      <w:r w:rsidRPr="00C5008A">
        <w:rPr>
          <w:b/>
          <w:sz w:val="20"/>
          <w:szCs w:val="20"/>
          <w:lang w:eastAsia="hu-HU"/>
        </w:rPr>
        <w:t xml:space="preserve">I.3. A </w:t>
      </w:r>
      <w:r w:rsidRPr="00C5008A">
        <w:rPr>
          <w:b/>
          <w:sz w:val="20"/>
          <w:szCs w:val="20"/>
        </w:rPr>
        <w:t xml:space="preserve">személyes gondoskodást nyújtó gyermekjóléti, gyermekvédelmi intézmények, valamint személyek szakmai feladatairól és működésük feltételeiről szóló 15/1998. (IV.30.) NM rendelet </w:t>
      </w:r>
      <w:r w:rsidRPr="00C5008A">
        <w:rPr>
          <w:sz w:val="20"/>
          <w:szCs w:val="20"/>
        </w:rPr>
        <w:t xml:space="preserve">44. §. (1) bekezdése értelmében, </w:t>
      </w:r>
      <w:r w:rsidRPr="00C5008A">
        <w:rPr>
          <w:b/>
          <w:sz w:val="20"/>
          <w:szCs w:val="20"/>
        </w:rPr>
        <w:t>ha a bölcsőde alapfeladatát nem veszélyezteti, a bölcsőde, térítési díj ellenében külön szolgáltatásként</w:t>
      </w:r>
    </w:p>
    <w:p w:rsidR="008922F4" w:rsidRPr="00C5008A" w:rsidRDefault="008922F4" w:rsidP="008922F4">
      <w:pPr>
        <w:pStyle w:val="NormlWeb"/>
        <w:spacing w:before="0" w:beforeAutospacing="0" w:after="0" w:afterAutospacing="0"/>
        <w:rPr>
          <w:sz w:val="20"/>
          <w:szCs w:val="20"/>
        </w:rPr>
      </w:pPr>
      <w:proofErr w:type="gramStart"/>
      <w:r w:rsidRPr="00C5008A">
        <w:rPr>
          <w:i/>
          <w:iCs/>
          <w:sz w:val="20"/>
          <w:szCs w:val="20"/>
        </w:rPr>
        <w:t>a</w:t>
      </w:r>
      <w:proofErr w:type="gramEnd"/>
      <w:r w:rsidRPr="00C5008A">
        <w:rPr>
          <w:i/>
          <w:iCs/>
          <w:sz w:val="20"/>
          <w:szCs w:val="20"/>
        </w:rPr>
        <w:t>)</w:t>
      </w:r>
      <w:r w:rsidRPr="00C5008A">
        <w:rPr>
          <w:sz w:val="20"/>
          <w:szCs w:val="20"/>
        </w:rPr>
        <w:t xml:space="preserve"> játszócsoportot,</w:t>
      </w:r>
    </w:p>
    <w:p w:rsidR="008922F4" w:rsidRPr="00C5008A" w:rsidRDefault="008922F4" w:rsidP="008922F4">
      <w:pPr>
        <w:pStyle w:val="NormlWeb"/>
        <w:spacing w:before="0" w:beforeAutospacing="0" w:after="0" w:afterAutospacing="0"/>
        <w:rPr>
          <w:b/>
          <w:sz w:val="20"/>
          <w:szCs w:val="20"/>
        </w:rPr>
      </w:pPr>
      <w:r w:rsidRPr="00C5008A">
        <w:rPr>
          <w:b/>
          <w:i/>
          <w:iCs/>
          <w:sz w:val="20"/>
          <w:szCs w:val="20"/>
        </w:rPr>
        <w:t>b)</w:t>
      </w:r>
      <w:r w:rsidRPr="00C5008A">
        <w:rPr>
          <w:b/>
          <w:sz w:val="20"/>
          <w:szCs w:val="20"/>
        </w:rPr>
        <w:t xml:space="preserve"> időszakos gyermekfelügyeletet,</w:t>
      </w:r>
    </w:p>
    <w:p w:rsidR="008922F4" w:rsidRPr="00C5008A" w:rsidRDefault="008922F4" w:rsidP="008922F4">
      <w:pPr>
        <w:pStyle w:val="NormlWeb"/>
        <w:spacing w:before="0" w:beforeAutospacing="0" w:after="0" w:afterAutospacing="0"/>
        <w:rPr>
          <w:sz w:val="20"/>
          <w:szCs w:val="20"/>
        </w:rPr>
      </w:pPr>
      <w:r w:rsidRPr="00C5008A">
        <w:rPr>
          <w:i/>
          <w:iCs/>
          <w:sz w:val="20"/>
          <w:szCs w:val="20"/>
        </w:rPr>
        <w:t>c)</w:t>
      </w:r>
      <w:r w:rsidRPr="00C5008A">
        <w:rPr>
          <w:sz w:val="20"/>
          <w:szCs w:val="20"/>
        </w:rPr>
        <w:t xml:space="preserve"> gyermekhotelt,</w:t>
      </w:r>
    </w:p>
    <w:p w:rsidR="008922F4" w:rsidRPr="00C5008A" w:rsidRDefault="008922F4" w:rsidP="008922F4">
      <w:pPr>
        <w:pStyle w:val="NormlWeb"/>
        <w:spacing w:before="0" w:beforeAutospacing="0" w:after="0" w:afterAutospacing="0"/>
        <w:rPr>
          <w:sz w:val="20"/>
          <w:szCs w:val="20"/>
        </w:rPr>
      </w:pPr>
      <w:r w:rsidRPr="00C5008A">
        <w:rPr>
          <w:i/>
          <w:iCs/>
          <w:sz w:val="20"/>
          <w:szCs w:val="20"/>
        </w:rPr>
        <w:t>d)</w:t>
      </w:r>
      <w:r w:rsidRPr="00C5008A">
        <w:rPr>
          <w:sz w:val="20"/>
          <w:szCs w:val="20"/>
        </w:rPr>
        <w:t xml:space="preserve"> egyéb, gyermeknevelést segítő szolgáltatást (pl. gyermeknevelési tanácsadást, játék-, eszközkölcsönzést)</w:t>
      </w:r>
    </w:p>
    <w:p w:rsidR="008922F4" w:rsidRPr="00C5008A" w:rsidRDefault="008922F4" w:rsidP="008922F4">
      <w:pPr>
        <w:pStyle w:val="NormlWeb"/>
        <w:spacing w:before="0" w:beforeAutospacing="0" w:after="0" w:afterAutospacing="0"/>
        <w:rPr>
          <w:sz w:val="20"/>
          <w:szCs w:val="20"/>
        </w:rPr>
      </w:pPr>
      <w:proofErr w:type="gramStart"/>
      <w:r w:rsidRPr="00C5008A">
        <w:rPr>
          <w:b/>
          <w:sz w:val="20"/>
          <w:szCs w:val="20"/>
        </w:rPr>
        <w:t>működtethet</w:t>
      </w:r>
      <w:proofErr w:type="gramEnd"/>
      <w:r w:rsidRPr="00C5008A">
        <w:rPr>
          <w:b/>
          <w:sz w:val="20"/>
          <w:szCs w:val="20"/>
        </w:rPr>
        <w:t>,</w:t>
      </w:r>
      <w:r w:rsidRPr="00C5008A">
        <w:rPr>
          <w:sz w:val="20"/>
          <w:szCs w:val="20"/>
        </w:rPr>
        <w:t xml:space="preserve"> illetve otthoni gyermekgondozást biztosíthat. </w:t>
      </w:r>
    </w:p>
    <w:p w:rsidR="008922F4" w:rsidRDefault="008922F4" w:rsidP="008922F4">
      <w:pPr>
        <w:ind w:left="1440"/>
        <w:rPr>
          <w:b/>
          <w:bCs/>
          <w:color w:val="000000"/>
        </w:rPr>
      </w:pPr>
    </w:p>
    <w:p w:rsidR="008922F4" w:rsidRPr="00C5008A" w:rsidRDefault="008922F4" w:rsidP="008922F4">
      <w:pPr>
        <w:tabs>
          <w:tab w:val="left" w:pos="0"/>
          <w:tab w:val="left" w:pos="109"/>
        </w:tabs>
        <w:autoSpaceDE w:val="0"/>
        <w:jc w:val="both"/>
      </w:pPr>
      <w:r w:rsidRPr="00C5008A">
        <w:t xml:space="preserve">A bölcsőde szabad kapacitása terhére biztosíthatja </w:t>
      </w:r>
      <w:proofErr w:type="gramStart"/>
      <w:r w:rsidRPr="00C5008A">
        <w:rPr>
          <w:b/>
        </w:rPr>
        <w:t>2015. májusától</w:t>
      </w:r>
      <w:proofErr w:type="gramEnd"/>
      <w:r w:rsidRPr="00C5008A">
        <w:rPr>
          <w:b/>
        </w:rPr>
        <w:t xml:space="preserve"> az időszakos gyermekfelügyeletet, </w:t>
      </w:r>
      <w:r w:rsidRPr="00C5008A">
        <w:t>melynek biztosítása a fenntartó részére többletkiadást nem jelent.</w:t>
      </w:r>
    </w:p>
    <w:p w:rsidR="008922F4" w:rsidRPr="00AB2ED9" w:rsidRDefault="008922F4" w:rsidP="008922F4">
      <w:pPr>
        <w:shd w:val="clear" w:color="auto" w:fill="FFFFFF"/>
        <w:jc w:val="both"/>
        <w:rPr>
          <w:color w:val="FF0000"/>
          <w:lang w:eastAsia="hu-HU"/>
        </w:rPr>
      </w:pPr>
    </w:p>
    <w:p w:rsidR="008922F4" w:rsidRPr="00AB2ED9" w:rsidRDefault="008922F4" w:rsidP="008922F4">
      <w:pPr>
        <w:shd w:val="clear" w:color="auto" w:fill="FFFFFF"/>
        <w:jc w:val="both"/>
        <w:rPr>
          <w:color w:val="FF0000"/>
          <w:lang w:eastAsia="hu-HU"/>
        </w:rPr>
      </w:pPr>
      <w:r>
        <w:rPr>
          <w:lang w:eastAsia="hu-HU"/>
        </w:rPr>
        <w:t>A K</w:t>
      </w:r>
      <w:r w:rsidRPr="00AB2ED9">
        <w:rPr>
          <w:lang w:eastAsia="hu-HU"/>
        </w:rPr>
        <w:t xml:space="preserve">orm. rendelet 9. § (4) A bölcsődei ellátást nyújtó intézmény, </w:t>
      </w:r>
      <w:r w:rsidRPr="00AB2ED9">
        <w:rPr>
          <w:b/>
          <w:lang w:eastAsia="hu-HU"/>
        </w:rPr>
        <w:t>szolgáltató alapellátáson túli szolgáltatásaiért legfeljebb a szolgáltatás önköltségét meg nem haladó mértékű térítés kérhető.</w:t>
      </w:r>
    </w:p>
    <w:p w:rsidR="008922F4" w:rsidRDefault="008922F4" w:rsidP="008922F4">
      <w:pPr>
        <w:jc w:val="center"/>
        <w:rPr>
          <w:color w:val="000000"/>
        </w:rPr>
      </w:pPr>
      <w:r>
        <w:rPr>
          <w:color w:val="000000"/>
        </w:rPr>
        <w:t>1., 4.§</w:t>
      </w:r>
    </w:p>
    <w:p w:rsidR="008922F4" w:rsidRDefault="008922F4" w:rsidP="008922F4">
      <w:pPr>
        <w:rPr>
          <w:color w:val="000000"/>
        </w:rPr>
      </w:pPr>
    </w:p>
    <w:p w:rsidR="008922F4" w:rsidRDefault="008922F4" w:rsidP="008922F4">
      <w:pPr>
        <w:jc w:val="both"/>
        <w:rPr>
          <w:b/>
          <w:color w:val="000000"/>
        </w:rPr>
      </w:pPr>
      <w:r w:rsidRPr="00524D95">
        <w:rPr>
          <w:b/>
          <w:color w:val="000000"/>
        </w:rPr>
        <w:t xml:space="preserve">A Szabolcs-Szatmár-Bereg Megyei Kormányhivatal Gyámügyi és Igazságügyi Főosztály Szociális és Gyámügyi Osztály 2017. augusztus 31-én </w:t>
      </w:r>
      <w:r>
        <w:rPr>
          <w:b/>
          <w:color w:val="000000"/>
        </w:rPr>
        <w:t xml:space="preserve">helyszíni ellenőrzést tartott a Tiszavasvári Bölcsődében </w:t>
      </w:r>
      <w:r w:rsidRPr="00524D95">
        <w:rPr>
          <w:color w:val="000000"/>
        </w:rPr>
        <w:t xml:space="preserve">(4440 Tiszavasvári, Gombás András u. 8. </w:t>
      </w:r>
      <w:proofErr w:type="gramStart"/>
      <w:r w:rsidRPr="00524D95">
        <w:rPr>
          <w:color w:val="000000"/>
        </w:rPr>
        <w:t>A</w:t>
      </w:r>
      <w:proofErr w:type="gramEnd"/>
      <w:r w:rsidRPr="00524D95">
        <w:rPr>
          <w:color w:val="000000"/>
        </w:rPr>
        <w:t xml:space="preserve"> ép.)</w:t>
      </w:r>
      <w:r>
        <w:rPr>
          <w:b/>
          <w:color w:val="000000"/>
        </w:rPr>
        <w:t xml:space="preserve"> </w:t>
      </w:r>
    </w:p>
    <w:p w:rsidR="008922F4" w:rsidRDefault="008922F4" w:rsidP="008922F4">
      <w:pPr>
        <w:jc w:val="both"/>
        <w:rPr>
          <w:b/>
          <w:bCs/>
        </w:rPr>
      </w:pPr>
      <w:r>
        <w:rPr>
          <w:b/>
          <w:color w:val="000000"/>
        </w:rPr>
        <w:lastRenderedPageBreak/>
        <w:t xml:space="preserve">Az ellenőrzésről készült </w:t>
      </w:r>
      <w:r w:rsidRPr="00524D95">
        <w:rPr>
          <w:b/>
          <w:color w:val="000000"/>
        </w:rPr>
        <w:t>SZ/112/01651-9/2017.</w:t>
      </w:r>
      <w:r>
        <w:rPr>
          <w:bCs/>
        </w:rPr>
        <w:t xml:space="preserve"> </w:t>
      </w:r>
      <w:r w:rsidRPr="00524D95">
        <w:rPr>
          <w:bCs/>
        </w:rPr>
        <w:t>számú jegyzőkönyvben foglaltak érte</w:t>
      </w:r>
      <w:r>
        <w:rPr>
          <w:bCs/>
        </w:rPr>
        <w:t>l</w:t>
      </w:r>
      <w:r w:rsidRPr="00524D95">
        <w:rPr>
          <w:bCs/>
        </w:rPr>
        <w:t xml:space="preserve">mében </w:t>
      </w:r>
      <w:r w:rsidRPr="006C1CDC">
        <w:rPr>
          <w:b/>
          <w:bCs/>
        </w:rPr>
        <w:t xml:space="preserve">szükségessé vált a </w:t>
      </w:r>
      <w:r>
        <w:rPr>
          <w:b/>
          <w:bCs/>
        </w:rPr>
        <w:t>térítési díj rendelet módosítása, az alábbiak alapján:</w:t>
      </w:r>
    </w:p>
    <w:p w:rsidR="008922F4" w:rsidRDefault="008922F4" w:rsidP="008922F4">
      <w:pPr>
        <w:jc w:val="both"/>
        <w:rPr>
          <w:b/>
          <w:bCs/>
        </w:rPr>
      </w:pPr>
    </w:p>
    <w:p w:rsidR="008922F4" w:rsidRPr="00050D5A" w:rsidRDefault="008922F4" w:rsidP="008922F4">
      <w:pPr>
        <w:autoSpaceDE w:val="0"/>
        <w:autoSpaceDN w:val="0"/>
        <w:adjustRightInd w:val="0"/>
        <w:jc w:val="both"/>
        <w:rPr>
          <w:lang w:eastAsia="hu-HU"/>
        </w:rPr>
      </w:pPr>
      <w:r w:rsidRPr="00050D5A">
        <w:rPr>
          <w:color w:val="000000"/>
        </w:rPr>
        <w:t>A Gyvt.</w:t>
      </w:r>
      <w:r w:rsidRPr="00050D5A">
        <w:rPr>
          <w:color w:val="FF0000"/>
        </w:rPr>
        <w:t xml:space="preserve"> </w:t>
      </w:r>
      <w:r w:rsidRPr="00050D5A">
        <w:rPr>
          <w:bCs/>
          <w:lang w:eastAsia="hu-HU"/>
        </w:rPr>
        <w:t>29. § (</w:t>
      </w:r>
      <w:r w:rsidRPr="00050D5A">
        <w:rPr>
          <w:lang w:eastAsia="hu-HU"/>
        </w:rPr>
        <w:t xml:space="preserve">2) bekezdésében foglaltak értelmében: Ha törvény másként nem rendelkezik, a </w:t>
      </w:r>
      <w:r w:rsidRPr="00050D5A">
        <w:rPr>
          <w:b/>
          <w:lang w:eastAsia="hu-HU"/>
        </w:rPr>
        <w:t>fenntartó önkormányzat rendeletben szabályozza</w:t>
      </w:r>
    </w:p>
    <w:p w:rsidR="008922F4" w:rsidRPr="00050D5A" w:rsidRDefault="008922F4" w:rsidP="008922F4">
      <w:pPr>
        <w:autoSpaceDE w:val="0"/>
        <w:autoSpaceDN w:val="0"/>
        <w:adjustRightInd w:val="0"/>
        <w:jc w:val="both"/>
        <w:rPr>
          <w:lang w:eastAsia="hu-HU"/>
        </w:rPr>
      </w:pPr>
      <w:proofErr w:type="gramStart"/>
      <w:r w:rsidRPr="00050D5A">
        <w:rPr>
          <w:iCs/>
          <w:lang w:eastAsia="hu-HU"/>
        </w:rPr>
        <w:t>a</w:t>
      </w:r>
      <w:proofErr w:type="gramEnd"/>
      <w:r w:rsidRPr="00050D5A">
        <w:rPr>
          <w:iCs/>
          <w:lang w:eastAsia="hu-HU"/>
        </w:rPr>
        <w:t xml:space="preserve">) </w:t>
      </w:r>
      <w:r w:rsidRPr="00050D5A">
        <w:rPr>
          <w:lang w:eastAsia="hu-HU"/>
        </w:rPr>
        <w:t>az önkormányzat által biztosított személyes gondoskodás formáit,</w:t>
      </w:r>
    </w:p>
    <w:p w:rsidR="008922F4" w:rsidRPr="00050D5A" w:rsidRDefault="008922F4" w:rsidP="008922F4">
      <w:pPr>
        <w:autoSpaceDE w:val="0"/>
        <w:autoSpaceDN w:val="0"/>
        <w:adjustRightInd w:val="0"/>
        <w:jc w:val="both"/>
        <w:rPr>
          <w:b/>
          <w:lang w:eastAsia="hu-HU"/>
        </w:rPr>
      </w:pPr>
      <w:r w:rsidRPr="00050D5A">
        <w:rPr>
          <w:b/>
          <w:iCs/>
          <w:lang w:eastAsia="hu-HU"/>
        </w:rPr>
        <w:t xml:space="preserve">b) </w:t>
      </w:r>
      <w:r w:rsidRPr="00050D5A">
        <w:rPr>
          <w:b/>
          <w:lang w:eastAsia="hu-HU"/>
        </w:rPr>
        <w:t>az önkormányzat által biztosított ellátás igénybevételére irányuló kérelem benyújtásának módját és a kérelem elbírálásának szempontjait,</w:t>
      </w:r>
    </w:p>
    <w:p w:rsidR="008922F4" w:rsidRPr="00050D5A" w:rsidRDefault="008922F4" w:rsidP="008922F4">
      <w:pPr>
        <w:autoSpaceDE w:val="0"/>
        <w:autoSpaceDN w:val="0"/>
        <w:adjustRightInd w:val="0"/>
        <w:jc w:val="both"/>
        <w:rPr>
          <w:lang w:eastAsia="hu-HU"/>
        </w:rPr>
      </w:pPr>
      <w:r w:rsidRPr="00050D5A">
        <w:rPr>
          <w:iCs/>
          <w:lang w:eastAsia="hu-HU"/>
        </w:rPr>
        <w:t xml:space="preserve">c) </w:t>
      </w:r>
      <w:r w:rsidRPr="00050D5A">
        <w:rPr>
          <w:lang w:eastAsia="hu-HU"/>
        </w:rPr>
        <w:t>az intézményvezető hatáskörében - külön eljárás nélkül - biztosítható ellátásokat,</w:t>
      </w:r>
    </w:p>
    <w:p w:rsidR="008922F4" w:rsidRPr="00050D5A" w:rsidRDefault="008922F4" w:rsidP="008922F4">
      <w:pPr>
        <w:autoSpaceDE w:val="0"/>
        <w:autoSpaceDN w:val="0"/>
        <w:adjustRightInd w:val="0"/>
        <w:jc w:val="both"/>
        <w:rPr>
          <w:b/>
          <w:lang w:eastAsia="hu-HU"/>
        </w:rPr>
      </w:pPr>
      <w:r w:rsidRPr="00050D5A">
        <w:rPr>
          <w:b/>
          <w:iCs/>
          <w:lang w:eastAsia="hu-HU"/>
        </w:rPr>
        <w:t xml:space="preserve">d) </w:t>
      </w:r>
      <w:r w:rsidRPr="00050D5A">
        <w:rPr>
          <w:b/>
          <w:lang w:eastAsia="hu-HU"/>
        </w:rPr>
        <w:t>az ellátás megszűnésének eseteit és módjait,</w:t>
      </w:r>
    </w:p>
    <w:p w:rsidR="008922F4" w:rsidRPr="00050D5A" w:rsidRDefault="008922F4" w:rsidP="008922F4">
      <w:pPr>
        <w:autoSpaceDE w:val="0"/>
        <w:autoSpaceDN w:val="0"/>
        <w:adjustRightInd w:val="0"/>
        <w:jc w:val="both"/>
        <w:rPr>
          <w:lang w:eastAsia="hu-HU"/>
        </w:rPr>
      </w:pPr>
      <w:proofErr w:type="gramStart"/>
      <w:r w:rsidRPr="00050D5A">
        <w:rPr>
          <w:iCs/>
          <w:lang w:eastAsia="hu-HU"/>
        </w:rPr>
        <w:t>e</w:t>
      </w:r>
      <w:proofErr w:type="gramEnd"/>
      <w:r w:rsidRPr="00050D5A">
        <w:rPr>
          <w:iCs/>
          <w:lang w:eastAsia="hu-HU"/>
        </w:rPr>
        <w:t xml:space="preserve">) </w:t>
      </w:r>
      <w:r w:rsidRPr="00050D5A">
        <w:rPr>
          <w:lang w:eastAsia="hu-HU"/>
        </w:rPr>
        <w:t>a fizetendő térítési díjak mértékét, csökkentésének és elengedésének eseteit, módjait.</w:t>
      </w:r>
    </w:p>
    <w:p w:rsidR="008922F4" w:rsidRDefault="008922F4" w:rsidP="008922F4">
      <w:pPr>
        <w:jc w:val="both"/>
        <w:rPr>
          <w:bCs/>
        </w:rPr>
      </w:pPr>
    </w:p>
    <w:p w:rsidR="008922F4" w:rsidRPr="00050D5A" w:rsidRDefault="008922F4" w:rsidP="008922F4">
      <w:pPr>
        <w:jc w:val="both"/>
        <w:rPr>
          <w:bCs/>
        </w:rPr>
      </w:pPr>
      <w:r>
        <w:rPr>
          <w:bCs/>
        </w:rPr>
        <w:t xml:space="preserve">Fentiek alapján a térítési díj rendeletet ki kell egészíteni a </w:t>
      </w:r>
      <w:r w:rsidRPr="009E4641">
        <w:rPr>
          <w:b/>
          <w:bCs/>
        </w:rPr>
        <w:t>Család- és Gyermekjóléti Szolgálat, valamint a Központ és a Bölcsőde vonatkozásában</w:t>
      </w:r>
      <w:r>
        <w:rPr>
          <w:bCs/>
        </w:rPr>
        <w:t xml:space="preserve"> a hiányzó adatokat. A könnyebb kezelhetőség és áttekinthetőség érdekében a módosításokkal </w:t>
      </w:r>
      <w:r w:rsidRPr="009E4641">
        <w:rPr>
          <w:b/>
          <w:bCs/>
        </w:rPr>
        <w:t>egységes szerkezetben javaslom a rendelet-tervezet elfogadását</w:t>
      </w:r>
      <w:r>
        <w:rPr>
          <w:bCs/>
        </w:rPr>
        <w:t>. A módosítások piros színnel láthatók.</w:t>
      </w: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Pr>
        <w:jc w:val="both"/>
        <w:rPr>
          <w:b/>
        </w:rPr>
      </w:pPr>
    </w:p>
    <w:p w:rsidR="008922F4" w:rsidRDefault="008922F4" w:rsidP="008922F4"/>
    <w:p w:rsidR="008922F4" w:rsidRDefault="008922F4" w:rsidP="008922F4"/>
    <w:sectPr w:rsidR="008922F4" w:rsidSect="00D81A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7F" w:rsidRDefault="00A7497F" w:rsidP="00B976DF">
      <w:r>
        <w:separator/>
      </w:r>
    </w:p>
  </w:endnote>
  <w:endnote w:type="continuationSeparator" w:id="0">
    <w:p w:rsidR="00A7497F" w:rsidRDefault="00A7497F" w:rsidP="00B9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531797"/>
      <w:docPartObj>
        <w:docPartGallery w:val="Page Numbers (Bottom of Page)"/>
        <w:docPartUnique/>
      </w:docPartObj>
    </w:sdtPr>
    <w:sdtContent>
      <w:p w:rsidR="00B976DF" w:rsidRDefault="00B976DF">
        <w:pPr>
          <w:pStyle w:val="llb"/>
          <w:jc w:val="center"/>
        </w:pPr>
        <w:r>
          <w:fldChar w:fldCharType="begin"/>
        </w:r>
        <w:r>
          <w:instrText>PAGE   \* MERGEFORMAT</w:instrText>
        </w:r>
        <w:r>
          <w:fldChar w:fldCharType="separate"/>
        </w:r>
        <w:r w:rsidR="00272214">
          <w:rPr>
            <w:noProof/>
          </w:rPr>
          <w:t>5</w:t>
        </w:r>
        <w:r>
          <w:fldChar w:fldCharType="end"/>
        </w:r>
      </w:p>
    </w:sdtContent>
  </w:sdt>
  <w:p w:rsidR="00B976DF" w:rsidRDefault="00B976D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7F" w:rsidRDefault="00A7497F" w:rsidP="00B976DF">
      <w:r>
        <w:separator/>
      </w:r>
    </w:p>
  </w:footnote>
  <w:footnote w:type="continuationSeparator" w:id="0">
    <w:p w:rsidR="00A7497F" w:rsidRDefault="00A7497F" w:rsidP="00B97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57DCB"/>
    <w:multiLevelType w:val="hybridMultilevel"/>
    <w:tmpl w:val="2BD4E3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F4"/>
    <w:rsid w:val="00272214"/>
    <w:rsid w:val="00383FB0"/>
    <w:rsid w:val="008922F4"/>
    <w:rsid w:val="009613C8"/>
    <w:rsid w:val="00A7497F"/>
    <w:rsid w:val="00B76B68"/>
    <w:rsid w:val="00B976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22F4"/>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8922F4"/>
    <w:pPr>
      <w:suppressAutoHyphens w:val="0"/>
      <w:spacing w:before="100" w:beforeAutospacing="1" w:after="100" w:afterAutospacing="1"/>
    </w:pPr>
    <w:rPr>
      <w:lang w:eastAsia="hu-HU"/>
    </w:rPr>
  </w:style>
  <w:style w:type="paragraph" w:customStyle="1" w:styleId="Listaszerbekezds1">
    <w:name w:val="Listaszerű bekezdés1"/>
    <w:basedOn w:val="Norml"/>
    <w:rsid w:val="008922F4"/>
    <w:pPr>
      <w:suppressAutoHyphens w:val="0"/>
      <w:ind w:left="720"/>
    </w:pPr>
    <w:rPr>
      <w:lang w:eastAsia="hu-HU"/>
    </w:rPr>
  </w:style>
  <w:style w:type="paragraph" w:styleId="Cm">
    <w:name w:val="Title"/>
    <w:basedOn w:val="Norml"/>
    <w:link w:val="CmChar"/>
    <w:qFormat/>
    <w:rsid w:val="008922F4"/>
    <w:pPr>
      <w:keepNext/>
      <w:widowControl w:val="0"/>
      <w:suppressAutoHyphens w:val="0"/>
      <w:jc w:val="center"/>
    </w:pPr>
    <w:rPr>
      <w:b/>
      <w:caps/>
      <w:kern w:val="28"/>
      <w:szCs w:val="20"/>
      <w:lang w:eastAsia="hu-HU"/>
    </w:rPr>
  </w:style>
  <w:style w:type="character" w:customStyle="1" w:styleId="CmChar">
    <w:name w:val="Cím Char"/>
    <w:basedOn w:val="Bekezdsalapbettpusa"/>
    <w:link w:val="Cm"/>
    <w:rsid w:val="008922F4"/>
    <w:rPr>
      <w:rFonts w:ascii="Times New Roman" w:eastAsia="Times New Roman" w:hAnsi="Times New Roman" w:cs="Times New Roman"/>
      <w:b/>
      <w:caps/>
      <w:kern w:val="28"/>
      <w:sz w:val="24"/>
      <w:szCs w:val="20"/>
      <w:lang w:eastAsia="hu-HU"/>
    </w:rPr>
  </w:style>
  <w:style w:type="paragraph" w:styleId="lfej">
    <w:name w:val="header"/>
    <w:basedOn w:val="Norml"/>
    <w:link w:val="lfejChar"/>
    <w:uiPriority w:val="99"/>
    <w:unhideWhenUsed/>
    <w:rsid w:val="00B976DF"/>
    <w:pPr>
      <w:tabs>
        <w:tab w:val="center" w:pos="4536"/>
        <w:tab w:val="right" w:pos="9072"/>
      </w:tabs>
    </w:pPr>
  </w:style>
  <w:style w:type="character" w:customStyle="1" w:styleId="lfejChar">
    <w:name w:val="Élőfej Char"/>
    <w:basedOn w:val="Bekezdsalapbettpusa"/>
    <w:link w:val="lfej"/>
    <w:uiPriority w:val="99"/>
    <w:rsid w:val="00B976DF"/>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B976DF"/>
    <w:pPr>
      <w:tabs>
        <w:tab w:val="center" w:pos="4536"/>
        <w:tab w:val="right" w:pos="9072"/>
      </w:tabs>
    </w:pPr>
  </w:style>
  <w:style w:type="character" w:customStyle="1" w:styleId="llbChar">
    <w:name w:val="Élőláb Char"/>
    <w:basedOn w:val="Bekezdsalapbettpusa"/>
    <w:link w:val="llb"/>
    <w:uiPriority w:val="99"/>
    <w:rsid w:val="00B976D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22F4"/>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8922F4"/>
    <w:pPr>
      <w:suppressAutoHyphens w:val="0"/>
      <w:spacing w:before="100" w:beforeAutospacing="1" w:after="100" w:afterAutospacing="1"/>
    </w:pPr>
    <w:rPr>
      <w:lang w:eastAsia="hu-HU"/>
    </w:rPr>
  </w:style>
  <w:style w:type="paragraph" w:customStyle="1" w:styleId="Listaszerbekezds1">
    <w:name w:val="Listaszerű bekezdés1"/>
    <w:basedOn w:val="Norml"/>
    <w:rsid w:val="008922F4"/>
    <w:pPr>
      <w:suppressAutoHyphens w:val="0"/>
      <w:ind w:left="720"/>
    </w:pPr>
    <w:rPr>
      <w:lang w:eastAsia="hu-HU"/>
    </w:rPr>
  </w:style>
  <w:style w:type="paragraph" w:styleId="Cm">
    <w:name w:val="Title"/>
    <w:basedOn w:val="Norml"/>
    <w:link w:val="CmChar"/>
    <w:qFormat/>
    <w:rsid w:val="008922F4"/>
    <w:pPr>
      <w:keepNext/>
      <w:widowControl w:val="0"/>
      <w:suppressAutoHyphens w:val="0"/>
      <w:jc w:val="center"/>
    </w:pPr>
    <w:rPr>
      <w:b/>
      <w:caps/>
      <w:kern w:val="28"/>
      <w:szCs w:val="20"/>
      <w:lang w:eastAsia="hu-HU"/>
    </w:rPr>
  </w:style>
  <w:style w:type="character" w:customStyle="1" w:styleId="CmChar">
    <w:name w:val="Cím Char"/>
    <w:basedOn w:val="Bekezdsalapbettpusa"/>
    <w:link w:val="Cm"/>
    <w:rsid w:val="008922F4"/>
    <w:rPr>
      <w:rFonts w:ascii="Times New Roman" w:eastAsia="Times New Roman" w:hAnsi="Times New Roman" w:cs="Times New Roman"/>
      <w:b/>
      <w:caps/>
      <w:kern w:val="28"/>
      <w:sz w:val="24"/>
      <w:szCs w:val="20"/>
      <w:lang w:eastAsia="hu-HU"/>
    </w:rPr>
  </w:style>
  <w:style w:type="paragraph" w:styleId="lfej">
    <w:name w:val="header"/>
    <w:basedOn w:val="Norml"/>
    <w:link w:val="lfejChar"/>
    <w:uiPriority w:val="99"/>
    <w:unhideWhenUsed/>
    <w:rsid w:val="00B976DF"/>
    <w:pPr>
      <w:tabs>
        <w:tab w:val="center" w:pos="4536"/>
        <w:tab w:val="right" w:pos="9072"/>
      </w:tabs>
    </w:pPr>
  </w:style>
  <w:style w:type="character" w:customStyle="1" w:styleId="lfejChar">
    <w:name w:val="Élőfej Char"/>
    <w:basedOn w:val="Bekezdsalapbettpusa"/>
    <w:link w:val="lfej"/>
    <w:uiPriority w:val="99"/>
    <w:rsid w:val="00B976DF"/>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B976DF"/>
    <w:pPr>
      <w:tabs>
        <w:tab w:val="center" w:pos="4536"/>
        <w:tab w:val="right" w:pos="9072"/>
      </w:tabs>
    </w:pPr>
  </w:style>
  <w:style w:type="character" w:customStyle="1" w:styleId="llbChar">
    <w:name w:val="Élőláb Char"/>
    <w:basedOn w:val="Bekezdsalapbettpusa"/>
    <w:link w:val="llb"/>
    <w:uiPriority w:val="99"/>
    <w:rsid w:val="00B976D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1998</Words>
  <Characters>13790</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5</cp:revision>
  <dcterms:created xsi:type="dcterms:W3CDTF">2018-03-29T13:22:00Z</dcterms:created>
  <dcterms:modified xsi:type="dcterms:W3CDTF">2018-03-29T13:30:00Z</dcterms:modified>
</cp:coreProperties>
</file>