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C2" w:rsidRPr="001740C2" w:rsidRDefault="001740C2" w:rsidP="001740C2">
      <w:pPr>
        <w:spacing w:after="0" w:line="240" w:lineRule="auto"/>
        <w:jc w:val="center"/>
        <w:rPr>
          <w:rFonts w:ascii="Times New Roman" w:eastAsia="Times New Roman" w:hAnsi="Times New Roman" w:cs="Times New Roman"/>
          <w:b/>
          <w:sz w:val="24"/>
          <w:szCs w:val="20"/>
          <w:lang w:eastAsia="hu-HU"/>
        </w:rPr>
      </w:pPr>
      <w:r w:rsidRPr="001740C2">
        <w:rPr>
          <w:rFonts w:ascii="Times New Roman" w:eastAsia="Times New Roman" w:hAnsi="Times New Roman" w:cs="Times New Roman"/>
          <w:b/>
          <w:sz w:val="24"/>
          <w:szCs w:val="20"/>
          <w:lang w:eastAsia="hu-HU"/>
        </w:rPr>
        <w:t>Tiszavasvári Város Önkormányzata Képviselő-testületének</w:t>
      </w:r>
    </w:p>
    <w:p w:rsidR="001740C2" w:rsidRPr="001740C2" w:rsidRDefault="001740C2" w:rsidP="001740C2">
      <w:pPr>
        <w:spacing w:after="0" w:line="240" w:lineRule="auto"/>
        <w:jc w:val="center"/>
        <w:rPr>
          <w:rFonts w:ascii="Times New Roman" w:eastAsia="Times New Roman" w:hAnsi="Times New Roman" w:cs="Times New Roman"/>
          <w:b/>
          <w:spacing w:val="60"/>
          <w:sz w:val="24"/>
          <w:szCs w:val="20"/>
          <w:lang w:eastAsia="hu-HU"/>
        </w:rPr>
      </w:pPr>
      <w:r>
        <w:rPr>
          <w:rFonts w:ascii="Times New Roman" w:eastAsia="Times New Roman" w:hAnsi="Times New Roman" w:cs="Times New Roman"/>
          <w:b/>
          <w:sz w:val="24"/>
          <w:szCs w:val="20"/>
          <w:lang w:eastAsia="hu-HU"/>
        </w:rPr>
        <w:t>29</w:t>
      </w:r>
      <w:r w:rsidRPr="001740C2">
        <w:rPr>
          <w:rFonts w:ascii="Times New Roman" w:eastAsia="Times New Roman" w:hAnsi="Times New Roman" w:cs="Times New Roman"/>
          <w:b/>
          <w:sz w:val="24"/>
          <w:szCs w:val="20"/>
          <w:lang w:eastAsia="hu-HU"/>
        </w:rPr>
        <w:t>/2019.(</w:t>
      </w:r>
      <w:r>
        <w:rPr>
          <w:rFonts w:ascii="Times New Roman" w:eastAsia="Times New Roman" w:hAnsi="Times New Roman" w:cs="Times New Roman"/>
          <w:b/>
          <w:sz w:val="24"/>
          <w:szCs w:val="20"/>
          <w:lang w:eastAsia="hu-HU"/>
        </w:rPr>
        <w:t>X.1</w:t>
      </w:r>
      <w:r w:rsidRPr="001740C2">
        <w:rPr>
          <w:rFonts w:ascii="Times New Roman" w:eastAsia="Times New Roman" w:hAnsi="Times New Roman" w:cs="Times New Roman"/>
          <w:b/>
          <w:sz w:val="24"/>
          <w:szCs w:val="20"/>
          <w:lang w:eastAsia="hu-HU"/>
        </w:rPr>
        <w:t>.) önkormányzati rendelete</w:t>
      </w:r>
    </w:p>
    <w:p w:rsidR="001740C2" w:rsidRPr="001740C2" w:rsidRDefault="001740C2" w:rsidP="001740C2">
      <w:pPr>
        <w:keepNext/>
        <w:spacing w:before="120" w:after="120" w:line="240" w:lineRule="auto"/>
        <w:jc w:val="center"/>
        <w:outlineLvl w:val="1"/>
        <w:rPr>
          <w:rFonts w:ascii="Times New Roman" w:eastAsia="Times New Roman" w:hAnsi="Times New Roman" w:cs="Times New Roman"/>
          <w:b/>
          <w:bCs/>
          <w:iCs/>
          <w:sz w:val="24"/>
          <w:szCs w:val="24"/>
          <w:lang w:eastAsia="hu-HU"/>
        </w:rPr>
      </w:pPr>
      <w:r w:rsidRPr="001740C2">
        <w:rPr>
          <w:rFonts w:ascii="Times New Roman" w:eastAsia="Times New Roman" w:hAnsi="Times New Roman" w:cs="Times New Roman"/>
          <w:b/>
          <w:iCs/>
          <w:sz w:val="24"/>
          <w:szCs w:val="24"/>
          <w:lang w:eastAsia="hu-HU"/>
        </w:rPr>
        <w:t>Tiszavasvári Város Önkormányzata Képviselő-testülete szervezeti és működési szabályzatáról szóló 1/2019.(II.1.) önkormányzati rendelet módosításáról</w:t>
      </w: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proofErr w:type="gramStart"/>
      <w:r w:rsidRPr="001740C2">
        <w:rPr>
          <w:rFonts w:ascii="Times New Roman" w:eastAsia="Times New Roman" w:hAnsi="Times New Roman" w:cs="Times New Roman"/>
          <w:sz w:val="24"/>
          <w:szCs w:val="24"/>
          <w:lang w:eastAsia="hu-HU"/>
        </w:rPr>
        <w:t xml:space="preserve">Tiszavasvári Város Önkormányzata Képviselő-testülete az Alaptörvény 32. cikk (2) bekezdésében meghatározott eredeti jogalkotói hatáskörében az Alaptörvény 32. cikk (1) bekezdés d) pontjában meghatározott feladatkörében eljárva </w:t>
      </w:r>
      <w:proofErr w:type="spellStart"/>
      <w:r w:rsidRPr="001740C2">
        <w:rPr>
          <w:rFonts w:ascii="Times New Roman" w:eastAsia="Times New Roman" w:hAnsi="Times New Roman" w:cs="Times New Roman"/>
          <w:color w:val="000000"/>
          <w:sz w:val="24"/>
          <w:szCs w:val="24"/>
          <w:lang w:eastAsia="hu-HU"/>
        </w:rPr>
        <w:t>-</w:t>
      </w:r>
      <w:r w:rsidRPr="001740C2">
        <w:rPr>
          <w:rFonts w:ascii="Times New Roman" w:eastAsia="Times New Roman" w:hAnsi="Times New Roman" w:cs="Times New Roman"/>
          <w:sz w:val="24"/>
          <w:szCs w:val="24"/>
          <w:lang w:eastAsia="hu-HU"/>
        </w:rPr>
        <w:t>Tiszavasvári</w:t>
      </w:r>
      <w:proofErr w:type="spellEnd"/>
      <w:r w:rsidRPr="001740C2">
        <w:rPr>
          <w:rFonts w:ascii="Times New Roman" w:eastAsia="Times New Roman" w:hAnsi="Times New Roman" w:cs="Times New Roman"/>
          <w:sz w:val="24"/>
          <w:szCs w:val="24"/>
          <w:lang w:eastAsia="hu-HU"/>
        </w:rPr>
        <w:t xml:space="preserve"> Város Önkormányzata Képviselő-testülete szervezeti és működési szabályzatáról szóló 1/2019.(II.1.) önkormányzati rendelet 3. melléklet 2.8. és 2.9. pontjai által biztosított véleményezési jogkörében illetékes Szociális és Humán Bizottság  véleményének kikérésével - következőket rendeli el:</w:t>
      </w:r>
      <w:proofErr w:type="gramEnd"/>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 xml:space="preserve">1.§ </w:t>
      </w:r>
      <w:r w:rsidRPr="001740C2">
        <w:rPr>
          <w:rFonts w:ascii="Times New Roman" w:eastAsia="Times New Roman" w:hAnsi="Times New Roman" w:cs="Times New Roman"/>
          <w:iCs/>
          <w:sz w:val="24"/>
          <w:szCs w:val="20"/>
          <w:lang w:eastAsia="hu-HU"/>
        </w:rPr>
        <w:t>Tiszavasvári Város Önkormányzata Képviselő-testülete szervezeti és működési szabályzatáról szóló 1</w:t>
      </w:r>
      <w:r w:rsidRPr="001740C2">
        <w:rPr>
          <w:rFonts w:ascii="Times New Roman" w:eastAsia="Times New Roman" w:hAnsi="Times New Roman" w:cs="Times New Roman"/>
          <w:bCs/>
          <w:iCs/>
          <w:sz w:val="24"/>
          <w:szCs w:val="24"/>
          <w:lang w:eastAsia="hu-HU"/>
        </w:rPr>
        <w:t>/2019. (II.1.) önkormányzati rendelet 4.§ (3) bekezdése helyébe a következő rendelkezés lép:</w:t>
      </w:r>
    </w:p>
    <w:p w:rsidR="001740C2" w:rsidRPr="001740C2" w:rsidRDefault="001740C2" w:rsidP="001740C2">
      <w:pPr>
        <w:spacing w:after="0" w:line="240" w:lineRule="auto"/>
        <w:jc w:val="both"/>
        <w:outlineLvl w:val="2"/>
        <w:rPr>
          <w:rFonts w:ascii="Times New Roman" w:eastAsia="Times New Roman" w:hAnsi="Times New Roman" w:cs="Times New Roman"/>
          <w:sz w:val="24"/>
          <w:szCs w:val="20"/>
          <w:lang w:eastAsia="hu-HU"/>
        </w:rPr>
      </w:pPr>
      <w:r w:rsidRPr="001740C2">
        <w:rPr>
          <w:rFonts w:ascii="Times New Roman" w:eastAsia="Times New Roman" w:hAnsi="Times New Roman" w:cs="Times New Roman"/>
          <w:sz w:val="24"/>
          <w:szCs w:val="20"/>
          <w:lang w:eastAsia="hu-HU"/>
        </w:rPr>
        <w:t xml:space="preserve">4.§ (3) A polgármesteri és az alpolgármesteri tisztség egyidejű </w:t>
      </w:r>
      <w:proofErr w:type="spellStart"/>
      <w:r w:rsidRPr="001740C2">
        <w:rPr>
          <w:rFonts w:ascii="Times New Roman" w:eastAsia="Times New Roman" w:hAnsi="Times New Roman" w:cs="Times New Roman"/>
          <w:sz w:val="24"/>
          <w:szCs w:val="20"/>
          <w:lang w:eastAsia="hu-HU"/>
        </w:rPr>
        <w:t>betöltetlensége</w:t>
      </w:r>
      <w:proofErr w:type="spellEnd"/>
      <w:r w:rsidRPr="001740C2">
        <w:rPr>
          <w:rFonts w:ascii="Times New Roman" w:eastAsia="Times New Roman" w:hAnsi="Times New Roman" w:cs="Times New Roman"/>
          <w:sz w:val="24"/>
          <w:szCs w:val="20"/>
          <w:lang w:eastAsia="hu-HU"/>
        </w:rPr>
        <w:t xml:space="preserve"> esetén, illetőleg a megjelölt tisztséget betöltők tartós akadályoztatása esetén a képviselő-testület összehívásával és vezetésével kapcsolatos feladatokat az ügyrendi feladatokat ellátó bizottság elnöke látja el. </w:t>
      </w:r>
    </w:p>
    <w:p w:rsidR="001740C2" w:rsidRPr="001740C2" w:rsidRDefault="001740C2" w:rsidP="001740C2">
      <w:pPr>
        <w:spacing w:after="0" w:line="240" w:lineRule="auto"/>
        <w:jc w:val="both"/>
        <w:rPr>
          <w:rFonts w:ascii="Times New Roman" w:eastAsia="Times New Roman" w:hAnsi="Times New Roman" w:cs="Times New Roman"/>
          <w:bCs/>
          <w:iCs/>
          <w:sz w:val="24"/>
          <w:szCs w:val="24"/>
          <w:lang w:eastAsia="hu-HU"/>
        </w:rPr>
      </w:pPr>
    </w:p>
    <w:p w:rsidR="001740C2" w:rsidRPr="001740C2" w:rsidRDefault="001740C2" w:rsidP="001740C2">
      <w:pPr>
        <w:spacing w:after="0" w:line="240" w:lineRule="auto"/>
        <w:jc w:val="both"/>
        <w:rPr>
          <w:rFonts w:ascii="Times New Roman" w:eastAsia="Times New Roman" w:hAnsi="Times New Roman" w:cs="Times New Roman"/>
          <w:bCs/>
          <w:iCs/>
          <w:sz w:val="24"/>
          <w:szCs w:val="24"/>
          <w:lang w:eastAsia="hu-HU"/>
        </w:rPr>
      </w:pPr>
      <w:r w:rsidRPr="001740C2">
        <w:rPr>
          <w:rFonts w:ascii="Times New Roman" w:eastAsia="Times New Roman" w:hAnsi="Times New Roman" w:cs="Times New Roman"/>
          <w:bCs/>
          <w:iCs/>
          <w:sz w:val="24"/>
          <w:szCs w:val="24"/>
          <w:lang w:eastAsia="hu-HU"/>
        </w:rPr>
        <w:t xml:space="preserve">2.§ </w:t>
      </w:r>
      <w:r w:rsidRPr="001740C2">
        <w:rPr>
          <w:rFonts w:ascii="Times New Roman" w:eastAsia="Times New Roman" w:hAnsi="Times New Roman" w:cs="Times New Roman"/>
          <w:iCs/>
          <w:sz w:val="24"/>
          <w:szCs w:val="20"/>
          <w:lang w:eastAsia="hu-HU"/>
        </w:rPr>
        <w:t>Tiszavasvári Város Önkormányzata Képviselő-testülete szervezeti és működési szabályzatáról szóló 1</w:t>
      </w:r>
      <w:r w:rsidRPr="001740C2">
        <w:rPr>
          <w:rFonts w:ascii="Times New Roman" w:eastAsia="Times New Roman" w:hAnsi="Times New Roman" w:cs="Times New Roman"/>
          <w:bCs/>
          <w:iCs/>
          <w:sz w:val="24"/>
          <w:szCs w:val="24"/>
          <w:lang w:eastAsia="hu-HU"/>
        </w:rPr>
        <w:t>/2019. (II.1.) önkormányzati rendelet 7.§ (2) bekezdése helyébe a következő rendelkezés lép:</w:t>
      </w: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bCs/>
          <w:iCs/>
          <w:sz w:val="24"/>
          <w:szCs w:val="24"/>
          <w:lang w:eastAsia="hu-HU"/>
        </w:rPr>
        <w:t xml:space="preserve">7.§ (2) </w:t>
      </w:r>
      <w:r w:rsidRPr="001740C2">
        <w:rPr>
          <w:rFonts w:ascii="Times New Roman" w:eastAsia="Times New Roman" w:hAnsi="Times New Roman" w:cs="Times New Roman"/>
          <w:sz w:val="24"/>
          <w:szCs w:val="24"/>
          <w:lang w:eastAsia="hu-HU"/>
        </w:rPr>
        <w:t xml:space="preserve">Az alakuló ülésen tárgyalandó előterjesztéseket a bizottságoknak nem kell tárgyalnia, a képviselő-testület a bizottsági vélemények nélkül dönt az előterjesztésekről. </w:t>
      </w:r>
      <w:r w:rsidRPr="001740C2">
        <w:rPr>
          <w:rFonts w:ascii="Times New Roman" w:eastAsia="Times New Roman" w:hAnsi="Times New Roman" w:cs="Times New Roman"/>
          <w:bCs/>
          <w:iCs/>
          <w:sz w:val="24"/>
          <w:szCs w:val="24"/>
          <w:lang w:eastAsia="hu-HU"/>
        </w:rPr>
        <w:t>Az alakuló ülés meghívója és az ülésen tárgyalandó napirendek előterjesztéseinek kézbesítésére a rendkívüli ülésre vonatkozó szabályokat kell alkalmazni. Az alakuló ülésen egyéb javasolt napirendi pontokat is lehet tárgyalni, amennyiben azok nem indokolják a rendes képviselő-testületi ülés tartását.</w:t>
      </w: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bCs/>
          <w:iCs/>
          <w:sz w:val="24"/>
          <w:szCs w:val="24"/>
          <w:lang w:eastAsia="hu-HU"/>
        </w:rPr>
        <w:t xml:space="preserve">3.§ </w:t>
      </w:r>
      <w:r w:rsidRPr="001740C2">
        <w:rPr>
          <w:rFonts w:ascii="Times New Roman" w:eastAsia="Times New Roman" w:hAnsi="Times New Roman" w:cs="Times New Roman"/>
          <w:iCs/>
          <w:sz w:val="24"/>
          <w:szCs w:val="20"/>
          <w:lang w:eastAsia="hu-HU"/>
        </w:rPr>
        <w:t>Tiszavasvári Város Önkormányzata Képviselő-testülete szervezeti és működési szabályzatáról szóló 1</w:t>
      </w:r>
      <w:r w:rsidRPr="001740C2">
        <w:rPr>
          <w:rFonts w:ascii="Times New Roman" w:eastAsia="Times New Roman" w:hAnsi="Times New Roman" w:cs="Times New Roman"/>
          <w:bCs/>
          <w:iCs/>
          <w:sz w:val="24"/>
          <w:szCs w:val="24"/>
          <w:lang w:eastAsia="hu-HU"/>
        </w:rPr>
        <w:t>/2019. (II.1.) önkormányzati rendelet 7.§ (3) bekezdése helyébe a következő rendelkezés lép:</w:t>
      </w: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7.§ (3) Az alpolgármester megválasztása érdekében, a titkos szavazást az alakuló ülésen létrehozott szavazatszámláló bizottság bonyolítja le.</w:t>
      </w: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bCs/>
          <w:iCs/>
          <w:sz w:val="24"/>
          <w:szCs w:val="24"/>
          <w:lang w:eastAsia="hu-HU"/>
        </w:rPr>
        <w:t xml:space="preserve">4.§ </w:t>
      </w:r>
      <w:r w:rsidRPr="001740C2">
        <w:rPr>
          <w:rFonts w:ascii="Times New Roman" w:eastAsia="Times New Roman" w:hAnsi="Times New Roman" w:cs="Times New Roman"/>
          <w:iCs/>
          <w:sz w:val="24"/>
          <w:szCs w:val="20"/>
          <w:lang w:eastAsia="hu-HU"/>
        </w:rPr>
        <w:t>Tiszavasvári Város Önkormányzata Képviselő-testülete szervezeti és működési szabályzatáról szóló 1</w:t>
      </w:r>
      <w:r w:rsidRPr="001740C2">
        <w:rPr>
          <w:rFonts w:ascii="Times New Roman" w:eastAsia="Times New Roman" w:hAnsi="Times New Roman" w:cs="Times New Roman"/>
          <w:bCs/>
          <w:iCs/>
          <w:sz w:val="24"/>
          <w:szCs w:val="24"/>
          <w:lang w:eastAsia="hu-HU"/>
        </w:rPr>
        <w:t>/2019. (II.1.) önkormányzati rendelet 19.§ (1) bekezdés b) pontja helyébe a következő rendelkezés lép:</w:t>
      </w: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19.§ (1) b) megállapítja, a képviselő-testület határozatképességét, vagy a határozatképesség hiányát, a határozatképesség fennállását az ülés ideje alatt folyamatosan köteles ellenőrizni.  A képviselő-testület határozatképes, ha az ülésen legalább 6 fő jelen van. Ha a képviselő-testület nem határozatképes, a polgármester vagy a levezető elnök legfeljebb két alkalommal maximum 10 percre az ülést felfüggesztheti. Ha a képviselő-testület ezt követően is határozatképtelen, akkor az ülést bezárja. Ez esetben az újabb ülést 8 napon belül – az általános szabályok szerint - kell összehívni, melyen a képviselő-testület tárgyalja az elmaradt napirendeket.</w:t>
      </w:r>
    </w:p>
    <w:p w:rsidR="001740C2" w:rsidRPr="001740C2" w:rsidRDefault="001740C2" w:rsidP="001740C2">
      <w:pPr>
        <w:spacing w:after="0" w:line="240" w:lineRule="auto"/>
        <w:jc w:val="both"/>
        <w:rPr>
          <w:rFonts w:ascii="Times New Roman" w:eastAsia="Times New Roman" w:hAnsi="Times New Roman" w:cs="Times New Roman"/>
          <w:bCs/>
          <w:iCs/>
          <w:sz w:val="24"/>
          <w:szCs w:val="24"/>
          <w:lang w:eastAsia="hu-HU"/>
        </w:rPr>
      </w:pP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bCs/>
          <w:iCs/>
          <w:sz w:val="24"/>
          <w:szCs w:val="24"/>
          <w:lang w:eastAsia="hu-HU"/>
        </w:rPr>
        <w:lastRenderedPageBreak/>
        <w:t xml:space="preserve">5.§ </w:t>
      </w:r>
      <w:r w:rsidRPr="001740C2">
        <w:rPr>
          <w:rFonts w:ascii="Times New Roman" w:eastAsia="Times New Roman" w:hAnsi="Times New Roman" w:cs="Times New Roman"/>
          <w:iCs/>
          <w:sz w:val="24"/>
          <w:szCs w:val="20"/>
          <w:lang w:eastAsia="hu-HU"/>
        </w:rPr>
        <w:t>Tiszavasvári Város Önkormányzata Képviselő-testülete szervezeti és működési szabályzatáról szóló 1</w:t>
      </w:r>
      <w:r w:rsidRPr="001740C2">
        <w:rPr>
          <w:rFonts w:ascii="Times New Roman" w:eastAsia="Times New Roman" w:hAnsi="Times New Roman" w:cs="Times New Roman"/>
          <w:bCs/>
          <w:iCs/>
          <w:sz w:val="24"/>
          <w:szCs w:val="24"/>
          <w:lang w:eastAsia="hu-HU"/>
        </w:rPr>
        <w:t>/2019. (II.1.) önkormányzati rendelet kiegészül a következő 22/</w:t>
      </w:r>
      <w:proofErr w:type="gramStart"/>
      <w:r w:rsidRPr="001740C2">
        <w:rPr>
          <w:rFonts w:ascii="Times New Roman" w:eastAsia="Times New Roman" w:hAnsi="Times New Roman" w:cs="Times New Roman"/>
          <w:bCs/>
          <w:iCs/>
          <w:sz w:val="24"/>
          <w:szCs w:val="24"/>
          <w:lang w:eastAsia="hu-HU"/>
        </w:rPr>
        <w:t>A</w:t>
      </w:r>
      <w:proofErr w:type="gramEnd"/>
      <w:r w:rsidRPr="001740C2">
        <w:rPr>
          <w:rFonts w:ascii="Times New Roman" w:eastAsia="Times New Roman" w:hAnsi="Times New Roman" w:cs="Times New Roman"/>
          <w:bCs/>
          <w:iCs/>
          <w:sz w:val="24"/>
          <w:szCs w:val="24"/>
          <w:lang w:eastAsia="hu-HU"/>
        </w:rPr>
        <w:t>§</w:t>
      </w:r>
      <w:proofErr w:type="spellStart"/>
      <w:r w:rsidRPr="001740C2">
        <w:rPr>
          <w:rFonts w:ascii="Times New Roman" w:eastAsia="Times New Roman" w:hAnsi="Times New Roman" w:cs="Times New Roman"/>
          <w:bCs/>
          <w:iCs/>
          <w:sz w:val="24"/>
          <w:szCs w:val="24"/>
          <w:lang w:eastAsia="hu-HU"/>
        </w:rPr>
        <w:t>-sal</w:t>
      </w:r>
      <w:proofErr w:type="spellEnd"/>
      <w:r w:rsidRPr="001740C2">
        <w:rPr>
          <w:rFonts w:ascii="Times New Roman" w:eastAsia="Times New Roman" w:hAnsi="Times New Roman" w:cs="Times New Roman"/>
          <w:bCs/>
          <w:iCs/>
          <w:sz w:val="24"/>
          <w:szCs w:val="24"/>
          <w:lang w:eastAsia="hu-HU"/>
        </w:rPr>
        <w:t>:</w:t>
      </w:r>
    </w:p>
    <w:p w:rsidR="001740C2" w:rsidRPr="001740C2" w:rsidRDefault="001740C2" w:rsidP="001740C2">
      <w:pPr>
        <w:spacing w:after="0" w:line="240" w:lineRule="auto"/>
        <w:jc w:val="both"/>
        <w:outlineLvl w:val="2"/>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 xml:space="preserve">22/A§ </w:t>
      </w:r>
      <w:proofErr w:type="spellStart"/>
      <w:proofErr w:type="gramStart"/>
      <w:r w:rsidRPr="001740C2">
        <w:rPr>
          <w:rFonts w:ascii="Times New Roman" w:eastAsia="Times New Roman" w:hAnsi="Times New Roman" w:cs="Times New Roman"/>
          <w:sz w:val="24"/>
          <w:szCs w:val="24"/>
          <w:lang w:eastAsia="hu-HU"/>
        </w:rPr>
        <w:t>A</w:t>
      </w:r>
      <w:proofErr w:type="spellEnd"/>
      <w:proofErr w:type="gramEnd"/>
      <w:r w:rsidRPr="001740C2">
        <w:rPr>
          <w:rFonts w:ascii="Times New Roman" w:eastAsia="Times New Roman" w:hAnsi="Times New Roman" w:cs="Times New Roman"/>
          <w:sz w:val="24"/>
          <w:szCs w:val="24"/>
          <w:lang w:eastAsia="hu-HU"/>
        </w:rPr>
        <w:t xml:space="preserve"> Képviselő-testület hatáskörébe tartozó választási, kinevezés ügyekben a Képviselő-testület külön dönt az érvényesség kérdésében. Ebben az esetben az érvényes alternatívák figyelembevételével az eljárás eredményességéről is külön döntést hoz. Egy alternatíva esetén az érvényességről és az eljárás eredményességéről egy határozatban dönthet.</w:t>
      </w:r>
    </w:p>
    <w:p w:rsidR="001740C2" w:rsidRPr="001740C2" w:rsidRDefault="001740C2" w:rsidP="001740C2">
      <w:pPr>
        <w:spacing w:after="0" w:line="240" w:lineRule="auto"/>
        <w:jc w:val="both"/>
        <w:rPr>
          <w:rFonts w:ascii="Times New Roman" w:eastAsia="Times New Roman" w:hAnsi="Times New Roman" w:cs="Times New Roman"/>
          <w:bCs/>
          <w:iCs/>
          <w:sz w:val="24"/>
          <w:szCs w:val="24"/>
          <w:lang w:eastAsia="hu-HU"/>
        </w:rPr>
      </w:pP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bCs/>
          <w:iCs/>
          <w:sz w:val="24"/>
          <w:szCs w:val="24"/>
          <w:lang w:eastAsia="hu-HU"/>
        </w:rPr>
        <w:t xml:space="preserve">6.§ </w:t>
      </w:r>
      <w:r w:rsidRPr="001740C2">
        <w:rPr>
          <w:rFonts w:ascii="Times New Roman" w:eastAsia="Times New Roman" w:hAnsi="Times New Roman" w:cs="Times New Roman"/>
          <w:iCs/>
          <w:sz w:val="24"/>
          <w:szCs w:val="20"/>
          <w:lang w:eastAsia="hu-HU"/>
        </w:rPr>
        <w:t>Tiszavasvári Város Önkormányzata Képviselő-testülete szervezeti és működési szabályzatáról szóló 1</w:t>
      </w:r>
      <w:r w:rsidRPr="001740C2">
        <w:rPr>
          <w:rFonts w:ascii="Times New Roman" w:eastAsia="Times New Roman" w:hAnsi="Times New Roman" w:cs="Times New Roman"/>
          <w:bCs/>
          <w:iCs/>
          <w:sz w:val="24"/>
          <w:szCs w:val="24"/>
          <w:lang w:eastAsia="hu-HU"/>
        </w:rPr>
        <w:t>/2019. (II.1.) önkormányzati rendelet 24.§</w:t>
      </w:r>
      <w:proofErr w:type="spellStart"/>
      <w:r w:rsidRPr="001740C2">
        <w:rPr>
          <w:rFonts w:ascii="Times New Roman" w:eastAsia="Times New Roman" w:hAnsi="Times New Roman" w:cs="Times New Roman"/>
          <w:bCs/>
          <w:iCs/>
          <w:sz w:val="24"/>
          <w:szCs w:val="24"/>
          <w:lang w:eastAsia="hu-HU"/>
        </w:rPr>
        <w:t>-a</w:t>
      </w:r>
      <w:proofErr w:type="spellEnd"/>
      <w:r w:rsidRPr="001740C2">
        <w:rPr>
          <w:rFonts w:ascii="Times New Roman" w:eastAsia="Times New Roman" w:hAnsi="Times New Roman" w:cs="Times New Roman"/>
          <w:bCs/>
          <w:iCs/>
          <w:sz w:val="24"/>
          <w:szCs w:val="24"/>
          <w:lang w:eastAsia="hu-HU"/>
        </w:rPr>
        <w:t xml:space="preserve"> helyébe a következő rendelkezés lép:</w:t>
      </w:r>
    </w:p>
    <w:p w:rsidR="001740C2" w:rsidRPr="001740C2" w:rsidRDefault="001740C2" w:rsidP="001740C2">
      <w:pPr>
        <w:spacing w:after="0" w:line="240" w:lineRule="auto"/>
        <w:jc w:val="both"/>
        <w:outlineLvl w:val="2"/>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 xml:space="preserve">24.§ (1) Ha egy javaslat nem kapja meg az elfogadáshoz szükséges szavazati arányt, akkor a képviselő-testület elutasító döntést hoz. </w:t>
      </w: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(2) Amennyiben ügyrendi javaslatra, szünet elrendelése után a polgármester újból szavazásra bocsátja a javaslatot és a javaslat ismételten nem kapja meg az elfogadásához szükséges szavazati arányt, akkor a képviselő-testület ismételten elutasító döntést hoz.</w:t>
      </w: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bCs/>
          <w:iCs/>
          <w:sz w:val="24"/>
          <w:szCs w:val="24"/>
          <w:lang w:eastAsia="hu-HU"/>
        </w:rPr>
        <w:t xml:space="preserve">7.§ </w:t>
      </w:r>
      <w:r w:rsidRPr="001740C2">
        <w:rPr>
          <w:rFonts w:ascii="Times New Roman" w:eastAsia="Times New Roman" w:hAnsi="Times New Roman" w:cs="Times New Roman"/>
          <w:iCs/>
          <w:sz w:val="24"/>
          <w:szCs w:val="20"/>
          <w:lang w:eastAsia="hu-HU"/>
        </w:rPr>
        <w:t>Tiszavasvári Város Önkormányzata Képviselő-testülete szervezeti és működési szabályzatáról szóló 1</w:t>
      </w:r>
      <w:r w:rsidRPr="001740C2">
        <w:rPr>
          <w:rFonts w:ascii="Times New Roman" w:eastAsia="Times New Roman" w:hAnsi="Times New Roman" w:cs="Times New Roman"/>
          <w:bCs/>
          <w:iCs/>
          <w:sz w:val="24"/>
          <w:szCs w:val="24"/>
          <w:lang w:eastAsia="hu-HU"/>
        </w:rPr>
        <w:t xml:space="preserve">/2019. (II.1.) önkormányzati rendelet 28.§ </w:t>
      </w:r>
      <w:proofErr w:type="spellStart"/>
      <w:r w:rsidRPr="001740C2">
        <w:rPr>
          <w:rFonts w:ascii="Times New Roman" w:eastAsia="Times New Roman" w:hAnsi="Times New Roman" w:cs="Times New Roman"/>
          <w:bCs/>
          <w:iCs/>
          <w:sz w:val="24"/>
          <w:szCs w:val="24"/>
          <w:lang w:eastAsia="hu-HU"/>
        </w:rPr>
        <w:t>-a</w:t>
      </w:r>
      <w:proofErr w:type="spellEnd"/>
      <w:r w:rsidRPr="001740C2">
        <w:rPr>
          <w:rFonts w:ascii="Times New Roman" w:eastAsia="Times New Roman" w:hAnsi="Times New Roman" w:cs="Times New Roman"/>
          <w:bCs/>
          <w:iCs/>
          <w:sz w:val="24"/>
          <w:szCs w:val="24"/>
          <w:lang w:eastAsia="hu-HU"/>
        </w:rPr>
        <w:t xml:space="preserve"> kiegészül a következő (2a) bekezdéssel:</w:t>
      </w: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 xml:space="preserve">28.§ (2a) </w:t>
      </w:r>
      <w:proofErr w:type="gramStart"/>
      <w:r w:rsidRPr="001740C2">
        <w:rPr>
          <w:rFonts w:ascii="Times New Roman" w:eastAsia="Times New Roman" w:hAnsi="Times New Roman" w:cs="Times New Roman"/>
          <w:sz w:val="24"/>
          <w:szCs w:val="24"/>
          <w:lang w:eastAsia="hu-HU"/>
        </w:rPr>
        <w:t>A</w:t>
      </w:r>
      <w:proofErr w:type="gramEnd"/>
      <w:r w:rsidRPr="001740C2">
        <w:rPr>
          <w:rFonts w:ascii="Times New Roman" w:eastAsia="Times New Roman" w:hAnsi="Times New Roman" w:cs="Times New Roman"/>
          <w:sz w:val="24"/>
          <w:szCs w:val="24"/>
          <w:lang w:eastAsia="hu-HU"/>
        </w:rPr>
        <w:t xml:space="preserve"> képviselő-testület állandó bizottságai kizárólag önkormányzati képviselő tagokból állnak.</w:t>
      </w:r>
    </w:p>
    <w:p w:rsidR="001740C2" w:rsidRPr="001740C2" w:rsidRDefault="001740C2" w:rsidP="001740C2">
      <w:pPr>
        <w:spacing w:after="0" w:line="240" w:lineRule="auto"/>
        <w:jc w:val="both"/>
        <w:rPr>
          <w:rFonts w:ascii="Times New Roman" w:eastAsia="Times New Roman" w:hAnsi="Times New Roman" w:cs="Times New Roman"/>
          <w:bCs/>
          <w:iCs/>
          <w:sz w:val="24"/>
          <w:szCs w:val="24"/>
          <w:lang w:eastAsia="hu-HU"/>
        </w:rPr>
      </w:pP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bCs/>
          <w:iCs/>
          <w:sz w:val="24"/>
          <w:szCs w:val="24"/>
          <w:lang w:eastAsia="hu-HU"/>
        </w:rPr>
        <w:t xml:space="preserve">8.§ </w:t>
      </w:r>
      <w:r w:rsidRPr="001740C2">
        <w:rPr>
          <w:rFonts w:ascii="Times New Roman" w:eastAsia="Times New Roman" w:hAnsi="Times New Roman" w:cs="Times New Roman"/>
          <w:iCs/>
          <w:sz w:val="24"/>
          <w:szCs w:val="20"/>
          <w:lang w:eastAsia="hu-HU"/>
        </w:rPr>
        <w:t>Tiszavasvári Város Önkormányzata Képviselő-testülete szervezeti és működési szabályzatáról szóló 1</w:t>
      </w:r>
      <w:r w:rsidRPr="001740C2">
        <w:rPr>
          <w:rFonts w:ascii="Times New Roman" w:eastAsia="Times New Roman" w:hAnsi="Times New Roman" w:cs="Times New Roman"/>
          <w:bCs/>
          <w:iCs/>
          <w:sz w:val="24"/>
          <w:szCs w:val="24"/>
          <w:lang w:eastAsia="hu-HU"/>
        </w:rPr>
        <w:t>/2019. (II.1.) önkormányzati rendelet 29.§ (3) bekezdése helyébe a következő rendelkezés lép:</w:t>
      </w:r>
    </w:p>
    <w:p w:rsidR="001740C2" w:rsidRPr="001740C2" w:rsidRDefault="001740C2" w:rsidP="001740C2">
      <w:pPr>
        <w:spacing w:after="0" w:line="240" w:lineRule="auto"/>
        <w:jc w:val="both"/>
        <w:rPr>
          <w:rFonts w:ascii="Times New Roman" w:eastAsia="Times New Roman" w:hAnsi="Times New Roman" w:cs="Times New Roman"/>
          <w:sz w:val="24"/>
          <w:szCs w:val="20"/>
          <w:lang w:eastAsia="hu-HU"/>
        </w:rPr>
      </w:pPr>
      <w:r w:rsidRPr="001740C2">
        <w:rPr>
          <w:rFonts w:ascii="Times New Roman" w:eastAsia="Times New Roman" w:hAnsi="Times New Roman" w:cs="Times New Roman"/>
          <w:sz w:val="24"/>
          <w:szCs w:val="20"/>
          <w:lang w:eastAsia="hu-HU"/>
        </w:rPr>
        <w:t xml:space="preserve">29.§ (3) </w:t>
      </w:r>
      <w:r w:rsidRPr="001740C2">
        <w:rPr>
          <w:rFonts w:ascii="Times New Roman" w:eastAsia="Times New Roman" w:hAnsi="Times New Roman" w:cs="Times New Roman"/>
          <w:sz w:val="24"/>
          <w:szCs w:val="24"/>
          <w:lang w:eastAsia="hu-HU"/>
        </w:rPr>
        <w:t>Amennyiben a képviselő-testület – határozatképtelenség vagy határozathozatal hiánya miatt – két egymást követő alkalommal ugyanazon ügyben nem hozott döntést, a polgármester – a</w:t>
      </w:r>
      <w:r w:rsidRPr="001740C2">
        <w:rPr>
          <w:rFonts w:ascii="Times New Roman" w:eastAsia="Times New Roman" w:hAnsi="Times New Roman" w:cs="Times New Roman"/>
          <w:bCs/>
          <w:sz w:val="24"/>
          <w:szCs w:val="24"/>
          <w:lang w:eastAsia="hu-HU"/>
        </w:rPr>
        <w:t xml:space="preserve"> testület hatásköréből át nem ruházható</w:t>
      </w:r>
      <w:r w:rsidRPr="001740C2">
        <w:rPr>
          <w:rFonts w:ascii="Times New Roman" w:eastAsia="Times New Roman" w:hAnsi="Times New Roman" w:cs="Times New Roman"/>
          <w:sz w:val="24"/>
          <w:szCs w:val="24"/>
          <w:lang w:eastAsia="hu-HU"/>
        </w:rPr>
        <w:t xml:space="preserve"> ügyek kivételével – pályázati és vagyoni ügyekben</w:t>
      </w:r>
      <w:r w:rsidRPr="001740C2">
        <w:rPr>
          <w:rFonts w:ascii="Times New Roman" w:eastAsia="Times New Roman" w:hAnsi="Times New Roman" w:cs="Times New Roman"/>
          <w:color w:val="FF0000"/>
          <w:sz w:val="24"/>
          <w:szCs w:val="24"/>
          <w:lang w:eastAsia="hu-HU"/>
        </w:rPr>
        <w:t xml:space="preserve"> </w:t>
      </w:r>
      <w:r w:rsidRPr="001740C2">
        <w:rPr>
          <w:rFonts w:ascii="Times New Roman" w:eastAsia="Times New Roman" w:hAnsi="Times New Roman" w:cs="Times New Roman"/>
          <w:sz w:val="24"/>
          <w:szCs w:val="24"/>
          <w:lang w:eastAsia="hu-HU"/>
        </w:rPr>
        <w:t>döntést hozhat. A polgármester a döntésről a képviselő-testületet a következő ülésen tájékoztatja.</w:t>
      </w:r>
    </w:p>
    <w:p w:rsidR="001740C2" w:rsidRPr="001740C2" w:rsidRDefault="001740C2" w:rsidP="001740C2">
      <w:pPr>
        <w:spacing w:after="0" w:line="240" w:lineRule="auto"/>
        <w:jc w:val="both"/>
        <w:rPr>
          <w:rFonts w:ascii="Times New Roman" w:eastAsia="Times New Roman" w:hAnsi="Times New Roman" w:cs="Times New Roman"/>
          <w:color w:val="FF0000"/>
          <w:sz w:val="24"/>
          <w:szCs w:val="24"/>
          <w:lang w:eastAsia="hu-HU"/>
        </w:rPr>
      </w:pP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bCs/>
          <w:iCs/>
          <w:sz w:val="24"/>
          <w:szCs w:val="24"/>
          <w:lang w:eastAsia="hu-HU"/>
        </w:rPr>
        <w:t xml:space="preserve">9.§ </w:t>
      </w:r>
      <w:r w:rsidRPr="001740C2">
        <w:rPr>
          <w:rFonts w:ascii="Times New Roman" w:eastAsia="Times New Roman" w:hAnsi="Times New Roman" w:cs="Times New Roman"/>
          <w:iCs/>
          <w:sz w:val="24"/>
          <w:szCs w:val="20"/>
          <w:lang w:eastAsia="hu-HU"/>
        </w:rPr>
        <w:t>Tiszavasvári Város Önkormányzata Képviselő-testülete szervezeti és működési szabályzatáról szóló 1</w:t>
      </w:r>
      <w:r w:rsidRPr="001740C2">
        <w:rPr>
          <w:rFonts w:ascii="Times New Roman" w:eastAsia="Times New Roman" w:hAnsi="Times New Roman" w:cs="Times New Roman"/>
          <w:bCs/>
          <w:iCs/>
          <w:sz w:val="24"/>
          <w:szCs w:val="24"/>
          <w:lang w:eastAsia="hu-HU"/>
        </w:rPr>
        <w:t>/2019. (II.1.) önkormányzati rendelet 33.§ (1) bekezdése helyébe a következő rendelkezés lép:</w:t>
      </w:r>
    </w:p>
    <w:p w:rsidR="001740C2" w:rsidRPr="001740C2" w:rsidRDefault="001740C2" w:rsidP="001740C2">
      <w:pPr>
        <w:spacing w:after="0" w:line="240" w:lineRule="auto"/>
        <w:jc w:val="both"/>
        <w:rPr>
          <w:rFonts w:ascii="Times New Roman" w:eastAsia="Times New Roman" w:hAnsi="Times New Roman" w:cs="Times New Roman"/>
          <w:bCs/>
          <w:sz w:val="24"/>
          <w:szCs w:val="24"/>
          <w:lang w:eastAsia="hu-HU"/>
        </w:rPr>
      </w:pPr>
      <w:r w:rsidRPr="001740C2">
        <w:rPr>
          <w:rFonts w:ascii="Times New Roman" w:eastAsia="Times New Roman" w:hAnsi="Times New Roman" w:cs="Times New Roman"/>
          <w:bCs/>
          <w:sz w:val="24"/>
          <w:szCs w:val="24"/>
          <w:lang w:eastAsia="hu-HU"/>
        </w:rPr>
        <w:t xml:space="preserve">33.§ (1) A jegyzői és aljegyzői tisztség egyidejű </w:t>
      </w:r>
      <w:proofErr w:type="spellStart"/>
      <w:r w:rsidRPr="001740C2">
        <w:rPr>
          <w:rFonts w:ascii="Times New Roman" w:eastAsia="Times New Roman" w:hAnsi="Times New Roman" w:cs="Times New Roman"/>
          <w:bCs/>
          <w:sz w:val="24"/>
          <w:szCs w:val="24"/>
          <w:lang w:eastAsia="hu-HU"/>
        </w:rPr>
        <w:t>betöltetlensége</w:t>
      </w:r>
      <w:proofErr w:type="spellEnd"/>
      <w:r w:rsidRPr="001740C2">
        <w:rPr>
          <w:rFonts w:ascii="Times New Roman" w:eastAsia="Times New Roman" w:hAnsi="Times New Roman" w:cs="Times New Roman"/>
          <w:bCs/>
          <w:sz w:val="24"/>
          <w:szCs w:val="24"/>
          <w:lang w:eastAsia="hu-HU"/>
        </w:rPr>
        <w:t>, illetve tartós akadályoztatásuk esetén az Önkormányzati és Jogi osztály vezetője teljes jogkörben gyakorolja a jegyző hatásköreit.</w:t>
      </w: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bCs/>
          <w:iCs/>
          <w:sz w:val="24"/>
          <w:szCs w:val="24"/>
          <w:lang w:eastAsia="hu-HU"/>
        </w:rPr>
        <w:t xml:space="preserve">10.§ </w:t>
      </w:r>
      <w:r w:rsidRPr="001740C2">
        <w:rPr>
          <w:rFonts w:ascii="Times New Roman" w:eastAsia="Times New Roman" w:hAnsi="Times New Roman" w:cs="Times New Roman"/>
          <w:iCs/>
          <w:sz w:val="24"/>
          <w:szCs w:val="20"/>
          <w:lang w:eastAsia="hu-HU"/>
        </w:rPr>
        <w:t>Tiszavasvári Város Önkormányzata Képviselő-testülete szervezeti és működési szabályzatáról szóló 1</w:t>
      </w:r>
      <w:r w:rsidRPr="001740C2">
        <w:rPr>
          <w:rFonts w:ascii="Times New Roman" w:eastAsia="Times New Roman" w:hAnsi="Times New Roman" w:cs="Times New Roman"/>
          <w:bCs/>
          <w:iCs/>
          <w:sz w:val="24"/>
          <w:szCs w:val="24"/>
          <w:lang w:eastAsia="hu-HU"/>
        </w:rPr>
        <w:t>/2019. (II.1.) önkormányzati rendelet kiegészül a következő 32/</w:t>
      </w:r>
      <w:proofErr w:type="gramStart"/>
      <w:r w:rsidRPr="001740C2">
        <w:rPr>
          <w:rFonts w:ascii="Times New Roman" w:eastAsia="Times New Roman" w:hAnsi="Times New Roman" w:cs="Times New Roman"/>
          <w:bCs/>
          <w:iCs/>
          <w:sz w:val="24"/>
          <w:szCs w:val="24"/>
          <w:lang w:eastAsia="hu-HU"/>
        </w:rPr>
        <w:t>A</w:t>
      </w:r>
      <w:proofErr w:type="gramEnd"/>
      <w:r w:rsidRPr="001740C2">
        <w:rPr>
          <w:rFonts w:ascii="Times New Roman" w:eastAsia="Times New Roman" w:hAnsi="Times New Roman" w:cs="Times New Roman"/>
          <w:bCs/>
          <w:iCs/>
          <w:sz w:val="24"/>
          <w:szCs w:val="24"/>
          <w:lang w:eastAsia="hu-HU"/>
        </w:rPr>
        <w:t>.§</w:t>
      </w:r>
      <w:proofErr w:type="spellStart"/>
      <w:r w:rsidRPr="001740C2">
        <w:rPr>
          <w:rFonts w:ascii="Times New Roman" w:eastAsia="Times New Roman" w:hAnsi="Times New Roman" w:cs="Times New Roman"/>
          <w:bCs/>
          <w:iCs/>
          <w:sz w:val="24"/>
          <w:szCs w:val="24"/>
          <w:lang w:eastAsia="hu-HU"/>
        </w:rPr>
        <w:t>-sal</w:t>
      </w:r>
      <w:proofErr w:type="spellEnd"/>
      <w:r w:rsidRPr="001740C2">
        <w:rPr>
          <w:rFonts w:ascii="Times New Roman" w:eastAsia="Times New Roman" w:hAnsi="Times New Roman" w:cs="Times New Roman"/>
          <w:bCs/>
          <w:iCs/>
          <w:sz w:val="24"/>
          <w:szCs w:val="24"/>
          <w:lang w:eastAsia="hu-HU"/>
        </w:rPr>
        <w:t>:</w:t>
      </w: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32/A.§ (1) Amennyiben a képviselő adott ügy tárgyalása előtt személyes érintettségre vonatkozó bejelentési kötelezettségét elmulasztja tiszteletdíját a (2) bekezdésben meghatározott időtartamra és mértékben csökkenteni kell.</w:t>
      </w:r>
    </w:p>
    <w:p w:rsidR="001740C2" w:rsidRPr="001740C2" w:rsidRDefault="001740C2" w:rsidP="001740C2">
      <w:pPr>
        <w:suppressAutoHyphens/>
        <w:spacing w:after="0" w:line="300" w:lineRule="exact"/>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(2) A tiszteletdíj mérséklésének időtartama egy hónap, mértéke a tiszteletdíj összegének 20%-</w:t>
      </w:r>
      <w:proofErr w:type="gramStart"/>
      <w:r w:rsidRPr="001740C2">
        <w:rPr>
          <w:rFonts w:ascii="Times New Roman" w:eastAsia="Times New Roman" w:hAnsi="Times New Roman" w:cs="Times New Roman"/>
          <w:sz w:val="24"/>
          <w:szCs w:val="24"/>
          <w:lang w:eastAsia="hu-HU"/>
        </w:rPr>
        <w:t>a.</w:t>
      </w:r>
      <w:proofErr w:type="gramEnd"/>
      <w:r w:rsidRPr="001740C2">
        <w:rPr>
          <w:rFonts w:ascii="Times New Roman" w:eastAsia="Times New Roman" w:hAnsi="Times New Roman" w:cs="Times New Roman"/>
          <w:sz w:val="24"/>
          <w:szCs w:val="24"/>
          <w:lang w:eastAsia="hu-HU"/>
        </w:rPr>
        <w:t xml:space="preserve"> </w:t>
      </w:r>
    </w:p>
    <w:p w:rsidR="001740C2" w:rsidRPr="001740C2" w:rsidRDefault="001740C2" w:rsidP="001740C2">
      <w:pPr>
        <w:suppressAutoHyphens/>
        <w:spacing w:after="0" w:line="300" w:lineRule="exact"/>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(3) Az (1) bekezdés szerinti kötelezettségszegés ismételt előfordulása esetén a tiszteletdíj csökkentésének mértéke 40%, időtartama kettő hónap.</w:t>
      </w:r>
    </w:p>
    <w:p w:rsidR="001740C2" w:rsidRPr="001740C2" w:rsidRDefault="001740C2" w:rsidP="001740C2">
      <w:pPr>
        <w:suppressAutoHyphens/>
        <w:spacing w:after="0" w:line="300" w:lineRule="exact"/>
        <w:jc w:val="both"/>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both"/>
        <w:rPr>
          <w:rFonts w:ascii="Times New Roman" w:eastAsia="Times New Roman" w:hAnsi="Times New Roman" w:cs="Times New Roman"/>
          <w:bCs/>
          <w:iCs/>
          <w:sz w:val="24"/>
          <w:szCs w:val="24"/>
          <w:lang w:eastAsia="hu-HU"/>
        </w:rPr>
      </w:pPr>
      <w:r w:rsidRPr="001740C2">
        <w:rPr>
          <w:rFonts w:ascii="Times New Roman" w:eastAsia="Times New Roman" w:hAnsi="Times New Roman" w:cs="Times New Roman"/>
          <w:bCs/>
          <w:iCs/>
          <w:sz w:val="24"/>
          <w:szCs w:val="24"/>
          <w:lang w:eastAsia="hu-HU"/>
        </w:rPr>
        <w:lastRenderedPageBreak/>
        <w:t xml:space="preserve">11.§ </w:t>
      </w:r>
      <w:r w:rsidRPr="001740C2">
        <w:rPr>
          <w:rFonts w:ascii="Times New Roman" w:eastAsia="Times New Roman" w:hAnsi="Times New Roman" w:cs="Times New Roman"/>
          <w:iCs/>
          <w:sz w:val="24"/>
          <w:szCs w:val="20"/>
          <w:lang w:eastAsia="hu-HU"/>
        </w:rPr>
        <w:t>Tiszavasvári Város Önkormányzata Képviselő-testülete szervezeti és működési szabályzatáról szóló 1</w:t>
      </w:r>
      <w:r w:rsidRPr="001740C2">
        <w:rPr>
          <w:rFonts w:ascii="Times New Roman" w:eastAsia="Times New Roman" w:hAnsi="Times New Roman" w:cs="Times New Roman"/>
          <w:bCs/>
          <w:iCs/>
          <w:sz w:val="24"/>
          <w:szCs w:val="24"/>
          <w:lang w:eastAsia="hu-HU"/>
        </w:rPr>
        <w:t>/2019. (II.1.) önkormányzati rendelet 6. melléklete helyébe jelen rendelet 1. melléklete lép.</w:t>
      </w: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 xml:space="preserve">12.§ (1) Hatályon kívül helyezésre kerül </w:t>
      </w:r>
      <w:r w:rsidRPr="001740C2">
        <w:rPr>
          <w:rFonts w:ascii="Times New Roman" w:eastAsia="Times New Roman" w:hAnsi="Times New Roman" w:cs="Times New Roman"/>
          <w:iCs/>
          <w:sz w:val="24"/>
          <w:szCs w:val="20"/>
          <w:lang w:eastAsia="hu-HU"/>
        </w:rPr>
        <w:t>Tiszavasvári Város Önkormányzata Képviselő-testülete szervezeti és működési szabályzatáról szóló 1</w:t>
      </w:r>
      <w:r w:rsidRPr="001740C2">
        <w:rPr>
          <w:rFonts w:ascii="Times New Roman" w:eastAsia="Times New Roman" w:hAnsi="Times New Roman" w:cs="Times New Roman"/>
          <w:bCs/>
          <w:iCs/>
          <w:sz w:val="24"/>
          <w:szCs w:val="24"/>
          <w:lang w:eastAsia="hu-HU"/>
        </w:rPr>
        <w:t>/2019. (II.1.) önkormányzati rendelet 6.§</w:t>
      </w:r>
      <w:proofErr w:type="spellStart"/>
      <w:r w:rsidRPr="001740C2">
        <w:rPr>
          <w:rFonts w:ascii="Times New Roman" w:eastAsia="Times New Roman" w:hAnsi="Times New Roman" w:cs="Times New Roman"/>
          <w:bCs/>
          <w:iCs/>
          <w:sz w:val="24"/>
          <w:szCs w:val="24"/>
          <w:lang w:eastAsia="hu-HU"/>
        </w:rPr>
        <w:t>-</w:t>
      </w:r>
      <w:proofErr w:type="gramStart"/>
      <w:r w:rsidRPr="001740C2">
        <w:rPr>
          <w:rFonts w:ascii="Times New Roman" w:eastAsia="Times New Roman" w:hAnsi="Times New Roman" w:cs="Times New Roman"/>
          <w:bCs/>
          <w:iCs/>
          <w:sz w:val="24"/>
          <w:szCs w:val="24"/>
          <w:lang w:eastAsia="hu-HU"/>
        </w:rPr>
        <w:t>a</w:t>
      </w:r>
      <w:proofErr w:type="spellEnd"/>
      <w:proofErr w:type="gramEnd"/>
      <w:r w:rsidRPr="001740C2">
        <w:rPr>
          <w:rFonts w:ascii="Times New Roman" w:eastAsia="Times New Roman" w:hAnsi="Times New Roman" w:cs="Times New Roman"/>
          <w:bCs/>
          <w:iCs/>
          <w:sz w:val="24"/>
          <w:szCs w:val="24"/>
          <w:lang w:eastAsia="hu-HU"/>
        </w:rPr>
        <w:t xml:space="preserve"> és 31.§ (7) bekezdése.</w:t>
      </w:r>
    </w:p>
    <w:p w:rsidR="001740C2" w:rsidRPr="001740C2" w:rsidRDefault="001740C2" w:rsidP="001740C2">
      <w:pPr>
        <w:spacing w:after="0" w:line="240" w:lineRule="auto"/>
        <w:jc w:val="both"/>
        <w:rPr>
          <w:rFonts w:ascii="Times New Roman" w:eastAsia="Times New Roman" w:hAnsi="Times New Roman" w:cs="Times New Roman"/>
          <w:bCs/>
          <w:iCs/>
          <w:sz w:val="24"/>
          <w:szCs w:val="24"/>
          <w:lang w:eastAsia="hu-HU"/>
        </w:rPr>
      </w:pPr>
      <w:r w:rsidRPr="001740C2">
        <w:rPr>
          <w:rFonts w:ascii="Times New Roman" w:eastAsia="Times New Roman" w:hAnsi="Times New Roman" w:cs="Times New Roman"/>
          <w:bCs/>
          <w:iCs/>
          <w:sz w:val="24"/>
          <w:szCs w:val="24"/>
          <w:lang w:eastAsia="hu-HU"/>
        </w:rPr>
        <w:t>(2) Ez a rendelet 2019. október 4. napján lép hatályba.</w:t>
      </w:r>
    </w:p>
    <w:p w:rsidR="001740C2" w:rsidRPr="001740C2" w:rsidRDefault="001740C2" w:rsidP="001740C2">
      <w:pPr>
        <w:spacing w:after="0" w:line="240" w:lineRule="auto"/>
        <w:jc w:val="both"/>
        <w:rPr>
          <w:rFonts w:ascii="Times New Roman" w:eastAsia="Times New Roman" w:hAnsi="Times New Roman" w:cs="Times New Roman"/>
          <w:bCs/>
          <w:iCs/>
          <w:color w:val="FF0000"/>
          <w:sz w:val="24"/>
          <w:szCs w:val="24"/>
          <w:lang w:eastAsia="hu-HU"/>
        </w:rPr>
      </w:pPr>
    </w:p>
    <w:p w:rsidR="001740C2" w:rsidRPr="001740C2" w:rsidRDefault="001740C2" w:rsidP="001740C2">
      <w:pPr>
        <w:spacing w:after="0" w:line="240" w:lineRule="auto"/>
        <w:jc w:val="both"/>
        <w:rPr>
          <w:rFonts w:ascii="Times New Roman" w:eastAsia="Times New Roman" w:hAnsi="Times New Roman" w:cs="Times New Roman"/>
          <w:bCs/>
          <w:iCs/>
          <w:color w:val="FF0000"/>
          <w:sz w:val="24"/>
          <w:szCs w:val="24"/>
          <w:lang w:eastAsia="hu-HU"/>
        </w:rPr>
      </w:pPr>
    </w:p>
    <w:p w:rsidR="001740C2" w:rsidRPr="001740C2" w:rsidRDefault="001740C2" w:rsidP="001740C2">
      <w:pPr>
        <w:spacing w:after="0" w:line="240" w:lineRule="auto"/>
        <w:jc w:val="both"/>
        <w:rPr>
          <w:rFonts w:ascii="Times New Roman" w:eastAsia="Times New Roman" w:hAnsi="Times New Roman" w:cs="Times New Roman"/>
          <w:bCs/>
          <w:iCs/>
          <w:color w:val="FF0000"/>
          <w:sz w:val="24"/>
          <w:szCs w:val="24"/>
          <w:lang w:eastAsia="hu-HU"/>
        </w:rPr>
      </w:pPr>
    </w:p>
    <w:p w:rsidR="001740C2" w:rsidRPr="001740C2" w:rsidRDefault="001740C2" w:rsidP="001740C2">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r w:rsidRPr="001740C2">
        <w:rPr>
          <w:rFonts w:ascii="Times New Roman" w:eastAsia="Times New Roman" w:hAnsi="Times New Roman" w:cs="Times New Roman"/>
          <w:b/>
          <w:bCs/>
          <w:sz w:val="24"/>
          <w:szCs w:val="24"/>
          <w:lang w:eastAsia="hu-HU"/>
        </w:rPr>
        <w:t xml:space="preserve">                          Szőke </w:t>
      </w:r>
      <w:proofErr w:type="gramStart"/>
      <w:r w:rsidRPr="001740C2">
        <w:rPr>
          <w:rFonts w:ascii="Times New Roman" w:eastAsia="Times New Roman" w:hAnsi="Times New Roman" w:cs="Times New Roman"/>
          <w:b/>
          <w:bCs/>
          <w:sz w:val="24"/>
          <w:szCs w:val="24"/>
          <w:lang w:eastAsia="hu-HU"/>
        </w:rPr>
        <w:t xml:space="preserve">Zoltán                               </w:t>
      </w:r>
      <w:proofErr w:type="spellStart"/>
      <w:r w:rsidRPr="001740C2">
        <w:rPr>
          <w:rFonts w:ascii="Times New Roman" w:eastAsia="Times New Roman" w:hAnsi="Times New Roman" w:cs="Times New Roman"/>
          <w:b/>
          <w:bCs/>
          <w:sz w:val="24"/>
          <w:szCs w:val="24"/>
          <w:lang w:eastAsia="hu-HU"/>
        </w:rPr>
        <w:t>Ostorháziné</w:t>
      </w:r>
      <w:proofErr w:type="spellEnd"/>
      <w:proofErr w:type="gramEnd"/>
      <w:r w:rsidRPr="001740C2">
        <w:rPr>
          <w:rFonts w:ascii="Times New Roman" w:eastAsia="Times New Roman" w:hAnsi="Times New Roman" w:cs="Times New Roman"/>
          <w:b/>
          <w:bCs/>
          <w:sz w:val="24"/>
          <w:szCs w:val="24"/>
          <w:lang w:eastAsia="hu-HU"/>
        </w:rPr>
        <w:t xml:space="preserve"> dr. </w:t>
      </w:r>
      <w:proofErr w:type="spellStart"/>
      <w:r w:rsidRPr="001740C2">
        <w:rPr>
          <w:rFonts w:ascii="Times New Roman" w:eastAsia="Times New Roman" w:hAnsi="Times New Roman" w:cs="Times New Roman"/>
          <w:b/>
          <w:bCs/>
          <w:sz w:val="24"/>
          <w:szCs w:val="24"/>
          <w:lang w:eastAsia="hu-HU"/>
        </w:rPr>
        <w:t>Kórik</w:t>
      </w:r>
      <w:proofErr w:type="spellEnd"/>
      <w:r w:rsidRPr="001740C2">
        <w:rPr>
          <w:rFonts w:ascii="Times New Roman" w:eastAsia="Times New Roman" w:hAnsi="Times New Roman" w:cs="Times New Roman"/>
          <w:b/>
          <w:bCs/>
          <w:sz w:val="24"/>
          <w:szCs w:val="24"/>
          <w:lang w:eastAsia="hu-HU"/>
        </w:rPr>
        <w:t xml:space="preserve"> Zsuzsanna</w:t>
      </w:r>
    </w:p>
    <w:p w:rsidR="001740C2" w:rsidRPr="001740C2" w:rsidRDefault="001740C2" w:rsidP="001740C2">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r w:rsidRPr="001740C2">
        <w:rPr>
          <w:rFonts w:ascii="Times New Roman" w:eastAsia="Times New Roman" w:hAnsi="Times New Roman" w:cs="Times New Roman"/>
          <w:b/>
          <w:bCs/>
          <w:sz w:val="24"/>
          <w:szCs w:val="24"/>
          <w:lang w:eastAsia="hu-HU"/>
        </w:rPr>
        <w:t xml:space="preserve">                          </w:t>
      </w:r>
      <w:proofErr w:type="gramStart"/>
      <w:r w:rsidRPr="001740C2">
        <w:rPr>
          <w:rFonts w:ascii="Times New Roman" w:eastAsia="Times New Roman" w:hAnsi="Times New Roman" w:cs="Times New Roman"/>
          <w:b/>
          <w:bCs/>
          <w:sz w:val="24"/>
          <w:szCs w:val="24"/>
          <w:lang w:eastAsia="hu-HU"/>
        </w:rPr>
        <w:t>polgármester</w:t>
      </w:r>
      <w:proofErr w:type="gramEnd"/>
      <w:r w:rsidRPr="001740C2">
        <w:rPr>
          <w:rFonts w:ascii="Times New Roman" w:eastAsia="Times New Roman" w:hAnsi="Times New Roman" w:cs="Times New Roman"/>
          <w:b/>
          <w:bCs/>
          <w:sz w:val="24"/>
          <w:szCs w:val="24"/>
          <w:lang w:eastAsia="hu-HU"/>
        </w:rPr>
        <w:t xml:space="preserve">                                                      jegyző</w:t>
      </w:r>
    </w:p>
    <w:p w:rsidR="001740C2" w:rsidRPr="001740C2" w:rsidRDefault="001740C2" w:rsidP="001740C2">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1740C2" w:rsidRPr="001740C2" w:rsidRDefault="001740C2" w:rsidP="001740C2">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1740C2" w:rsidRPr="001740C2" w:rsidRDefault="001740C2" w:rsidP="001740C2">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r w:rsidRPr="001740C2">
        <w:rPr>
          <w:rFonts w:ascii="Times New Roman" w:eastAsia="Times New Roman" w:hAnsi="Times New Roman" w:cs="Times New Roman"/>
          <w:b/>
          <w:bCs/>
          <w:sz w:val="24"/>
          <w:szCs w:val="24"/>
          <w:lang w:eastAsia="hu-HU"/>
        </w:rPr>
        <w:t>A rendelet kihirdetve: 2019. október 1.</w:t>
      </w:r>
    </w:p>
    <w:p w:rsidR="001740C2" w:rsidRPr="001740C2" w:rsidRDefault="001740C2" w:rsidP="001740C2">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1740C2" w:rsidRPr="001740C2" w:rsidRDefault="001740C2" w:rsidP="001740C2">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1740C2" w:rsidRPr="001740C2" w:rsidRDefault="001740C2" w:rsidP="001740C2">
      <w:pPr>
        <w:tabs>
          <w:tab w:val="center" w:pos="4536"/>
        </w:tabs>
        <w:spacing w:after="0" w:line="240" w:lineRule="auto"/>
        <w:rPr>
          <w:rFonts w:ascii="Times New Roman" w:eastAsia="Times New Roman" w:hAnsi="Times New Roman" w:cs="Times New Roman"/>
          <w:b/>
          <w:bCs/>
          <w:sz w:val="24"/>
          <w:szCs w:val="24"/>
          <w:lang w:eastAsia="hu-HU"/>
        </w:rPr>
      </w:pPr>
      <w:r w:rsidRPr="001740C2">
        <w:rPr>
          <w:rFonts w:ascii="Times New Roman" w:eastAsia="Times New Roman" w:hAnsi="Times New Roman" w:cs="Times New Roman"/>
          <w:b/>
          <w:bCs/>
          <w:sz w:val="24"/>
          <w:szCs w:val="24"/>
          <w:lang w:eastAsia="hu-HU"/>
        </w:rPr>
        <w:t xml:space="preserve">                                                                                </w:t>
      </w:r>
      <w:proofErr w:type="spellStart"/>
      <w:r w:rsidRPr="001740C2">
        <w:rPr>
          <w:rFonts w:ascii="Times New Roman" w:eastAsia="Times New Roman" w:hAnsi="Times New Roman" w:cs="Times New Roman"/>
          <w:b/>
          <w:bCs/>
          <w:sz w:val="24"/>
          <w:szCs w:val="24"/>
          <w:lang w:eastAsia="hu-HU"/>
        </w:rPr>
        <w:t>Ostorháziné</w:t>
      </w:r>
      <w:proofErr w:type="spellEnd"/>
      <w:r w:rsidRPr="001740C2">
        <w:rPr>
          <w:rFonts w:ascii="Times New Roman" w:eastAsia="Times New Roman" w:hAnsi="Times New Roman" w:cs="Times New Roman"/>
          <w:b/>
          <w:bCs/>
          <w:sz w:val="24"/>
          <w:szCs w:val="24"/>
          <w:lang w:eastAsia="hu-HU"/>
        </w:rPr>
        <w:t xml:space="preserve"> dr. </w:t>
      </w:r>
      <w:proofErr w:type="spellStart"/>
      <w:r w:rsidRPr="001740C2">
        <w:rPr>
          <w:rFonts w:ascii="Times New Roman" w:eastAsia="Times New Roman" w:hAnsi="Times New Roman" w:cs="Times New Roman"/>
          <w:b/>
          <w:bCs/>
          <w:sz w:val="24"/>
          <w:szCs w:val="24"/>
          <w:lang w:eastAsia="hu-HU"/>
        </w:rPr>
        <w:t>Kórik</w:t>
      </w:r>
      <w:proofErr w:type="spellEnd"/>
      <w:r w:rsidRPr="001740C2">
        <w:rPr>
          <w:rFonts w:ascii="Times New Roman" w:eastAsia="Times New Roman" w:hAnsi="Times New Roman" w:cs="Times New Roman"/>
          <w:b/>
          <w:bCs/>
          <w:sz w:val="24"/>
          <w:szCs w:val="24"/>
          <w:lang w:eastAsia="hu-HU"/>
        </w:rPr>
        <w:t xml:space="preserve"> Zsuzsanna</w:t>
      </w:r>
    </w:p>
    <w:p w:rsidR="001740C2" w:rsidRPr="001740C2" w:rsidRDefault="001740C2" w:rsidP="001740C2">
      <w:pPr>
        <w:spacing w:after="0" w:line="240" w:lineRule="auto"/>
        <w:rPr>
          <w:rFonts w:ascii="Times New Roman" w:eastAsia="Times New Roman" w:hAnsi="Times New Roman" w:cs="Times New Roman"/>
          <w:b/>
          <w:sz w:val="24"/>
          <w:szCs w:val="24"/>
          <w:lang w:eastAsia="hu-HU"/>
        </w:rPr>
      </w:pPr>
      <w:r w:rsidRPr="001740C2">
        <w:rPr>
          <w:rFonts w:ascii="Times New Roman" w:eastAsia="Times New Roman" w:hAnsi="Times New Roman" w:cs="Times New Roman"/>
          <w:b/>
          <w:sz w:val="24"/>
          <w:szCs w:val="24"/>
          <w:lang w:eastAsia="hu-HU"/>
        </w:rPr>
        <w:t xml:space="preserve">                                                                                                      </w:t>
      </w:r>
      <w:proofErr w:type="gramStart"/>
      <w:r w:rsidRPr="001740C2">
        <w:rPr>
          <w:rFonts w:ascii="Times New Roman" w:eastAsia="Times New Roman" w:hAnsi="Times New Roman" w:cs="Times New Roman"/>
          <w:b/>
          <w:sz w:val="24"/>
          <w:szCs w:val="24"/>
          <w:lang w:eastAsia="hu-HU"/>
        </w:rPr>
        <w:t>jegyző</w:t>
      </w:r>
      <w:proofErr w:type="gramEnd"/>
    </w:p>
    <w:p w:rsidR="001740C2" w:rsidRPr="001740C2" w:rsidRDefault="001740C2" w:rsidP="001740C2">
      <w:pPr>
        <w:spacing w:after="0" w:line="240" w:lineRule="auto"/>
        <w:jc w:val="right"/>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right"/>
        <w:rPr>
          <w:rFonts w:ascii="Times New Roman" w:eastAsia="Times New Roman" w:hAnsi="Times New Roman" w:cs="Times New Roman"/>
          <w:sz w:val="24"/>
          <w:szCs w:val="24"/>
          <w:lang w:eastAsia="hu-HU"/>
        </w:rPr>
      </w:pPr>
    </w:p>
    <w:p w:rsidR="001740C2" w:rsidRPr="001740C2" w:rsidRDefault="001740C2" w:rsidP="001740C2">
      <w:pPr>
        <w:rPr>
          <w:rFonts w:ascii="Times New Roman" w:eastAsia="Times New Roman" w:hAnsi="Times New Roman" w:cs="Times New Roman"/>
          <w:bCs/>
          <w:iCs/>
          <w:color w:val="FF0000"/>
          <w:sz w:val="24"/>
          <w:szCs w:val="24"/>
          <w:lang w:eastAsia="hu-HU"/>
        </w:rPr>
      </w:pPr>
      <w:r w:rsidRPr="001740C2">
        <w:rPr>
          <w:rFonts w:ascii="Times New Roman" w:eastAsia="Times New Roman" w:hAnsi="Times New Roman" w:cs="Times New Roman"/>
          <w:bCs/>
          <w:iCs/>
          <w:color w:val="FF0000"/>
          <w:sz w:val="24"/>
          <w:szCs w:val="24"/>
          <w:lang w:eastAsia="hu-HU"/>
        </w:rPr>
        <w:br w:type="page"/>
      </w:r>
    </w:p>
    <w:p w:rsidR="001740C2" w:rsidRPr="001740C2" w:rsidRDefault="001740C2" w:rsidP="001740C2">
      <w:pPr>
        <w:spacing w:after="0" w:line="240" w:lineRule="auto"/>
        <w:jc w:val="right"/>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lastRenderedPageBreak/>
        <w:t xml:space="preserve">1. melléklet a </w:t>
      </w:r>
      <w:r>
        <w:rPr>
          <w:rFonts w:ascii="Times New Roman" w:eastAsia="Times New Roman" w:hAnsi="Times New Roman" w:cs="Times New Roman"/>
          <w:sz w:val="24"/>
          <w:szCs w:val="24"/>
          <w:lang w:eastAsia="hu-HU"/>
        </w:rPr>
        <w:t>29/</w:t>
      </w:r>
      <w:r w:rsidRPr="001740C2">
        <w:rPr>
          <w:rFonts w:ascii="Times New Roman" w:eastAsia="Times New Roman" w:hAnsi="Times New Roman" w:cs="Times New Roman"/>
          <w:sz w:val="24"/>
          <w:szCs w:val="24"/>
          <w:lang w:eastAsia="hu-HU"/>
        </w:rPr>
        <w:t>2019.(</w:t>
      </w:r>
      <w:r>
        <w:rPr>
          <w:rFonts w:ascii="Times New Roman" w:eastAsia="Times New Roman" w:hAnsi="Times New Roman" w:cs="Times New Roman"/>
          <w:sz w:val="24"/>
          <w:szCs w:val="24"/>
          <w:lang w:eastAsia="hu-HU"/>
        </w:rPr>
        <w:t>X.1</w:t>
      </w:r>
      <w:r w:rsidRPr="001740C2">
        <w:rPr>
          <w:rFonts w:ascii="Times New Roman" w:eastAsia="Times New Roman" w:hAnsi="Times New Roman" w:cs="Times New Roman"/>
          <w:sz w:val="24"/>
          <w:szCs w:val="24"/>
          <w:lang w:eastAsia="hu-HU"/>
        </w:rPr>
        <w:t>.) önkormányzati rendelethez</w:t>
      </w:r>
    </w:p>
    <w:p w:rsidR="001740C2" w:rsidRPr="001740C2" w:rsidRDefault="001740C2" w:rsidP="001740C2">
      <w:pPr>
        <w:spacing w:after="0" w:line="240" w:lineRule="auto"/>
        <w:jc w:val="both"/>
        <w:rPr>
          <w:rFonts w:ascii="Times New Roman" w:eastAsia="Times New Roman" w:hAnsi="Times New Roman" w:cs="Times New Roman"/>
          <w:b/>
          <w:sz w:val="24"/>
          <w:szCs w:val="24"/>
          <w:lang w:eastAsia="hu-HU"/>
        </w:rPr>
      </w:pPr>
    </w:p>
    <w:p w:rsidR="001740C2" w:rsidRPr="001740C2" w:rsidRDefault="001740C2" w:rsidP="001740C2">
      <w:pPr>
        <w:spacing w:after="0" w:line="240" w:lineRule="auto"/>
        <w:jc w:val="center"/>
        <w:rPr>
          <w:rFonts w:ascii="Times New Roman" w:eastAsia="Times New Roman" w:hAnsi="Times New Roman" w:cs="Times New Roman"/>
          <w:sz w:val="24"/>
          <w:szCs w:val="24"/>
          <w:lang w:eastAsia="hu-HU"/>
        </w:rPr>
      </w:pPr>
      <w:r w:rsidRPr="001740C2">
        <w:rPr>
          <w:rFonts w:ascii="Times New Roman" w:eastAsia="Times New Roman" w:hAnsi="Times New Roman" w:cs="Times New Roman"/>
          <w:b/>
          <w:sz w:val="24"/>
          <w:szCs w:val="24"/>
          <w:lang w:eastAsia="hu-HU"/>
        </w:rPr>
        <w:t>A képviselő-testület állandó bizottságainak ügyrendje</w:t>
      </w:r>
    </w:p>
    <w:p w:rsidR="001740C2" w:rsidRPr="001740C2" w:rsidRDefault="001740C2" w:rsidP="001740C2">
      <w:pPr>
        <w:spacing w:after="0" w:line="240" w:lineRule="auto"/>
        <w:rPr>
          <w:rFonts w:ascii="Times New Roman" w:eastAsia="Times New Roman" w:hAnsi="Times New Roman" w:cs="Times New Roman"/>
          <w:b/>
          <w:sz w:val="24"/>
          <w:szCs w:val="24"/>
          <w:lang w:eastAsia="hu-HU"/>
        </w:rPr>
      </w:pPr>
    </w:p>
    <w:p w:rsidR="001740C2" w:rsidRPr="001740C2" w:rsidRDefault="001740C2" w:rsidP="001740C2">
      <w:pPr>
        <w:spacing w:after="0" w:line="240" w:lineRule="auto"/>
        <w:ind w:left="360" w:hanging="360"/>
        <w:jc w:val="center"/>
        <w:rPr>
          <w:rFonts w:ascii="Times New Roman" w:eastAsia="Times New Roman" w:hAnsi="Times New Roman" w:cs="Times New Roman"/>
          <w:b/>
          <w:sz w:val="24"/>
          <w:szCs w:val="24"/>
          <w:lang w:eastAsia="hu-HU"/>
        </w:rPr>
      </w:pPr>
      <w:r w:rsidRPr="001740C2">
        <w:rPr>
          <w:rFonts w:ascii="Times New Roman" w:eastAsia="Times New Roman" w:hAnsi="Times New Roman" w:cs="Times New Roman"/>
          <w:b/>
          <w:sz w:val="24"/>
          <w:szCs w:val="24"/>
          <w:lang w:eastAsia="hu-HU"/>
        </w:rPr>
        <w:t>I.</w:t>
      </w:r>
      <w:r w:rsidRPr="001740C2">
        <w:rPr>
          <w:rFonts w:ascii="Times New Roman" w:eastAsia="Times New Roman" w:hAnsi="Times New Roman" w:cs="Times New Roman"/>
          <w:b/>
          <w:sz w:val="24"/>
          <w:szCs w:val="24"/>
          <w:lang w:eastAsia="hu-HU"/>
        </w:rPr>
        <w:tab/>
      </w:r>
      <w:proofErr w:type="gramStart"/>
      <w:r w:rsidRPr="001740C2">
        <w:rPr>
          <w:rFonts w:ascii="Times New Roman" w:eastAsia="Times New Roman" w:hAnsi="Times New Roman" w:cs="Times New Roman"/>
          <w:b/>
          <w:sz w:val="24"/>
          <w:szCs w:val="24"/>
          <w:lang w:eastAsia="hu-HU"/>
        </w:rPr>
        <w:t>A</w:t>
      </w:r>
      <w:proofErr w:type="gramEnd"/>
      <w:r w:rsidRPr="001740C2">
        <w:rPr>
          <w:rFonts w:ascii="Times New Roman" w:eastAsia="Times New Roman" w:hAnsi="Times New Roman" w:cs="Times New Roman"/>
          <w:b/>
          <w:sz w:val="24"/>
          <w:szCs w:val="24"/>
          <w:lang w:eastAsia="hu-HU"/>
        </w:rPr>
        <w:t xml:space="preserve"> Bizottság összehívása</w:t>
      </w:r>
    </w:p>
    <w:p w:rsidR="001740C2" w:rsidRPr="001740C2" w:rsidRDefault="001740C2" w:rsidP="001740C2">
      <w:pPr>
        <w:spacing w:after="0" w:line="240" w:lineRule="auto"/>
        <w:ind w:left="360"/>
        <w:jc w:val="both"/>
        <w:rPr>
          <w:rFonts w:ascii="Times New Roman" w:eastAsia="Times New Roman" w:hAnsi="Times New Roman" w:cs="Times New Roman"/>
          <w:sz w:val="24"/>
          <w:szCs w:val="24"/>
          <w:lang w:eastAsia="hu-HU"/>
        </w:rPr>
      </w:pPr>
    </w:p>
    <w:p w:rsidR="001740C2" w:rsidRPr="001740C2" w:rsidRDefault="001740C2" w:rsidP="001740C2">
      <w:pPr>
        <w:spacing w:after="0" w:line="240" w:lineRule="auto"/>
        <w:ind w:left="360" w:hanging="360"/>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1.  A bizottsági ülést a bizottság elnöke hívja össze és vezeti. Az elnök akadályoztatása esetén a bizottság ülésének vezetésével, mint levezető elnök a legidősebb képviselő, bizottsági tag bízható meg.</w:t>
      </w:r>
    </w:p>
    <w:p w:rsidR="001740C2" w:rsidRPr="001740C2" w:rsidRDefault="001740C2" w:rsidP="001740C2">
      <w:pPr>
        <w:numPr>
          <w:ilvl w:val="0"/>
          <w:numId w:val="1"/>
        </w:numPr>
        <w:spacing w:after="0" w:line="240" w:lineRule="auto"/>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Mindkét bizottságot érintő ügy előkészítése során célszerű együttes ülést tartani az érintett bizottságoknak. Ebben az esetben a levezető elnöki teendők ellátásának módjában az elnökök megállapodnak egymással. Az együttes ülést tartó bizottságoknak külön-külön határozatképesnek kell lenniük, és a döntéseket bizottságonként külön-külön kell meghozni, de egy jegyzőkönyvbe foglalni.</w:t>
      </w: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center"/>
        <w:rPr>
          <w:rFonts w:ascii="Times New Roman" w:eastAsia="Times New Roman" w:hAnsi="Times New Roman" w:cs="Times New Roman"/>
          <w:b/>
          <w:sz w:val="24"/>
          <w:szCs w:val="24"/>
          <w:lang w:eastAsia="hu-HU"/>
        </w:rPr>
      </w:pPr>
      <w:r w:rsidRPr="001740C2">
        <w:rPr>
          <w:rFonts w:ascii="Times New Roman" w:eastAsia="Times New Roman" w:hAnsi="Times New Roman" w:cs="Times New Roman"/>
          <w:b/>
          <w:sz w:val="24"/>
          <w:szCs w:val="24"/>
          <w:lang w:eastAsia="hu-HU"/>
        </w:rPr>
        <w:t xml:space="preserve">II. </w:t>
      </w:r>
      <w:proofErr w:type="gramStart"/>
      <w:r w:rsidRPr="001740C2">
        <w:rPr>
          <w:rFonts w:ascii="Times New Roman" w:eastAsia="Times New Roman" w:hAnsi="Times New Roman" w:cs="Times New Roman"/>
          <w:b/>
          <w:sz w:val="24"/>
          <w:szCs w:val="24"/>
          <w:lang w:eastAsia="hu-HU"/>
        </w:rPr>
        <w:t>A</w:t>
      </w:r>
      <w:proofErr w:type="gramEnd"/>
      <w:r w:rsidRPr="001740C2">
        <w:rPr>
          <w:rFonts w:ascii="Times New Roman" w:eastAsia="Times New Roman" w:hAnsi="Times New Roman" w:cs="Times New Roman"/>
          <w:b/>
          <w:sz w:val="24"/>
          <w:szCs w:val="24"/>
          <w:lang w:eastAsia="hu-HU"/>
        </w:rPr>
        <w:t xml:space="preserve"> Bizottság tanácskozási rendje</w:t>
      </w:r>
    </w:p>
    <w:p w:rsidR="001740C2" w:rsidRPr="001740C2" w:rsidRDefault="001740C2" w:rsidP="001740C2">
      <w:pPr>
        <w:spacing w:after="0" w:line="240" w:lineRule="auto"/>
        <w:jc w:val="center"/>
        <w:rPr>
          <w:rFonts w:ascii="Times New Roman" w:eastAsia="Times New Roman" w:hAnsi="Times New Roman" w:cs="Times New Roman"/>
          <w:b/>
          <w:sz w:val="24"/>
          <w:szCs w:val="24"/>
          <w:lang w:eastAsia="hu-HU"/>
        </w:rPr>
      </w:pPr>
    </w:p>
    <w:p w:rsidR="001740C2" w:rsidRPr="001740C2" w:rsidRDefault="001740C2" w:rsidP="001740C2">
      <w:pPr>
        <w:spacing w:after="0" w:line="240" w:lineRule="auto"/>
        <w:ind w:left="360" w:hanging="360"/>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1.</w:t>
      </w:r>
      <w:r w:rsidRPr="001740C2">
        <w:rPr>
          <w:rFonts w:ascii="Times New Roman" w:eastAsia="Times New Roman" w:hAnsi="Times New Roman" w:cs="Times New Roman"/>
          <w:sz w:val="24"/>
          <w:szCs w:val="24"/>
          <w:lang w:eastAsia="hu-HU"/>
        </w:rPr>
        <w:tab/>
        <w:t>A bizottság az üléseit a Polgármesteri Hivatal hivatali helyiségében tartja. A jelenléti ív alapján megállapítja a jelenlévő bizottsági tagok számát, az ülés határozatképességét, melyet az ülés ideje alatt folyamatosan figyelemmel kísér és ismerteti a távollévők személyét.</w:t>
      </w:r>
    </w:p>
    <w:p w:rsidR="001740C2" w:rsidRPr="001740C2" w:rsidRDefault="001740C2" w:rsidP="001740C2">
      <w:pPr>
        <w:spacing w:after="0" w:line="240" w:lineRule="auto"/>
        <w:ind w:left="360" w:hanging="360"/>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2.  Amennyiben az ülés kezdetén a bizottság nem határozatképes, a bizottság jelenlévő tagjai tizenöt percet várnak.</w:t>
      </w:r>
    </w:p>
    <w:p w:rsidR="001740C2" w:rsidRPr="001740C2" w:rsidRDefault="001740C2" w:rsidP="001740C2">
      <w:pPr>
        <w:spacing w:after="0" w:line="240" w:lineRule="auto"/>
        <w:ind w:left="360" w:hanging="360"/>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3.</w:t>
      </w:r>
      <w:r w:rsidRPr="001740C2">
        <w:rPr>
          <w:rFonts w:ascii="Times New Roman" w:eastAsia="Times New Roman" w:hAnsi="Times New Roman" w:cs="Times New Roman"/>
          <w:sz w:val="24"/>
          <w:szCs w:val="24"/>
          <w:lang w:eastAsia="hu-HU"/>
        </w:rPr>
        <w:tab/>
        <w:t>Az elnökön kívül bármely bizottsági tag is írásban tehet napirendi javaslatot a bizottság feladatkörébe tartozó ügy megtárgyalására. A bizottság elnöke az indítványt lehetőség szerint a bizottság legközelebbi ülésére, de legkésőbb az indítvány benyújtását követő 60 napon belüli bizottsági ülésre terjeszti elő, melyre köteles meghívni az indítványozó képviselőt. </w:t>
      </w:r>
      <w:proofErr w:type="gramStart"/>
      <w:r w:rsidRPr="001740C2">
        <w:rPr>
          <w:rFonts w:ascii="Times New Roman" w:eastAsia="Times New Roman" w:hAnsi="Times New Roman" w:cs="Times New Roman"/>
          <w:sz w:val="24"/>
          <w:szCs w:val="24"/>
          <w:lang w:eastAsia="hu-HU"/>
        </w:rPr>
        <w:t>A</w:t>
      </w:r>
      <w:proofErr w:type="gramEnd"/>
      <w:r w:rsidRPr="001740C2">
        <w:rPr>
          <w:rFonts w:ascii="Times New Roman" w:eastAsia="Times New Roman" w:hAnsi="Times New Roman" w:cs="Times New Roman"/>
          <w:sz w:val="24"/>
          <w:szCs w:val="24"/>
          <w:lang w:eastAsia="hu-HU"/>
        </w:rPr>
        <w:t xml:space="preserve"> bizottság tagjának írásos indítványát csak a képviselő saját kérésére lehet távollétében tárgyalni.  </w:t>
      </w:r>
    </w:p>
    <w:p w:rsidR="001740C2" w:rsidRPr="001740C2" w:rsidRDefault="001740C2" w:rsidP="001740C2">
      <w:pPr>
        <w:spacing w:after="0" w:line="240" w:lineRule="auto"/>
        <w:ind w:left="360" w:hanging="360"/>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4. Az adott napirendi pont megtárgyalása előtt aktuális bejelentésekre, tájékoztatásokra kerülhet sor, melyek időtartamát az ülés vezetője korlátozhatja. </w:t>
      </w:r>
    </w:p>
    <w:p w:rsidR="001740C2" w:rsidRPr="001740C2" w:rsidRDefault="001740C2" w:rsidP="001740C2">
      <w:pPr>
        <w:spacing w:after="0" w:line="240" w:lineRule="auto"/>
        <w:ind w:left="360" w:hanging="360"/>
        <w:jc w:val="both"/>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center"/>
        <w:rPr>
          <w:rFonts w:ascii="Times New Roman" w:eastAsia="Times New Roman" w:hAnsi="Times New Roman" w:cs="Times New Roman"/>
          <w:b/>
          <w:sz w:val="24"/>
          <w:szCs w:val="24"/>
          <w:lang w:eastAsia="hu-HU"/>
        </w:rPr>
      </w:pPr>
      <w:r w:rsidRPr="001740C2">
        <w:rPr>
          <w:rFonts w:ascii="Times New Roman" w:eastAsia="Times New Roman" w:hAnsi="Times New Roman" w:cs="Times New Roman"/>
          <w:b/>
          <w:sz w:val="24"/>
          <w:szCs w:val="24"/>
          <w:lang w:eastAsia="hu-HU"/>
        </w:rPr>
        <w:t xml:space="preserve">III. </w:t>
      </w:r>
      <w:proofErr w:type="gramStart"/>
      <w:r w:rsidRPr="001740C2">
        <w:rPr>
          <w:rFonts w:ascii="Times New Roman" w:eastAsia="Times New Roman" w:hAnsi="Times New Roman" w:cs="Times New Roman"/>
          <w:b/>
          <w:sz w:val="24"/>
          <w:szCs w:val="24"/>
          <w:lang w:eastAsia="hu-HU"/>
        </w:rPr>
        <w:t>A</w:t>
      </w:r>
      <w:proofErr w:type="gramEnd"/>
      <w:r w:rsidRPr="001740C2">
        <w:rPr>
          <w:rFonts w:ascii="Times New Roman" w:eastAsia="Times New Roman" w:hAnsi="Times New Roman" w:cs="Times New Roman"/>
          <w:b/>
          <w:sz w:val="24"/>
          <w:szCs w:val="24"/>
          <w:lang w:eastAsia="hu-HU"/>
        </w:rPr>
        <w:t xml:space="preserve"> Bizottság döntései</w:t>
      </w:r>
    </w:p>
    <w:p w:rsidR="001740C2" w:rsidRPr="001740C2" w:rsidRDefault="001740C2" w:rsidP="001740C2">
      <w:pPr>
        <w:spacing w:after="0" w:line="240" w:lineRule="auto"/>
        <w:jc w:val="center"/>
        <w:rPr>
          <w:rFonts w:ascii="Times New Roman" w:eastAsia="Times New Roman" w:hAnsi="Times New Roman" w:cs="Times New Roman"/>
          <w:b/>
          <w:sz w:val="24"/>
          <w:szCs w:val="24"/>
          <w:lang w:eastAsia="hu-HU"/>
        </w:rPr>
      </w:pPr>
    </w:p>
    <w:p w:rsidR="001740C2" w:rsidRPr="001740C2" w:rsidRDefault="001740C2" w:rsidP="001740C2">
      <w:pPr>
        <w:spacing w:after="0" w:line="240" w:lineRule="auto"/>
        <w:ind w:left="360"/>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A bizottság döntéseit határozati és végzési formában hozza meg. A határozat tartalmától függően fel kell tüntetni a teljesítés határidejét és a végrehajtásért felelős nevét. </w:t>
      </w:r>
    </w:p>
    <w:p w:rsidR="001740C2" w:rsidRPr="001740C2" w:rsidRDefault="001740C2" w:rsidP="001740C2">
      <w:pPr>
        <w:spacing w:after="0" w:line="240" w:lineRule="auto"/>
        <w:ind w:left="360"/>
        <w:jc w:val="both"/>
        <w:rPr>
          <w:rFonts w:ascii="Times New Roman" w:eastAsia="Times New Roman" w:hAnsi="Times New Roman" w:cs="Times New Roman"/>
          <w:sz w:val="24"/>
          <w:szCs w:val="24"/>
          <w:lang w:eastAsia="hu-HU"/>
        </w:rPr>
      </w:pPr>
    </w:p>
    <w:p w:rsidR="001740C2" w:rsidRPr="001740C2" w:rsidRDefault="001740C2" w:rsidP="001740C2">
      <w:pPr>
        <w:spacing w:after="0" w:line="240" w:lineRule="auto"/>
        <w:ind w:left="360" w:hanging="360"/>
        <w:jc w:val="center"/>
        <w:rPr>
          <w:rFonts w:ascii="Times New Roman" w:eastAsia="Times New Roman" w:hAnsi="Times New Roman" w:cs="Times New Roman"/>
          <w:b/>
          <w:sz w:val="24"/>
          <w:szCs w:val="24"/>
          <w:lang w:eastAsia="hu-HU"/>
        </w:rPr>
      </w:pPr>
      <w:r w:rsidRPr="001740C2">
        <w:rPr>
          <w:rFonts w:ascii="Times New Roman" w:eastAsia="Times New Roman" w:hAnsi="Times New Roman" w:cs="Times New Roman"/>
          <w:b/>
          <w:sz w:val="24"/>
          <w:szCs w:val="24"/>
          <w:lang w:eastAsia="hu-HU"/>
        </w:rPr>
        <w:t xml:space="preserve">IV. </w:t>
      </w:r>
      <w:proofErr w:type="gramStart"/>
      <w:r w:rsidRPr="001740C2">
        <w:rPr>
          <w:rFonts w:ascii="Times New Roman" w:eastAsia="Times New Roman" w:hAnsi="Times New Roman" w:cs="Times New Roman"/>
          <w:b/>
          <w:sz w:val="24"/>
          <w:szCs w:val="24"/>
          <w:lang w:eastAsia="hu-HU"/>
        </w:rPr>
        <w:t>A</w:t>
      </w:r>
      <w:proofErr w:type="gramEnd"/>
      <w:r w:rsidRPr="001740C2">
        <w:rPr>
          <w:rFonts w:ascii="Times New Roman" w:eastAsia="Times New Roman" w:hAnsi="Times New Roman" w:cs="Times New Roman"/>
          <w:b/>
          <w:sz w:val="24"/>
          <w:szCs w:val="24"/>
          <w:lang w:eastAsia="hu-HU"/>
        </w:rPr>
        <w:t xml:space="preserve"> Bizottság ügyvitele</w:t>
      </w: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p>
    <w:p w:rsidR="001740C2" w:rsidRPr="001740C2" w:rsidRDefault="001740C2" w:rsidP="001740C2">
      <w:pPr>
        <w:spacing w:after="0" w:line="240" w:lineRule="auto"/>
        <w:ind w:left="360" w:hanging="360"/>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1.</w:t>
      </w:r>
      <w:r w:rsidRPr="001740C2">
        <w:rPr>
          <w:rFonts w:ascii="Times New Roman" w:eastAsia="Times New Roman" w:hAnsi="Times New Roman" w:cs="Times New Roman"/>
          <w:sz w:val="24"/>
          <w:szCs w:val="24"/>
          <w:lang w:eastAsia="hu-HU"/>
        </w:rPr>
        <w:tab/>
        <w:t>A bizottság üléséről készült jegyzőkönyvet a bizottság elnöke és az ülésen erre a célra megválasztott bizottsági tag írja alá.</w:t>
      </w:r>
    </w:p>
    <w:p w:rsidR="001740C2" w:rsidRPr="001740C2" w:rsidRDefault="001740C2" w:rsidP="001740C2">
      <w:pPr>
        <w:spacing w:after="0" w:line="240" w:lineRule="auto"/>
        <w:ind w:left="360" w:hanging="360"/>
        <w:jc w:val="both"/>
        <w:rPr>
          <w:rFonts w:ascii="Times New Roman" w:eastAsia="Times New Roman" w:hAnsi="Times New Roman" w:cs="Times New Roman"/>
          <w:sz w:val="24"/>
          <w:szCs w:val="24"/>
          <w:lang w:eastAsia="hu-HU"/>
        </w:rPr>
      </w:pPr>
      <w:smartTag w:uri="urn:schemas-microsoft-com:office:smarttags" w:element="metricconverter">
        <w:smartTagPr>
          <w:attr w:name="ProductID" w:val="2. A"/>
        </w:smartTagPr>
        <w:r w:rsidRPr="001740C2">
          <w:rPr>
            <w:rFonts w:ascii="Times New Roman" w:eastAsia="Times New Roman" w:hAnsi="Times New Roman" w:cs="Times New Roman"/>
            <w:sz w:val="24"/>
            <w:szCs w:val="24"/>
            <w:lang w:eastAsia="hu-HU"/>
          </w:rPr>
          <w:t>2. A</w:t>
        </w:r>
      </w:smartTag>
      <w:r w:rsidRPr="001740C2">
        <w:rPr>
          <w:rFonts w:ascii="Times New Roman" w:eastAsia="Times New Roman" w:hAnsi="Times New Roman" w:cs="Times New Roman"/>
          <w:sz w:val="24"/>
          <w:szCs w:val="24"/>
          <w:lang w:eastAsia="hu-HU"/>
        </w:rPr>
        <w:t xml:space="preserve"> jegyzőkönyvből szükség esetén kivonatot kell készíteni, amelyet a tárgya szerint érintetteknek meg kell küldeni. A kivonatot az elnök írja alá, vagy az elnök nevének </w:t>
      </w:r>
      <w:proofErr w:type="spellStart"/>
      <w:r w:rsidRPr="001740C2">
        <w:rPr>
          <w:rFonts w:ascii="Times New Roman" w:eastAsia="Times New Roman" w:hAnsi="Times New Roman" w:cs="Times New Roman"/>
          <w:sz w:val="24"/>
          <w:szCs w:val="24"/>
          <w:lang w:eastAsia="hu-HU"/>
        </w:rPr>
        <w:t>sk</w:t>
      </w:r>
      <w:proofErr w:type="spellEnd"/>
      <w:r w:rsidRPr="001740C2">
        <w:rPr>
          <w:rFonts w:ascii="Times New Roman" w:eastAsia="Times New Roman" w:hAnsi="Times New Roman" w:cs="Times New Roman"/>
          <w:sz w:val="24"/>
          <w:szCs w:val="24"/>
          <w:lang w:eastAsia="hu-HU"/>
        </w:rPr>
        <w:t xml:space="preserve">. </w:t>
      </w:r>
      <w:proofErr w:type="gramStart"/>
      <w:r w:rsidRPr="001740C2">
        <w:rPr>
          <w:rFonts w:ascii="Times New Roman" w:eastAsia="Times New Roman" w:hAnsi="Times New Roman" w:cs="Times New Roman"/>
          <w:sz w:val="24"/>
          <w:szCs w:val="24"/>
          <w:lang w:eastAsia="hu-HU"/>
        </w:rPr>
        <w:t>feltüntetésével</w:t>
      </w:r>
      <w:proofErr w:type="gramEnd"/>
      <w:r w:rsidRPr="001740C2">
        <w:rPr>
          <w:rFonts w:ascii="Times New Roman" w:eastAsia="Times New Roman" w:hAnsi="Times New Roman" w:cs="Times New Roman"/>
          <w:sz w:val="24"/>
          <w:szCs w:val="24"/>
          <w:lang w:eastAsia="hu-HU"/>
        </w:rPr>
        <w:t xml:space="preserve"> a jegyzőkönyvvezető hitelesíti.</w:t>
      </w:r>
    </w:p>
    <w:p w:rsidR="001740C2" w:rsidRPr="001740C2" w:rsidRDefault="001740C2" w:rsidP="001740C2">
      <w:pPr>
        <w:spacing w:after="0" w:line="240" w:lineRule="auto"/>
        <w:ind w:left="360" w:hanging="360"/>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 xml:space="preserve"> </w:t>
      </w: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p>
    <w:p w:rsidR="001740C2" w:rsidRPr="001740C2" w:rsidRDefault="001740C2" w:rsidP="001740C2">
      <w:pPr>
        <w:spacing w:after="0" w:line="240" w:lineRule="auto"/>
        <w:ind w:left="360" w:hanging="360"/>
        <w:jc w:val="center"/>
        <w:rPr>
          <w:rFonts w:ascii="Times New Roman" w:eastAsia="Times New Roman" w:hAnsi="Times New Roman" w:cs="Times New Roman"/>
          <w:b/>
          <w:sz w:val="24"/>
          <w:szCs w:val="24"/>
          <w:lang w:eastAsia="hu-HU"/>
        </w:rPr>
      </w:pPr>
      <w:r w:rsidRPr="001740C2">
        <w:rPr>
          <w:rFonts w:ascii="Times New Roman" w:eastAsia="Times New Roman" w:hAnsi="Times New Roman" w:cs="Times New Roman"/>
          <w:b/>
          <w:sz w:val="24"/>
          <w:szCs w:val="24"/>
          <w:lang w:eastAsia="hu-HU"/>
        </w:rPr>
        <w:t xml:space="preserve">V. </w:t>
      </w:r>
      <w:proofErr w:type="gramStart"/>
      <w:r w:rsidRPr="001740C2">
        <w:rPr>
          <w:rFonts w:ascii="Times New Roman" w:eastAsia="Times New Roman" w:hAnsi="Times New Roman" w:cs="Times New Roman"/>
          <w:b/>
          <w:sz w:val="24"/>
          <w:szCs w:val="24"/>
          <w:lang w:eastAsia="hu-HU"/>
        </w:rPr>
        <w:t>A</w:t>
      </w:r>
      <w:proofErr w:type="gramEnd"/>
      <w:r w:rsidRPr="001740C2">
        <w:rPr>
          <w:rFonts w:ascii="Times New Roman" w:eastAsia="Times New Roman" w:hAnsi="Times New Roman" w:cs="Times New Roman"/>
          <w:b/>
          <w:sz w:val="24"/>
          <w:szCs w:val="24"/>
          <w:lang w:eastAsia="hu-HU"/>
        </w:rPr>
        <w:t xml:space="preserve"> bizottság feladat - és hatásköre</w:t>
      </w:r>
    </w:p>
    <w:p w:rsidR="001740C2" w:rsidRPr="001740C2" w:rsidRDefault="001740C2" w:rsidP="001740C2">
      <w:pPr>
        <w:spacing w:after="0" w:line="240" w:lineRule="auto"/>
        <w:ind w:left="360" w:hanging="360"/>
        <w:jc w:val="center"/>
        <w:rPr>
          <w:rFonts w:ascii="Times New Roman" w:eastAsia="Times New Roman" w:hAnsi="Times New Roman" w:cs="Times New Roman"/>
          <w:b/>
          <w:sz w:val="24"/>
          <w:szCs w:val="24"/>
          <w:lang w:eastAsia="hu-HU"/>
        </w:rPr>
      </w:pPr>
    </w:p>
    <w:p w:rsidR="001740C2" w:rsidRPr="001740C2" w:rsidRDefault="001740C2" w:rsidP="001740C2">
      <w:pPr>
        <w:spacing w:after="0" w:line="240" w:lineRule="auto"/>
        <w:ind w:left="360" w:hanging="360"/>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 xml:space="preserve">1.  A bizottság általános feladatait Tiszavasvári Város Önkormányzata Képviselő-testülete Szervezeti és Működési Szabályzatáról szóló rendelet (továbbiakban: </w:t>
      </w:r>
      <w:proofErr w:type="spellStart"/>
      <w:r w:rsidRPr="001740C2">
        <w:rPr>
          <w:rFonts w:ascii="Times New Roman" w:eastAsia="Times New Roman" w:hAnsi="Times New Roman" w:cs="Times New Roman"/>
          <w:sz w:val="24"/>
          <w:szCs w:val="24"/>
          <w:lang w:eastAsia="hu-HU"/>
        </w:rPr>
        <w:t>szmsz</w:t>
      </w:r>
      <w:proofErr w:type="spellEnd"/>
      <w:r w:rsidRPr="001740C2">
        <w:rPr>
          <w:rFonts w:ascii="Times New Roman" w:eastAsia="Times New Roman" w:hAnsi="Times New Roman" w:cs="Times New Roman"/>
          <w:sz w:val="24"/>
          <w:szCs w:val="24"/>
          <w:lang w:eastAsia="hu-HU"/>
        </w:rPr>
        <w:t xml:space="preserve">) 3. </w:t>
      </w:r>
      <w:r w:rsidRPr="001740C2">
        <w:rPr>
          <w:rFonts w:ascii="Times New Roman" w:eastAsia="Times New Roman" w:hAnsi="Times New Roman" w:cs="Times New Roman"/>
          <w:sz w:val="24"/>
          <w:szCs w:val="24"/>
          <w:lang w:eastAsia="hu-HU"/>
        </w:rPr>
        <w:lastRenderedPageBreak/>
        <w:t xml:space="preserve">melléklete, a bizottság egyes feladatait ás a képviselő-testület által a bizottságokra átruházott hatáskörök jegyzékét az </w:t>
      </w:r>
      <w:proofErr w:type="spellStart"/>
      <w:r w:rsidRPr="001740C2">
        <w:rPr>
          <w:rFonts w:ascii="Times New Roman" w:eastAsia="Times New Roman" w:hAnsi="Times New Roman" w:cs="Times New Roman"/>
          <w:sz w:val="24"/>
          <w:szCs w:val="24"/>
          <w:lang w:eastAsia="hu-HU"/>
        </w:rPr>
        <w:t>szmsz</w:t>
      </w:r>
      <w:proofErr w:type="spellEnd"/>
      <w:r w:rsidRPr="001740C2">
        <w:rPr>
          <w:rFonts w:ascii="Times New Roman" w:eastAsia="Times New Roman" w:hAnsi="Times New Roman" w:cs="Times New Roman"/>
          <w:sz w:val="24"/>
          <w:szCs w:val="24"/>
          <w:lang w:eastAsia="hu-HU"/>
        </w:rPr>
        <w:t xml:space="preserve"> 4. és 5. mellékletei tartalmazzák. </w:t>
      </w:r>
    </w:p>
    <w:p w:rsidR="001740C2" w:rsidRPr="001740C2" w:rsidRDefault="001740C2" w:rsidP="001740C2">
      <w:pPr>
        <w:spacing w:after="0" w:line="240" w:lineRule="auto"/>
        <w:ind w:left="360" w:hanging="360"/>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2.  A bizottság havonta köteles a képviselő-testületnek beszámolni az átruházott hatáskörben hozott döntésekről.</w:t>
      </w:r>
    </w:p>
    <w:p w:rsidR="001740C2" w:rsidRPr="001740C2" w:rsidRDefault="001740C2" w:rsidP="001740C2">
      <w:pPr>
        <w:spacing w:after="0" w:line="240" w:lineRule="auto"/>
        <w:ind w:left="360" w:hanging="360"/>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3.</w:t>
      </w:r>
      <w:r w:rsidRPr="001740C2">
        <w:rPr>
          <w:rFonts w:ascii="Times New Roman" w:eastAsia="Times New Roman" w:hAnsi="Times New Roman" w:cs="Times New Roman"/>
          <w:sz w:val="24"/>
          <w:szCs w:val="24"/>
          <w:lang w:eastAsia="hu-HU"/>
        </w:rPr>
        <w:tab/>
        <w:t>A bizottság munkájáról az elnök vagy az elnök által felhatalmazott bizottsági tag ad tájékoztatást. Képviseleti jogkörében tett nyilatkozata a bizottsággal egyetértésben kialakított véleményt tartalmazza, nem egyhangú határozat esetén köteles a kisebbségi véleményekre is utalni.</w:t>
      </w:r>
    </w:p>
    <w:p w:rsidR="001740C2" w:rsidRPr="001740C2" w:rsidRDefault="001740C2" w:rsidP="001740C2">
      <w:pPr>
        <w:spacing w:after="0" w:line="240" w:lineRule="auto"/>
        <w:ind w:left="360" w:hanging="360"/>
        <w:jc w:val="both"/>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center"/>
        <w:rPr>
          <w:rFonts w:ascii="Times New Roman" w:eastAsia="Times New Roman" w:hAnsi="Times New Roman" w:cs="Times New Roman"/>
          <w:b/>
          <w:sz w:val="24"/>
          <w:szCs w:val="24"/>
          <w:lang w:eastAsia="hu-HU"/>
        </w:rPr>
      </w:pPr>
      <w:r w:rsidRPr="001740C2">
        <w:rPr>
          <w:rFonts w:ascii="Times New Roman" w:eastAsia="Times New Roman" w:hAnsi="Times New Roman" w:cs="Times New Roman"/>
          <w:b/>
          <w:sz w:val="24"/>
          <w:szCs w:val="24"/>
          <w:lang w:eastAsia="hu-HU"/>
        </w:rPr>
        <w:t xml:space="preserve">VI. </w:t>
      </w:r>
      <w:proofErr w:type="gramStart"/>
      <w:r w:rsidRPr="001740C2">
        <w:rPr>
          <w:rFonts w:ascii="Times New Roman" w:eastAsia="Times New Roman" w:hAnsi="Times New Roman" w:cs="Times New Roman"/>
          <w:b/>
          <w:sz w:val="24"/>
          <w:szCs w:val="24"/>
          <w:lang w:eastAsia="hu-HU"/>
        </w:rPr>
        <w:t>A</w:t>
      </w:r>
      <w:proofErr w:type="gramEnd"/>
      <w:r w:rsidRPr="001740C2">
        <w:rPr>
          <w:rFonts w:ascii="Times New Roman" w:eastAsia="Times New Roman" w:hAnsi="Times New Roman" w:cs="Times New Roman"/>
          <w:b/>
          <w:sz w:val="24"/>
          <w:szCs w:val="24"/>
          <w:lang w:eastAsia="hu-HU"/>
        </w:rPr>
        <w:t xml:space="preserve"> bizottságok jegyzőkönyvének aláírása</w:t>
      </w:r>
    </w:p>
    <w:p w:rsidR="001740C2" w:rsidRPr="001740C2" w:rsidRDefault="001740C2" w:rsidP="001740C2">
      <w:pPr>
        <w:spacing w:after="0" w:line="240" w:lineRule="auto"/>
        <w:jc w:val="center"/>
        <w:rPr>
          <w:rFonts w:ascii="Times New Roman" w:eastAsia="Times New Roman" w:hAnsi="Times New Roman" w:cs="Times New Roman"/>
          <w:b/>
          <w:sz w:val="24"/>
          <w:szCs w:val="24"/>
          <w:lang w:eastAsia="hu-HU"/>
        </w:rPr>
      </w:pP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smartTag w:uri="urn:schemas-microsoft-com:office:smarttags" w:element="metricconverter">
        <w:smartTagPr>
          <w:attr w:name="ProductID" w:val="1. A"/>
        </w:smartTagPr>
        <w:r w:rsidRPr="001740C2">
          <w:rPr>
            <w:rFonts w:ascii="Times New Roman" w:eastAsia="Times New Roman" w:hAnsi="Times New Roman" w:cs="Times New Roman"/>
            <w:sz w:val="24"/>
            <w:szCs w:val="24"/>
            <w:lang w:eastAsia="hu-HU"/>
          </w:rPr>
          <w:t>1. A</w:t>
        </w:r>
      </w:smartTag>
      <w:r w:rsidRPr="001740C2">
        <w:rPr>
          <w:rFonts w:ascii="Times New Roman" w:eastAsia="Times New Roman" w:hAnsi="Times New Roman" w:cs="Times New Roman"/>
          <w:sz w:val="24"/>
          <w:szCs w:val="24"/>
          <w:lang w:eastAsia="hu-HU"/>
        </w:rPr>
        <w:t xml:space="preserve"> Pénzügyi és Ügyrendi Bizottság üléséről készült jegyzőkönyvet a bizottság elnöke mellett Császár József bizottsági tag, akadályoztatása esetén Sipos Ibolya bizottsági tag írja alá. </w:t>
      </w: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smartTag w:uri="urn:schemas-microsoft-com:office:smarttags" w:element="metricconverter">
        <w:smartTagPr>
          <w:attr w:name="ProductID" w:val="2. A"/>
        </w:smartTagPr>
        <w:r w:rsidRPr="001740C2">
          <w:rPr>
            <w:rFonts w:ascii="Times New Roman" w:eastAsia="Times New Roman" w:hAnsi="Times New Roman" w:cs="Times New Roman"/>
            <w:sz w:val="24"/>
            <w:szCs w:val="24"/>
            <w:lang w:eastAsia="hu-HU"/>
          </w:rPr>
          <w:t>2. A</w:t>
        </w:r>
      </w:smartTag>
      <w:r w:rsidRPr="001740C2">
        <w:rPr>
          <w:rFonts w:ascii="Times New Roman" w:eastAsia="Times New Roman" w:hAnsi="Times New Roman" w:cs="Times New Roman"/>
          <w:sz w:val="24"/>
          <w:szCs w:val="24"/>
          <w:lang w:eastAsia="hu-HU"/>
        </w:rPr>
        <w:t xml:space="preserve"> Szociális és Humán Bizottság üléséről készült jegyzőkönyvet a bizottság elnöke mellett Balogh Sándor bizottsági tag, akadályoztatása esetén Kovácsné Nagy Julianna bizottsági tag írja alá.</w:t>
      </w:r>
    </w:p>
    <w:p w:rsidR="001740C2" w:rsidRPr="001740C2" w:rsidRDefault="001740C2" w:rsidP="001740C2">
      <w:pPr>
        <w:spacing w:after="0" w:line="240" w:lineRule="auto"/>
        <w:rPr>
          <w:rFonts w:ascii="Times New Roman" w:eastAsia="Times New Roman" w:hAnsi="Times New Roman" w:cs="Times New Roman"/>
          <w:sz w:val="20"/>
          <w:szCs w:val="20"/>
          <w:lang w:eastAsia="hu-HU"/>
        </w:rPr>
      </w:pPr>
    </w:p>
    <w:p w:rsidR="001740C2" w:rsidRPr="001740C2" w:rsidRDefault="001740C2" w:rsidP="001740C2">
      <w:pPr>
        <w:spacing w:after="0" w:line="240" w:lineRule="auto"/>
        <w:rPr>
          <w:rFonts w:ascii="Times New Roman" w:eastAsia="Times New Roman" w:hAnsi="Times New Roman" w:cs="Times New Roman"/>
          <w:sz w:val="20"/>
          <w:szCs w:val="20"/>
          <w:lang w:eastAsia="hu-HU"/>
        </w:rPr>
      </w:pPr>
    </w:p>
    <w:p w:rsidR="001740C2" w:rsidRPr="001740C2" w:rsidRDefault="001740C2" w:rsidP="001740C2">
      <w:pPr>
        <w:spacing w:after="0" w:line="240" w:lineRule="auto"/>
        <w:rPr>
          <w:rFonts w:ascii="Times New Roman" w:eastAsia="Times New Roman" w:hAnsi="Times New Roman" w:cs="Times New Roman"/>
          <w:sz w:val="20"/>
          <w:szCs w:val="20"/>
          <w:lang w:eastAsia="hu-HU"/>
        </w:rPr>
      </w:pPr>
    </w:p>
    <w:p w:rsidR="001740C2" w:rsidRPr="001740C2" w:rsidRDefault="001740C2" w:rsidP="001740C2">
      <w:pPr>
        <w:spacing w:after="0" w:line="240" w:lineRule="auto"/>
        <w:rPr>
          <w:rFonts w:ascii="Times New Roman" w:eastAsia="Times New Roman" w:hAnsi="Times New Roman" w:cs="Times New Roman"/>
          <w:sz w:val="20"/>
          <w:szCs w:val="20"/>
          <w:lang w:eastAsia="hu-HU"/>
        </w:rPr>
      </w:pPr>
    </w:p>
    <w:p w:rsidR="001740C2" w:rsidRPr="001740C2" w:rsidRDefault="001740C2" w:rsidP="001740C2">
      <w:pPr>
        <w:spacing w:after="0" w:line="240" w:lineRule="auto"/>
        <w:jc w:val="both"/>
        <w:rPr>
          <w:rFonts w:ascii="Times New Roman" w:eastAsia="Times New Roman" w:hAnsi="Times New Roman" w:cs="Times New Roman"/>
          <w:b/>
          <w:sz w:val="24"/>
          <w:szCs w:val="24"/>
          <w:lang w:eastAsia="hu-HU"/>
        </w:rPr>
      </w:pPr>
    </w:p>
    <w:p w:rsidR="001740C2" w:rsidRPr="001740C2" w:rsidRDefault="001740C2" w:rsidP="001740C2">
      <w:pPr>
        <w:rPr>
          <w:rFonts w:ascii="Times New Roman" w:eastAsia="Times New Roman" w:hAnsi="Times New Roman" w:cs="Times New Roman"/>
          <w:b/>
          <w:sz w:val="24"/>
          <w:szCs w:val="24"/>
          <w:lang w:eastAsia="hu-HU"/>
        </w:rPr>
      </w:pPr>
      <w:r w:rsidRPr="001740C2">
        <w:rPr>
          <w:rFonts w:ascii="Times New Roman" w:eastAsia="Times New Roman" w:hAnsi="Times New Roman" w:cs="Times New Roman"/>
          <w:b/>
          <w:sz w:val="24"/>
          <w:szCs w:val="24"/>
          <w:lang w:eastAsia="hu-HU"/>
        </w:rPr>
        <w:br w:type="page"/>
      </w:r>
    </w:p>
    <w:p w:rsidR="001740C2" w:rsidRPr="001740C2" w:rsidRDefault="001740C2" w:rsidP="001740C2">
      <w:pPr>
        <w:spacing w:after="0" w:line="240" w:lineRule="auto"/>
        <w:jc w:val="both"/>
        <w:rPr>
          <w:rFonts w:ascii="Times New Roman" w:eastAsia="Times New Roman" w:hAnsi="Times New Roman" w:cs="Times New Roman"/>
          <w:b/>
          <w:sz w:val="24"/>
          <w:szCs w:val="24"/>
          <w:lang w:eastAsia="hu-HU"/>
        </w:rPr>
      </w:pPr>
      <w:r w:rsidRPr="001740C2">
        <w:rPr>
          <w:rFonts w:ascii="Times New Roman" w:eastAsia="Times New Roman" w:hAnsi="Times New Roman" w:cs="Times New Roman"/>
          <w:b/>
          <w:sz w:val="24"/>
          <w:szCs w:val="24"/>
          <w:lang w:eastAsia="hu-HU"/>
        </w:rPr>
        <w:lastRenderedPageBreak/>
        <w:t xml:space="preserve">Tiszavasvári Város Önkormányzata Képviselő-testülete Szervezeti és Működési Szabályzatáról szóló 1/2019. (II. 1.) önkormányzati rendelet módosításáról szóló </w:t>
      </w:r>
      <w:r>
        <w:rPr>
          <w:rFonts w:ascii="Times New Roman" w:eastAsia="Times New Roman" w:hAnsi="Times New Roman" w:cs="Times New Roman"/>
          <w:b/>
          <w:sz w:val="24"/>
          <w:szCs w:val="24"/>
          <w:lang w:eastAsia="hu-HU"/>
        </w:rPr>
        <w:t>29</w:t>
      </w:r>
      <w:r w:rsidRPr="001740C2">
        <w:rPr>
          <w:rFonts w:ascii="Times New Roman" w:eastAsia="Times New Roman" w:hAnsi="Times New Roman" w:cs="Times New Roman"/>
          <w:b/>
          <w:sz w:val="24"/>
          <w:szCs w:val="24"/>
          <w:lang w:eastAsia="hu-HU"/>
        </w:rPr>
        <w:t>/2019. (</w:t>
      </w:r>
      <w:r>
        <w:rPr>
          <w:rFonts w:ascii="Times New Roman" w:eastAsia="Times New Roman" w:hAnsi="Times New Roman" w:cs="Times New Roman"/>
          <w:b/>
          <w:sz w:val="24"/>
          <w:szCs w:val="24"/>
          <w:lang w:eastAsia="hu-HU"/>
        </w:rPr>
        <w:t>X.1</w:t>
      </w:r>
      <w:bookmarkStart w:id="0" w:name="_GoBack"/>
      <w:bookmarkEnd w:id="0"/>
      <w:r w:rsidRPr="001740C2">
        <w:rPr>
          <w:rFonts w:ascii="Times New Roman" w:eastAsia="Times New Roman" w:hAnsi="Times New Roman" w:cs="Times New Roman"/>
          <w:b/>
          <w:sz w:val="24"/>
          <w:szCs w:val="24"/>
          <w:lang w:eastAsia="hu-HU"/>
        </w:rPr>
        <w:t>.) önkormányzati rendelet indokolása</w:t>
      </w:r>
    </w:p>
    <w:p w:rsidR="001740C2" w:rsidRPr="001740C2" w:rsidRDefault="001740C2" w:rsidP="001740C2">
      <w:pPr>
        <w:spacing w:after="0" w:line="240" w:lineRule="auto"/>
        <w:jc w:val="center"/>
        <w:rPr>
          <w:rFonts w:ascii="Times New Roman" w:eastAsia="Times New Roman" w:hAnsi="Times New Roman" w:cs="Times New Roman"/>
          <w:b/>
          <w:sz w:val="24"/>
          <w:szCs w:val="24"/>
          <w:lang w:eastAsia="hu-HU"/>
        </w:rPr>
      </w:pPr>
    </w:p>
    <w:p w:rsidR="001740C2" w:rsidRPr="001740C2" w:rsidRDefault="001740C2" w:rsidP="001740C2">
      <w:pPr>
        <w:numPr>
          <w:ilvl w:val="0"/>
          <w:numId w:val="2"/>
        </w:numPr>
        <w:spacing w:after="0" w:line="240" w:lineRule="auto"/>
        <w:contextualSpacing/>
        <w:jc w:val="center"/>
        <w:rPr>
          <w:rFonts w:ascii="Times New Roman" w:eastAsia="Times New Roman" w:hAnsi="Times New Roman" w:cs="Times New Roman"/>
          <w:b/>
          <w:sz w:val="24"/>
          <w:szCs w:val="24"/>
          <w:lang w:eastAsia="hu-HU"/>
        </w:rPr>
      </w:pPr>
      <w:r w:rsidRPr="001740C2">
        <w:rPr>
          <w:rFonts w:ascii="Times New Roman" w:eastAsia="Times New Roman" w:hAnsi="Times New Roman" w:cs="Times New Roman"/>
          <w:b/>
          <w:sz w:val="24"/>
          <w:szCs w:val="24"/>
          <w:lang w:eastAsia="hu-HU"/>
        </w:rPr>
        <w:t xml:space="preserve">Általános indokolás </w:t>
      </w:r>
    </w:p>
    <w:p w:rsidR="001740C2" w:rsidRPr="001740C2" w:rsidRDefault="001740C2" w:rsidP="001740C2">
      <w:pPr>
        <w:spacing w:after="0" w:line="240" w:lineRule="auto"/>
        <w:ind w:left="360"/>
        <w:rPr>
          <w:rFonts w:ascii="Times New Roman" w:eastAsia="Times New Roman" w:hAnsi="Times New Roman" w:cs="Times New Roman"/>
          <w:b/>
          <w:sz w:val="24"/>
          <w:szCs w:val="24"/>
          <w:lang w:eastAsia="hu-HU"/>
        </w:rPr>
      </w:pPr>
    </w:p>
    <w:p w:rsidR="001740C2" w:rsidRPr="001740C2" w:rsidRDefault="001740C2" w:rsidP="001740C2">
      <w:pPr>
        <w:spacing w:after="0" w:line="240" w:lineRule="auto"/>
        <w:jc w:val="both"/>
        <w:rPr>
          <w:rFonts w:ascii="Times New Roman" w:eastAsia="Times New Roman" w:hAnsi="Times New Roman" w:cs="Times New Roman"/>
          <w:color w:val="000000"/>
          <w:sz w:val="24"/>
          <w:szCs w:val="24"/>
          <w:lang w:eastAsia="hu-HU"/>
        </w:rPr>
      </w:pPr>
      <w:r w:rsidRPr="001740C2">
        <w:rPr>
          <w:rFonts w:ascii="Times New Roman" w:eastAsia="Times New Roman" w:hAnsi="Times New Roman" w:cs="Times New Roman"/>
          <w:sz w:val="24"/>
          <w:szCs w:val="24"/>
          <w:lang w:eastAsia="hu-HU"/>
        </w:rPr>
        <w:t xml:space="preserve">Tiszavasvári Város Önkormányzata Képviselő-testülete az Alaptörvény 32. cikk (2) bekezdésében meghatározott eredeti jogalkotói hatáskörében az Alaptörvény 32. cikk (1) bekezdés d) pontjában meghatározott feladatkörében eljárva 1/2019. (II.1) önkormányzati rendeletével megalkotta szervezeti és működési szabályzatát. Magyarország helyi önkormányzatairól szóló 2011. évi CLXXXIX tv. (továbbiakban: </w:t>
      </w:r>
      <w:proofErr w:type="spellStart"/>
      <w:r w:rsidRPr="001740C2">
        <w:rPr>
          <w:rFonts w:ascii="Times New Roman" w:eastAsia="Times New Roman" w:hAnsi="Times New Roman" w:cs="Times New Roman"/>
          <w:sz w:val="24"/>
          <w:szCs w:val="24"/>
          <w:lang w:eastAsia="hu-HU"/>
        </w:rPr>
        <w:t>Mötv</w:t>
      </w:r>
      <w:proofErr w:type="spellEnd"/>
      <w:r w:rsidRPr="001740C2">
        <w:rPr>
          <w:rFonts w:ascii="Times New Roman" w:eastAsia="Times New Roman" w:hAnsi="Times New Roman" w:cs="Times New Roman"/>
          <w:sz w:val="24"/>
          <w:szCs w:val="24"/>
          <w:lang w:eastAsia="hu-HU"/>
        </w:rPr>
        <w:t xml:space="preserve">.) 53.§ </w:t>
      </w:r>
      <w:proofErr w:type="spellStart"/>
      <w:r w:rsidRPr="001740C2">
        <w:rPr>
          <w:rFonts w:ascii="Times New Roman" w:eastAsia="Times New Roman" w:hAnsi="Times New Roman" w:cs="Times New Roman"/>
          <w:sz w:val="24"/>
          <w:szCs w:val="24"/>
          <w:lang w:eastAsia="hu-HU"/>
        </w:rPr>
        <w:t>-</w:t>
      </w:r>
      <w:proofErr w:type="gramStart"/>
      <w:r w:rsidRPr="001740C2">
        <w:rPr>
          <w:rFonts w:ascii="Times New Roman" w:eastAsia="Times New Roman" w:hAnsi="Times New Roman" w:cs="Times New Roman"/>
          <w:sz w:val="24"/>
          <w:szCs w:val="24"/>
          <w:lang w:eastAsia="hu-HU"/>
        </w:rPr>
        <w:t>a</w:t>
      </w:r>
      <w:proofErr w:type="spellEnd"/>
      <w:proofErr w:type="gramEnd"/>
      <w:r w:rsidRPr="001740C2">
        <w:rPr>
          <w:rFonts w:ascii="Times New Roman" w:eastAsia="Times New Roman" w:hAnsi="Times New Roman" w:cs="Times New Roman"/>
          <w:sz w:val="24"/>
          <w:szCs w:val="24"/>
          <w:lang w:eastAsia="hu-HU"/>
        </w:rPr>
        <w:t xml:space="preserve"> értelmében a testület működésének részletes szabályait a szervezeti és működési szabályzatról szóló rendeletében határozza meg</w:t>
      </w:r>
      <w:r w:rsidRPr="001740C2">
        <w:rPr>
          <w:rFonts w:ascii="Times New Roman" w:eastAsia="Times New Roman" w:hAnsi="Times New Roman" w:cs="Times New Roman"/>
          <w:color w:val="000000"/>
          <w:sz w:val="24"/>
          <w:szCs w:val="24"/>
          <w:lang w:eastAsia="hu-HU"/>
        </w:rPr>
        <w:t xml:space="preserve">. </w:t>
      </w:r>
    </w:p>
    <w:p w:rsidR="001740C2" w:rsidRPr="001740C2" w:rsidRDefault="001740C2" w:rsidP="001740C2">
      <w:pPr>
        <w:spacing w:after="0" w:line="240" w:lineRule="auto"/>
        <w:jc w:val="both"/>
        <w:rPr>
          <w:rFonts w:ascii="Times New Roman" w:eastAsia="Times New Roman" w:hAnsi="Times New Roman" w:cs="Times New Roman"/>
          <w:b/>
          <w:sz w:val="24"/>
          <w:szCs w:val="24"/>
          <w:lang w:eastAsia="hu-HU"/>
        </w:rPr>
      </w:pPr>
    </w:p>
    <w:p w:rsidR="001740C2" w:rsidRPr="001740C2" w:rsidRDefault="001740C2" w:rsidP="001740C2">
      <w:pPr>
        <w:spacing w:after="0" w:line="240" w:lineRule="auto"/>
        <w:jc w:val="center"/>
        <w:rPr>
          <w:rFonts w:ascii="Times New Roman" w:eastAsia="Times New Roman" w:hAnsi="Times New Roman" w:cs="Times New Roman"/>
          <w:b/>
          <w:sz w:val="24"/>
          <w:szCs w:val="24"/>
          <w:lang w:eastAsia="hu-HU"/>
        </w:rPr>
      </w:pPr>
      <w:r w:rsidRPr="001740C2">
        <w:rPr>
          <w:rFonts w:ascii="Times New Roman" w:eastAsia="Times New Roman" w:hAnsi="Times New Roman" w:cs="Times New Roman"/>
          <w:b/>
          <w:sz w:val="24"/>
          <w:szCs w:val="24"/>
          <w:lang w:eastAsia="hu-HU"/>
        </w:rPr>
        <w:t>1.§</w:t>
      </w:r>
      <w:proofErr w:type="spellStart"/>
      <w:r w:rsidRPr="001740C2">
        <w:rPr>
          <w:rFonts w:ascii="Times New Roman" w:eastAsia="Times New Roman" w:hAnsi="Times New Roman" w:cs="Times New Roman"/>
          <w:b/>
          <w:sz w:val="24"/>
          <w:szCs w:val="24"/>
          <w:lang w:eastAsia="hu-HU"/>
        </w:rPr>
        <w:t>-hoz</w:t>
      </w:r>
      <w:proofErr w:type="spellEnd"/>
    </w:p>
    <w:p w:rsidR="001740C2" w:rsidRPr="001740C2" w:rsidRDefault="001740C2" w:rsidP="001740C2">
      <w:pPr>
        <w:spacing w:after="0" w:line="240" w:lineRule="auto"/>
        <w:jc w:val="both"/>
        <w:rPr>
          <w:rFonts w:ascii="Times New Roman" w:eastAsia="Times New Roman" w:hAnsi="Times New Roman" w:cs="Times New Roman"/>
          <w:sz w:val="24"/>
          <w:szCs w:val="20"/>
          <w:lang w:eastAsia="hu-HU"/>
        </w:rPr>
      </w:pPr>
      <w:r w:rsidRPr="001740C2">
        <w:rPr>
          <w:rFonts w:ascii="Times New Roman" w:eastAsia="Times New Roman" w:hAnsi="Times New Roman" w:cs="Times New Roman"/>
          <w:sz w:val="24"/>
          <w:szCs w:val="24"/>
          <w:lang w:eastAsia="hu-HU"/>
        </w:rPr>
        <w:t>A rendelet alapján</w:t>
      </w:r>
      <w:r w:rsidRPr="001740C2">
        <w:rPr>
          <w:rFonts w:ascii="Times New Roman" w:eastAsia="Times New Roman" w:hAnsi="Times New Roman" w:cs="Times New Roman"/>
          <w:sz w:val="24"/>
          <w:szCs w:val="20"/>
          <w:lang w:eastAsia="hu-HU"/>
        </w:rPr>
        <w:t xml:space="preserve"> polgármesteri és az alpolgármesteri tisztség egyidejű </w:t>
      </w:r>
      <w:proofErr w:type="spellStart"/>
      <w:r w:rsidRPr="001740C2">
        <w:rPr>
          <w:rFonts w:ascii="Times New Roman" w:eastAsia="Times New Roman" w:hAnsi="Times New Roman" w:cs="Times New Roman"/>
          <w:sz w:val="24"/>
          <w:szCs w:val="20"/>
          <w:lang w:eastAsia="hu-HU"/>
        </w:rPr>
        <w:t>betöltetlensége</w:t>
      </w:r>
      <w:proofErr w:type="spellEnd"/>
      <w:r w:rsidRPr="001740C2">
        <w:rPr>
          <w:rFonts w:ascii="Times New Roman" w:eastAsia="Times New Roman" w:hAnsi="Times New Roman" w:cs="Times New Roman"/>
          <w:sz w:val="24"/>
          <w:szCs w:val="20"/>
          <w:lang w:eastAsia="hu-HU"/>
        </w:rPr>
        <w:t xml:space="preserve"> esetén, illetőleg a megjelölt tisztséget betöltők tartós akadályoztatása esetén a képviselő-testület összehívásával és vezetésével kapcsolatos feladatokat az ügyrendi feladatokat ellátó bizottság elnöke, akadályoztatása esetén a legidősebb képviselő (korelnök) látja el. A Kormányhivatal jelezte, hogy nincs lehetőség további helyettesek meghatározására, ezért az ügyrendi feladatokat ellátó bizottság elnöke kerül nevesítésre a képviselő-testület összehívásával és vezetésével kapcsolatos feladatok vonatkozásában.</w:t>
      </w:r>
    </w:p>
    <w:p w:rsidR="001740C2" w:rsidRPr="001740C2" w:rsidRDefault="001740C2" w:rsidP="001740C2">
      <w:pPr>
        <w:spacing w:after="0" w:line="240" w:lineRule="auto"/>
        <w:jc w:val="both"/>
        <w:rPr>
          <w:rFonts w:ascii="Times New Roman" w:eastAsia="Times New Roman" w:hAnsi="Times New Roman" w:cs="Times New Roman"/>
          <w:sz w:val="24"/>
          <w:szCs w:val="20"/>
          <w:lang w:eastAsia="hu-HU"/>
        </w:rPr>
      </w:pPr>
    </w:p>
    <w:p w:rsidR="001740C2" w:rsidRPr="001740C2" w:rsidRDefault="001740C2" w:rsidP="001740C2">
      <w:pPr>
        <w:spacing w:after="0" w:line="240" w:lineRule="auto"/>
        <w:jc w:val="center"/>
        <w:rPr>
          <w:rFonts w:ascii="Times New Roman" w:eastAsia="Times New Roman" w:hAnsi="Times New Roman" w:cs="Times New Roman"/>
          <w:b/>
          <w:sz w:val="24"/>
          <w:szCs w:val="24"/>
          <w:lang w:eastAsia="hu-HU"/>
        </w:rPr>
      </w:pPr>
      <w:r w:rsidRPr="001740C2">
        <w:rPr>
          <w:rFonts w:ascii="Times New Roman" w:eastAsia="Times New Roman" w:hAnsi="Times New Roman" w:cs="Times New Roman"/>
          <w:b/>
          <w:sz w:val="24"/>
          <w:szCs w:val="24"/>
          <w:lang w:eastAsia="hu-HU"/>
        </w:rPr>
        <w:t>2.§</w:t>
      </w:r>
      <w:proofErr w:type="spellStart"/>
      <w:r w:rsidRPr="001740C2">
        <w:rPr>
          <w:rFonts w:ascii="Times New Roman" w:eastAsia="Times New Roman" w:hAnsi="Times New Roman" w:cs="Times New Roman"/>
          <w:b/>
          <w:sz w:val="24"/>
          <w:szCs w:val="24"/>
          <w:lang w:eastAsia="hu-HU"/>
        </w:rPr>
        <w:t>-hoz</w:t>
      </w:r>
      <w:proofErr w:type="spellEnd"/>
    </w:p>
    <w:p w:rsidR="001740C2" w:rsidRPr="001740C2" w:rsidRDefault="001740C2" w:rsidP="001740C2">
      <w:pPr>
        <w:spacing w:after="0" w:line="240" w:lineRule="auto"/>
        <w:jc w:val="both"/>
        <w:rPr>
          <w:rFonts w:ascii="Times New Roman" w:eastAsia="Times New Roman" w:hAnsi="Times New Roman" w:cs="Times New Roman"/>
          <w:bCs/>
          <w:iCs/>
          <w:sz w:val="24"/>
          <w:szCs w:val="24"/>
          <w:lang w:eastAsia="hu-HU"/>
        </w:rPr>
      </w:pPr>
      <w:r w:rsidRPr="001740C2">
        <w:rPr>
          <w:rFonts w:ascii="Times New Roman" w:eastAsia="Times New Roman" w:hAnsi="Times New Roman" w:cs="Times New Roman"/>
          <w:sz w:val="24"/>
          <w:szCs w:val="24"/>
          <w:lang w:eastAsia="hu-HU"/>
        </w:rPr>
        <w:t>A rendelet 5.§</w:t>
      </w:r>
      <w:proofErr w:type="spellStart"/>
      <w:r w:rsidRPr="001740C2">
        <w:rPr>
          <w:rFonts w:ascii="Times New Roman" w:eastAsia="Times New Roman" w:hAnsi="Times New Roman" w:cs="Times New Roman"/>
          <w:sz w:val="24"/>
          <w:szCs w:val="24"/>
          <w:lang w:eastAsia="hu-HU"/>
        </w:rPr>
        <w:t>-</w:t>
      </w:r>
      <w:proofErr w:type="gramStart"/>
      <w:r w:rsidRPr="001740C2">
        <w:rPr>
          <w:rFonts w:ascii="Times New Roman" w:eastAsia="Times New Roman" w:hAnsi="Times New Roman" w:cs="Times New Roman"/>
          <w:sz w:val="24"/>
          <w:szCs w:val="24"/>
          <w:lang w:eastAsia="hu-HU"/>
        </w:rPr>
        <w:t>a</w:t>
      </w:r>
      <w:proofErr w:type="spellEnd"/>
      <w:proofErr w:type="gramEnd"/>
      <w:r w:rsidRPr="001740C2">
        <w:rPr>
          <w:rFonts w:ascii="Times New Roman" w:eastAsia="Times New Roman" w:hAnsi="Times New Roman" w:cs="Times New Roman"/>
          <w:sz w:val="24"/>
          <w:szCs w:val="24"/>
          <w:lang w:eastAsia="hu-HU"/>
        </w:rPr>
        <w:t xml:space="preserve"> értelmében a képviselő-</w:t>
      </w:r>
      <w:r w:rsidRPr="001740C2">
        <w:rPr>
          <w:rFonts w:ascii="Times New Roman" w:eastAsia="Times New Roman" w:hAnsi="Times New Roman" w:cs="Times New Roman"/>
          <w:bCs/>
          <w:iCs/>
          <w:sz w:val="24"/>
          <w:szCs w:val="24"/>
          <w:lang w:eastAsia="hu-HU"/>
        </w:rPr>
        <w:t xml:space="preserve"> testületi ülés lehet alakuló ülés, rendes ülés, rendkívüli ülés, vagy közmeghallgatás. A 7.§ pedig az alakuló ülésre vonatkozó eltérő szabályokat tartalmazza. Azonban ez a szabályozás nem teljes körű, így kiegészítése vált szükségessé. </w:t>
      </w: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center"/>
        <w:rPr>
          <w:rFonts w:ascii="Times New Roman" w:eastAsia="Times New Roman" w:hAnsi="Times New Roman" w:cs="Times New Roman"/>
          <w:b/>
          <w:sz w:val="24"/>
          <w:szCs w:val="24"/>
          <w:lang w:eastAsia="hu-HU"/>
        </w:rPr>
      </w:pPr>
      <w:r w:rsidRPr="001740C2">
        <w:rPr>
          <w:rFonts w:ascii="Times New Roman" w:eastAsia="Times New Roman" w:hAnsi="Times New Roman" w:cs="Times New Roman"/>
          <w:b/>
          <w:sz w:val="24"/>
          <w:szCs w:val="24"/>
          <w:lang w:eastAsia="hu-HU"/>
        </w:rPr>
        <w:t>3.§</w:t>
      </w:r>
      <w:proofErr w:type="spellStart"/>
      <w:r w:rsidRPr="001740C2">
        <w:rPr>
          <w:rFonts w:ascii="Times New Roman" w:eastAsia="Times New Roman" w:hAnsi="Times New Roman" w:cs="Times New Roman"/>
          <w:b/>
          <w:sz w:val="24"/>
          <w:szCs w:val="24"/>
          <w:lang w:eastAsia="hu-HU"/>
        </w:rPr>
        <w:t>-hoz</w:t>
      </w:r>
      <w:proofErr w:type="spellEnd"/>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bCs/>
          <w:sz w:val="24"/>
          <w:szCs w:val="24"/>
          <w:lang w:eastAsia="hu-HU"/>
        </w:rPr>
        <w:t>A rendelet 7.§ (3) bekezdése szerint: „</w:t>
      </w:r>
      <w:r w:rsidRPr="001740C2">
        <w:rPr>
          <w:rFonts w:ascii="Times New Roman" w:eastAsia="Times New Roman" w:hAnsi="Times New Roman" w:cs="Times New Roman"/>
          <w:sz w:val="24"/>
          <w:szCs w:val="24"/>
          <w:lang w:eastAsia="hu-HU"/>
        </w:rPr>
        <w:t xml:space="preserve">Az alpolgármester megválasztása érdekében, a titkos szavazást az ügyrendi feladatokat ellátó bizottság, vagy az alakuló ülésen létrehozott szavazatszámláló bizottság bonyolítja le.” </w:t>
      </w:r>
      <w:r w:rsidRPr="001740C2">
        <w:rPr>
          <w:rFonts w:ascii="Times New Roman" w:eastAsia="Times New Roman" w:hAnsi="Times New Roman" w:cs="Times New Roman"/>
          <w:bCs/>
          <w:sz w:val="24"/>
          <w:szCs w:val="24"/>
          <w:lang w:eastAsia="hu-HU"/>
        </w:rPr>
        <w:t>A Kormányhivatal jelzése alapján szükséges meghatározni, hogy konkrétan melyik bizottság bonyolítja le a titkos szavazást.</w:t>
      </w:r>
      <w:r w:rsidRPr="001740C2">
        <w:rPr>
          <w:rFonts w:ascii="Times New Roman" w:eastAsia="Times New Roman" w:hAnsi="Times New Roman" w:cs="Times New Roman"/>
          <w:sz w:val="24"/>
          <w:szCs w:val="24"/>
          <w:lang w:eastAsia="hu-HU"/>
        </w:rPr>
        <w:t xml:space="preserve"> Ennek megfelelve az alpolgármester megválasztása érdekében, a titkos az alakuló ülésen létrehozott szavazatszámláló bizottság bonyolítja le. </w:t>
      </w:r>
    </w:p>
    <w:p w:rsidR="001740C2" w:rsidRPr="001740C2" w:rsidRDefault="001740C2" w:rsidP="001740C2">
      <w:pPr>
        <w:spacing w:after="0" w:line="240" w:lineRule="auto"/>
        <w:jc w:val="center"/>
        <w:rPr>
          <w:rFonts w:ascii="Times New Roman" w:eastAsia="Times New Roman" w:hAnsi="Times New Roman" w:cs="Times New Roman"/>
          <w:b/>
          <w:sz w:val="24"/>
          <w:szCs w:val="24"/>
          <w:lang w:eastAsia="hu-HU"/>
        </w:rPr>
      </w:pP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center"/>
        <w:rPr>
          <w:rFonts w:ascii="Times New Roman" w:eastAsia="Times New Roman" w:hAnsi="Times New Roman" w:cs="Times New Roman"/>
          <w:b/>
          <w:sz w:val="24"/>
          <w:szCs w:val="24"/>
          <w:lang w:eastAsia="hu-HU"/>
        </w:rPr>
      </w:pPr>
      <w:r w:rsidRPr="001740C2">
        <w:rPr>
          <w:rFonts w:ascii="Times New Roman" w:eastAsia="Times New Roman" w:hAnsi="Times New Roman" w:cs="Times New Roman"/>
          <w:b/>
          <w:sz w:val="24"/>
          <w:szCs w:val="24"/>
          <w:lang w:eastAsia="hu-HU"/>
        </w:rPr>
        <w:t>4.§</w:t>
      </w:r>
      <w:proofErr w:type="spellStart"/>
      <w:r w:rsidRPr="001740C2">
        <w:rPr>
          <w:rFonts w:ascii="Times New Roman" w:eastAsia="Times New Roman" w:hAnsi="Times New Roman" w:cs="Times New Roman"/>
          <w:b/>
          <w:sz w:val="24"/>
          <w:szCs w:val="24"/>
          <w:lang w:eastAsia="hu-HU"/>
        </w:rPr>
        <w:t>-hoz</w:t>
      </w:r>
      <w:proofErr w:type="spellEnd"/>
    </w:p>
    <w:p w:rsidR="001740C2" w:rsidRPr="001740C2" w:rsidRDefault="001740C2" w:rsidP="001740C2">
      <w:pPr>
        <w:spacing w:after="0" w:line="240" w:lineRule="auto"/>
        <w:jc w:val="both"/>
        <w:rPr>
          <w:rFonts w:ascii="Times New Roman" w:eastAsia="Times New Roman" w:hAnsi="Times New Roman" w:cs="Times New Roman"/>
          <w:bCs/>
          <w:sz w:val="24"/>
          <w:szCs w:val="24"/>
          <w:lang w:eastAsia="hu-HU"/>
        </w:rPr>
      </w:pPr>
      <w:r w:rsidRPr="001740C2">
        <w:rPr>
          <w:rFonts w:ascii="Times New Roman" w:eastAsia="Times New Roman" w:hAnsi="Times New Roman" w:cs="Times New Roman"/>
          <w:bCs/>
          <w:sz w:val="24"/>
          <w:szCs w:val="24"/>
          <w:lang w:eastAsia="hu-HU"/>
        </w:rPr>
        <w:t xml:space="preserve">A rendelet 19.§ (1) bekezdés b) pontja szerint a képviselő-testület határozatképességéhez legalább 7 fő képviselő jelenléte szükséges a testületi ülésen. Az </w:t>
      </w:r>
      <w:proofErr w:type="spellStart"/>
      <w:r w:rsidRPr="001740C2">
        <w:rPr>
          <w:rFonts w:ascii="Times New Roman" w:eastAsia="Times New Roman" w:hAnsi="Times New Roman" w:cs="Times New Roman"/>
          <w:bCs/>
          <w:sz w:val="24"/>
          <w:szCs w:val="24"/>
          <w:lang w:eastAsia="hu-HU"/>
        </w:rPr>
        <w:t>Mötv</w:t>
      </w:r>
      <w:proofErr w:type="spellEnd"/>
      <w:r w:rsidRPr="001740C2">
        <w:rPr>
          <w:rFonts w:ascii="Times New Roman" w:eastAsia="Times New Roman" w:hAnsi="Times New Roman" w:cs="Times New Roman"/>
          <w:bCs/>
          <w:sz w:val="24"/>
          <w:szCs w:val="24"/>
          <w:lang w:eastAsia="hu-HU"/>
        </w:rPr>
        <w:t xml:space="preserve">. 47.§ </w:t>
      </w:r>
      <w:r w:rsidRPr="001740C2">
        <w:rPr>
          <w:rFonts w:ascii="Times New Roman" w:eastAsia="Times New Roman" w:hAnsi="Times New Roman" w:cs="Times New Roman"/>
          <w:sz w:val="24"/>
          <w:szCs w:val="24"/>
          <w:lang w:eastAsia="hu-HU"/>
        </w:rPr>
        <w:t xml:space="preserve">(1) bekezdése értelmében a képviselő-testület akkor határozatképes, ha az ülésen az önkormányzati képviselőknek több mint a fele jelen van. </w:t>
      </w:r>
      <w:r w:rsidRPr="001740C2">
        <w:rPr>
          <w:rFonts w:ascii="Times New Roman" w:eastAsia="Times New Roman" w:hAnsi="Times New Roman" w:cs="Times New Roman"/>
          <w:bCs/>
          <w:sz w:val="24"/>
          <w:szCs w:val="24"/>
          <w:lang w:eastAsia="hu-HU"/>
        </w:rPr>
        <w:t xml:space="preserve"> Tekintettel arra, hogy jelenleg 11 főből áll a képviselő-testület, így a határozatképességhez 6 fő képviselő jelenlétére van szükség.</w:t>
      </w: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center"/>
        <w:rPr>
          <w:rFonts w:ascii="Times New Roman" w:eastAsia="Times New Roman" w:hAnsi="Times New Roman" w:cs="Times New Roman"/>
          <w:b/>
          <w:sz w:val="24"/>
          <w:szCs w:val="24"/>
          <w:lang w:eastAsia="hu-HU"/>
        </w:rPr>
      </w:pPr>
      <w:r w:rsidRPr="001740C2">
        <w:rPr>
          <w:rFonts w:ascii="Times New Roman" w:eastAsia="Times New Roman" w:hAnsi="Times New Roman" w:cs="Times New Roman"/>
          <w:b/>
          <w:sz w:val="24"/>
          <w:szCs w:val="24"/>
          <w:lang w:eastAsia="hu-HU"/>
        </w:rPr>
        <w:t>5.§</w:t>
      </w:r>
      <w:proofErr w:type="spellStart"/>
      <w:r w:rsidRPr="001740C2">
        <w:rPr>
          <w:rFonts w:ascii="Times New Roman" w:eastAsia="Times New Roman" w:hAnsi="Times New Roman" w:cs="Times New Roman"/>
          <w:b/>
          <w:sz w:val="24"/>
          <w:szCs w:val="24"/>
          <w:lang w:eastAsia="hu-HU"/>
        </w:rPr>
        <w:t>-hoz</w:t>
      </w:r>
      <w:proofErr w:type="spellEnd"/>
    </w:p>
    <w:p w:rsidR="001740C2" w:rsidRPr="001740C2" w:rsidRDefault="001740C2" w:rsidP="001740C2">
      <w:pPr>
        <w:spacing w:after="0" w:line="240" w:lineRule="auto"/>
        <w:jc w:val="both"/>
        <w:outlineLvl w:val="2"/>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 xml:space="preserve">Az </w:t>
      </w:r>
      <w:proofErr w:type="spellStart"/>
      <w:r w:rsidRPr="001740C2">
        <w:rPr>
          <w:rFonts w:ascii="Times New Roman" w:eastAsia="Times New Roman" w:hAnsi="Times New Roman" w:cs="Times New Roman"/>
          <w:sz w:val="24"/>
          <w:szCs w:val="24"/>
          <w:lang w:eastAsia="hu-HU"/>
        </w:rPr>
        <w:t>szmsz</w:t>
      </w:r>
      <w:proofErr w:type="spellEnd"/>
      <w:r w:rsidRPr="001740C2">
        <w:rPr>
          <w:rFonts w:ascii="Times New Roman" w:eastAsia="Times New Roman" w:hAnsi="Times New Roman" w:cs="Times New Roman"/>
          <w:sz w:val="24"/>
          <w:szCs w:val="24"/>
          <w:lang w:eastAsia="hu-HU"/>
        </w:rPr>
        <w:t xml:space="preserve"> nem tartalmazott rendelkezést a Képviselő-testület hatáskörébe tartozó választási, kinevezés ügyekre vonatkozóan. Kiegészítésre került egy új §</w:t>
      </w:r>
      <w:proofErr w:type="spellStart"/>
      <w:r w:rsidRPr="001740C2">
        <w:rPr>
          <w:rFonts w:ascii="Times New Roman" w:eastAsia="Times New Roman" w:hAnsi="Times New Roman" w:cs="Times New Roman"/>
          <w:sz w:val="24"/>
          <w:szCs w:val="24"/>
          <w:lang w:eastAsia="hu-HU"/>
        </w:rPr>
        <w:t>-sal</w:t>
      </w:r>
      <w:proofErr w:type="spellEnd"/>
      <w:r w:rsidRPr="001740C2">
        <w:rPr>
          <w:rFonts w:ascii="Times New Roman" w:eastAsia="Times New Roman" w:hAnsi="Times New Roman" w:cs="Times New Roman"/>
          <w:sz w:val="24"/>
          <w:szCs w:val="24"/>
          <w:lang w:eastAsia="hu-HU"/>
        </w:rPr>
        <w:t xml:space="preserve"> a rendelet: a Képviselő-testület külön dönt az érvényesség kérdésében. Ebben az esetben az érvényes alternatívák </w:t>
      </w:r>
      <w:r w:rsidRPr="001740C2">
        <w:rPr>
          <w:rFonts w:ascii="Times New Roman" w:eastAsia="Times New Roman" w:hAnsi="Times New Roman" w:cs="Times New Roman"/>
          <w:sz w:val="24"/>
          <w:szCs w:val="24"/>
          <w:lang w:eastAsia="hu-HU"/>
        </w:rPr>
        <w:lastRenderedPageBreak/>
        <w:t>figyelembevételével az eljárás eredményességéről is külön döntést hoz. Egy alternatíva esetén az érvényességről és az eljárás eredményességéről egy határozatban dönthet.</w:t>
      </w:r>
    </w:p>
    <w:p w:rsidR="001740C2" w:rsidRPr="001740C2" w:rsidRDefault="001740C2" w:rsidP="001740C2">
      <w:pPr>
        <w:spacing w:after="0" w:line="240" w:lineRule="auto"/>
        <w:rPr>
          <w:rFonts w:ascii="Times New Roman" w:eastAsia="Times New Roman" w:hAnsi="Times New Roman" w:cs="Times New Roman"/>
          <w:b/>
          <w:sz w:val="24"/>
          <w:szCs w:val="24"/>
          <w:lang w:eastAsia="hu-HU"/>
        </w:rPr>
      </w:pPr>
    </w:p>
    <w:p w:rsidR="001740C2" w:rsidRPr="001740C2" w:rsidRDefault="001740C2" w:rsidP="001740C2">
      <w:pPr>
        <w:spacing w:after="0" w:line="240" w:lineRule="auto"/>
        <w:rPr>
          <w:rFonts w:ascii="Times New Roman" w:eastAsia="Times New Roman" w:hAnsi="Times New Roman" w:cs="Times New Roman"/>
          <w:b/>
          <w:sz w:val="24"/>
          <w:szCs w:val="24"/>
          <w:lang w:eastAsia="hu-HU"/>
        </w:rPr>
      </w:pPr>
    </w:p>
    <w:p w:rsidR="001740C2" w:rsidRPr="001740C2" w:rsidRDefault="001740C2" w:rsidP="001740C2">
      <w:pPr>
        <w:spacing w:after="0" w:line="240" w:lineRule="auto"/>
        <w:jc w:val="center"/>
        <w:rPr>
          <w:rFonts w:ascii="Times New Roman" w:eastAsia="Times New Roman" w:hAnsi="Times New Roman" w:cs="Times New Roman"/>
          <w:b/>
          <w:sz w:val="24"/>
          <w:szCs w:val="24"/>
          <w:lang w:eastAsia="hu-HU"/>
        </w:rPr>
      </w:pPr>
      <w:r w:rsidRPr="001740C2">
        <w:rPr>
          <w:rFonts w:ascii="Times New Roman" w:eastAsia="Times New Roman" w:hAnsi="Times New Roman" w:cs="Times New Roman"/>
          <w:b/>
          <w:sz w:val="24"/>
          <w:szCs w:val="24"/>
          <w:lang w:eastAsia="hu-HU"/>
        </w:rPr>
        <w:t>6.§</w:t>
      </w:r>
      <w:proofErr w:type="spellStart"/>
      <w:r w:rsidRPr="001740C2">
        <w:rPr>
          <w:rFonts w:ascii="Times New Roman" w:eastAsia="Times New Roman" w:hAnsi="Times New Roman" w:cs="Times New Roman"/>
          <w:b/>
          <w:sz w:val="24"/>
          <w:szCs w:val="24"/>
          <w:lang w:eastAsia="hu-HU"/>
        </w:rPr>
        <w:t>-hoz</w:t>
      </w:r>
      <w:proofErr w:type="spellEnd"/>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proofErr w:type="spellStart"/>
      <w:r w:rsidRPr="001740C2">
        <w:rPr>
          <w:rFonts w:ascii="Times New Roman" w:eastAsia="Times New Roman" w:hAnsi="Times New Roman" w:cs="Times New Roman"/>
          <w:sz w:val="24"/>
          <w:szCs w:val="24"/>
          <w:lang w:eastAsia="hu-HU"/>
        </w:rPr>
        <w:t>Mötv</w:t>
      </w:r>
      <w:proofErr w:type="spellEnd"/>
      <w:r w:rsidRPr="001740C2">
        <w:rPr>
          <w:rFonts w:ascii="Times New Roman" w:eastAsia="Times New Roman" w:hAnsi="Times New Roman" w:cs="Times New Roman"/>
          <w:sz w:val="24"/>
          <w:szCs w:val="24"/>
          <w:lang w:eastAsia="hu-HU"/>
        </w:rPr>
        <w:t>. 47.§ (2) bekezdése értelmében: „</w:t>
      </w:r>
      <w:proofErr w:type="gramStart"/>
      <w:r w:rsidRPr="001740C2">
        <w:rPr>
          <w:rFonts w:ascii="Times New Roman" w:eastAsia="Times New Roman" w:hAnsi="Times New Roman" w:cs="Times New Roman"/>
          <w:sz w:val="24"/>
          <w:szCs w:val="24"/>
          <w:lang w:eastAsia="hu-HU"/>
        </w:rPr>
        <w:t>A</w:t>
      </w:r>
      <w:proofErr w:type="gramEnd"/>
      <w:r w:rsidRPr="001740C2">
        <w:rPr>
          <w:rFonts w:ascii="Times New Roman" w:eastAsia="Times New Roman" w:hAnsi="Times New Roman" w:cs="Times New Roman"/>
          <w:sz w:val="24"/>
          <w:szCs w:val="24"/>
          <w:lang w:eastAsia="hu-HU"/>
        </w:rPr>
        <w:t xml:space="preserve"> javaslat elfogadásához az egyszerű többséget igénylő javaslat esetén a jelen levő önkormányzati képviselők, minősített többséget igénylő javaslat esetén az önkormányzati képviselők több mint a felének igen szavazata szükséges. A betöltetlen önkormányzati képviselői helyet a határozatképesség szempontjából betöltöttnek kell tekinteni.”</w:t>
      </w:r>
    </w:p>
    <w:p w:rsidR="001740C2" w:rsidRPr="001740C2" w:rsidRDefault="001740C2" w:rsidP="001740C2">
      <w:pPr>
        <w:spacing w:after="0" w:line="240" w:lineRule="auto"/>
        <w:jc w:val="both"/>
        <w:outlineLvl w:val="2"/>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both"/>
        <w:outlineLvl w:val="2"/>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 xml:space="preserve">A Kormányhivatal jelzése alapján rendeletünk 24.§ (1)-(2) bekezdése ellentétes az </w:t>
      </w:r>
      <w:proofErr w:type="spellStart"/>
      <w:r w:rsidRPr="001740C2">
        <w:rPr>
          <w:rFonts w:ascii="Times New Roman" w:eastAsia="Times New Roman" w:hAnsi="Times New Roman" w:cs="Times New Roman"/>
          <w:sz w:val="24"/>
          <w:szCs w:val="24"/>
          <w:lang w:eastAsia="hu-HU"/>
        </w:rPr>
        <w:t>Mötv</w:t>
      </w:r>
      <w:proofErr w:type="spellEnd"/>
      <w:r w:rsidRPr="001740C2">
        <w:rPr>
          <w:rFonts w:ascii="Times New Roman" w:eastAsia="Times New Roman" w:hAnsi="Times New Roman" w:cs="Times New Roman"/>
          <w:sz w:val="24"/>
          <w:szCs w:val="24"/>
          <w:lang w:eastAsia="hu-HU"/>
        </w:rPr>
        <w:t>. 47.§ (2) bekezdésével, ezért módosítása vált szükségessé.</w:t>
      </w:r>
    </w:p>
    <w:p w:rsidR="001740C2" w:rsidRPr="001740C2" w:rsidRDefault="001740C2" w:rsidP="001740C2">
      <w:pPr>
        <w:spacing w:after="0" w:line="240" w:lineRule="auto"/>
        <w:jc w:val="both"/>
        <w:outlineLvl w:val="2"/>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center"/>
        <w:outlineLvl w:val="2"/>
        <w:rPr>
          <w:rFonts w:ascii="Times New Roman" w:eastAsia="Times New Roman" w:hAnsi="Times New Roman" w:cs="Times New Roman"/>
          <w:b/>
          <w:sz w:val="24"/>
          <w:szCs w:val="24"/>
          <w:lang w:eastAsia="hu-HU"/>
        </w:rPr>
      </w:pPr>
      <w:r w:rsidRPr="001740C2">
        <w:rPr>
          <w:rFonts w:ascii="Times New Roman" w:eastAsia="Times New Roman" w:hAnsi="Times New Roman" w:cs="Times New Roman"/>
          <w:b/>
          <w:sz w:val="24"/>
          <w:szCs w:val="24"/>
          <w:lang w:eastAsia="hu-HU"/>
        </w:rPr>
        <w:t>7.§</w:t>
      </w:r>
      <w:proofErr w:type="spellStart"/>
      <w:r w:rsidRPr="001740C2">
        <w:rPr>
          <w:rFonts w:ascii="Times New Roman" w:eastAsia="Times New Roman" w:hAnsi="Times New Roman" w:cs="Times New Roman"/>
          <w:b/>
          <w:sz w:val="24"/>
          <w:szCs w:val="24"/>
          <w:lang w:eastAsia="hu-HU"/>
        </w:rPr>
        <w:t>-hoz</w:t>
      </w:r>
      <w:proofErr w:type="spellEnd"/>
    </w:p>
    <w:p w:rsidR="001740C2" w:rsidRPr="001740C2" w:rsidRDefault="001740C2" w:rsidP="001740C2">
      <w:pPr>
        <w:spacing w:after="0" w:line="240" w:lineRule="auto"/>
        <w:jc w:val="both"/>
        <w:outlineLvl w:val="2"/>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 xml:space="preserve">A Kormányhivatal jelzése alapján az </w:t>
      </w:r>
      <w:proofErr w:type="spellStart"/>
      <w:r w:rsidRPr="001740C2">
        <w:rPr>
          <w:rFonts w:ascii="Times New Roman" w:eastAsia="Times New Roman" w:hAnsi="Times New Roman" w:cs="Times New Roman"/>
          <w:sz w:val="24"/>
          <w:szCs w:val="24"/>
          <w:lang w:eastAsia="hu-HU"/>
        </w:rPr>
        <w:t>szmsz</w:t>
      </w:r>
      <w:proofErr w:type="spellEnd"/>
      <w:r w:rsidRPr="001740C2">
        <w:rPr>
          <w:rFonts w:ascii="Times New Roman" w:eastAsia="Times New Roman" w:hAnsi="Times New Roman" w:cs="Times New Roman"/>
          <w:sz w:val="24"/>
          <w:szCs w:val="24"/>
          <w:lang w:eastAsia="hu-HU"/>
        </w:rPr>
        <w:t xml:space="preserve"> nem tartalmazott rendelkezést a bizottságok összetételére vonatkozóan, így nem ismerhető meg, hogy a bizottságok rendelkeznek-e külsős bizottsági taggal. Tekintettel arra, hogy jelenleg a bizottság tagjai a megválasztott képviselőkből állnak javaslom az </w:t>
      </w:r>
      <w:proofErr w:type="spellStart"/>
      <w:r w:rsidRPr="001740C2">
        <w:rPr>
          <w:rFonts w:ascii="Times New Roman" w:eastAsia="Times New Roman" w:hAnsi="Times New Roman" w:cs="Times New Roman"/>
          <w:sz w:val="24"/>
          <w:szCs w:val="24"/>
          <w:lang w:eastAsia="hu-HU"/>
        </w:rPr>
        <w:t>szmsz</w:t>
      </w:r>
      <w:proofErr w:type="spellEnd"/>
      <w:r w:rsidRPr="001740C2">
        <w:rPr>
          <w:rFonts w:ascii="Times New Roman" w:eastAsia="Times New Roman" w:hAnsi="Times New Roman" w:cs="Times New Roman"/>
          <w:sz w:val="24"/>
          <w:szCs w:val="24"/>
          <w:lang w:eastAsia="hu-HU"/>
        </w:rPr>
        <w:t xml:space="preserve"> 28.§</w:t>
      </w:r>
      <w:proofErr w:type="spellStart"/>
      <w:r w:rsidRPr="001740C2">
        <w:rPr>
          <w:rFonts w:ascii="Times New Roman" w:eastAsia="Times New Roman" w:hAnsi="Times New Roman" w:cs="Times New Roman"/>
          <w:sz w:val="24"/>
          <w:szCs w:val="24"/>
          <w:lang w:eastAsia="hu-HU"/>
        </w:rPr>
        <w:t>-t</w:t>
      </w:r>
      <w:proofErr w:type="spellEnd"/>
      <w:r w:rsidRPr="001740C2">
        <w:rPr>
          <w:rFonts w:ascii="Times New Roman" w:eastAsia="Times New Roman" w:hAnsi="Times New Roman" w:cs="Times New Roman"/>
          <w:sz w:val="24"/>
          <w:szCs w:val="24"/>
          <w:lang w:eastAsia="hu-HU"/>
        </w:rPr>
        <w:t xml:space="preserve"> kiegészíteni az alábbiak szerint: </w:t>
      </w:r>
    </w:p>
    <w:p w:rsidR="001740C2" w:rsidRPr="001740C2" w:rsidRDefault="001740C2" w:rsidP="001740C2">
      <w:pPr>
        <w:spacing w:after="0" w:line="240" w:lineRule="auto"/>
        <w:jc w:val="both"/>
        <w:outlineLvl w:val="2"/>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 xml:space="preserve">„28.§ (2a) </w:t>
      </w:r>
      <w:proofErr w:type="gramStart"/>
      <w:r w:rsidRPr="001740C2">
        <w:rPr>
          <w:rFonts w:ascii="Times New Roman" w:eastAsia="Times New Roman" w:hAnsi="Times New Roman" w:cs="Times New Roman"/>
          <w:sz w:val="24"/>
          <w:szCs w:val="24"/>
          <w:lang w:eastAsia="hu-HU"/>
        </w:rPr>
        <w:t>A</w:t>
      </w:r>
      <w:proofErr w:type="gramEnd"/>
      <w:r w:rsidRPr="001740C2">
        <w:rPr>
          <w:rFonts w:ascii="Times New Roman" w:eastAsia="Times New Roman" w:hAnsi="Times New Roman" w:cs="Times New Roman"/>
          <w:sz w:val="24"/>
          <w:szCs w:val="24"/>
          <w:lang w:eastAsia="hu-HU"/>
        </w:rPr>
        <w:t xml:space="preserve"> képviselő-testület állandó bizottságai kizárólag önkormányzati képviselő tagokból állnak.”</w:t>
      </w:r>
    </w:p>
    <w:p w:rsidR="001740C2" w:rsidRPr="001740C2" w:rsidRDefault="001740C2" w:rsidP="001740C2">
      <w:pPr>
        <w:spacing w:after="0" w:line="240" w:lineRule="auto"/>
        <w:jc w:val="both"/>
        <w:outlineLvl w:val="2"/>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center"/>
        <w:outlineLvl w:val="2"/>
        <w:rPr>
          <w:rFonts w:ascii="Times New Roman" w:eastAsia="Times New Roman" w:hAnsi="Times New Roman" w:cs="Times New Roman"/>
          <w:b/>
          <w:sz w:val="24"/>
          <w:szCs w:val="24"/>
          <w:lang w:eastAsia="hu-HU"/>
        </w:rPr>
      </w:pPr>
      <w:r w:rsidRPr="001740C2">
        <w:rPr>
          <w:rFonts w:ascii="Times New Roman" w:eastAsia="Times New Roman" w:hAnsi="Times New Roman" w:cs="Times New Roman"/>
          <w:b/>
          <w:sz w:val="24"/>
          <w:szCs w:val="24"/>
          <w:lang w:eastAsia="hu-HU"/>
        </w:rPr>
        <w:t>8.§</w:t>
      </w:r>
      <w:proofErr w:type="spellStart"/>
      <w:r w:rsidRPr="001740C2">
        <w:rPr>
          <w:rFonts w:ascii="Times New Roman" w:eastAsia="Times New Roman" w:hAnsi="Times New Roman" w:cs="Times New Roman"/>
          <w:b/>
          <w:sz w:val="24"/>
          <w:szCs w:val="24"/>
          <w:lang w:eastAsia="hu-HU"/>
        </w:rPr>
        <w:t>-hoz</w:t>
      </w:r>
      <w:proofErr w:type="spellEnd"/>
    </w:p>
    <w:p w:rsidR="001740C2" w:rsidRPr="001740C2" w:rsidRDefault="001740C2" w:rsidP="001740C2">
      <w:pPr>
        <w:spacing w:after="0" w:line="240" w:lineRule="auto"/>
        <w:jc w:val="both"/>
        <w:rPr>
          <w:rFonts w:ascii="Times New Roman" w:eastAsia="Times New Roman" w:hAnsi="Times New Roman" w:cs="Times New Roman"/>
          <w:sz w:val="24"/>
          <w:szCs w:val="20"/>
          <w:lang w:eastAsia="hu-HU"/>
        </w:rPr>
      </w:pPr>
      <w:r w:rsidRPr="001740C2">
        <w:rPr>
          <w:rFonts w:ascii="Times New Roman" w:eastAsia="Times New Roman" w:hAnsi="Times New Roman" w:cs="Times New Roman"/>
          <w:sz w:val="24"/>
          <w:szCs w:val="24"/>
          <w:lang w:eastAsia="hu-HU"/>
        </w:rPr>
        <w:t xml:space="preserve">A hatályos </w:t>
      </w:r>
      <w:proofErr w:type="spellStart"/>
      <w:r w:rsidRPr="001740C2">
        <w:rPr>
          <w:rFonts w:ascii="Times New Roman" w:eastAsia="Times New Roman" w:hAnsi="Times New Roman" w:cs="Times New Roman"/>
          <w:sz w:val="24"/>
          <w:szCs w:val="24"/>
          <w:lang w:eastAsia="hu-HU"/>
        </w:rPr>
        <w:t>szmsz</w:t>
      </w:r>
      <w:proofErr w:type="spellEnd"/>
      <w:r w:rsidRPr="001740C2">
        <w:rPr>
          <w:rFonts w:ascii="Times New Roman" w:eastAsia="Times New Roman" w:hAnsi="Times New Roman" w:cs="Times New Roman"/>
          <w:sz w:val="24"/>
          <w:szCs w:val="24"/>
          <w:lang w:eastAsia="hu-HU"/>
        </w:rPr>
        <w:t xml:space="preserve"> 29.§ (3) bekezdése szerint: „</w:t>
      </w:r>
      <w:r w:rsidRPr="001740C2">
        <w:rPr>
          <w:rFonts w:ascii="Times New Roman" w:eastAsia="Times New Roman" w:hAnsi="Times New Roman" w:cs="Times New Roman"/>
          <w:sz w:val="24"/>
          <w:szCs w:val="20"/>
          <w:lang w:eastAsia="hu-HU"/>
        </w:rPr>
        <w:t>Amennyiben a képviselő-testület – határozatképtelenség vagy határozathozatal hiánya miatt – két egymást követő alkalommal ugyanazon ügyben nem hozott döntést, a polgármester – a képviselő-testület hatásköréből át nem ruházható önkormányzati ügyek kivételével- a döntést meghozhatja.”</w:t>
      </w:r>
    </w:p>
    <w:p w:rsidR="001740C2" w:rsidRPr="001740C2" w:rsidRDefault="001740C2" w:rsidP="001740C2">
      <w:pPr>
        <w:spacing w:after="0" w:line="240" w:lineRule="auto"/>
        <w:jc w:val="both"/>
        <w:outlineLvl w:val="2"/>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 xml:space="preserve">Az </w:t>
      </w:r>
      <w:proofErr w:type="spellStart"/>
      <w:r w:rsidRPr="001740C2">
        <w:rPr>
          <w:rFonts w:ascii="Times New Roman" w:eastAsia="Times New Roman" w:hAnsi="Times New Roman" w:cs="Times New Roman"/>
          <w:sz w:val="24"/>
          <w:szCs w:val="24"/>
          <w:lang w:eastAsia="hu-HU"/>
        </w:rPr>
        <w:t>Mötv</w:t>
      </w:r>
      <w:proofErr w:type="spellEnd"/>
      <w:r w:rsidRPr="001740C2">
        <w:rPr>
          <w:rFonts w:ascii="Times New Roman" w:eastAsia="Times New Roman" w:hAnsi="Times New Roman" w:cs="Times New Roman"/>
          <w:sz w:val="24"/>
          <w:szCs w:val="24"/>
          <w:lang w:eastAsia="hu-HU"/>
        </w:rPr>
        <w:t>. 68.§ (2) bekezdése szerint: Amennyiben a képviselő-testület – határozatképtelenség vagy határozathozatal hiánya miatt – két egymást követő alkalommal ugyanazon ügyben nem hozott döntést, a polgármester a szervezeti és működési szabályzatban meghatározott ügyben – a 42. §</w:t>
      </w:r>
      <w:proofErr w:type="spellStart"/>
      <w:r w:rsidRPr="001740C2">
        <w:rPr>
          <w:rFonts w:ascii="Times New Roman" w:eastAsia="Times New Roman" w:hAnsi="Times New Roman" w:cs="Times New Roman"/>
          <w:sz w:val="24"/>
          <w:szCs w:val="24"/>
          <w:lang w:eastAsia="hu-HU"/>
        </w:rPr>
        <w:t>-ban</w:t>
      </w:r>
      <w:proofErr w:type="spellEnd"/>
      <w:r w:rsidRPr="001740C2">
        <w:rPr>
          <w:rFonts w:ascii="Times New Roman" w:eastAsia="Times New Roman" w:hAnsi="Times New Roman" w:cs="Times New Roman"/>
          <w:sz w:val="24"/>
          <w:szCs w:val="24"/>
          <w:lang w:eastAsia="hu-HU"/>
        </w:rPr>
        <w:t xml:space="preserve"> meghatározott ügyek kivételével – döntést hozhat. A polgármester a döntésről a képviselő-testületet a következő ülésen tájékoztatja.</w:t>
      </w:r>
    </w:p>
    <w:p w:rsidR="001740C2" w:rsidRPr="001740C2" w:rsidRDefault="001740C2" w:rsidP="001740C2">
      <w:pPr>
        <w:spacing w:after="0" w:line="240" w:lineRule="auto"/>
        <w:jc w:val="both"/>
        <w:outlineLvl w:val="2"/>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 xml:space="preserve">A kormányhivatal álláspontja értelmében szükséges konkrétan meghatározni azokat az ügyeket, amelyekben ilyen esetben a </w:t>
      </w:r>
      <w:proofErr w:type="gramStart"/>
      <w:r w:rsidRPr="001740C2">
        <w:rPr>
          <w:rFonts w:ascii="Times New Roman" w:eastAsia="Times New Roman" w:hAnsi="Times New Roman" w:cs="Times New Roman"/>
          <w:sz w:val="24"/>
          <w:szCs w:val="24"/>
          <w:lang w:eastAsia="hu-HU"/>
        </w:rPr>
        <w:t>polgármester döntést</w:t>
      </w:r>
      <w:proofErr w:type="gramEnd"/>
      <w:r w:rsidRPr="001740C2">
        <w:rPr>
          <w:rFonts w:ascii="Times New Roman" w:eastAsia="Times New Roman" w:hAnsi="Times New Roman" w:cs="Times New Roman"/>
          <w:sz w:val="24"/>
          <w:szCs w:val="24"/>
          <w:lang w:eastAsia="hu-HU"/>
        </w:rPr>
        <w:t xml:space="preserve"> hozhat.</w:t>
      </w:r>
    </w:p>
    <w:p w:rsidR="001740C2" w:rsidRPr="001740C2" w:rsidRDefault="001740C2" w:rsidP="001740C2">
      <w:pPr>
        <w:spacing w:after="0" w:line="240" w:lineRule="auto"/>
        <w:jc w:val="both"/>
        <w:outlineLvl w:val="2"/>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 xml:space="preserve">Emiatt az </w:t>
      </w:r>
      <w:proofErr w:type="spellStart"/>
      <w:r w:rsidRPr="001740C2">
        <w:rPr>
          <w:rFonts w:ascii="Times New Roman" w:eastAsia="Times New Roman" w:hAnsi="Times New Roman" w:cs="Times New Roman"/>
          <w:sz w:val="24"/>
          <w:szCs w:val="24"/>
          <w:lang w:eastAsia="hu-HU"/>
        </w:rPr>
        <w:t>szmsz</w:t>
      </w:r>
      <w:proofErr w:type="spellEnd"/>
      <w:r w:rsidRPr="001740C2">
        <w:rPr>
          <w:rFonts w:ascii="Times New Roman" w:eastAsia="Times New Roman" w:hAnsi="Times New Roman" w:cs="Times New Roman"/>
          <w:sz w:val="24"/>
          <w:szCs w:val="24"/>
          <w:lang w:eastAsia="hu-HU"/>
        </w:rPr>
        <w:t xml:space="preserve"> 68.§ (2) bekezdése módosult az alábbiak szerint: Amennyiben a képviselő-testület – határozatképtelenség vagy határozathozatal hiánya miatt – két egymást követő alkalommal ugyanazon ügyben nem hozott döntést, a polgármester – a testület hatásköréből át nem ruházható ügyek kivételével – pályázati és vagyoni ügyekben döntést hozhat. A polgármester a döntésről a képviselő-testületet a következő ülésen tájékoztatja.</w:t>
      </w: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center"/>
        <w:rPr>
          <w:rFonts w:ascii="Times New Roman" w:eastAsia="Times New Roman" w:hAnsi="Times New Roman" w:cs="Times New Roman"/>
          <w:b/>
          <w:sz w:val="24"/>
          <w:szCs w:val="24"/>
          <w:lang w:eastAsia="hu-HU"/>
        </w:rPr>
      </w:pPr>
      <w:r w:rsidRPr="001740C2">
        <w:rPr>
          <w:rFonts w:ascii="Times New Roman" w:eastAsia="Times New Roman" w:hAnsi="Times New Roman" w:cs="Times New Roman"/>
          <w:b/>
          <w:sz w:val="24"/>
          <w:szCs w:val="24"/>
          <w:lang w:eastAsia="hu-HU"/>
        </w:rPr>
        <w:t>9.§</w:t>
      </w:r>
      <w:proofErr w:type="spellStart"/>
      <w:r w:rsidRPr="001740C2">
        <w:rPr>
          <w:rFonts w:ascii="Times New Roman" w:eastAsia="Times New Roman" w:hAnsi="Times New Roman" w:cs="Times New Roman"/>
          <w:b/>
          <w:sz w:val="24"/>
          <w:szCs w:val="24"/>
          <w:lang w:eastAsia="hu-HU"/>
        </w:rPr>
        <w:t>-hoz</w:t>
      </w:r>
      <w:proofErr w:type="spellEnd"/>
    </w:p>
    <w:p w:rsidR="001740C2" w:rsidRPr="001740C2" w:rsidRDefault="001740C2" w:rsidP="001740C2">
      <w:pPr>
        <w:spacing w:after="0" w:line="240" w:lineRule="auto"/>
        <w:jc w:val="both"/>
        <w:rPr>
          <w:rFonts w:ascii="Times New Roman" w:eastAsia="Times New Roman" w:hAnsi="Times New Roman" w:cs="Times New Roman"/>
          <w:bCs/>
          <w:sz w:val="24"/>
          <w:szCs w:val="24"/>
          <w:lang w:eastAsia="hu-HU"/>
        </w:rPr>
      </w:pPr>
      <w:r w:rsidRPr="001740C2">
        <w:rPr>
          <w:rFonts w:ascii="Times New Roman" w:eastAsia="Times New Roman" w:hAnsi="Times New Roman" w:cs="Times New Roman"/>
          <w:sz w:val="24"/>
          <w:szCs w:val="24"/>
          <w:lang w:eastAsia="hu-HU"/>
        </w:rPr>
        <w:t xml:space="preserve">Az </w:t>
      </w:r>
      <w:proofErr w:type="spellStart"/>
      <w:r w:rsidRPr="001740C2">
        <w:rPr>
          <w:rFonts w:ascii="Times New Roman" w:eastAsia="Times New Roman" w:hAnsi="Times New Roman" w:cs="Times New Roman"/>
          <w:sz w:val="24"/>
          <w:szCs w:val="24"/>
          <w:lang w:eastAsia="hu-HU"/>
        </w:rPr>
        <w:t>szmsz</w:t>
      </w:r>
      <w:proofErr w:type="spellEnd"/>
      <w:r w:rsidRPr="001740C2">
        <w:rPr>
          <w:rFonts w:ascii="Times New Roman" w:eastAsia="Times New Roman" w:hAnsi="Times New Roman" w:cs="Times New Roman"/>
          <w:sz w:val="24"/>
          <w:szCs w:val="24"/>
          <w:lang w:eastAsia="hu-HU"/>
        </w:rPr>
        <w:t xml:space="preserve"> 33.§ (1) bekezdése szerint:„</w:t>
      </w:r>
      <w:proofErr w:type="gramStart"/>
      <w:r w:rsidRPr="001740C2">
        <w:rPr>
          <w:rFonts w:ascii="Times New Roman" w:eastAsia="Times New Roman" w:hAnsi="Times New Roman" w:cs="Times New Roman"/>
          <w:bCs/>
          <w:sz w:val="24"/>
          <w:szCs w:val="24"/>
          <w:lang w:eastAsia="hu-HU"/>
        </w:rPr>
        <w:t>A</w:t>
      </w:r>
      <w:proofErr w:type="gramEnd"/>
      <w:r w:rsidRPr="001740C2">
        <w:rPr>
          <w:rFonts w:ascii="Times New Roman" w:eastAsia="Times New Roman" w:hAnsi="Times New Roman" w:cs="Times New Roman"/>
          <w:bCs/>
          <w:sz w:val="24"/>
          <w:szCs w:val="24"/>
          <w:lang w:eastAsia="hu-HU"/>
        </w:rPr>
        <w:t xml:space="preserve"> jegyzői és aljegyzői tisztség egyidejű </w:t>
      </w:r>
      <w:proofErr w:type="spellStart"/>
      <w:r w:rsidRPr="001740C2">
        <w:rPr>
          <w:rFonts w:ascii="Times New Roman" w:eastAsia="Times New Roman" w:hAnsi="Times New Roman" w:cs="Times New Roman"/>
          <w:bCs/>
          <w:sz w:val="24"/>
          <w:szCs w:val="24"/>
          <w:lang w:eastAsia="hu-HU"/>
        </w:rPr>
        <w:t>betöltetlensége</w:t>
      </w:r>
      <w:proofErr w:type="spellEnd"/>
      <w:r w:rsidRPr="001740C2">
        <w:rPr>
          <w:rFonts w:ascii="Times New Roman" w:eastAsia="Times New Roman" w:hAnsi="Times New Roman" w:cs="Times New Roman"/>
          <w:bCs/>
          <w:sz w:val="24"/>
          <w:szCs w:val="24"/>
          <w:lang w:eastAsia="hu-HU"/>
        </w:rPr>
        <w:t xml:space="preserve">, illetve tartós akadályoztatásuk esetén az Önkormányzati és Jogi osztály vezetője teljes jogkörben gyakorolja a jegyző hatásköreit. Amennyiben az Önkormányzati és Jogi osztály vezetője is akadályoztatva van, úgy az Igazgatási és Szociálpolitikai Osztály vezetője teljes jogkörben gyakorolja a jegyző hatásköreit.” </w:t>
      </w:r>
      <w:r w:rsidRPr="001740C2">
        <w:rPr>
          <w:rFonts w:ascii="Times New Roman" w:eastAsia="Times New Roman" w:hAnsi="Times New Roman" w:cs="Times New Roman"/>
          <w:sz w:val="24"/>
          <w:szCs w:val="24"/>
          <w:lang w:eastAsia="hu-HU"/>
        </w:rPr>
        <w:t xml:space="preserve">Az </w:t>
      </w:r>
      <w:proofErr w:type="spellStart"/>
      <w:r w:rsidRPr="001740C2">
        <w:rPr>
          <w:rFonts w:ascii="Times New Roman" w:eastAsia="Times New Roman" w:hAnsi="Times New Roman" w:cs="Times New Roman"/>
          <w:sz w:val="24"/>
          <w:szCs w:val="24"/>
          <w:lang w:eastAsia="hu-HU"/>
        </w:rPr>
        <w:t>Mötv</w:t>
      </w:r>
      <w:proofErr w:type="spellEnd"/>
      <w:r w:rsidRPr="001740C2">
        <w:rPr>
          <w:rFonts w:ascii="Times New Roman" w:eastAsia="Times New Roman" w:hAnsi="Times New Roman" w:cs="Times New Roman"/>
          <w:sz w:val="24"/>
          <w:szCs w:val="24"/>
          <w:lang w:eastAsia="hu-HU"/>
        </w:rPr>
        <w:t xml:space="preserve"> 82.§ (3) bekezdése alapján: A jegyzői és az aljegyzői tisztség egyidejű </w:t>
      </w:r>
      <w:proofErr w:type="spellStart"/>
      <w:r w:rsidRPr="001740C2">
        <w:rPr>
          <w:rFonts w:ascii="Times New Roman" w:eastAsia="Times New Roman" w:hAnsi="Times New Roman" w:cs="Times New Roman"/>
          <w:sz w:val="24"/>
          <w:szCs w:val="24"/>
          <w:lang w:eastAsia="hu-HU"/>
        </w:rPr>
        <w:t>betöltetlensége</w:t>
      </w:r>
      <w:proofErr w:type="spellEnd"/>
      <w:r w:rsidRPr="001740C2">
        <w:rPr>
          <w:rFonts w:ascii="Times New Roman" w:eastAsia="Times New Roman" w:hAnsi="Times New Roman" w:cs="Times New Roman"/>
          <w:sz w:val="24"/>
          <w:szCs w:val="24"/>
          <w:lang w:eastAsia="hu-HU"/>
        </w:rPr>
        <w:t>, illetve tartós akadályoztatásuk esetére – legfeljebb hat hónap időtartamra – a szervezeti és működési szabályzat rendelkezik a jegyzői feladatok ellátásának módjáról.</w:t>
      </w:r>
      <w:r w:rsidRPr="001740C2">
        <w:rPr>
          <w:rFonts w:ascii="Times New Roman" w:eastAsia="Times New Roman" w:hAnsi="Times New Roman" w:cs="Times New Roman"/>
          <w:bCs/>
          <w:sz w:val="24"/>
          <w:szCs w:val="24"/>
          <w:lang w:eastAsia="hu-HU"/>
        </w:rPr>
        <w:t xml:space="preserve"> </w:t>
      </w:r>
      <w:r w:rsidRPr="001740C2">
        <w:rPr>
          <w:rFonts w:ascii="Times New Roman" w:eastAsia="Times New Roman" w:hAnsi="Times New Roman" w:cs="Times New Roman"/>
          <w:sz w:val="24"/>
          <w:szCs w:val="24"/>
          <w:lang w:eastAsia="hu-HU"/>
        </w:rPr>
        <w:t xml:space="preserve">Tekintettel arra, hogy az </w:t>
      </w:r>
      <w:proofErr w:type="spellStart"/>
      <w:r w:rsidRPr="001740C2">
        <w:rPr>
          <w:rFonts w:ascii="Times New Roman" w:eastAsia="Times New Roman" w:hAnsi="Times New Roman" w:cs="Times New Roman"/>
          <w:sz w:val="24"/>
          <w:szCs w:val="24"/>
          <w:lang w:eastAsia="hu-HU"/>
        </w:rPr>
        <w:t>Mötv</w:t>
      </w:r>
      <w:proofErr w:type="spellEnd"/>
      <w:r w:rsidRPr="001740C2">
        <w:rPr>
          <w:rFonts w:ascii="Times New Roman" w:eastAsia="Times New Roman" w:hAnsi="Times New Roman" w:cs="Times New Roman"/>
          <w:sz w:val="24"/>
          <w:szCs w:val="24"/>
          <w:lang w:eastAsia="hu-HU"/>
        </w:rPr>
        <w:t xml:space="preserve">. 82.§ (3) bekezdése további </w:t>
      </w:r>
      <w:r w:rsidRPr="001740C2">
        <w:rPr>
          <w:rFonts w:ascii="Times New Roman" w:eastAsia="Times New Roman" w:hAnsi="Times New Roman" w:cs="Times New Roman"/>
          <w:sz w:val="24"/>
          <w:szCs w:val="24"/>
          <w:lang w:eastAsia="hu-HU"/>
        </w:rPr>
        <w:lastRenderedPageBreak/>
        <w:t xml:space="preserve">helyettesek megbízatására nem ad lehetőséget, így az </w:t>
      </w:r>
      <w:proofErr w:type="spellStart"/>
      <w:r w:rsidRPr="001740C2">
        <w:rPr>
          <w:rFonts w:ascii="Times New Roman" w:eastAsia="Times New Roman" w:hAnsi="Times New Roman" w:cs="Times New Roman"/>
          <w:sz w:val="24"/>
          <w:szCs w:val="24"/>
          <w:lang w:eastAsia="hu-HU"/>
        </w:rPr>
        <w:t>szmsz</w:t>
      </w:r>
      <w:proofErr w:type="spellEnd"/>
      <w:r w:rsidRPr="001740C2">
        <w:rPr>
          <w:rFonts w:ascii="Times New Roman" w:eastAsia="Times New Roman" w:hAnsi="Times New Roman" w:cs="Times New Roman"/>
          <w:sz w:val="24"/>
          <w:szCs w:val="24"/>
          <w:lang w:eastAsia="hu-HU"/>
        </w:rPr>
        <w:t xml:space="preserve"> 33.§ (1) bekezdés 2. mondatát hatályon kívül helyezni szükséges.</w:t>
      </w:r>
    </w:p>
    <w:p w:rsidR="001740C2" w:rsidRPr="001740C2" w:rsidRDefault="001740C2" w:rsidP="001740C2">
      <w:pPr>
        <w:spacing w:after="0" w:line="240" w:lineRule="auto"/>
        <w:jc w:val="center"/>
        <w:outlineLvl w:val="2"/>
        <w:rPr>
          <w:rFonts w:ascii="Times New Roman" w:eastAsia="Times New Roman" w:hAnsi="Times New Roman" w:cs="Times New Roman"/>
          <w:b/>
          <w:sz w:val="24"/>
          <w:szCs w:val="24"/>
          <w:lang w:eastAsia="hu-HU"/>
        </w:rPr>
      </w:pPr>
    </w:p>
    <w:p w:rsidR="001740C2" w:rsidRPr="001740C2" w:rsidRDefault="001740C2" w:rsidP="001740C2">
      <w:pPr>
        <w:spacing w:after="0" w:line="240" w:lineRule="auto"/>
        <w:jc w:val="center"/>
        <w:rPr>
          <w:rFonts w:ascii="Times New Roman" w:eastAsia="Times New Roman" w:hAnsi="Times New Roman" w:cs="Times New Roman"/>
          <w:b/>
          <w:sz w:val="24"/>
          <w:szCs w:val="24"/>
          <w:lang w:eastAsia="hu-HU"/>
        </w:rPr>
      </w:pPr>
      <w:r w:rsidRPr="001740C2">
        <w:rPr>
          <w:rFonts w:ascii="Times New Roman" w:eastAsia="Times New Roman" w:hAnsi="Times New Roman" w:cs="Times New Roman"/>
          <w:b/>
          <w:sz w:val="24"/>
          <w:szCs w:val="24"/>
          <w:lang w:eastAsia="hu-HU"/>
        </w:rPr>
        <w:t>10.§</w:t>
      </w:r>
      <w:proofErr w:type="spellStart"/>
      <w:r w:rsidRPr="001740C2">
        <w:rPr>
          <w:rFonts w:ascii="Times New Roman" w:eastAsia="Times New Roman" w:hAnsi="Times New Roman" w:cs="Times New Roman"/>
          <w:b/>
          <w:sz w:val="24"/>
          <w:szCs w:val="24"/>
          <w:lang w:eastAsia="hu-HU"/>
        </w:rPr>
        <w:t>-hoz</w:t>
      </w:r>
      <w:proofErr w:type="spellEnd"/>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proofErr w:type="spellStart"/>
      <w:r w:rsidRPr="001740C2">
        <w:rPr>
          <w:rFonts w:ascii="Times New Roman" w:eastAsia="Times New Roman" w:hAnsi="Times New Roman" w:cs="Times New Roman"/>
          <w:bCs/>
          <w:sz w:val="24"/>
          <w:szCs w:val="24"/>
          <w:lang w:eastAsia="hu-HU"/>
        </w:rPr>
        <w:t>Mötv</w:t>
      </w:r>
      <w:proofErr w:type="spellEnd"/>
      <w:r w:rsidRPr="001740C2">
        <w:rPr>
          <w:rFonts w:ascii="Times New Roman" w:eastAsia="Times New Roman" w:hAnsi="Times New Roman" w:cs="Times New Roman"/>
          <w:bCs/>
          <w:sz w:val="24"/>
          <w:szCs w:val="24"/>
          <w:lang w:eastAsia="hu-HU"/>
        </w:rPr>
        <w:t>. 49. §</w:t>
      </w:r>
      <w:r w:rsidRPr="001740C2">
        <w:rPr>
          <w:rFonts w:ascii="Times New Roman" w:eastAsia="Times New Roman" w:hAnsi="Times New Roman" w:cs="Times New Roman"/>
          <w:sz w:val="24"/>
          <w:szCs w:val="24"/>
          <w:lang w:eastAsia="hu-HU"/>
        </w:rPr>
        <w:t xml:space="preserve"> </w:t>
      </w:r>
      <w:proofErr w:type="spellStart"/>
      <w:r w:rsidRPr="001740C2">
        <w:rPr>
          <w:rFonts w:ascii="Times New Roman" w:eastAsia="Times New Roman" w:hAnsi="Times New Roman" w:cs="Times New Roman"/>
          <w:sz w:val="24"/>
          <w:szCs w:val="24"/>
          <w:lang w:eastAsia="hu-HU"/>
        </w:rPr>
        <w:t>-</w:t>
      </w:r>
      <w:proofErr w:type="gramStart"/>
      <w:r w:rsidRPr="001740C2">
        <w:rPr>
          <w:rFonts w:ascii="Times New Roman" w:eastAsia="Times New Roman" w:hAnsi="Times New Roman" w:cs="Times New Roman"/>
          <w:sz w:val="24"/>
          <w:szCs w:val="24"/>
          <w:lang w:eastAsia="hu-HU"/>
        </w:rPr>
        <w:t>a</w:t>
      </w:r>
      <w:proofErr w:type="spellEnd"/>
      <w:proofErr w:type="gramEnd"/>
      <w:r w:rsidRPr="001740C2">
        <w:rPr>
          <w:rFonts w:ascii="Times New Roman" w:eastAsia="Times New Roman" w:hAnsi="Times New Roman" w:cs="Times New Roman"/>
          <w:sz w:val="24"/>
          <w:szCs w:val="24"/>
          <w:lang w:eastAsia="hu-HU"/>
        </w:rPr>
        <w:t xml:space="preserve"> értelmében:  „49.§ (1) A képviselő-testület döntéshozatalából kizárható az, akit vagy akinek a közeli hozzátartozóját az ügy személyesen érinti. Az önkormányzati képviselő köteles bejelenteni a személyes érintettséget. A kizárásról az érintett önkormányzati képviselő kezdeményezésére vagy bármely önkormányzati képviselő javaslatára a képviselő-testület dönt. A kizárt önkormányzati képviselőt a határozatképesség szempontjából jelenlevőnek kell tekinteni.</w:t>
      </w:r>
    </w:p>
    <w:p w:rsidR="001740C2" w:rsidRPr="001740C2" w:rsidRDefault="001740C2" w:rsidP="001740C2">
      <w:pPr>
        <w:spacing w:after="0" w:line="240" w:lineRule="auto"/>
        <w:ind w:firstLine="180"/>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(1a) Az (1) bekezdésben foglaltakat nem kell alkalmazni, ha a képviselő-testület döntéshozatala saját tagjának választására, kinevezésére, megbízására vagy delegálására irányul.</w:t>
      </w:r>
    </w:p>
    <w:p w:rsidR="001740C2" w:rsidRPr="001740C2" w:rsidRDefault="001740C2" w:rsidP="001740C2">
      <w:pPr>
        <w:spacing w:after="0" w:line="240" w:lineRule="auto"/>
        <w:ind w:firstLine="180"/>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(2) A képviselő-testület szervezeti és működési szabályzatában meghatározza a személyes érintettségre vonatkozó bejelentési kötelezettség elmulasztásának jogkövetkezményeit.”</w:t>
      </w:r>
    </w:p>
    <w:p w:rsidR="001740C2" w:rsidRPr="001740C2" w:rsidRDefault="001740C2" w:rsidP="001740C2">
      <w:pPr>
        <w:spacing w:after="0" w:line="240" w:lineRule="auto"/>
        <w:jc w:val="both"/>
        <w:rPr>
          <w:rFonts w:ascii="Times New Roman" w:eastAsia="Times New Roman" w:hAnsi="Times New Roman" w:cs="Times New Roman"/>
          <w:bCs/>
          <w:sz w:val="20"/>
          <w:szCs w:val="20"/>
          <w:lang w:eastAsia="hu-HU"/>
        </w:rPr>
      </w:pPr>
    </w:p>
    <w:p w:rsidR="001740C2" w:rsidRPr="001740C2" w:rsidRDefault="001740C2" w:rsidP="001740C2">
      <w:pPr>
        <w:spacing w:after="0" w:line="240" w:lineRule="auto"/>
        <w:jc w:val="both"/>
        <w:rPr>
          <w:rFonts w:ascii="Times New Roman" w:eastAsia="Times New Roman" w:hAnsi="Times New Roman" w:cs="Times New Roman"/>
          <w:sz w:val="24"/>
          <w:szCs w:val="24"/>
          <w:u w:val="single"/>
          <w:lang w:eastAsia="hu-HU"/>
        </w:rPr>
      </w:pPr>
      <w:proofErr w:type="spellStart"/>
      <w:r w:rsidRPr="001740C2">
        <w:rPr>
          <w:rFonts w:ascii="Times New Roman" w:eastAsia="Times New Roman" w:hAnsi="Times New Roman" w:cs="Times New Roman"/>
          <w:bCs/>
          <w:sz w:val="24"/>
          <w:szCs w:val="24"/>
          <w:lang w:eastAsia="hu-HU"/>
        </w:rPr>
        <w:t>Mötv</w:t>
      </w:r>
      <w:proofErr w:type="spellEnd"/>
      <w:r w:rsidRPr="001740C2">
        <w:rPr>
          <w:rFonts w:ascii="Times New Roman" w:eastAsia="Times New Roman" w:hAnsi="Times New Roman" w:cs="Times New Roman"/>
          <w:bCs/>
          <w:sz w:val="24"/>
          <w:szCs w:val="24"/>
          <w:lang w:eastAsia="hu-HU"/>
        </w:rPr>
        <w:t xml:space="preserve"> 33. §:</w:t>
      </w:r>
      <w:r w:rsidRPr="001740C2">
        <w:rPr>
          <w:rFonts w:ascii="Times New Roman" w:eastAsia="Times New Roman" w:hAnsi="Times New Roman" w:cs="Times New Roman"/>
          <w:sz w:val="24"/>
          <w:szCs w:val="24"/>
          <w:lang w:eastAsia="hu-HU"/>
        </w:rPr>
        <w:t xml:space="preserve"> Az e törvényben meghatározott kötelezettségeit megszegő önkormányzati képviselő megállapított tiszteletdíját, természetbeni juttatását a képviselő-testület – a szervezeti és működési szabályzatában meghatározottak alapján – legfeljebb tizenkét havi időtartamra csökkentheti, megvonhatja. Ismételt kötelezettségszegés esetén a csökkentés vagy a megvonás újra megállapítható.</w:t>
      </w: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 xml:space="preserve">Mivel az </w:t>
      </w:r>
      <w:proofErr w:type="spellStart"/>
      <w:r w:rsidRPr="001740C2">
        <w:rPr>
          <w:rFonts w:ascii="Times New Roman" w:eastAsia="Times New Roman" w:hAnsi="Times New Roman" w:cs="Times New Roman"/>
          <w:sz w:val="24"/>
          <w:szCs w:val="24"/>
          <w:lang w:eastAsia="hu-HU"/>
        </w:rPr>
        <w:t>Mötv</w:t>
      </w:r>
      <w:proofErr w:type="spellEnd"/>
      <w:r w:rsidRPr="001740C2">
        <w:rPr>
          <w:rFonts w:ascii="Times New Roman" w:eastAsia="Times New Roman" w:hAnsi="Times New Roman" w:cs="Times New Roman"/>
          <w:sz w:val="24"/>
          <w:szCs w:val="24"/>
          <w:lang w:eastAsia="hu-HU"/>
        </w:rPr>
        <w:t xml:space="preserve">. kötelezően előírja a személyes érintettségre vonatkozó bejelentési kötelezettség elmulasztásának jogkövetkezményeinek meghatározását, jogkövetkezményként tiszteletdíj csökkentést javaslok meghatározni a </w:t>
      </w:r>
      <w:proofErr w:type="spellStart"/>
      <w:r w:rsidRPr="001740C2">
        <w:rPr>
          <w:rFonts w:ascii="Times New Roman" w:eastAsia="Times New Roman" w:hAnsi="Times New Roman" w:cs="Times New Roman"/>
          <w:sz w:val="24"/>
          <w:szCs w:val="24"/>
          <w:lang w:eastAsia="hu-HU"/>
        </w:rPr>
        <w:t>Mötv-ben</w:t>
      </w:r>
      <w:proofErr w:type="spellEnd"/>
      <w:r w:rsidRPr="001740C2">
        <w:rPr>
          <w:rFonts w:ascii="Times New Roman" w:eastAsia="Times New Roman" w:hAnsi="Times New Roman" w:cs="Times New Roman"/>
          <w:sz w:val="24"/>
          <w:szCs w:val="24"/>
          <w:lang w:eastAsia="hu-HU"/>
        </w:rPr>
        <w:t xml:space="preserve"> meghatározott mérték figyelembevételével.</w:t>
      </w: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 xml:space="preserve">A képviselőre vonatkozó magatartási szabályokkal szükséges kiegészíteni az </w:t>
      </w:r>
      <w:proofErr w:type="spellStart"/>
      <w:r w:rsidRPr="001740C2">
        <w:rPr>
          <w:rFonts w:ascii="Times New Roman" w:eastAsia="Times New Roman" w:hAnsi="Times New Roman" w:cs="Times New Roman"/>
          <w:sz w:val="24"/>
          <w:szCs w:val="24"/>
          <w:lang w:eastAsia="hu-HU"/>
        </w:rPr>
        <w:t>szmsz-t</w:t>
      </w:r>
      <w:proofErr w:type="spellEnd"/>
      <w:r w:rsidRPr="001740C2">
        <w:rPr>
          <w:rFonts w:ascii="Times New Roman" w:eastAsia="Times New Roman" w:hAnsi="Times New Roman" w:cs="Times New Roman"/>
          <w:sz w:val="24"/>
          <w:szCs w:val="24"/>
          <w:lang w:eastAsia="hu-HU"/>
        </w:rPr>
        <w:t>.</w:t>
      </w: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center"/>
        <w:rPr>
          <w:rFonts w:ascii="Times New Roman" w:eastAsia="Times New Roman" w:hAnsi="Times New Roman" w:cs="Times New Roman"/>
          <w:b/>
          <w:sz w:val="24"/>
          <w:szCs w:val="24"/>
          <w:lang w:eastAsia="hu-HU"/>
        </w:rPr>
      </w:pPr>
      <w:r w:rsidRPr="001740C2">
        <w:rPr>
          <w:rFonts w:ascii="Times New Roman" w:eastAsia="Times New Roman" w:hAnsi="Times New Roman" w:cs="Times New Roman"/>
          <w:b/>
          <w:sz w:val="24"/>
          <w:szCs w:val="24"/>
          <w:lang w:eastAsia="hu-HU"/>
        </w:rPr>
        <w:t>11.§</w:t>
      </w:r>
      <w:proofErr w:type="spellStart"/>
      <w:r w:rsidRPr="001740C2">
        <w:rPr>
          <w:rFonts w:ascii="Times New Roman" w:eastAsia="Times New Roman" w:hAnsi="Times New Roman" w:cs="Times New Roman"/>
          <w:b/>
          <w:sz w:val="24"/>
          <w:szCs w:val="24"/>
          <w:lang w:eastAsia="hu-HU"/>
        </w:rPr>
        <w:t>-hoz</w:t>
      </w:r>
      <w:proofErr w:type="spellEnd"/>
    </w:p>
    <w:p w:rsidR="001740C2" w:rsidRPr="001740C2" w:rsidRDefault="001740C2" w:rsidP="001740C2">
      <w:pPr>
        <w:spacing w:after="0" w:line="240" w:lineRule="auto"/>
        <w:jc w:val="both"/>
        <w:outlineLvl w:val="2"/>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 xml:space="preserve">A rendelet 6. melléklete tartalmazza a bizottságok ügyrendjét. Az ügyrend I.1. </w:t>
      </w:r>
      <w:proofErr w:type="gramStart"/>
      <w:r w:rsidRPr="001740C2">
        <w:rPr>
          <w:rFonts w:ascii="Times New Roman" w:eastAsia="Times New Roman" w:hAnsi="Times New Roman" w:cs="Times New Roman"/>
          <w:sz w:val="24"/>
          <w:szCs w:val="24"/>
          <w:lang w:eastAsia="hu-HU"/>
        </w:rPr>
        <w:t>pontja</w:t>
      </w:r>
      <w:proofErr w:type="gramEnd"/>
      <w:r w:rsidRPr="001740C2">
        <w:rPr>
          <w:rFonts w:ascii="Times New Roman" w:eastAsia="Times New Roman" w:hAnsi="Times New Roman" w:cs="Times New Roman"/>
          <w:sz w:val="24"/>
          <w:szCs w:val="24"/>
          <w:lang w:eastAsia="hu-HU"/>
        </w:rPr>
        <w:t xml:space="preserve"> szerint a bizottsági ülést a bizottság elnöke hívja össze és vezeti. Az elnök akadályoztatása esetén a bizottság üléseinek vezetésével, mint levezető elnök a legidősebb képviselő, bizottsági tag, amennyiben ő is akadályozott, akkor korban a következő legidősebb képviselő, bizottsági </w:t>
      </w:r>
      <w:proofErr w:type="gramStart"/>
      <w:r w:rsidRPr="001740C2">
        <w:rPr>
          <w:rFonts w:ascii="Times New Roman" w:eastAsia="Times New Roman" w:hAnsi="Times New Roman" w:cs="Times New Roman"/>
          <w:sz w:val="24"/>
          <w:szCs w:val="24"/>
          <w:lang w:eastAsia="hu-HU"/>
        </w:rPr>
        <w:t>tag</w:t>
      </w:r>
      <w:proofErr w:type="gramEnd"/>
      <w:r w:rsidRPr="001740C2">
        <w:rPr>
          <w:rFonts w:ascii="Times New Roman" w:eastAsia="Times New Roman" w:hAnsi="Times New Roman" w:cs="Times New Roman"/>
          <w:sz w:val="24"/>
          <w:szCs w:val="24"/>
          <w:lang w:eastAsia="hu-HU"/>
        </w:rPr>
        <w:t xml:space="preserve"> mint levezető elnök bízható meg. </w:t>
      </w:r>
    </w:p>
    <w:p w:rsidR="001740C2" w:rsidRPr="001740C2" w:rsidRDefault="001740C2" w:rsidP="001740C2">
      <w:pPr>
        <w:spacing w:after="0" w:line="240" w:lineRule="auto"/>
        <w:jc w:val="both"/>
        <w:outlineLvl w:val="2"/>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 xml:space="preserve">A rendelet meghatározza, hogy a bizottságok létszáma 4 fő. Ha az elnök és az </w:t>
      </w:r>
      <w:proofErr w:type="spellStart"/>
      <w:r w:rsidRPr="001740C2">
        <w:rPr>
          <w:rFonts w:ascii="Times New Roman" w:eastAsia="Times New Roman" w:hAnsi="Times New Roman" w:cs="Times New Roman"/>
          <w:sz w:val="24"/>
          <w:szCs w:val="24"/>
          <w:lang w:eastAsia="hu-HU"/>
        </w:rPr>
        <w:t>alenök</w:t>
      </w:r>
      <w:proofErr w:type="spellEnd"/>
      <w:r w:rsidRPr="001740C2">
        <w:rPr>
          <w:rFonts w:ascii="Times New Roman" w:eastAsia="Times New Roman" w:hAnsi="Times New Roman" w:cs="Times New Roman"/>
          <w:sz w:val="24"/>
          <w:szCs w:val="24"/>
          <w:lang w:eastAsia="hu-HU"/>
        </w:rPr>
        <w:t xml:space="preserve"> is akadályoztatva van, a bizottsági ülés nem lesz határozatképes 2 fővel, így nincs értelme a következő legidősebb képviselő levezető elnöknek történő megbízásához.</w:t>
      </w:r>
    </w:p>
    <w:p w:rsidR="001740C2" w:rsidRPr="001740C2" w:rsidRDefault="001740C2" w:rsidP="001740C2">
      <w:pPr>
        <w:spacing w:after="0" w:line="240" w:lineRule="auto"/>
        <w:jc w:val="both"/>
        <w:outlineLvl w:val="2"/>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Emiatt az ügyrend I.1</w:t>
      </w:r>
      <w:proofErr w:type="gramStart"/>
      <w:r w:rsidRPr="001740C2">
        <w:rPr>
          <w:rFonts w:ascii="Times New Roman" w:eastAsia="Times New Roman" w:hAnsi="Times New Roman" w:cs="Times New Roman"/>
          <w:sz w:val="24"/>
          <w:szCs w:val="24"/>
          <w:lang w:eastAsia="hu-HU"/>
        </w:rPr>
        <w:t>.pontja</w:t>
      </w:r>
      <w:proofErr w:type="gramEnd"/>
      <w:r w:rsidRPr="001740C2">
        <w:rPr>
          <w:rFonts w:ascii="Times New Roman" w:eastAsia="Times New Roman" w:hAnsi="Times New Roman" w:cs="Times New Roman"/>
          <w:sz w:val="24"/>
          <w:szCs w:val="24"/>
          <w:lang w:eastAsia="hu-HU"/>
        </w:rPr>
        <w:t xml:space="preserve"> az alábbira módosult: A bizottsági ülést a bizottság elnöke hívja össze és vezeti. Az elnök akadályoztatása esetén a bizottság üléseinek vezetésével, mint levezető elnök a legidősebb képviselő, bizottsági tag bízható meg.</w:t>
      </w:r>
    </w:p>
    <w:p w:rsidR="001740C2" w:rsidRPr="001740C2" w:rsidRDefault="001740C2" w:rsidP="001740C2">
      <w:pPr>
        <w:spacing w:after="0" w:line="240" w:lineRule="auto"/>
        <w:jc w:val="both"/>
        <w:outlineLvl w:val="2"/>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center"/>
        <w:outlineLvl w:val="2"/>
        <w:rPr>
          <w:rFonts w:ascii="Times New Roman" w:eastAsia="Times New Roman" w:hAnsi="Times New Roman" w:cs="Times New Roman"/>
          <w:b/>
          <w:sz w:val="24"/>
          <w:szCs w:val="24"/>
          <w:lang w:eastAsia="hu-HU"/>
        </w:rPr>
      </w:pPr>
      <w:r w:rsidRPr="001740C2">
        <w:rPr>
          <w:rFonts w:ascii="Times New Roman" w:eastAsia="Times New Roman" w:hAnsi="Times New Roman" w:cs="Times New Roman"/>
          <w:b/>
          <w:sz w:val="24"/>
          <w:szCs w:val="24"/>
          <w:lang w:eastAsia="hu-HU"/>
        </w:rPr>
        <w:t>12.§</w:t>
      </w:r>
      <w:proofErr w:type="spellStart"/>
      <w:r w:rsidRPr="001740C2">
        <w:rPr>
          <w:rFonts w:ascii="Times New Roman" w:eastAsia="Times New Roman" w:hAnsi="Times New Roman" w:cs="Times New Roman"/>
          <w:b/>
          <w:sz w:val="24"/>
          <w:szCs w:val="24"/>
          <w:lang w:eastAsia="hu-HU"/>
        </w:rPr>
        <w:t>-hoz</w:t>
      </w:r>
      <w:proofErr w:type="spellEnd"/>
    </w:p>
    <w:p w:rsidR="001740C2" w:rsidRPr="001740C2" w:rsidRDefault="001740C2" w:rsidP="001740C2">
      <w:pPr>
        <w:keepNext/>
        <w:spacing w:after="0" w:line="240" w:lineRule="auto"/>
        <w:jc w:val="both"/>
        <w:outlineLvl w:val="2"/>
        <w:rPr>
          <w:rFonts w:ascii="Times New Roman" w:eastAsia="Times New Roman" w:hAnsi="Times New Roman" w:cs="Times New Roman"/>
          <w:bCs/>
          <w:sz w:val="24"/>
          <w:szCs w:val="24"/>
          <w:lang w:eastAsia="hu-HU"/>
        </w:rPr>
      </w:pPr>
      <w:r w:rsidRPr="001740C2">
        <w:rPr>
          <w:rFonts w:ascii="Times New Roman" w:eastAsia="Times New Roman" w:hAnsi="Times New Roman" w:cs="Times New Roman"/>
          <w:sz w:val="24"/>
          <w:szCs w:val="24"/>
          <w:lang w:eastAsia="hu-HU"/>
        </w:rPr>
        <w:t>A rendelet 6.§</w:t>
      </w:r>
      <w:proofErr w:type="spellStart"/>
      <w:r w:rsidRPr="001740C2">
        <w:rPr>
          <w:rFonts w:ascii="Times New Roman" w:eastAsia="Times New Roman" w:hAnsi="Times New Roman" w:cs="Times New Roman"/>
          <w:sz w:val="24"/>
          <w:szCs w:val="24"/>
          <w:lang w:eastAsia="hu-HU"/>
        </w:rPr>
        <w:t>-a</w:t>
      </w:r>
      <w:proofErr w:type="spellEnd"/>
      <w:r w:rsidRPr="001740C2">
        <w:rPr>
          <w:rFonts w:ascii="Times New Roman" w:eastAsia="Times New Roman" w:hAnsi="Times New Roman" w:cs="Times New Roman"/>
          <w:sz w:val="24"/>
          <w:szCs w:val="24"/>
          <w:lang w:eastAsia="hu-HU"/>
        </w:rPr>
        <w:t xml:space="preserve"> szerint: „</w:t>
      </w:r>
      <w:proofErr w:type="gramStart"/>
      <w:r w:rsidRPr="001740C2">
        <w:rPr>
          <w:rFonts w:ascii="Times New Roman" w:eastAsia="Times New Roman" w:hAnsi="Times New Roman" w:cs="Times New Roman"/>
          <w:bCs/>
          <w:sz w:val="24"/>
          <w:szCs w:val="24"/>
          <w:lang w:eastAsia="hu-HU"/>
        </w:rPr>
        <w:t>A</w:t>
      </w:r>
      <w:proofErr w:type="gramEnd"/>
      <w:r w:rsidRPr="001740C2">
        <w:rPr>
          <w:rFonts w:ascii="Times New Roman" w:eastAsia="Times New Roman" w:hAnsi="Times New Roman" w:cs="Times New Roman"/>
          <w:bCs/>
          <w:sz w:val="24"/>
          <w:szCs w:val="24"/>
          <w:lang w:eastAsia="hu-HU"/>
        </w:rPr>
        <w:t xml:space="preserve"> képviselő-testületi ülésekre az e rendelet II. Fejezet szabályait kell alkalmazni, az ebben az alcímben foglalt eltérésekkel.”</w:t>
      </w:r>
    </w:p>
    <w:p w:rsidR="001740C2" w:rsidRPr="001740C2" w:rsidRDefault="001740C2" w:rsidP="001740C2">
      <w:pPr>
        <w:keepNext/>
        <w:spacing w:after="0" w:line="240" w:lineRule="auto"/>
        <w:jc w:val="both"/>
        <w:outlineLvl w:val="2"/>
        <w:rPr>
          <w:rFonts w:ascii="Times New Roman" w:eastAsia="Times New Roman" w:hAnsi="Times New Roman" w:cs="Times New Roman"/>
          <w:bCs/>
          <w:sz w:val="24"/>
          <w:szCs w:val="24"/>
          <w:lang w:eastAsia="hu-HU"/>
        </w:rPr>
      </w:pPr>
      <w:r w:rsidRPr="001740C2">
        <w:rPr>
          <w:rFonts w:ascii="Times New Roman" w:eastAsia="Times New Roman" w:hAnsi="Times New Roman" w:cs="Times New Roman"/>
          <w:bCs/>
          <w:sz w:val="24"/>
          <w:szCs w:val="24"/>
          <w:lang w:eastAsia="hu-HU"/>
        </w:rPr>
        <w:t xml:space="preserve">A Kormányhivatal jelzése alapján a rendelkezés nem értelmezhető, mert az alcímben keverednek az alakuló és rendes ülésre vonatkozó szabályok. Emiatt hatályon kívül helyezése vált szükségessé. </w:t>
      </w:r>
    </w:p>
    <w:p w:rsidR="001740C2" w:rsidRPr="001740C2" w:rsidRDefault="001740C2" w:rsidP="001740C2">
      <w:pPr>
        <w:suppressAutoHyphens/>
        <w:spacing w:after="0" w:line="300" w:lineRule="exact"/>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 xml:space="preserve">Az </w:t>
      </w:r>
      <w:proofErr w:type="spellStart"/>
      <w:r w:rsidRPr="001740C2">
        <w:rPr>
          <w:rFonts w:ascii="Times New Roman" w:eastAsia="Times New Roman" w:hAnsi="Times New Roman" w:cs="Times New Roman"/>
          <w:sz w:val="24"/>
          <w:szCs w:val="24"/>
          <w:lang w:eastAsia="hu-HU"/>
        </w:rPr>
        <w:t>szmsz</w:t>
      </w:r>
      <w:proofErr w:type="spellEnd"/>
      <w:r w:rsidRPr="001740C2">
        <w:rPr>
          <w:rFonts w:ascii="Times New Roman" w:eastAsia="Times New Roman" w:hAnsi="Times New Roman" w:cs="Times New Roman"/>
          <w:sz w:val="24"/>
          <w:szCs w:val="24"/>
          <w:lang w:eastAsia="hu-HU"/>
        </w:rPr>
        <w:t xml:space="preserve"> 13. alcímében a képviselőkre vonatkozó magatartási szabályokról rendelkezik. Az </w:t>
      </w:r>
      <w:proofErr w:type="spellStart"/>
      <w:r w:rsidRPr="001740C2">
        <w:rPr>
          <w:rFonts w:ascii="Times New Roman" w:eastAsia="Times New Roman" w:hAnsi="Times New Roman" w:cs="Times New Roman"/>
          <w:sz w:val="24"/>
          <w:szCs w:val="24"/>
          <w:lang w:eastAsia="hu-HU"/>
        </w:rPr>
        <w:t>szmsz</w:t>
      </w:r>
      <w:proofErr w:type="spellEnd"/>
      <w:r w:rsidRPr="001740C2">
        <w:rPr>
          <w:rFonts w:ascii="Times New Roman" w:eastAsia="Times New Roman" w:hAnsi="Times New Roman" w:cs="Times New Roman"/>
          <w:sz w:val="24"/>
          <w:szCs w:val="24"/>
          <w:lang w:eastAsia="hu-HU"/>
        </w:rPr>
        <w:t xml:space="preserve"> 31.§ (7) bekezdése az alábbiakat tartalmazza: „E § alkalmazásában képviselő alatt a polgármester kivételével valamennyi önkormányzati képviselő értendő.”</w:t>
      </w:r>
    </w:p>
    <w:p w:rsidR="001740C2" w:rsidRPr="001740C2" w:rsidRDefault="001740C2" w:rsidP="001740C2">
      <w:pPr>
        <w:suppressAutoHyphens/>
        <w:spacing w:after="0" w:line="300" w:lineRule="exact"/>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lastRenderedPageBreak/>
        <w:t xml:space="preserve">Az </w:t>
      </w:r>
      <w:proofErr w:type="spellStart"/>
      <w:r w:rsidRPr="001740C2">
        <w:rPr>
          <w:rFonts w:ascii="Times New Roman" w:eastAsia="Times New Roman" w:hAnsi="Times New Roman" w:cs="Times New Roman"/>
          <w:sz w:val="24"/>
          <w:szCs w:val="24"/>
          <w:lang w:eastAsia="hu-HU"/>
        </w:rPr>
        <w:t>Mötv</w:t>
      </w:r>
      <w:proofErr w:type="spellEnd"/>
      <w:r w:rsidRPr="001740C2">
        <w:rPr>
          <w:rFonts w:ascii="Times New Roman" w:eastAsia="Times New Roman" w:hAnsi="Times New Roman" w:cs="Times New Roman"/>
          <w:sz w:val="24"/>
          <w:szCs w:val="24"/>
          <w:lang w:eastAsia="hu-HU"/>
        </w:rPr>
        <w:t xml:space="preserve"> 33.§</w:t>
      </w:r>
      <w:proofErr w:type="spellStart"/>
      <w:r w:rsidRPr="001740C2">
        <w:rPr>
          <w:rFonts w:ascii="Times New Roman" w:eastAsia="Times New Roman" w:hAnsi="Times New Roman" w:cs="Times New Roman"/>
          <w:sz w:val="24"/>
          <w:szCs w:val="24"/>
          <w:lang w:eastAsia="hu-HU"/>
        </w:rPr>
        <w:t>-a</w:t>
      </w:r>
      <w:proofErr w:type="spellEnd"/>
      <w:r w:rsidRPr="001740C2">
        <w:rPr>
          <w:rFonts w:ascii="Times New Roman" w:eastAsia="Times New Roman" w:hAnsi="Times New Roman" w:cs="Times New Roman"/>
          <w:sz w:val="24"/>
          <w:szCs w:val="24"/>
          <w:lang w:eastAsia="hu-HU"/>
        </w:rPr>
        <w:t xml:space="preserve"> szerint az e törvényben meghatározott kötelezettségeit megszegő önkormányzati képviselő megállapított tiszteletdíját, természetbeni juttatását a képviselő-testület – a szervezeti és működési szabályzatában meghatározottak alapján – legfeljebb tizenkét havi időtartamra csökkentheti, megvonhatja. Ismételt kötelezettségszegés esetén a csökkentés vagy a megvonás újra megállapítható. Az </w:t>
      </w:r>
      <w:proofErr w:type="spellStart"/>
      <w:r w:rsidRPr="001740C2">
        <w:rPr>
          <w:rFonts w:ascii="Times New Roman" w:eastAsia="Times New Roman" w:hAnsi="Times New Roman" w:cs="Times New Roman"/>
          <w:sz w:val="24"/>
          <w:szCs w:val="24"/>
          <w:lang w:eastAsia="hu-HU"/>
        </w:rPr>
        <w:t>Mötv</w:t>
      </w:r>
      <w:proofErr w:type="spellEnd"/>
      <w:r w:rsidRPr="001740C2">
        <w:rPr>
          <w:rFonts w:ascii="Times New Roman" w:eastAsia="Times New Roman" w:hAnsi="Times New Roman" w:cs="Times New Roman"/>
          <w:sz w:val="24"/>
          <w:szCs w:val="24"/>
          <w:lang w:eastAsia="hu-HU"/>
        </w:rPr>
        <w:t xml:space="preserve"> 66.§</w:t>
      </w:r>
      <w:proofErr w:type="spellStart"/>
      <w:r w:rsidRPr="001740C2">
        <w:rPr>
          <w:rFonts w:ascii="Times New Roman" w:eastAsia="Times New Roman" w:hAnsi="Times New Roman" w:cs="Times New Roman"/>
          <w:sz w:val="24"/>
          <w:szCs w:val="24"/>
          <w:lang w:eastAsia="hu-HU"/>
        </w:rPr>
        <w:t>-a</w:t>
      </w:r>
      <w:proofErr w:type="spellEnd"/>
      <w:r w:rsidRPr="001740C2">
        <w:rPr>
          <w:rFonts w:ascii="Times New Roman" w:eastAsia="Times New Roman" w:hAnsi="Times New Roman" w:cs="Times New Roman"/>
          <w:sz w:val="24"/>
          <w:szCs w:val="24"/>
          <w:lang w:eastAsia="hu-HU"/>
        </w:rPr>
        <w:t xml:space="preserve"> szerint a polgármester tagja a képviselő-testületnek, a képviselő-testület határozatképessége, döntéshozatala, működése szempontjából önkormányzati képviselőnek tekintendő.</w:t>
      </w:r>
    </w:p>
    <w:p w:rsidR="001740C2" w:rsidRPr="001740C2" w:rsidRDefault="001740C2" w:rsidP="001740C2">
      <w:pPr>
        <w:suppressAutoHyphens/>
        <w:spacing w:after="0" w:line="300" w:lineRule="exact"/>
        <w:jc w:val="both"/>
        <w:rPr>
          <w:rFonts w:ascii="Times New Roman" w:eastAsia="Times New Roman" w:hAnsi="Times New Roman" w:cs="Times New Roman"/>
          <w:sz w:val="24"/>
          <w:szCs w:val="24"/>
          <w:lang w:eastAsia="hu-HU"/>
        </w:rPr>
      </w:pPr>
      <w:r w:rsidRPr="001740C2">
        <w:rPr>
          <w:rFonts w:ascii="Times New Roman" w:eastAsia="Times New Roman" w:hAnsi="Times New Roman" w:cs="Times New Roman"/>
          <w:sz w:val="24"/>
          <w:szCs w:val="24"/>
          <w:lang w:eastAsia="hu-HU"/>
        </w:rPr>
        <w:t xml:space="preserve">Fentiekre tekintettel a </w:t>
      </w:r>
      <w:proofErr w:type="spellStart"/>
      <w:r w:rsidRPr="001740C2">
        <w:rPr>
          <w:rFonts w:ascii="Times New Roman" w:eastAsia="Times New Roman" w:hAnsi="Times New Roman" w:cs="Times New Roman"/>
          <w:sz w:val="24"/>
          <w:szCs w:val="24"/>
          <w:lang w:eastAsia="hu-HU"/>
        </w:rPr>
        <w:t>szmsz</w:t>
      </w:r>
      <w:proofErr w:type="spellEnd"/>
      <w:r w:rsidRPr="001740C2">
        <w:rPr>
          <w:rFonts w:ascii="Times New Roman" w:eastAsia="Times New Roman" w:hAnsi="Times New Roman" w:cs="Times New Roman"/>
          <w:sz w:val="24"/>
          <w:szCs w:val="24"/>
          <w:lang w:eastAsia="hu-HU"/>
        </w:rPr>
        <w:t xml:space="preserve"> 31. § (7) bekezdése hatályon kívül helyezésre került.</w:t>
      </w:r>
    </w:p>
    <w:p w:rsidR="001740C2" w:rsidRPr="001740C2" w:rsidRDefault="001740C2" w:rsidP="001740C2">
      <w:pPr>
        <w:spacing w:after="0" w:line="240" w:lineRule="auto"/>
        <w:jc w:val="both"/>
        <w:outlineLvl w:val="2"/>
        <w:rPr>
          <w:rFonts w:ascii="Times New Roman" w:eastAsia="Times New Roman" w:hAnsi="Times New Roman" w:cs="Times New Roman"/>
          <w:sz w:val="24"/>
          <w:szCs w:val="24"/>
          <w:lang w:eastAsia="hu-HU"/>
        </w:rPr>
      </w:pPr>
    </w:p>
    <w:p w:rsidR="001740C2" w:rsidRPr="001740C2" w:rsidRDefault="001740C2" w:rsidP="001740C2">
      <w:pPr>
        <w:spacing w:after="0" w:line="240" w:lineRule="auto"/>
        <w:jc w:val="both"/>
        <w:rPr>
          <w:rFonts w:ascii="Times New Roman" w:eastAsia="Times New Roman" w:hAnsi="Times New Roman" w:cs="Times New Roman"/>
          <w:sz w:val="24"/>
          <w:szCs w:val="24"/>
          <w:lang w:eastAsia="hu-HU"/>
        </w:rPr>
      </w:pPr>
    </w:p>
    <w:p w:rsidR="00E9473A" w:rsidRDefault="00E9473A"/>
    <w:sectPr w:rsidR="00E9473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968" w:rsidRDefault="001740C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368561"/>
      <w:docPartObj>
        <w:docPartGallery w:val="Page Numbers (Bottom of Page)"/>
        <w:docPartUnique/>
      </w:docPartObj>
    </w:sdtPr>
    <w:sdtEndPr/>
    <w:sdtContent>
      <w:p w:rsidR="00384968" w:rsidRDefault="001740C2">
        <w:pPr>
          <w:pStyle w:val="llb"/>
          <w:jc w:val="center"/>
        </w:pPr>
        <w:r>
          <w:fldChar w:fldCharType="begin"/>
        </w:r>
        <w:r>
          <w:instrText>PAGE   \* MERGEFORMAT</w:instrText>
        </w:r>
        <w:r>
          <w:fldChar w:fldCharType="separate"/>
        </w:r>
        <w:r>
          <w:rPr>
            <w:noProof/>
          </w:rPr>
          <w:t>9</w:t>
        </w:r>
        <w:r>
          <w:fldChar w:fldCharType="end"/>
        </w:r>
      </w:p>
    </w:sdtContent>
  </w:sdt>
  <w:p w:rsidR="00384968" w:rsidRDefault="001740C2">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968" w:rsidRDefault="001740C2">
    <w:pPr>
      <w:pStyle w:val="ll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968" w:rsidRDefault="001740C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968" w:rsidRDefault="001740C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968" w:rsidRDefault="001740C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34DA1"/>
    <w:multiLevelType w:val="hybridMultilevel"/>
    <w:tmpl w:val="21620C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AE54A89"/>
    <w:multiLevelType w:val="hybridMultilevel"/>
    <w:tmpl w:val="F794A218"/>
    <w:lvl w:ilvl="0" w:tplc="040E000F">
      <w:start w:val="2"/>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0C2"/>
    <w:rsid w:val="001740C2"/>
    <w:rsid w:val="00E947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740C2"/>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uiPriority w:val="99"/>
    <w:rsid w:val="001740C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1740C2"/>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1740C2"/>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740C2"/>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uiPriority w:val="99"/>
    <w:rsid w:val="001740C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1740C2"/>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1740C2"/>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2617</Words>
  <Characters>18058</Characters>
  <Application>Microsoft Office Word</Application>
  <DocSecurity>0</DocSecurity>
  <Lines>150</Lines>
  <Paragraphs>41</Paragraphs>
  <ScaleCrop>false</ScaleCrop>
  <Company/>
  <LinksUpToDate>false</LinksUpToDate>
  <CharactersWithSpaces>20634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1</cp:revision>
  <dcterms:created xsi:type="dcterms:W3CDTF">2019-10-01T07:00:00Z</dcterms:created>
  <dcterms:modified xsi:type="dcterms:W3CDTF">2019-10-01T07:06:00Z</dcterms:modified>
</cp:coreProperties>
</file>