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8" w:rsidRPr="00E56898" w:rsidRDefault="00454C58" w:rsidP="00454C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TISZAVASVÁRI VÁROS POLGÁRMESTERÉNEK</w:t>
      </w:r>
    </w:p>
    <w:p w:rsidR="00454C58" w:rsidRPr="001241DB" w:rsidRDefault="00292B0F" w:rsidP="00454C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12/</w:t>
      </w:r>
      <w:r w:rsidR="00454C58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="0045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 (I</w:t>
      </w:r>
      <w:r w:rsidR="0006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</w:t>
      </w:r>
      <w:r w:rsidR="0045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06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23</w:t>
      </w:r>
      <w:r w:rsidR="0045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454C58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454C58" w:rsidRPr="001241DB" w:rsidRDefault="00454C58" w:rsidP="00454C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454C58" w:rsidRDefault="000608B4" w:rsidP="00454C58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Tiszavasvári városban működő Városi Piac </w:t>
      </w:r>
      <w:r w:rsidR="0038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65. életévüket betöltő személy általi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látogatásának eltérő szabályairól</w:t>
      </w:r>
      <w:r w:rsidR="00DA7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veszélyhelyzet idején</w:t>
      </w:r>
    </w:p>
    <w:p w:rsidR="000608B4" w:rsidRPr="00763FBE" w:rsidRDefault="000608B4" w:rsidP="00454C58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54C58" w:rsidRDefault="00454C58" w:rsidP="00454C5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D71D1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 § (4) bekezdés</w:t>
      </w:r>
      <w:r w:rsidR="00E07931">
        <w:rPr>
          <w:rFonts w:ascii="Times New Roman" w:hAnsi="Times New Roman"/>
          <w:sz w:val="24"/>
          <w:szCs w:val="24"/>
        </w:rPr>
        <w:t>e szerinti hatáskör</w:t>
      </w:r>
      <w:r w:rsidR="006955BC">
        <w:rPr>
          <w:rFonts w:ascii="Times New Roman" w:hAnsi="Times New Roman"/>
          <w:sz w:val="24"/>
          <w:szCs w:val="24"/>
        </w:rPr>
        <w:t>é</w:t>
      </w:r>
      <w:r w:rsidR="00E07931">
        <w:rPr>
          <w:rFonts w:ascii="Times New Roman" w:hAnsi="Times New Roman"/>
          <w:sz w:val="24"/>
          <w:szCs w:val="24"/>
        </w:rPr>
        <w:t>ben eljár</w:t>
      </w:r>
      <w:r w:rsidR="006955BC">
        <w:rPr>
          <w:rFonts w:ascii="Times New Roman" w:hAnsi="Times New Roman"/>
          <w:sz w:val="24"/>
          <w:szCs w:val="24"/>
        </w:rPr>
        <w:t>ó Tiszavasvári Város Polgármestere</w:t>
      </w:r>
      <w:r w:rsidR="00E07931">
        <w:rPr>
          <w:rFonts w:ascii="Times New Roman" w:hAnsi="Times New Roman"/>
          <w:sz w:val="24"/>
          <w:szCs w:val="24"/>
        </w:rPr>
        <w:t>, a kijárási korlátozás meghosszabbításáról szóló 95/2020. (IV.9.) Korm. rendelet 6. § (1) bekezdésében kapott felhatalmazás alapján, a kijárási korlátozás meghosszabbításáról szóló 95/2020. (IV.9.) Korm. rendelet 2. §</w:t>
      </w:r>
      <w:proofErr w:type="spellStart"/>
      <w:r w:rsidR="00E07931">
        <w:rPr>
          <w:rFonts w:ascii="Times New Roman" w:hAnsi="Times New Roman"/>
          <w:sz w:val="24"/>
          <w:szCs w:val="24"/>
        </w:rPr>
        <w:t>-</w:t>
      </w:r>
      <w:r w:rsidR="006F68BB">
        <w:rPr>
          <w:rFonts w:ascii="Times New Roman" w:hAnsi="Times New Roman"/>
          <w:sz w:val="24"/>
          <w:szCs w:val="24"/>
        </w:rPr>
        <w:t>á</w:t>
      </w:r>
      <w:r w:rsidR="00E07931">
        <w:rPr>
          <w:rFonts w:ascii="Times New Roman" w:hAnsi="Times New Roman"/>
          <w:sz w:val="24"/>
          <w:szCs w:val="24"/>
        </w:rPr>
        <w:t>ban</w:t>
      </w:r>
      <w:proofErr w:type="spellEnd"/>
      <w:r w:rsidR="00E07931">
        <w:rPr>
          <w:rFonts w:ascii="Times New Roman" w:hAnsi="Times New Roman"/>
          <w:sz w:val="24"/>
          <w:szCs w:val="24"/>
        </w:rPr>
        <w:t xml:space="preserve"> 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meghatározott feladatkör</w:t>
      </w:r>
      <w:r w:rsidR="006955B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ben eljárva a </w:t>
      </w:r>
      <w:r w:rsidRPr="004D71D1">
        <w:rPr>
          <w:rFonts w:ascii="Times New Roman" w:hAnsi="Times New Roman"/>
          <w:sz w:val="24"/>
          <w:szCs w:val="24"/>
        </w:rPr>
        <w:t>következőket rendel</w:t>
      </w:r>
      <w:r w:rsidR="006955BC">
        <w:rPr>
          <w:rFonts w:ascii="Times New Roman" w:hAnsi="Times New Roman"/>
          <w:sz w:val="24"/>
          <w:szCs w:val="24"/>
        </w:rPr>
        <w:t>i</w:t>
      </w:r>
      <w:r w:rsidRPr="004D71D1">
        <w:rPr>
          <w:rFonts w:ascii="Times New Roman" w:hAnsi="Times New Roman"/>
          <w:sz w:val="24"/>
          <w:szCs w:val="24"/>
        </w:rPr>
        <w:t xml:space="preserve"> el:</w:t>
      </w:r>
    </w:p>
    <w:p w:rsidR="00454C58" w:rsidRDefault="00454C58" w:rsidP="00454C5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54C58" w:rsidRDefault="00454C58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4F59">
        <w:rPr>
          <w:rFonts w:ascii="Times New Roman" w:hAnsi="Times New Roman" w:cs="Times New Roman"/>
          <w:sz w:val="24"/>
          <w:szCs w:val="24"/>
        </w:rPr>
        <w:t xml:space="preserve">. § </w:t>
      </w:r>
      <w:r w:rsidR="006F68BB">
        <w:rPr>
          <w:rFonts w:ascii="Times New Roman" w:hAnsi="Times New Roman" w:cs="Times New Roman"/>
          <w:sz w:val="24"/>
          <w:szCs w:val="24"/>
        </w:rPr>
        <w:t xml:space="preserve">(1) A Tiszavasvári város közigazgatási területén működő Városi Piacot 65. életévét betöltött személy </w:t>
      </w:r>
      <w:r w:rsidR="006955BC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6F68BB">
        <w:rPr>
          <w:rFonts w:ascii="Times New Roman" w:hAnsi="Times New Roman" w:cs="Times New Roman"/>
          <w:sz w:val="24"/>
          <w:szCs w:val="24"/>
        </w:rPr>
        <w:t>06.00-08.00 óra közötti időben látogathatj</w:t>
      </w:r>
      <w:r w:rsidR="00C40217">
        <w:rPr>
          <w:rFonts w:ascii="Times New Roman" w:hAnsi="Times New Roman" w:cs="Times New Roman"/>
          <w:sz w:val="24"/>
          <w:szCs w:val="24"/>
        </w:rPr>
        <w:t>a</w:t>
      </w:r>
      <w:r w:rsidR="006F68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8BB" w:rsidRDefault="006F68BB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piacon 06.00-08.00 óra közötti időben az ott foglalkoztatottak és az árusítást végzők kivételével kizárólag az (1) bekezdés szerinti személy tartózkodhat. </w:t>
      </w:r>
    </w:p>
    <w:p w:rsidR="006F68BB" w:rsidRPr="007D4F59" w:rsidRDefault="006F68BB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58" w:rsidRDefault="00454C58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 </w:t>
      </w:r>
      <w:r w:rsidR="00DA7AAE">
        <w:rPr>
          <w:rFonts w:ascii="Times New Roman" w:hAnsi="Times New Roman" w:cs="Times New Roman"/>
          <w:sz w:val="24"/>
          <w:szCs w:val="24"/>
        </w:rPr>
        <w:t xml:space="preserve">(1) </w:t>
      </w:r>
      <w:r w:rsidR="006F68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59">
        <w:rPr>
          <w:rFonts w:ascii="Times New Roman" w:hAnsi="Times New Roman" w:cs="Times New Roman"/>
          <w:color w:val="000000"/>
          <w:sz w:val="24"/>
          <w:szCs w:val="24"/>
        </w:rPr>
        <w:t xml:space="preserve">rendelet 2020.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április </w:t>
      </w:r>
      <w:r w:rsidR="006F68BB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4F59">
        <w:rPr>
          <w:rFonts w:ascii="Times New Roman" w:hAnsi="Times New Roman" w:cs="Times New Roman"/>
          <w:color w:val="000000"/>
          <w:sz w:val="24"/>
          <w:szCs w:val="24"/>
        </w:rPr>
        <w:t xml:space="preserve"> napján lép hatályba</w:t>
      </w:r>
      <w:r w:rsidRPr="007D4F59">
        <w:rPr>
          <w:rFonts w:ascii="Times New Roman" w:hAnsi="Times New Roman" w:cs="Times New Roman"/>
          <w:sz w:val="24"/>
          <w:szCs w:val="24"/>
        </w:rPr>
        <w:t>.</w:t>
      </w:r>
    </w:p>
    <w:p w:rsidR="00DA7AAE" w:rsidRPr="007D4F59" w:rsidRDefault="00DA7AAE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37">
        <w:rPr>
          <w:rFonts w:ascii="Times New Roman" w:hAnsi="Times New Roman" w:cs="Times New Roman"/>
          <w:sz w:val="24"/>
          <w:szCs w:val="24"/>
        </w:rPr>
        <w:t>(2) E rendelet</w:t>
      </w:r>
      <w:r w:rsidR="00454D12">
        <w:rPr>
          <w:rFonts w:ascii="Times New Roman" w:hAnsi="Times New Roman" w:cs="Times New Roman"/>
          <w:sz w:val="24"/>
          <w:szCs w:val="24"/>
        </w:rPr>
        <w:t xml:space="preserve"> a 71/2020. (III.27</w:t>
      </w:r>
      <w:r w:rsidR="005030ED">
        <w:rPr>
          <w:rFonts w:ascii="Times New Roman" w:hAnsi="Times New Roman" w:cs="Times New Roman"/>
          <w:sz w:val="24"/>
          <w:szCs w:val="24"/>
        </w:rPr>
        <w:t xml:space="preserve">.) Korm. rendelettel elrendelt </w:t>
      </w:r>
      <w:r w:rsidR="00292B0F">
        <w:rPr>
          <w:rFonts w:ascii="Times New Roman" w:hAnsi="Times New Roman" w:cs="Times New Roman"/>
          <w:sz w:val="24"/>
          <w:szCs w:val="24"/>
        </w:rPr>
        <w:t>kijárási korlátozás megszűnésével hatályát veszti.</w:t>
      </w:r>
      <w:r w:rsidR="00292B0F" w:rsidRPr="007D4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58" w:rsidRPr="007D4F59" w:rsidRDefault="00454C58" w:rsidP="00454C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Tiszavasvári,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6F68BB">
        <w:rPr>
          <w:rFonts w:ascii="Times New Roman" w:hAnsi="Times New Roman" w:cs="Times New Roman"/>
          <w:sz w:val="24"/>
          <w:szCs w:val="24"/>
          <w:lang w:eastAsia="hu-HU"/>
        </w:rPr>
        <w:t>április 23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012BDD" w:rsidRDefault="00012BDD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12BDD" w:rsidRPr="007D4F59" w:rsidRDefault="00012BDD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54C58" w:rsidRPr="007D4F59" w:rsidRDefault="00454C58" w:rsidP="00454C5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rendelet kihirdetve: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012BDD">
        <w:rPr>
          <w:rFonts w:ascii="Times New Roman" w:hAnsi="Times New Roman" w:cs="Times New Roman"/>
          <w:sz w:val="24"/>
          <w:szCs w:val="24"/>
          <w:lang w:eastAsia="hu-HU"/>
        </w:rPr>
        <w:t>április 23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 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54C58" w:rsidRPr="007D4F59" w:rsidRDefault="00454C58" w:rsidP="00454C5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C58" w:rsidRPr="004D71D1" w:rsidRDefault="00454C58" w:rsidP="00454C5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05EEE" w:rsidRDefault="00F05EEE"/>
    <w:sectPr w:rsidR="00F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58"/>
    <w:rsid w:val="00012BDD"/>
    <w:rsid w:val="000608B4"/>
    <w:rsid w:val="00292B0F"/>
    <w:rsid w:val="003834F8"/>
    <w:rsid w:val="00454C58"/>
    <w:rsid w:val="00454D12"/>
    <w:rsid w:val="005030ED"/>
    <w:rsid w:val="006955BC"/>
    <w:rsid w:val="006F68BB"/>
    <w:rsid w:val="00850E37"/>
    <w:rsid w:val="00B1548B"/>
    <w:rsid w:val="00C40217"/>
    <w:rsid w:val="00DA7AAE"/>
    <w:rsid w:val="00DF0896"/>
    <w:rsid w:val="00E07931"/>
    <w:rsid w:val="00F0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C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4C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C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4C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Kórik Zsuzsanna</cp:lastModifiedBy>
  <cp:revision>15</cp:revision>
  <cp:lastPrinted>2020-04-23T11:08:00Z</cp:lastPrinted>
  <dcterms:created xsi:type="dcterms:W3CDTF">2020-04-22T13:29:00Z</dcterms:created>
  <dcterms:modified xsi:type="dcterms:W3CDTF">2020-04-23T11:08:00Z</dcterms:modified>
</cp:coreProperties>
</file>